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077.748031496063"/>
        <w:gridCol w:w="4432.842519685039"/>
        <w:gridCol w:w="2514.92125984252"/>
        <w:tblGridChange w:id="0">
          <w:tblGrid>
            <w:gridCol w:w="2077.748031496063"/>
            <w:gridCol w:w="4432.842519685039"/>
            <w:gridCol w:w="2514.92125984252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Automated CI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Software tools that streamline the development and testing process.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Tools of Continuous Integration (CI)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Integration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The potential for errors or issues when merging new code changes into an existing codebase.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Benefits of Continuous Integration (CI)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The measure of how well-written, reliable, and maintainable code 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Benefits of Continuous Integration (CI)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process in which developers examine and evaluate code changes made by their peers.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Benefits of Continuous Integration (CI) Video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 social coding, forking is creating a personal copy of a repository.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Master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 main branch of a version control repository, representing the stable and production-ready state of the codebase.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Git Feature Branch Workflow: Making a Pull Request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 software development approach where the source code is made publicly available, allowing anyone to view, use, modify, and distribute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Tools of Continuous Integration (CI)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Short-lived branches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Feature branches in Continuous Integration that are meant for developing small features.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Git Feature Branch Workflow: Making a Pull Request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practice of making source code repositories public and encouraging developers to contribute, collaborate, and share code with others.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Code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 centralized location where developers store and manage the source code of a software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software development approach characterized by a linear and sequential process flow.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Git Feature Branch Workflow: Making a Pull Request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management and tracking of changes made to files, particularly source code, over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 System (VCS)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Software tools used to manage and track changes to source code, also known as SCM tools.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Webhooks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Methods of communication between applications or services that allow real-time data delivery and event notifications.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Social Coding Video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 sequence of automated tasks or actions performed by CI tools in response to specific events, such as pull requests or file changes.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GitHub Actions Video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