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0A" w:rsidRPr="00964640" w:rsidRDefault="00512514" w:rsidP="00964640">
      <w:pPr>
        <w:jc w:val="center"/>
        <w:rPr>
          <w:rFonts w:ascii="Helvetica" w:hAnsi="Helvetica" w:cs="Arial"/>
          <w:b/>
          <w:sz w:val="24"/>
        </w:rPr>
      </w:pPr>
      <w:r w:rsidRPr="00964640">
        <w:rPr>
          <w:rFonts w:ascii="Helvetica" w:hAnsi="Helvetica" w:cs="Arial"/>
          <w:b/>
          <w:sz w:val="24"/>
        </w:rPr>
        <w:t>Virtual Exchange</w:t>
      </w:r>
      <w:bookmarkStart w:id="0" w:name="_GoBack"/>
      <w:bookmarkEnd w:id="0"/>
    </w:p>
    <w:p w:rsidR="00512514" w:rsidRPr="00964640" w:rsidRDefault="00512514">
      <w:pPr>
        <w:rPr>
          <w:rFonts w:ascii="Helvetica" w:hAnsi="Helvetica"/>
        </w:rPr>
      </w:pPr>
      <w:r w:rsidRPr="00964640">
        <w:rPr>
          <w:rFonts w:ascii="Helvetica" w:hAnsi="Helvetica"/>
        </w:rPr>
        <w:t>La siguiente página contiene información acerca del dispositivo de Realidad Aumentada Virtual Exchange, para hacer referencia a la tecnología, motor de la realidad aumentada, lo primero que se ve al ingresar a la página es un paisaje natural, y sobre este, partículas flotando que se mueven en relación a la posición del mouse.</w:t>
      </w:r>
    </w:p>
    <w:p w:rsidR="00512514" w:rsidRPr="00964640" w:rsidRDefault="00512514">
      <w:pPr>
        <w:rPr>
          <w:rFonts w:ascii="Helvetica" w:hAnsi="Helvetica"/>
        </w:rPr>
      </w:pPr>
      <w:r w:rsidRPr="00964640">
        <w:rPr>
          <w:rFonts w:ascii="Helvetica" w:hAnsi="Helvetica"/>
        </w:rPr>
        <w:t xml:space="preserve">El sitio es muy dinámico, y a medida que </w:t>
      </w:r>
      <w:r w:rsidRPr="00964640">
        <w:rPr>
          <w:rFonts w:ascii="Helvetica" w:hAnsi="Helvetica"/>
        </w:rPr>
        <w:t>nos vamos moviendo hacia abajo ya sea con el dedo o con el scroll del mouse</w:t>
      </w:r>
      <w:r w:rsidRPr="00964640">
        <w:rPr>
          <w:rFonts w:ascii="Helvetica" w:hAnsi="Helvetica"/>
        </w:rPr>
        <w:t>, los distintos componentes van apareciendo con efectos de Materialize.</w:t>
      </w:r>
    </w:p>
    <w:p w:rsidR="00512514" w:rsidRPr="00964640" w:rsidRDefault="00512514">
      <w:pPr>
        <w:rPr>
          <w:rFonts w:ascii="Helvetica" w:hAnsi="Helvetica"/>
        </w:rPr>
      </w:pPr>
      <w:r w:rsidRPr="00964640">
        <w:rPr>
          <w:rFonts w:ascii="Helvetica" w:hAnsi="Helvetica"/>
        </w:rPr>
        <w:t xml:space="preserve">Las tres secciones </w:t>
      </w:r>
      <w:r w:rsidR="00DD38EA" w:rsidRPr="00964640">
        <w:rPr>
          <w:rFonts w:ascii="Helvetica" w:hAnsi="Helvetica"/>
        </w:rPr>
        <w:t>más</w:t>
      </w:r>
      <w:r w:rsidRPr="00964640">
        <w:rPr>
          <w:rFonts w:ascii="Helvetica" w:hAnsi="Helvetica"/>
        </w:rPr>
        <w:t xml:space="preserve"> importantes, son las de Widgets, Imagina y Se Social, las cuales describen todas las funcionalidades del sistema Virtual Exchange </w:t>
      </w:r>
      <w:r w:rsidR="00DD38EA" w:rsidRPr="00964640">
        <w:rPr>
          <w:rFonts w:ascii="Helvetica" w:hAnsi="Helvetica"/>
        </w:rPr>
        <w:t>más</w:t>
      </w:r>
      <w:r w:rsidRPr="00964640">
        <w:rPr>
          <w:rFonts w:ascii="Helvetica" w:hAnsi="Helvetica"/>
        </w:rPr>
        <w:t xml:space="preserve"> detalladamente. Son 3 tarjetas, que al presionarla nos da una breve descripción de la sección a la cual vamos a ingresar.</w:t>
      </w:r>
    </w:p>
    <w:p w:rsidR="00512514" w:rsidRPr="00964640" w:rsidRDefault="00DD38EA">
      <w:pPr>
        <w:rPr>
          <w:rFonts w:ascii="Helvetica" w:hAnsi="Helvetica"/>
        </w:rPr>
      </w:pPr>
      <w:r w:rsidRPr="00964640">
        <w:rPr>
          <w:rFonts w:ascii="Helvetica" w:hAnsi="Helvetica"/>
        </w:rPr>
        <w:t>También</w:t>
      </w:r>
      <w:r w:rsidR="00512514" w:rsidRPr="00964640">
        <w:rPr>
          <w:rFonts w:ascii="Helvetica" w:hAnsi="Helvetica"/>
        </w:rPr>
        <w:t xml:space="preserve"> están presentes testimonios de profesionales en el ambiente tecnológico que probaron el sistema y hacen un comentario acerca del mismo. Los mismos se pueden apreciar pasando hacia un costado con un movimiento lateral del dedo/mouse.</w:t>
      </w:r>
    </w:p>
    <w:p w:rsidR="00512514" w:rsidRPr="00964640" w:rsidRDefault="00512514">
      <w:pPr>
        <w:rPr>
          <w:rFonts w:ascii="Helvetica" w:hAnsi="Helvetica"/>
        </w:rPr>
      </w:pPr>
      <w:r w:rsidRPr="00964640">
        <w:rPr>
          <w:rFonts w:ascii="Helvetica" w:hAnsi="Helvetica"/>
        </w:rPr>
        <w:t>Con el mismo método se pueden apreciar los clientes a los que les brindamos nuestro servicio.</w:t>
      </w:r>
    </w:p>
    <w:p w:rsidR="00512514" w:rsidRPr="00964640" w:rsidRDefault="00BA0E82">
      <w:pPr>
        <w:rPr>
          <w:rFonts w:ascii="Helvetica" w:hAnsi="Helvetica"/>
        </w:rPr>
      </w:pPr>
      <w:r w:rsidRPr="00964640">
        <w:rPr>
          <w:rFonts w:ascii="Helvetica" w:hAnsi="Helvetica"/>
        </w:rPr>
        <w:t>Inmediatamente por debajo, se encuentra un contador de personas que realizaron la compra del producto, el cual se incrementa en tiempo real.</w:t>
      </w:r>
    </w:p>
    <w:p w:rsidR="00BA0E82" w:rsidRPr="00964640" w:rsidRDefault="00BA0E82">
      <w:pPr>
        <w:rPr>
          <w:rFonts w:ascii="Helvetica" w:hAnsi="Helvetica"/>
        </w:rPr>
      </w:pPr>
      <w:r w:rsidRPr="00964640">
        <w:rPr>
          <w:rFonts w:ascii="Helvetica" w:hAnsi="Helvetica"/>
        </w:rPr>
        <w:t>En la parte inferior del sitio, se muestra el dispositivo en acción en un video el cual refleja gran parte de su potencial. Incitando al lector a probar el producto.</w:t>
      </w:r>
    </w:p>
    <w:p w:rsidR="00BA0E82" w:rsidRPr="00964640" w:rsidRDefault="00BA0E82">
      <w:pPr>
        <w:rPr>
          <w:rFonts w:ascii="Helvetica" w:hAnsi="Helvetica"/>
        </w:rPr>
      </w:pPr>
      <w:r w:rsidRPr="00964640">
        <w:rPr>
          <w:rFonts w:ascii="Helvetica" w:hAnsi="Helvetica"/>
        </w:rPr>
        <w:t>Los dos botones continuos al video, permiten entrar al foro en el cual los usuarios registrados que hayan adquirido el producto podrán hacer sus comentarios, sugerencias, y los que no lo han comprado, podrán informarse y leer comentarios o criticas de gente que lo usa para evaluar una futura compra.</w:t>
      </w:r>
    </w:p>
    <w:p w:rsidR="00BA0E82" w:rsidRPr="00964640" w:rsidRDefault="00BA0E82">
      <w:pPr>
        <w:rPr>
          <w:rFonts w:ascii="Helvetica" w:hAnsi="Helvetica"/>
        </w:rPr>
      </w:pPr>
      <w:r w:rsidRPr="00964640">
        <w:rPr>
          <w:rFonts w:ascii="Helvetica" w:hAnsi="Helvetica"/>
        </w:rPr>
        <w:t xml:space="preserve">Por último se encuentra el pie de </w:t>
      </w:r>
      <w:r w:rsidR="00DD38EA" w:rsidRPr="00964640">
        <w:rPr>
          <w:rFonts w:ascii="Helvetica" w:hAnsi="Helvetica"/>
        </w:rPr>
        <w:t>página</w:t>
      </w:r>
      <w:r w:rsidRPr="00964640">
        <w:rPr>
          <w:rFonts w:ascii="Helvetica" w:hAnsi="Helvetica"/>
        </w:rPr>
        <w:t>. En el cual se hace una pequeña reseña del producto y su enfoque.</w:t>
      </w:r>
    </w:p>
    <w:p w:rsidR="00BA0E82" w:rsidRPr="00964640" w:rsidRDefault="00BA0E82">
      <w:pPr>
        <w:rPr>
          <w:rFonts w:ascii="Helvetica" w:hAnsi="Helvetica"/>
        </w:rPr>
      </w:pPr>
    </w:p>
    <w:p w:rsidR="00BA0E82" w:rsidRPr="00964640" w:rsidRDefault="00BA0E82">
      <w:pPr>
        <w:rPr>
          <w:rFonts w:ascii="Helvetica" w:hAnsi="Helvetica"/>
        </w:rPr>
      </w:pPr>
      <w:r w:rsidRPr="00964640">
        <w:rPr>
          <w:rFonts w:ascii="Helvetica" w:hAnsi="Helvetica"/>
        </w:rPr>
        <w:t xml:space="preserve">La sección diseñada además del </w:t>
      </w:r>
      <w:r w:rsidR="00DD38EA" w:rsidRPr="00964640">
        <w:rPr>
          <w:rFonts w:ascii="Helvetica" w:hAnsi="Helvetica"/>
        </w:rPr>
        <w:t>índex</w:t>
      </w:r>
      <w:r w:rsidRPr="00964640">
        <w:rPr>
          <w:rFonts w:ascii="Helvetica" w:hAnsi="Helvetica"/>
        </w:rPr>
        <w:t xml:space="preserve"> es la de “widgets”, la cual se accede seleccionando la tarjeta y dirigiéndose al link que aparece en la misma en la palabra resaltada. En la misma se encuentran detalles de las posibilidades que nos brinda Virtual Exchange en ambientes funcionales como estar al mando de un </w:t>
      </w:r>
      <w:r w:rsidR="00DD38EA" w:rsidRPr="00964640">
        <w:rPr>
          <w:rFonts w:ascii="Helvetica" w:hAnsi="Helvetica"/>
        </w:rPr>
        <w:t>vehículo</w:t>
      </w:r>
      <w:r w:rsidRPr="00964640">
        <w:rPr>
          <w:rFonts w:ascii="Helvetica" w:hAnsi="Helvetica"/>
        </w:rPr>
        <w:t xml:space="preserve"> o recreándose al caminar; entre muchas otras funciones. También cuenta con imágenes enviadas por los usuarios y reseñas de profesionales</w:t>
      </w:r>
      <w:r w:rsidR="00DD38EA" w:rsidRPr="00964640">
        <w:rPr>
          <w:rFonts w:ascii="Helvetica" w:hAnsi="Helvetica"/>
        </w:rPr>
        <w:t xml:space="preserve"> recomendando e</w:t>
      </w:r>
      <w:r w:rsidRPr="00964640">
        <w:rPr>
          <w:rFonts w:ascii="Helvetica" w:hAnsi="Helvetica"/>
        </w:rPr>
        <w:t>l producto.</w:t>
      </w:r>
    </w:p>
    <w:p w:rsidR="00BA0E82" w:rsidRPr="00964640" w:rsidRDefault="00BA0E82">
      <w:pPr>
        <w:rPr>
          <w:rFonts w:ascii="Helvetica" w:hAnsi="Helvetica"/>
        </w:rPr>
      </w:pPr>
      <w:r w:rsidRPr="00964640">
        <w:rPr>
          <w:rFonts w:ascii="Helvetica" w:hAnsi="Helvetica"/>
        </w:rPr>
        <w:t>En ambas pantallas, al presionar el botón situado en la derecho en el menú superior. Accederemos a la pantalla de Contactos, en la cual el usuario podrá despejar sus dudas o pedir información para que sea enviada en su casilla de correo electrónico, rellenando un simple formulario.</w:t>
      </w:r>
    </w:p>
    <w:sectPr w:rsidR="00BA0E82" w:rsidRPr="00964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14"/>
    <w:rsid w:val="00512514"/>
    <w:rsid w:val="00666B0A"/>
    <w:rsid w:val="00964640"/>
    <w:rsid w:val="00BA0E82"/>
    <w:rsid w:val="00DD38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262F4-013F-4EAB-A433-1A1A1492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2016-07-07T00:33:00Z</dcterms:created>
  <dcterms:modified xsi:type="dcterms:W3CDTF">2016-07-07T00:56:00Z</dcterms:modified>
</cp:coreProperties>
</file>