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2A0E" w14:textId="314FE8C1" w:rsidR="000C3891" w:rsidRDefault="000B1BFA" w:rsidP="000C3891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Balanza de descarte</w:t>
      </w:r>
    </w:p>
    <w:p w14:paraId="2CEC4795" w14:textId="764788E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F82FD63" w14:textId="77777777" w:rsidR="000C3891" w:rsidRDefault="007C79F7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Alumno</w:t>
      </w:r>
      <w:r w:rsidR="000C3891">
        <w:rPr>
          <w:rFonts w:ascii="Arial" w:hAnsi="Arial" w:cs="Arial"/>
          <w:b/>
          <w:sz w:val="24"/>
          <w:szCs w:val="24"/>
          <w:u w:val="single"/>
        </w:rPr>
        <w:t>:</w:t>
      </w:r>
    </w:p>
    <w:p w14:paraId="5F3FAC22" w14:textId="77777777" w:rsidR="000C3891" w:rsidRDefault="000C3891" w:rsidP="000C389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BB8738" w14:textId="5D45F09B" w:rsidR="007C79F7" w:rsidRDefault="00DD2C33" w:rsidP="007C79F7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Yujra Ventura, Pablo Fabián</w:t>
      </w:r>
    </w:p>
    <w:p w14:paraId="3D3F3447" w14:textId="77777777" w:rsidR="000C3891" w:rsidRDefault="000C3891" w:rsidP="007C79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C565D4" w14:textId="77777777" w:rsidR="000C3891" w:rsidRDefault="000C3891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E04E47" w14:textId="7777777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Descripción funcional del proyecto:</w:t>
      </w:r>
    </w:p>
    <w:p w14:paraId="56B1270F" w14:textId="2F42ECF2" w:rsidR="009E1D29" w:rsidRPr="000B1BFA" w:rsidRDefault="009E1D29" w:rsidP="003969FC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E964A67" w14:textId="77777777" w:rsidR="009E1D29" w:rsidRDefault="009E1D29" w:rsidP="000C389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EEDD9E" w14:textId="01E3299B" w:rsidR="008C457B" w:rsidRDefault="00F22D71" w:rsidP="000C3891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por realizar</w:t>
      </w:r>
      <w:r w:rsidR="008C457B">
        <w:rPr>
          <w:rFonts w:ascii="Arial" w:hAnsi="Arial" w:cs="Arial"/>
          <w:sz w:val="24"/>
          <w:szCs w:val="24"/>
        </w:rPr>
        <w:t xml:space="preserve"> </w:t>
      </w:r>
      <w:r w:rsidR="00A66422">
        <w:rPr>
          <w:rFonts w:ascii="Arial" w:hAnsi="Arial" w:cs="Arial"/>
          <w:sz w:val="24"/>
          <w:szCs w:val="24"/>
        </w:rPr>
        <w:t>es una</w:t>
      </w:r>
      <w:r w:rsidR="008C457B">
        <w:rPr>
          <w:rFonts w:ascii="Arial" w:hAnsi="Arial" w:cs="Arial"/>
          <w:sz w:val="24"/>
          <w:szCs w:val="24"/>
        </w:rPr>
        <w:t xml:space="preserve"> balanza</w:t>
      </w:r>
      <w:r w:rsidR="003D7EC0">
        <w:rPr>
          <w:rFonts w:ascii="Arial" w:hAnsi="Arial" w:cs="Arial"/>
          <w:sz w:val="24"/>
          <w:szCs w:val="24"/>
        </w:rPr>
        <w:t xml:space="preserve"> digital</w:t>
      </w:r>
      <w:r w:rsidR="008C457B">
        <w:rPr>
          <w:rFonts w:ascii="Arial" w:hAnsi="Arial" w:cs="Arial"/>
          <w:sz w:val="24"/>
          <w:szCs w:val="24"/>
        </w:rPr>
        <w:t xml:space="preserve"> que permitirá o no, el paso de ciertos productos dependiendo del peso que tengan.</w:t>
      </w:r>
      <w:r w:rsidR="007D7D56">
        <w:rPr>
          <w:rFonts w:ascii="Arial" w:hAnsi="Arial" w:cs="Arial"/>
          <w:sz w:val="24"/>
          <w:szCs w:val="24"/>
        </w:rPr>
        <w:t xml:space="preserve"> Se podrá ajustar el peso requerido </w:t>
      </w:r>
      <w:r w:rsidR="00A466FA">
        <w:rPr>
          <w:rFonts w:ascii="Arial" w:hAnsi="Arial" w:cs="Arial"/>
          <w:sz w:val="24"/>
          <w:szCs w:val="24"/>
        </w:rPr>
        <w:t xml:space="preserve">estableciendo varios programas </w:t>
      </w:r>
      <w:r w:rsidR="00411408">
        <w:rPr>
          <w:rFonts w:ascii="Arial" w:hAnsi="Arial" w:cs="Arial"/>
          <w:sz w:val="24"/>
          <w:szCs w:val="24"/>
        </w:rPr>
        <w:t>definidos</w:t>
      </w:r>
      <w:r>
        <w:rPr>
          <w:rFonts w:ascii="Arial" w:hAnsi="Arial" w:cs="Arial"/>
          <w:sz w:val="24"/>
          <w:szCs w:val="24"/>
        </w:rPr>
        <w:t>, como así también establecer umbrales de rechazo</w:t>
      </w:r>
      <w:r w:rsidR="00411408">
        <w:rPr>
          <w:rFonts w:ascii="Arial" w:hAnsi="Arial" w:cs="Arial"/>
          <w:sz w:val="24"/>
          <w:szCs w:val="24"/>
        </w:rPr>
        <w:t>.</w:t>
      </w:r>
      <w:r w:rsidR="000F49F2">
        <w:rPr>
          <w:rFonts w:ascii="Arial" w:hAnsi="Arial" w:cs="Arial"/>
          <w:sz w:val="24"/>
          <w:szCs w:val="24"/>
        </w:rPr>
        <w:t xml:space="preserve"> </w:t>
      </w:r>
      <w:r w:rsidR="00411408">
        <w:rPr>
          <w:rFonts w:ascii="Arial" w:hAnsi="Arial" w:cs="Arial"/>
          <w:sz w:val="24"/>
          <w:szCs w:val="24"/>
        </w:rPr>
        <w:t>S</w:t>
      </w:r>
      <w:r w:rsidR="000F49F2">
        <w:rPr>
          <w:rFonts w:ascii="Arial" w:hAnsi="Arial" w:cs="Arial"/>
          <w:sz w:val="24"/>
          <w:szCs w:val="24"/>
        </w:rPr>
        <w:t xml:space="preserve">e registrarán reportes, almacenados en memoria, de ciertos valores que pueden resultar importantes, </w:t>
      </w:r>
      <w:r w:rsidR="00A466FA">
        <w:rPr>
          <w:rFonts w:ascii="Arial" w:hAnsi="Arial" w:cs="Arial"/>
          <w:sz w:val="24"/>
          <w:szCs w:val="24"/>
        </w:rPr>
        <w:t>como,</w:t>
      </w:r>
      <w:r w:rsidR="000F49F2">
        <w:rPr>
          <w:rFonts w:ascii="Arial" w:hAnsi="Arial" w:cs="Arial"/>
          <w:sz w:val="24"/>
          <w:szCs w:val="24"/>
        </w:rPr>
        <w:t xml:space="preserve"> por ejemplo, la cantidad de paquetes descartados.</w:t>
      </w:r>
    </w:p>
    <w:p w14:paraId="02BFC5FA" w14:textId="77777777" w:rsidR="00F11FE2" w:rsidRDefault="00F11FE2" w:rsidP="000C3891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76DD351D" w14:textId="304AD157" w:rsidR="00A66422" w:rsidRDefault="00A66422" w:rsidP="000C3891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proyecto puede agilizar </w:t>
      </w:r>
      <w:r w:rsidR="005808AC">
        <w:rPr>
          <w:rFonts w:ascii="Arial" w:hAnsi="Arial" w:cs="Arial"/>
          <w:sz w:val="24"/>
          <w:szCs w:val="24"/>
        </w:rPr>
        <w:t xml:space="preserve">procesos, como por ejemplo </w:t>
      </w:r>
      <w:r>
        <w:rPr>
          <w:rFonts w:ascii="Arial" w:hAnsi="Arial" w:cs="Arial"/>
          <w:sz w:val="24"/>
          <w:szCs w:val="24"/>
        </w:rPr>
        <w:t xml:space="preserve">la velocidad de encajonado de productos </w:t>
      </w:r>
      <w:r w:rsidR="005808AC">
        <w:rPr>
          <w:rFonts w:ascii="Arial" w:hAnsi="Arial" w:cs="Arial"/>
          <w:sz w:val="24"/>
          <w:szCs w:val="24"/>
        </w:rPr>
        <w:t>sobre</w:t>
      </w:r>
      <w:r>
        <w:rPr>
          <w:rFonts w:ascii="Arial" w:hAnsi="Arial" w:cs="Arial"/>
          <w:sz w:val="24"/>
          <w:szCs w:val="24"/>
        </w:rPr>
        <w:t xml:space="preserve"> un transporte, y también enviar hacia un sector de descarte los productos con pesos no deseados</w:t>
      </w:r>
      <w:r w:rsidR="005808AC">
        <w:rPr>
          <w:rFonts w:ascii="Arial" w:hAnsi="Arial" w:cs="Arial"/>
          <w:sz w:val="24"/>
          <w:szCs w:val="24"/>
        </w:rPr>
        <w:t xml:space="preserve"> sin tener que detener el proceso.</w:t>
      </w:r>
    </w:p>
    <w:p w14:paraId="1C49E11B" w14:textId="77777777" w:rsidR="008C457B" w:rsidRDefault="008C457B" w:rsidP="000C3891">
      <w:pPr>
        <w:spacing w:after="0" w:line="24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50332E7D" w14:textId="77777777" w:rsidR="000C3891" w:rsidRDefault="000C3891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8B5CA2" w14:textId="7777777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Descripción técnica del proyecto:</w:t>
      </w:r>
    </w:p>
    <w:p w14:paraId="6A97CA55" w14:textId="77777777" w:rsidR="00127A12" w:rsidRDefault="00127A12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8AD3D8" w14:textId="006C2AAD" w:rsidR="003969FC" w:rsidRDefault="003969FC" w:rsidP="00127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 como microcontrolador principal la blue-pill, que es el microcontrolador utilizado y estudiado en clases.</w:t>
      </w:r>
    </w:p>
    <w:p w14:paraId="3B90C845" w14:textId="77777777" w:rsidR="00127A12" w:rsidRDefault="00127A12" w:rsidP="003969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A2D66D" w14:textId="77777777" w:rsidR="009E1D29" w:rsidRDefault="009E1D29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13C910" w14:textId="21BD7923" w:rsidR="00A50E86" w:rsidRDefault="00A50E86" w:rsidP="00127A12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tendrá las siguiente entradas y salidas:</w:t>
      </w:r>
    </w:p>
    <w:p w14:paraId="7CDCF93F" w14:textId="4452D54E" w:rsidR="006C45CE" w:rsidRDefault="006C45CE" w:rsidP="00A50E86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38CDEF12" w14:textId="72B59C69" w:rsidR="006C45CE" w:rsidRDefault="00D803B3" w:rsidP="00A50E86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Entradas:</w:t>
      </w:r>
    </w:p>
    <w:p w14:paraId="3C3E6593" w14:textId="77777777" w:rsidR="00A466FA" w:rsidRDefault="00A466FA" w:rsidP="00A50E86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0174E5AF" w14:textId="12284927" w:rsidR="00D803B3" w:rsidRDefault="00D803B3" w:rsidP="00D803B3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de cajas</w:t>
      </w:r>
    </w:p>
    <w:p w14:paraId="2B39D3DE" w14:textId="0F9A8EC7" w:rsidR="00286246" w:rsidRPr="00A466FA" w:rsidRDefault="00A466FA" w:rsidP="00A466F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Selección de programas predefinidos</w:t>
      </w:r>
    </w:p>
    <w:p w14:paraId="1DD26FF7" w14:textId="77777777" w:rsidR="00286246" w:rsidRPr="00D803B3" w:rsidRDefault="00286246" w:rsidP="0028624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  <w:lang w:val="es-AR"/>
        </w:rPr>
      </w:pPr>
    </w:p>
    <w:p w14:paraId="1714C3E0" w14:textId="40CB94F0" w:rsidR="00286246" w:rsidRDefault="00286246" w:rsidP="00286246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Salidas:</w:t>
      </w:r>
    </w:p>
    <w:p w14:paraId="5D1DA18A" w14:textId="77777777" w:rsidR="00A466FA" w:rsidRDefault="00A466FA" w:rsidP="00286246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CDEBF09" w14:textId="3D1657A1" w:rsidR="00A50E86" w:rsidRDefault="00286246" w:rsidP="0028624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Indicadores de estado de cajas (ok – no ok)</w:t>
      </w:r>
    </w:p>
    <w:p w14:paraId="76227F26" w14:textId="1A44F78F" w:rsidR="00286246" w:rsidRDefault="00411408" w:rsidP="0028624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 gráfica HMI</w:t>
      </w:r>
    </w:p>
    <w:p w14:paraId="7A115630" w14:textId="0519C4E9" w:rsidR="00286246" w:rsidRPr="00286246" w:rsidRDefault="00091A94" w:rsidP="0028624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 (</w:t>
      </w:r>
      <w:r w:rsidR="00411408">
        <w:rPr>
          <w:rFonts w:ascii="Arial" w:hAnsi="Arial" w:cs="Arial"/>
          <w:sz w:val="24"/>
          <w:szCs w:val="24"/>
        </w:rPr>
        <w:t>almacenados en memoria</w:t>
      </w:r>
      <w:r>
        <w:rPr>
          <w:rFonts w:ascii="Arial" w:hAnsi="Arial" w:cs="Arial"/>
          <w:sz w:val="24"/>
          <w:szCs w:val="24"/>
        </w:rPr>
        <w:t>)</w:t>
      </w:r>
    </w:p>
    <w:p w14:paraId="7EDCC66D" w14:textId="77777777" w:rsidR="00A50E86" w:rsidRPr="00286246" w:rsidRDefault="00A50E86" w:rsidP="00A50E86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D7F132E" w14:textId="77777777" w:rsidR="009E1D29" w:rsidRPr="00D803B3" w:rsidRDefault="009E1D29" w:rsidP="009E1D2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1EB1867" w14:textId="77777777" w:rsidR="00C853FD" w:rsidRPr="009E1D29" w:rsidRDefault="00C853FD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972E3A" w14:textId="164D23AA" w:rsidR="00A50E86" w:rsidRDefault="00C853FD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</w:rPr>
        <w:t>Se utilizará u</w:t>
      </w:r>
      <w:r w:rsidR="00860609">
        <w:rPr>
          <w:rFonts w:ascii="Arial" w:hAnsi="Arial" w:cs="Arial"/>
          <w:sz w:val="24"/>
          <w:szCs w:val="24"/>
        </w:rPr>
        <w:t xml:space="preserve">na </w:t>
      </w:r>
      <w:r w:rsidR="00E94F07">
        <w:rPr>
          <w:rFonts w:ascii="Arial" w:hAnsi="Arial" w:cs="Arial"/>
          <w:sz w:val="24"/>
          <w:szCs w:val="24"/>
          <w:lang w:val="es-AR"/>
        </w:rPr>
        <w:t>celda de carga como dispositivo/sensor principal</w:t>
      </w:r>
      <w:r w:rsidR="0072256A">
        <w:rPr>
          <w:rFonts w:ascii="Arial" w:hAnsi="Arial" w:cs="Arial"/>
          <w:sz w:val="24"/>
          <w:szCs w:val="24"/>
          <w:lang w:val="es-AR"/>
        </w:rPr>
        <w:t>, el cual se complementar</w:t>
      </w:r>
      <w:r w:rsidR="007F1EBC">
        <w:rPr>
          <w:rFonts w:ascii="Arial" w:hAnsi="Arial" w:cs="Arial"/>
          <w:sz w:val="24"/>
          <w:szCs w:val="24"/>
          <w:lang w:val="es-AR"/>
        </w:rPr>
        <w:t>á</w:t>
      </w:r>
      <w:r w:rsidR="0072256A">
        <w:rPr>
          <w:rFonts w:ascii="Arial" w:hAnsi="Arial" w:cs="Arial"/>
          <w:sz w:val="24"/>
          <w:szCs w:val="24"/>
          <w:lang w:val="es-AR"/>
        </w:rPr>
        <w:t xml:space="preserve"> con el </w:t>
      </w:r>
      <w:r w:rsidR="00411408">
        <w:rPr>
          <w:rFonts w:ascii="Arial" w:hAnsi="Arial" w:cs="Arial"/>
          <w:sz w:val="24"/>
          <w:szCs w:val="24"/>
          <w:lang w:val="es-AR"/>
        </w:rPr>
        <w:t xml:space="preserve">microcontrolador </w:t>
      </w:r>
      <w:r w:rsidR="0072256A">
        <w:rPr>
          <w:rFonts w:ascii="Arial" w:hAnsi="Arial" w:cs="Arial"/>
          <w:sz w:val="24"/>
          <w:szCs w:val="24"/>
          <w:lang w:val="es-AR"/>
        </w:rPr>
        <w:t>HX711</w:t>
      </w:r>
      <w:r w:rsidR="00860609">
        <w:rPr>
          <w:rFonts w:ascii="Arial" w:hAnsi="Arial" w:cs="Arial"/>
          <w:sz w:val="24"/>
          <w:szCs w:val="24"/>
          <w:lang w:val="es-AR"/>
        </w:rPr>
        <w:t>,</w:t>
      </w:r>
      <w:r w:rsidR="0072256A">
        <w:rPr>
          <w:rFonts w:ascii="Arial" w:hAnsi="Arial" w:cs="Arial"/>
          <w:sz w:val="24"/>
          <w:szCs w:val="24"/>
          <w:lang w:val="es-AR"/>
        </w:rPr>
        <w:t xml:space="preserve"> que es un transmisor </w:t>
      </w:r>
      <w:r w:rsidR="00860609">
        <w:rPr>
          <w:rFonts w:ascii="Arial" w:hAnsi="Arial" w:cs="Arial"/>
          <w:sz w:val="24"/>
          <w:szCs w:val="24"/>
          <w:lang w:val="es-AR"/>
        </w:rPr>
        <w:t>dedicado</w:t>
      </w:r>
      <w:r w:rsidR="0072256A">
        <w:rPr>
          <w:rFonts w:ascii="Arial" w:hAnsi="Arial" w:cs="Arial"/>
          <w:sz w:val="24"/>
          <w:szCs w:val="24"/>
          <w:lang w:val="es-AR"/>
        </w:rPr>
        <w:t xml:space="preserve"> para estos </w:t>
      </w:r>
      <w:r w:rsidR="00860609">
        <w:rPr>
          <w:rFonts w:ascii="Arial" w:hAnsi="Arial" w:cs="Arial"/>
          <w:sz w:val="24"/>
          <w:szCs w:val="24"/>
          <w:lang w:val="es-AR"/>
        </w:rPr>
        <w:t>sensores</w:t>
      </w:r>
      <w:r w:rsidR="0072256A">
        <w:rPr>
          <w:rFonts w:ascii="Arial" w:hAnsi="Arial" w:cs="Arial"/>
          <w:sz w:val="24"/>
          <w:szCs w:val="24"/>
          <w:lang w:val="es-AR"/>
        </w:rPr>
        <w:t>.</w:t>
      </w:r>
      <w:r w:rsidR="00CF1859">
        <w:rPr>
          <w:rFonts w:ascii="Arial" w:hAnsi="Arial" w:cs="Arial"/>
          <w:sz w:val="24"/>
          <w:szCs w:val="24"/>
          <w:lang w:val="es-AR"/>
        </w:rPr>
        <w:t xml:space="preserve"> Este sensor, a través del HX711 tendrá comunicación serie con la blue-pill.</w:t>
      </w:r>
    </w:p>
    <w:p w14:paraId="7F5ED15B" w14:textId="739287B7" w:rsidR="00411408" w:rsidRDefault="00411408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76D7AD4" w14:textId="77777777" w:rsidR="00411408" w:rsidRDefault="00411408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01617413" w14:textId="77777777" w:rsidR="00C853FD" w:rsidRDefault="00C853FD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716163D" w14:textId="3829827F" w:rsidR="007F1EBC" w:rsidRDefault="00C853FD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Como interfaz gráfica se empleará un</w:t>
      </w:r>
      <w:r w:rsidR="007F1EBC">
        <w:rPr>
          <w:rFonts w:ascii="Arial" w:hAnsi="Arial" w:cs="Arial"/>
          <w:sz w:val="24"/>
          <w:szCs w:val="24"/>
          <w:lang w:val="es-AR"/>
        </w:rPr>
        <w:t xml:space="preserve"> display 4x20 para mostrar </w:t>
      </w:r>
      <w:r w:rsidR="00CF1859">
        <w:rPr>
          <w:rFonts w:ascii="Arial" w:hAnsi="Arial" w:cs="Arial"/>
          <w:sz w:val="24"/>
          <w:szCs w:val="24"/>
          <w:lang w:val="es-AR"/>
        </w:rPr>
        <w:t>ciertos valores, como, por ejemplo, el peso de los productos. El mismo tendrá comunicación serie con el microcontrolador principal.</w:t>
      </w:r>
    </w:p>
    <w:p w14:paraId="6CED5764" w14:textId="77777777" w:rsidR="007F1EBC" w:rsidRDefault="007F1EBC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3856168F" w14:textId="59AC48EF" w:rsidR="00814388" w:rsidRDefault="00814388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7555C4D9" w14:textId="77777777" w:rsidR="00CF1859" w:rsidRPr="00CF1859" w:rsidRDefault="00CF1859" w:rsidP="00CF185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5827C09" w14:textId="77777777" w:rsidR="0072194E" w:rsidRPr="00CF1859" w:rsidRDefault="0072194E" w:rsidP="00CF1859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8BB9184" w14:textId="7EB63F91" w:rsidR="000C3891" w:rsidRPr="00C36FA0" w:rsidRDefault="000C3891" w:rsidP="00C36FA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36FA0">
        <w:rPr>
          <w:rFonts w:ascii="Arial" w:hAnsi="Arial" w:cs="Arial"/>
          <w:b/>
          <w:sz w:val="24"/>
          <w:szCs w:val="24"/>
          <w:u w:val="single"/>
        </w:rPr>
        <w:t>Periféricos del microcontrolador a emplear</w:t>
      </w:r>
      <w:r w:rsidR="00C36FA0" w:rsidRPr="00C36FA0">
        <w:rPr>
          <w:rFonts w:ascii="Arial" w:hAnsi="Arial" w:cs="Arial"/>
          <w:b/>
          <w:sz w:val="24"/>
          <w:szCs w:val="24"/>
          <w:u w:val="single"/>
        </w:rPr>
        <w:t>:</w:t>
      </w:r>
    </w:p>
    <w:p w14:paraId="3569ECC5" w14:textId="77777777" w:rsidR="00071E22" w:rsidRDefault="00071E22" w:rsidP="00071E22">
      <w:pPr>
        <w:pStyle w:val="Prrafodelista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05D0929" w14:textId="6604B37E" w:rsidR="00071E22" w:rsidRDefault="00C36FA0" w:rsidP="00071E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utilizará un encoder rotacional y unos pulsadores para la selección del programa de pesaje y para alternar pantallas sobre el display.</w:t>
      </w:r>
    </w:p>
    <w:p w14:paraId="5D66E5AD" w14:textId="1AE64188" w:rsidR="00C36FA0" w:rsidRDefault="00C36FA0" w:rsidP="00071E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6CB28F" w14:textId="77777777" w:rsidR="00127A12" w:rsidRDefault="00127A12" w:rsidP="00071E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0DD7F9" w14:textId="77777777" w:rsidR="00C36FA0" w:rsidRDefault="00C36FA0" w:rsidP="00071E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1B5C008" w14:textId="77777777" w:rsidR="00542AB1" w:rsidRPr="00071E22" w:rsidRDefault="00542AB1" w:rsidP="00071E2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CA2536" w14:textId="68678275" w:rsidR="000C3891" w:rsidRPr="00C36FA0" w:rsidRDefault="000C3891" w:rsidP="00C36FA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36FA0">
        <w:rPr>
          <w:rFonts w:ascii="Arial" w:hAnsi="Arial" w:cs="Arial"/>
          <w:b/>
          <w:sz w:val="24"/>
          <w:szCs w:val="24"/>
          <w:u w:val="single"/>
        </w:rPr>
        <w:t>Diagrama en bloques general del dispositivo final</w:t>
      </w:r>
      <w:r w:rsidR="00C36FA0" w:rsidRPr="00C36FA0">
        <w:rPr>
          <w:rFonts w:ascii="Arial" w:hAnsi="Arial" w:cs="Arial"/>
          <w:b/>
          <w:sz w:val="24"/>
          <w:szCs w:val="24"/>
          <w:u w:val="single"/>
        </w:rPr>
        <w:t>:</w:t>
      </w:r>
    </w:p>
    <w:p w14:paraId="6B6F8E79" w14:textId="08CF2160" w:rsidR="00D6249A" w:rsidRDefault="00D6249A" w:rsidP="00D6249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D40275C" w14:textId="77777777" w:rsidR="002B5ECF" w:rsidRDefault="002B5ECF" w:rsidP="00D6249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154CD25" w14:textId="73E49154" w:rsidR="00D6249A" w:rsidRPr="00D6249A" w:rsidRDefault="00000000" w:rsidP="00D6249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 w14:anchorId="69D0741A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17.55pt;margin-top:10.9pt;width:99.6pt;height:27pt;z-index:251660288">
            <v:textbox>
              <w:txbxContent>
                <w:p w14:paraId="50FE31BD" w14:textId="2B00DD50" w:rsidR="0012056C" w:rsidRPr="0012056C" w:rsidRDefault="0012056C" w:rsidP="0012056C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HX711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FF0000"/>
          <w:sz w:val="24"/>
          <w:szCs w:val="24"/>
        </w:rPr>
        <w:pict w14:anchorId="69D0741A">
          <v:shape id="_x0000_s2054" type="#_x0000_t202" style="position:absolute;left:0;text-align:left;margin-left:322.35pt;margin-top:10.9pt;width:99.6pt;height:27pt;z-index:251661312">
            <v:textbox>
              <w:txbxContent>
                <w:p w14:paraId="6A86D216" w14:textId="423F53D8" w:rsidR="00FF0113" w:rsidRPr="0012056C" w:rsidRDefault="00FF0113" w:rsidP="00FF0113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DISPLAY/ LEDS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FF0000"/>
          <w:sz w:val="24"/>
          <w:szCs w:val="24"/>
        </w:rPr>
        <w:pict w14:anchorId="64524B46">
          <v:shape id="_x0000_s2051" type="#_x0000_t202" style="position:absolute;left:0;text-align:left;margin-left:153.75pt;margin-top:7.3pt;width:127.2pt;height:34.8pt;z-index:251658240">
            <v:textbox style="mso-next-textbox:#_x0000_s2051">
              <w:txbxContent>
                <w:p w14:paraId="0AB966D7" w14:textId="3AE36BCD" w:rsidR="0012056C" w:rsidRDefault="00D6249A" w:rsidP="0012056C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MICROCONTROLADO</w:t>
                  </w:r>
                  <w:r w:rsidR="0012056C">
                    <w:rPr>
                      <w:lang w:val="es-AR"/>
                    </w:rPr>
                    <w:t>R</w:t>
                  </w:r>
                </w:p>
                <w:p w14:paraId="2BA745A3" w14:textId="34805F48" w:rsidR="00D6249A" w:rsidRPr="00D6249A" w:rsidRDefault="0012056C" w:rsidP="0012056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r</w:t>
                  </w:r>
                </w:p>
              </w:txbxContent>
            </v:textbox>
          </v:shape>
        </w:pict>
      </w:r>
    </w:p>
    <w:p w14:paraId="4C023B32" w14:textId="0C52030B" w:rsidR="000C3891" w:rsidRDefault="00000000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 w14:anchorId="414B761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280.95pt;margin-top:9.1pt;width:40.2pt;height:0;z-index:251666432" o:connectortype="straight">
            <v:stroke endarrow="block"/>
          </v:shape>
        </w:pict>
      </w:r>
      <w:r>
        <w:rPr>
          <w:rFonts w:ascii="Arial" w:hAnsi="Arial" w:cs="Arial"/>
          <w:noProof/>
          <w:color w:val="FF0000"/>
          <w:sz w:val="24"/>
          <w:szCs w:val="24"/>
        </w:rPr>
        <w:pict w14:anchorId="11A7CADA">
          <v:shape id="_x0000_s2058" type="#_x0000_t32" style="position:absolute;left:0;text-align:left;margin-left:117.75pt;margin-top:10.9pt;width:37.2pt;height:0;z-index:251664384" o:connectortype="straight">
            <v:stroke endarrow="block"/>
          </v:shape>
        </w:pict>
      </w:r>
    </w:p>
    <w:p w14:paraId="01DBF6BF" w14:textId="65C619F0" w:rsidR="0012056C" w:rsidRDefault="00000000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 w14:anchorId="7BDE00C6">
          <v:shape id="_x0000_s2062" type="#_x0000_t32" style="position:absolute;left:0;text-align:left;margin-left:281.55pt;margin-top:13.5pt;width:42.6pt;height:34.8pt;z-index:251668480" o:connectortype="straight">
            <v:stroke endarrow="block"/>
          </v:shape>
        </w:pict>
      </w:r>
      <w:r>
        <w:rPr>
          <w:rFonts w:ascii="Arial" w:hAnsi="Arial" w:cs="Arial"/>
          <w:noProof/>
          <w:color w:val="FF0000"/>
          <w:sz w:val="24"/>
          <w:szCs w:val="24"/>
        </w:rPr>
        <w:pict w14:anchorId="37B1E07C">
          <v:shape id="_x0000_s2057" type="#_x0000_t32" style="position:absolute;left:0;text-align:left;margin-left:68.55pt;margin-top:10.9pt;width:.6pt;height:34.8pt;flip:x y;z-index:251663360" o:connectortype="straight">
            <v:stroke endarrow="block"/>
          </v:shape>
        </w:pict>
      </w:r>
    </w:p>
    <w:p w14:paraId="00303A25" w14:textId="0CD66685" w:rsidR="0012056C" w:rsidRDefault="00000000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 w14:anchorId="1827BAE2">
          <v:shape id="_x0000_s2059" type="#_x0000_t32" style="position:absolute;left:0;text-align:left;margin-left:218.55pt;margin-top:1.3pt;width:0;height:22.2pt;flip:y;z-index:251665408" o:connectortype="straight">
            <v:stroke endarrow="block"/>
          </v:shape>
        </w:pict>
      </w:r>
    </w:p>
    <w:p w14:paraId="2B49E957" w14:textId="04C43972" w:rsidR="0012056C" w:rsidRDefault="00000000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 w14:anchorId="69D0741A">
          <v:shape id="_x0000_s2061" type="#_x0000_t202" style="position:absolute;left:0;text-align:left;margin-left:322.95pt;margin-top:5.95pt;width:97.2pt;height:36pt;z-index:251667456">
            <v:textbox>
              <w:txbxContent>
                <w:p w14:paraId="07AE629D" w14:textId="7452475F" w:rsidR="000C689B" w:rsidRPr="0012056C" w:rsidRDefault="000C689B" w:rsidP="000C689B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REPORTES EN MEMORIA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FF0000"/>
          <w:sz w:val="24"/>
          <w:szCs w:val="24"/>
        </w:rPr>
        <w:pict w14:anchorId="69D0741A">
          <v:shape id="_x0000_s2055" type="#_x0000_t202" style="position:absolute;left:0;text-align:left;margin-left:161.55pt;margin-top:9.15pt;width:112.2pt;height:35.4pt;z-index:251662336">
            <v:textbox>
              <w:txbxContent>
                <w:p w14:paraId="27B05EEF" w14:textId="44D06C4C" w:rsidR="00FF0113" w:rsidRPr="0012056C" w:rsidRDefault="00FF0113" w:rsidP="00FF0113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ENCODER/ PULSADORES</w:t>
                  </w:r>
                </w:p>
              </w:txbxContent>
            </v:textbox>
          </v:shape>
        </w:pict>
      </w:r>
    </w:p>
    <w:p w14:paraId="2FAED5D0" w14:textId="3E8EBBB7" w:rsidR="0012056C" w:rsidRDefault="00000000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 w14:anchorId="69D0741A">
          <v:shape id="_x0000_s2052" type="#_x0000_t202" style="position:absolute;left:0;text-align:left;margin-left:18.75pt;margin-top:3.75pt;width:99.6pt;height:27pt;z-index:251659264">
            <v:textbox>
              <w:txbxContent>
                <w:p w14:paraId="76936E1F" w14:textId="78D30C91" w:rsidR="0012056C" w:rsidRPr="0012056C" w:rsidRDefault="0012056C" w:rsidP="0012056C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CELDA DE CARGA</w:t>
                  </w:r>
                </w:p>
              </w:txbxContent>
            </v:textbox>
          </v:shape>
        </w:pict>
      </w:r>
    </w:p>
    <w:p w14:paraId="6B5F21DA" w14:textId="0C9CBBFD" w:rsidR="0012056C" w:rsidRDefault="0012056C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AA47CE8" w14:textId="77777777" w:rsidR="0012056C" w:rsidRPr="000B1BFA" w:rsidRDefault="0012056C" w:rsidP="000C3891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4C8E7D07" w14:textId="77777777" w:rsidR="000C3891" w:rsidRDefault="000C3891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5F65A4" w14:textId="7777777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13CAEDDE" w14:textId="7777777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7C5D64BC" w14:textId="7777777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14:paraId="25EE6860" w14:textId="77777777" w:rsidR="000C3891" w:rsidRDefault="000C3891" w:rsidP="000C389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Planificación de ejecución:</w:t>
      </w:r>
    </w:p>
    <w:p w14:paraId="31047510" w14:textId="2F46235A" w:rsidR="00766285" w:rsidRDefault="00766285" w:rsidP="00F9732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70C971B" w14:textId="77777777" w:rsidR="00F9732A" w:rsidRPr="00F9732A" w:rsidRDefault="00F9732A" w:rsidP="00F9732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B430D56" w14:textId="734F48B2" w:rsidR="00766285" w:rsidRPr="00F9732A" w:rsidRDefault="00542AB1" w:rsidP="00F973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732A">
        <w:rPr>
          <w:rFonts w:ascii="Arial" w:hAnsi="Arial" w:cs="Arial"/>
          <w:sz w:val="24"/>
          <w:szCs w:val="24"/>
        </w:rPr>
        <w:t xml:space="preserve">Familiarizarse con el </w:t>
      </w:r>
      <w:r w:rsidR="00766285" w:rsidRPr="00F9732A">
        <w:rPr>
          <w:rFonts w:ascii="Arial" w:hAnsi="Arial" w:cs="Arial"/>
          <w:sz w:val="24"/>
          <w:szCs w:val="24"/>
        </w:rPr>
        <w:t>microcontrolador blue-pill</w:t>
      </w:r>
      <w:r w:rsidR="00080AEA">
        <w:rPr>
          <w:rFonts w:ascii="Arial" w:hAnsi="Arial" w:cs="Arial"/>
          <w:sz w:val="24"/>
          <w:szCs w:val="24"/>
        </w:rPr>
        <w:t xml:space="preserve"> y su entorno de programación</w:t>
      </w:r>
      <w:r w:rsidR="00766285" w:rsidRPr="00F9732A">
        <w:rPr>
          <w:rFonts w:ascii="Arial" w:hAnsi="Arial" w:cs="Arial"/>
          <w:sz w:val="24"/>
          <w:szCs w:val="24"/>
        </w:rPr>
        <w:t xml:space="preserve">, </w:t>
      </w:r>
      <w:r w:rsidR="00F9732A">
        <w:rPr>
          <w:rFonts w:ascii="Arial" w:hAnsi="Arial" w:cs="Arial"/>
          <w:sz w:val="24"/>
          <w:szCs w:val="24"/>
        </w:rPr>
        <w:t xml:space="preserve">estudiando y </w:t>
      </w:r>
      <w:r w:rsidR="00766285" w:rsidRPr="00F9732A">
        <w:rPr>
          <w:rFonts w:ascii="Arial" w:hAnsi="Arial" w:cs="Arial"/>
          <w:sz w:val="24"/>
          <w:szCs w:val="24"/>
        </w:rPr>
        <w:t>aplicando las practicas vistas en clases</w:t>
      </w:r>
      <w:r w:rsidR="00080AEA">
        <w:rPr>
          <w:rFonts w:ascii="Arial" w:hAnsi="Arial" w:cs="Arial"/>
          <w:sz w:val="24"/>
          <w:szCs w:val="24"/>
        </w:rPr>
        <w:t>. (2 semanas)</w:t>
      </w:r>
    </w:p>
    <w:p w14:paraId="6F4F7E5C" w14:textId="77777777" w:rsidR="00766285" w:rsidRPr="00766285" w:rsidRDefault="00766285" w:rsidP="00766285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4DE20A8D" w14:textId="5634A2B8" w:rsidR="00AB6FA2" w:rsidRPr="00F9732A" w:rsidRDefault="00AB6FA2" w:rsidP="00F973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732A">
        <w:rPr>
          <w:rFonts w:ascii="Arial" w:hAnsi="Arial" w:cs="Arial"/>
          <w:sz w:val="24"/>
          <w:szCs w:val="24"/>
        </w:rPr>
        <w:t>Teste</w:t>
      </w:r>
      <w:r w:rsidR="00766285" w:rsidRPr="00F9732A">
        <w:rPr>
          <w:rFonts w:ascii="Arial" w:hAnsi="Arial" w:cs="Arial"/>
          <w:sz w:val="24"/>
          <w:szCs w:val="24"/>
        </w:rPr>
        <w:t>o</w:t>
      </w:r>
      <w:r w:rsidRPr="00F9732A">
        <w:rPr>
          <w:rFonts w:ascii="Arial" w:hAnsi="Arial" w:cs="Arial"/>
          <w:sz w:val="24"/>
          <w:szCs w:val="24"/>
        </w:rPr>
        <w:t xml:space="preserve"> y </w:t>
      </w:r>
      <w:r w:rsidR="00766285" w:rsidRPr="00F9732A">
        <w:rPr>
          <w:rFonts w:ascii="Arial" w:hAnsi="Arial" w:cs="Arial"/>
          <w:sz w:val="24"/>
          <w:szCs w:val="24"/>
        </w:rPr>
        <w:t>calibración de</w:t>
      </w:r>
      <w:r w:rsidRPr="00F9732A">
        <w:rPr>
          <w:rFonts w:ascii="Arial" w:hAnsi="Arial" w:cs="Arial"/>
          <w:sz w:val="24"/>
          <w:szCs w:val="24"/>
        </w:rPr>
        <w:t xml:space="preserve"> la celda de carga con el microcontrolador HX711</w:t>
      </w:r>
      <w:r w:rsidR="00844402" w:rsidRPr="00F9732A">
        <w:rPr>
          <w:rFonts w:ascii="Arial" w:hAnsi="Arial" w:cs="Arial"/>
          <w:sz w:val="24"/>
          <w:szCs w:val="24"/>
        </w:rPr>
        <w:t xml:space="preserve">. </w:t>
      </w:r>
      <w:r w:rsidR="00E60906" w:rsidRPr="00F9732A">
        <w:rPr>
          <w:rFonts w:ascii="Arial" w:hAnsi="Arial" w:cs="Arial"/>
          <w:sz w:val="24"/>
          <w:szCs w:val="24"/>
        </w:rPr>
        <w:t xml:space="preserve">Prueba </w:t>
      </w:r>
      <w:r w:rsidR="00844402" w:rsidRPr="00F9732A">
        <w:rPr>
          <w:rFonts w:ascii="Arial" w:hAnsi="Arial" w:cs="Arial"/>
          <w:sz w:val="24"/>
          <w:szCs w:val="24"/>
        </w:rPr>
        <w:t>de pesaje con productos.</w:t>
      </w:r>
      <w:r w:rsidR="00F9732A">
        <w:rPr>
          <w:rFonts w:ascii="Arial" w:hAnsi="Arial" w:cs="Arial"/>
          <w:sz w:val="24"/>
          <w:szCs w:val="24"/>
        </w:rPr>
        <w:t xml:space="preserve"> </w:t>
      </w:r>
      <w:r w:rsidR="00F9732A" w:rsidRPr="00F9732A">
        <w:rPr>
          <w:rFonts w:ascii="Arial" w:hAnsi="Arial" w:cs="Arial"/>
          <w:sz w:val="24"/>
          <w:szCs w:val="24"/>
        </w:rPr>
        <w:t>Comunicación con el microcontrolador</w:t>
      </w:r>
      <w:r w:rsidR="00F9732A">
        <w:rPr>
          <w:rFonts w:ascii="Arial" w:hAnsi="Arial" w:cs="Arial"/>
          <w:sz w:val="24"/>
          <w:szCs w:val="24"/>
        </w:rPr>
        <w:t xml:space="preserve"> blue-pill</w:t>
      </w:r>
      <w:r w:rsidR="00080AEA">
        <w:rPr>
          <w:rFonts w:ascii="Arial" w:hAnsi="Arial" w:cs="Arial"/>
          <w:sz w:val="24"/>
          <w:szCs w:val="24"/>
        </w:rPr>
        <w:t>. (1 semana)</w:t>
      </w:r>
    </w:p>
    <w:p w14:paraId="328D29E2" w14:textId="585DB922" w:rsidR="00AB6FA2" w:rsidRDefault="00AB6FA2" w:rsidP="00AB6FA2">
      <w:pPr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E942731" w14:textId="0BAB328C" w:rsidR="00AB6FA2" w:rsidRDefault="00542AB1" w:rsidP="00F973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9732A">
        <w:rPr>
          <w:rFonts w:ascii="Arial" w:hAnsi="Arial" w:cs="Arial"/>
          <w:sz w:val="24"/>
          <w:szCs w:val="24"/>
        </w:rPr>
        <w:t>Testeo y calibración del</w:t>
      </w:r>
      <w:r w:rsidR="00AB6FA2" w:rsidRPr="00F9732A">
        <w:rPr>
          <w:rFonts w:ascii="Arial" w:hAnsi="Arial" w:cs="Arial"/>
          <w:sz w:val="24"/>
          <w:szCs w:val="24"/>
        </w:rPr>
        <w:t xml:space="preserve"> display</w:t>
      </w:r>
      <w:r w:rsidR="00F9732A">
        <w:rPr>
          <w:rFonts w:ascii="Arial" w:hAnsi="Arial" w:cs="Arial"/>
          <w:sz w:val="24"/>
          <w:szCs w:val="24"/>
        </w:rPr>
        <w:t>. C</w:t>
      </w:r>
      <w:r w:rsidRPr="00F9732A">
        <w:rPr>
          <w:rFonts w:ascii="Arial" w:hAnsi="Arial" w:cs="Arial"/>
          <w:sz w:val="24"/>
          <w:szCs w:val="24"/>
        </w:rPr>
        <w:t>omunicación con el microcontrolador</w:t>
      </w:r>
      <w:r w:rsidR="00F9732A">
        <w:rPr>
          <w:rFonts w:ascii="Arial" w:hAnsi="Arial" w:cs="Arial"/>
          <w:sz w:val="24"/>
          <w:szCs w:val="24"/>
        </w:rPr>
        <w:t xml:space="preserve"> blue-pill</w:t>
      </w:r>
      <w:r w:rsidR="00080AEA">
        <w:rPr>
          <w:rFonts w:ascii="Arial" w:hAnsi="Arial" w:cs="Arial"/>
          <w:sz w:val="24"/>
          <w:szCs w:val="24"/>
        </w:rPr>
        <w:t>. (1 semana)</w:t>
      </w:r>
    </w:p>
    <w:p w14:paraId="6A97DA10" w14:textId="77777777" w:rsidR="00127A12" w:rsidRPr="00127A12" w:rsidRDefault="00127A12" w:rsidP="00127A12">
      <w:pPr>
        <w:pStyle w:val="Prrafodelista"/>
        <w:rPr>
          <w:rFonts w:ascii="Arial" w:hAnsi="Arial" w:cs="Arial"/>
          <w:sz w:val="24"/>
          <w:szCs w:val="24"/>
        </w:rPr>
      </w:pPr>
    </w:p>
    <w:p w14:paraId="7A6AB467" w14:textId="5FC77D5D" w:rsidR="00127A12" w:rsidRPr="00F9732A" w:rsidRDefault="00127A12" w:rsidP="00F9732A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Almacenamiento de datos/ reportes en memoria. </w:t>
      </w:r>
      <w:r w:rsidR="0062434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ún queda por definir si se utilizará una memoria SD o la propia memoria de la blue-pill</w:t>
      </w:r>
      <w:r w:rsidR="0062434D">
        <w:rPr>
          <w:rFonts w:ascii="Arial" w:hAnsi="Arial" w:cs="Arial"/>
          <w:sz w:val="24"/>
          <w:szCs w:val="24"/>
        </w:rPr>
        <w:t xml:space="preserve">. En caso de utilizar una memoria SD se sumará un módulo externo, que aparte de tener el socket para colocar la memoria, viene con los </w:t>
      </w:r>
      <w:r w:rsidR="0062434D">
        <w:rPr>
          <w:rFonts w:ascii="Arial" w:hAnsi="Arial" w:cs="Arial"/>
          <w:sz w:val="24"/>
          <w:szCs w:val="24"/>
        </w:rPr>
        <w:lastRenderedPageBreak/>
        <w:t xml:space="preserve">componentes necesarios para poder utilizarlo en nuestro proyecto y poder utilizarlo junto con la blue-pill. La comunicación de la memoria SD es </w:t>
      </w:r>
      <w:r w:rsidR="001C5F5B">
        <w:rPr>
          <w:rFonts w:ascii="Arial" w:hAnsi="Arial" w:cs="Arial"/>
          <w:sz w:val="24"/>
          <w:szCs w:val="24"/>
        </w:rPr>
        <w:t>SPI</w:t>
      </w:r>
      <w:r w:rsidR="00080AEA">
        <w:rPr>
          <w:rFonts w:ascii="Arial" w:hAnsi="Arial" w:cs="Arial"/>
          <w:sz w:val="24"/>
          <w:szCs w:val="24"/>
        </w:rPr>
        <w:t>. (2 semanas)</w:t>
      </w:r>
    </w:p>
    <w:p w14:paraId="43173928" w14:textId="6FBAB658" w:rsidR="00FF7357" w:rsidRDefault="00FF7357" w:rsidP="00127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F23B96" w14:textId="77777777" w:rsidR="00127A12" w:rsidRDefault="00127A12" w:rsidP="00127A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8E9A38" w14:textId="0D17B232" w:rsidR="00127A12" w:rsidRDefault="00127A12" w:rsidP="00127A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del proyecto, siguiendo un diagrama de estados</w:t>
      </w:r>
      <w:r w:rsidR="00080AEA">
        <w:rPr>
          <w:rFonts w:ascii="Arial" w:hAnsi="Arial" w:cs="Arial"/>
          <w:sz w:val="24"/>
          <w:szCs w:val="24"/>
        </w:rPr>
        <w:t>. (6 semanas)</w:t>
      </w:r>
    </w:p>
    <w:p w14:paraId="71A8A0A7" w14:textId="77777777" w:rsidR="00127A12" w:rsidRPr="00127A12" w:rsidRDefault="00127A12" w:rsidP="00127A12">
      <w:pPr>
        <w:pStyle w:val="Prrafodelista"/>
        <w:rPr>
          <w:rFonts w:ascii="Arial" w:hAnsi="Arial" w:cs="Arial"/>
          <w:sz w:val="24"/>
          <w:szCs w:val="24"/>
        </w:rPr>
      </w:pPr>
    </w:p>
    <w:p w14:paraId="2519E9A6" w14:textId="76CF2239" w:rsidR="006845A3" w:rsidRDefault="00127A12" w:rsidP="00127A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</w:t>
      </w:r>
      <w:r w:rsidR="001C5F5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programa con los componentes montados en un protoboard</w:t>
      </w:r>
      <w:r w:rsidR="00080AEA">
        <w:rPr>
          <w:rFonts w:ascii="Arial" w:hAnsi="Arial" w:cs="Arial"/>
          <w:sz w:val="24"/>
          <w:szCs w:val="24"/>
        </w:rPr>
        <w:t>. (</w:t>
      </w:r>
      <w:r w:rsidR="008A1A80">
        <w:rPr>
          <w:rFonts w:ascii="Arial" w:hAnsi="Arial" w:cs="Arial"/>
          <w:sz w:val="24"/>
          <w:szCs w:val="24"/>
        </w:rPr>
        <w:t>2</w:t>
      </w:r>
      <w:r w:rsidR="00080AEA">
        <w:rPr>
          <w:rFonts w:ascii="Arial" w:hAnsi="Arial" w:cs="Arial"/>
          <w:sz w:val="24"/>
          <w:szCs w:val="24"/>
        </w:rPr>
        <w:t xml:space="preserve"> semana)</w:t>
      </w:r>
    </w:p>
    <w:p w14:paraId="3EE4972D" w14:textId="77777777" w:rsidR="00127A12" w:rsidRPr="00127A12" w:rsidRDefault="00127A12" w:rsidP="00127A12">
      <w:pPr>
        <w:pStyle w:val="Prrafodelista"/>
        <w:rPr>
          <w:rFonts w:ascii="Arial" w:hAnsi="Arial" w:cs="Arial"/>
          <w:sz w:val="24"/>
          <w:szCs w:val="24"/>
        </w:rPr>
      </w:pPr>
    </w:p>
    <w:p w14:paraId="2C4A712D" w14:textId="743FA8CC" w:rsidR="00127A12" w:rsidRDefault="00127A12" w:rsidP="00127A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Armado de PCB y montaje de los componentes</w:t>
      </w:r>
      <w:r w:rsidR="00080AEA">
        <w:rPr>
          <w:rFonts w:ascii="Arial" w:hAnsi="Arial" w:cs="Arial"/>
          <w:sz w:val="24"/>
          <w:szCs w:val="24"/>
        </w:rPr>
        <w:t>. (1 semanas)</w:t>
      </w:r>
    </w:p>
    <w:p w14:paraId="5F91A8BC" w14:textId="77777777" w:rsidR="00127A12" w:rsidRPr="00127A12" w:rsidRDefault="00127A12" w:rsidP="00127A12">
      <w:pPr>
        <w:pStyle w:val="Prrafodelista"/>
        <w:rPr>
          <w:rFonts w:ascii="Arial" w:hAnsi="Arial" w:cs="Arial"/>
          <w:sz w:val="24"/>
          <w:szCs w:val="24"/>
        </w:rPr>
      </w:pPr>
    </w:p>
    <w:p w14:paraId="130C7282" w14:textId="740DCB52" w:rsidR="00127A12" w:rsidRDefault="00127A12" w:rsidP="00127A12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e informe</w:t>
      </w:r>
      <w:r w:rsidR="001C5F5B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 xml:space="preserve"> de proyecto</w:t>
      </w:r>
      <w:r w:rsidR="00080AEA">
        <w:rPr>
          <w:rFonts w:ascii="Arial" w:hAnsi="Arial" w:cs="Arial"/>
          <w:sz w:val="24"/>
          <w:szCs w:val="24"/>
        </w:rPr>
        <w:t>. (2 semanas)</w:t>
      </w:r>
    </w:p>
    <w:p w14:paraId="3235E1B3" w14:textId="77777777" w:rsidR="00DB2256" w:rsidRPr="00DB2256" w:rsidRDefault="00DB2256" w:rsidP="00DB2256">
      <w:pPr>
        <w:pStyle w:val="Prrafodelista"/>
        <w:rPr>
          <w:rFonts w:ascii="Arial" w:hAnsi="Arial" w:cs="Arial"/>
          <w:sz w:val="24"/>
          <w:szCs w:val="24"/>
        </w:rPr>
      </w:pPr>
    </w:p>
    <w:p w14:paraId="1494F98A" w14:textId="6E6B6F01" w:rsidR="00DB2256" w:rsidRDefault="00DB2256" w:rsidP="00DB22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8E78D1" w14:textId="08477E07" w:rsidR="00DB2256" w:rsidRPr="00DB2256" w:rsidRDefault="00DB2256" w:rsidP="00DB22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orden en que están listados </w:t>
      </w:r>
      <w:r w:rsidR="00BE5B28">
        <w:rPr>
          <w:rFonts w:ascii="Arial" w:hAnsi="Arial" w:cs="Arial"/>
          <w:sz w:val="24"/>
          <w:szCs w:val="24"/>
        </w:rPr>
        <w:t>los pasos de la planificación es el que se va a tomar como referencia</w:t>
      </w:r>
      <w:r>
        <w:rPr>
          <w:rFonts w:ascii="Arial" w:hAnsi="Arial" w:cs="Arial"/>
          <w:sz w:val="24"/>
          <w:szCs w:val="24"/>
        </w:rPr>
        <w:t>.</w:t>
      </w:r>
      <w:r w:rsidR="00BE5B28">
        <w:rPr>
          <w:rFonts w:ascii="Arial" w:hAnsi="Arial" w:cs="Arial"/>
          <w:sz w:val="24"/>
          <w:szCs w:val="24"/>
        </w:rPr>
        <w:t xml:space="preserve"> El tiempo indicado al lado de cada paso es estimado sin conocer anteriormente el microcontrolador blue-pill, ni algunos de los componentes. Es posible un desvío sobre las estimaciones de los días invertidos.</w:t>
      </w:r>
    </w:p>
    <w:p w14:paraId="29305217" w14:textId="67FBA691" w:rsidR="006845A3" w:rsidRPr="00FF7357" w:rsidRDefault="006845A3" w:rsidP="00E46311">
      <w:pPr>
        <w:spacing w:after="0" w:line="240" w:lineRule="auto"/>
        <w:ind w:left="708" w:hanging="708"/>
        <w:jc w:val="both"/>
        <w:rPr>
          <w:rFonts w:ascii="Arial" w:hAnsi="Arial" w:cs="Arial"/>
          <w:sz w:val="24"/>
          <w:szCs w:val="24"/>
        </w:rPr>
      </w:pPr>
    </w:p>
    <w:p w14:paraId="17E6CC15" w14:textId="0C301088" w:rsidR="00FF7357" w:rsidRDefault="00FF7357" w:rsidP="00FF735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AF6EF26" w14:textId="5E41520E" w:rsidR="00FF7357" w:rsidRDefault="00FF7357" w:rsidP="00FF735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0AF5C758" w14:textId="77777777" w:rsidR="00FF7357" w:rsidRPr="00FF7357" w:rsidRDefault="00FF7357" w:rsidP="00FF7357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B0D235D" w14:textId="77777777" w:rsidR="000C3891" w:rsidRPr="00E63206" w:rsidRDefault="000C3891" w:rsidP="000C389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7687A2" w14:textId="0F3E3450" w:rsidR="006C686C" w:rsidRDefault="006C68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0698819" w14:textId="77777777" w:rsidR="006C686C" w:rsidRPr="00482EF8" w:rsidRDefault="006C686C" w:rsidP="000C3891">
      <w:pPr>
        <w:spacing w:after="0" w:line="240" w:lineRule="auto"/>
        <w:jc w:val="both"/>
        <w:rPr>
          <w:rFonts w:ascii="Arial" w:hAnsi="Arial" w:cs="Arial"/>
          <w:b/>
        </w:rPr>
      </w:pPr>
    </w:p>
    <w:p w14:paraId="5FB589C3" w14:textId="356D9066" w:rsidR="006C686C" w:rsidRDefault="006C686C" w:rsidP="006C686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Diagrama de estados:</w:t>
      </w:r>
    </w:p>
    <w:p w14:paraId="2A6199C7" w14:textId="1CBEF27F" w:rsidR="001C639D" w:rsidRDefault="00DE1823" w:rsidP="00CF1859">
      <w:r>
        <w:rPr>
          <w:noProof/>
        </w:rPr>
        <w:drawing>
          <wp:inline distT="0" distB="0" distL="0" distR="0" wp14:anchorId="6469C2C2" wp14:editId="46B7B635">
            <wp:extent cx="8491870" cy="2366737"/>
            <wp:effectExtent l="0" t="3067050" r="0" b="304355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9071" cy="23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9D" w:rsidSect="00875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CF1C" w14:textId="77777777" w:rsidR="00745043" w:rsidRDefault="00745043" w:rsidP="00DC151C">
      <w:pPr>
        <w:spacing w:after="0" w:line="240" w:lineRule="auto"/>
      </w:pPr>
      <w:r>
        <w:separator/>
      </w:r>
    </w:p>
  </w:endnote>
  <w:endnote w:type="continuationSeparator" w:id="0">
    <w:p w14:paraId="1DCD501D" w14:textId="77777777" w:rsidR="00745043" w:rsidRDefault="00745043" w:rsidP="00DC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C632" w14:textId="77777777" w:rsidR="00DC151C" w:rsidRDefault="00DC15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B917D" w14:textId="77777777" w:rsidR="00DC151C" w:rsidRDefault="00DC15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AF5D" w14:textId="77777777" w:rsidR="00DC151C" w:rsidRDefault="00DC15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7723" w14:textId="77777777" w:rsidR="00745043" w:rsidRDefault="00745043" w:rsidP="00DC151C">
      <w:pPr>
        <w:spacing w:after="0" w:line="240" w:lineRule="auto"/>
      </w:pPr>
      <w:r>
        <w:separator/>
      </w:r>
    </w:p>
  </w:footnote>
  <w:footnote w:type="continuationSeparator" w:id="0">
    <w:p w14:paraId="4C6FC1EC" w14:textId="77777777" w:rsidR="00745043" w:rsidRDefault="00745043" w:rsidP="00DC1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908B" w14:textId="77777777" w:rsidR="00DC151C" w:rsidRDefault="00000000">
    <w:pPr>
      <w:pStyle w:val="Encabezado"/>
    </w:pPr>
    <w:r>
      <w:rPr>
        <w:noProof/>
        <w:lang w:val="es-AR" w:eastAsia="es-AR"/>
      </w:rPr>
      <w:pict w14:anchorId="29560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78693" o:spid="_x0000_s1026" type="#_x0000_t75" style="position:absolute;margin-left:0;margin-top:0;width:425.1pt;height:431.85pt;z-index:-251657216;mso-position-horizontal:center;mso-position-horizontal-relative:margin;mso-position-vertical:center;mso-position-vertical-relative:margin" o:allowincell="f">
          <v:imagedata r:id="rId1" o:title="logo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903D" w14:textId="77777777" w:rsidR="00DC151C" w:rsidRDefault="00000000">
    <w:pPr>
      <w:pStyle w:val="Encabezado"/>
    </w:pPr>
    <w:r>
      <w:rPr>
        <w:noProof/>
        <w:lang w:val="es-AR" w:eastAsia="es-AR"/>
      </w:rPr>
      <w:pict w14:anchorId="6456BB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78694" o:spid="_x0000_s1027" type="#_x0000_t75" style="position:absolute;margin-left:0;margin-top:0;width:425.1pt;height:431.85pt;z-index:-251656192;mso-position-horizontal:center;mso-position-horizontal-relative:margin;mso-position-vertical:center;mso-position-vertical-relative:margin" o:allowincell="f">
          <v:imagedata r:id="rId1" o:title="logo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1D7E" w14:textId="77777777" w:rsidR="00DC151C" w:rsidRDefault="00000000">
    <w:pPr>
      <w:pStyle w:val="Encabezado"/>
    </w:pPr>
    <w:r>
      <w:rPr>
        <w:noProof/>
        <w:lang w:val="es-AR" w:eastAsia="es-AR"/>
      </w:rPr>
      <w:pict w14:anchorId="6E6122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78692" o:spid="_x0000_s1025" type="#_x0000_t75" style="position:absolute;margin-left:0;margin-top:0;width:425.1pt;height:431.85pt;z-index:-251658240;mso-position-horizontal:center;mso-position-horizontal-relative:margin;mso-position-vertical:center;mso-position-vertical-relative:margin" o:allowincell="f">
          <v:imagedata r:id="rId1" o:title="logo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2BC"/>
    <w:multiLevelType w:val="hybridMultilevel"/>
    <w:tmpl w:val="B47C9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2824"/>
    <w:multiLevelType w:val="hybridMultilevel"/>
    <w:tmpl w:val="DEF4C4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851C1"/>
    <w:multiLevelType w:val="hybridMultilevel"/>
    <w:tmpl w:val="4E50A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C77FA"/>
    <w:multiLevelType w:val="hybridMultilevel"/>
    <w:tmpl w:val="2A4E472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B30FD"/>
    <w:multiLevelType w:val="hybridMultilevel"/>
    <w:tmpl w:val="08E6BC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44DB4"/>
    <w:multiLevelType w:val="hybridMultilevel"/>
    <w:tmpl w:val="BD7E2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E6485"/>
    <w:multiLevelType w:val="hybridMultilevel"/>
    <w:tmpl w:val="BA9EDC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65F4C"/>
    <w:multiLevelType w:val="hybridMultilevel"/>
    <w:tmpl w:val="A5A2CE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16503"/>
    <w:multiLevelType w:val="hybridMultilevel"/>
    <w:tmpl w:val="C0344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84BB3"/>
    <w:multiLevelType w:val="hybridMultilevel"/>
    <w:tmpl w:val="8C948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157A8"/>
    <w:multiLevelType w:val="hybridMultilevel"/>
    <w:tmpl w:val="8E168E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A83265"/>
    <w:multiLevelType w:val="hybridMultilevel"/>
    <w:tmpl w:val="DA8E27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11245889">
    <w:abstractNumId w:val="1"/>
  </w:num>
  <w:num w:numId="2" w16cid:durableId="903678913">
    <w:abstractNumId w:val="10"/>
  </w:num>
  <w:num w:numId="3" w16cid:durableId="1470243556">
    <w:abstractNumId w:val="9"/>
  </w:num>
  <w:num w:numId="4" w16cid:durableId="1542784334">
    <w:abstractNumId w:val="6"/>
  </w:num>
  <w:num w:numId="5" w16cid:durableId="2114740143">
    <w:abstractNumId w:val="8"/>
  </w:num>
  <w:num w:numId="6" w16cid:durableId="1574315327">
    <w:abstractNumId w:val="11"/>
  </w:num>
  <w:num w:numId="7" w16cid:durableId="627665147">
    <w:abstractNumId w:val="2"/>
  </w:num>
  <w:num w:numId="8" w16cid:durableId="1601256163">
    <w:abstractNumId w:val="0"/>
  </w:num>
  <w:num w:numId="9" w16cid:durableId="286157263">
    <w:abstractNumId w:val="5"/>
  </w:num>
  <w:num w:numId="10" w16cid:durableId="858936206">
    <w:abstractNumId w:val="3"/>
  </w:num>
  <w:num w:numId="11" w16cid:durableId="72361150">
    <w:abstractNumId w:val="4"/>
  </w:num>
  <w:num w:numId="12" w16cid:durableId="15046658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39D"/>
    <w:rsid w:val="00071E22"/>
    <w:rsid w:val="00080AEA"/>
    <w:rsid w:val="0009065C"/>
    <w:rsid w:val="00091A94"/>
    <w:rsid w:val="000B1BFA"/>
    <w:rsid w:val="000B4424"/>
    <w:rsid w:val="000C1B9A"/>
    <w:rsid w:val="000C3891"/>
    <w:rsid w:val="000C689B"/>
    <w:rsid w:val="000C6C8E"/>
    <w:rsid w:val="000F1C65"/>
    <w:rsid w:val="000F49F2"/>
    <w:rsid w:val="0012056C"/>
    <w:rsid w:val="00127A12"/>
    <w:rsid w:val="00135C64"/>
    <w:rsid w:val="00137960"/>
    <w:rsid w:val="001423DC"/>
    <w:rsid w:val="001C5F5B"/>
    <w:rsid w:val="001C639D"/>
    <w:rsid w:val="001E05F4"/>
    <w:rsid w:val="00254F30"/>
    <w:rsid w:val="00286246"/>
    <w:rsid w:val="002B5ECF"/>
    <w:rsid w:val="002F28AB"/>
    <w:rsid w:val="003969FC"/>
    <w:rsid w:val="003D7EC0"/>
    <w:rsid w:val="00411408"/>
    <w:rsid w:val="004F0072"/>
    <w:rsid w:val="005304E7"/>
    <w:rsid w:val="00542AB1"/>
    <w:rsid w:val="00551C6E"/>
    <w:rsid w:val="005577EB"/>
    <w:rsid w:val="005808AC"/>
    <w:rsid w:val="00587A7B"/>
    <w:rsid w:val="0062434D"/>
    <w:rsid w:val="006551F3"/>
    <w:rsid w:val="006845A3"/>
    <w:rsid w:val="006A0D5A"/>
    <w:rsid w:val="006C45CE"/>
    <w:rsid w:val="006C686C"/>
    <w:rsid w:val="006F24BC"/>
    <w:rsid w:val="0072194E"/>
    <w:rsid w:val="0072256A"/>
    <w:rsid w:val="00745043"/>
    <w:rsid w:val="00766285"/>
    <w:rsid w:val="00771BEC"/>
    <w:rsid w:val="007C79F7"/>
    <w:rsid w:val="007D7D56"/>
    <w:rsid w:val="007F1EBC"/>
    <w:rsid w:val="00814388"/>
    <w:rsid w:val="00835BFD"/>
    <w:rsid w:val="00844402"/>
    <w:rsid w:val="00860609"/>
    <w:rsid w:val="00875554"/>
    <w:rsid w:val="00876A3E"/>
    <w:rsid w:val="008A1A80"/>
    <w:rsid w:val="008B63DF"/>
    <w:rsid w:val="008C457B"/>
    <w:rsid w:val="00955BB4"/>
    <w:rsid w:val="009E1D29"/>
    <w:rsid w:val="00A466FA"/>
    <w:rsid w:val="00A502D2"/>
    <w:rsid w:val="00A50E86"/>
    <w:rsid w:val="00A512B9"/>
    <w:rsid w:val="00A66422"/>
    <w:rsid w:val="00A7174A"/>
    <w:rsid w:val="00AB6FA2"/>
    <w:rsid w:val="00B021E3"/>
    <w:rsid w:val="00B26E2C"/>
    <w:rsid w:val="00BD0996"/>
    <w:rsid w:val="00BE5B28"/>
    <w:rsid w:val="00C118F0"/>
    <w:rsid w:val="00C36FA0"/>
    <w:rsid w:val="00C667CC"/>
    <w:rsid w:val="00C853FD"/>
    <w:rsid w:val="00CF1859"/>
    <w:rsid w:val="00D6249A"/>
    <w:rsid w:val="00D803B3"/>
    <w:rsid w:val="00DB2256"/>
    <w:rsid w:val="00DB6ECD"/>
    <w:rsid w:val="00DC151C"/>
    <w:rsid w:val="00DD001D"/>
    <w:rsid w:val="00DD2C33"/>
    <w:rsid w:val="00DD3991"/>
    <w:rsid w:val="00DE1823"/>
    <w:rsid w:val="00E46311"/>
    <w:rsid w:val="00E60906"/>
    <w:rsid w:val="00E747AD"/>
    <w:rsid w:val="00E94F07"/>
    <w:rsid w:val="00EB0B01"/>
    <w:rsid w:val="00EF786A"/>
    <w:rsid w:val="00F11FE2"/>
    <w:rsid w:val="00F22D71"/>
    <w:rsid w:val="00F55841"/>
    <w:rsid w:val="00F66562"/>
    <w:rsid w:val="00F87A23"/>
    <w:rsid w:val="00F9171E"/>
    <w:rsid w:val="00F9732A"/>
    <w:rsid w:val="00FA0A99"/>
    <w:rsid w:val="00FF0113"/>
    <w:rsid w:val="00FF7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  <o:rules v:ext="edit">
        <o:r id="V:Rule1" type="connector" idref="#_x0000_s2057"/>
        <o:r id="V:Rule2" type="connector" idref="#_x0000_s2058"/>
        <o:r id="V:Rule3" type="connector" idref="#_x0000_s2059"/>
        <o:r id="V:Rule4" type="connector" idref="#_x0000_s2060"/>
        <o:r id="V:Rule5" type="connector" idref="#_x0000_s2062"/>
      </o:rules>
    </o:shapelayout>
  </w:shapeDefaults>
  <w:decimalSymbol w:val=","/>
  <w:listSeparator w:val=";"/>
  <w14:docId w14:val="22DED159"/>
  <w15:docId w15:val="{EC61742E-2DD7-438F-A7C4-23D0F881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8A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7C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C1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51C"/>
  </w:style>
  <w:style w:type="paragraph" w:styleId="Piedepgina">
    <w:name w:val="footer"/>
    <w:basedOn w:val="Normal"/>
    <w:link w:val="PiedepginaCar"/>
    <w:uiPriority w:val="99"/>
    <w:semiHidden/>
    <w:unhideWhenUsed/>
    <w:rsid w:val="00DC1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510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YUJRA VENTURA PABLO FABIAN</cp:lastModifiedBy>
  <cp:revision>7</cp:revision>
  <dcterms:created xsi:type="dcterms:W3CDTF">2022-07-01T19:35:00Z</dcterms:created>
  <dcterms:modified xsi:type="dcterms:W3CDTF">2022-07-15T05:19:00Z</dcterms:modified>
</cp:coreProperties>
</file>