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14" w:rsidRDefault="00CA6291">
      <w:r>
        <w:t>UD 5 apuntes</w:t>
      </w:r>
    </w:p>
    <w:p w:rsidR="00CA6291" w:rsidRDefault="00CA6291">
      <w:r>
        <w:t>Diagrama de casos</w:t>
      </w:r>
    </w:p>
    <w:p w:rsidR="00CA6291" w:rsidRDefault="00CA6291">
      <w:r w:rsidRPr="00CA6291">
        <w:drawing>
          <wp:inline distT="0" distB="0" distL="0" distR="0" wp14:anchorId="165369B5" wp14:editId="0CB1D13F">
            <wp:extent cx="5400040" cy="458251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91"/>
    <w:rsid w:val="007D39AC"/>
    <w:rsid w:val="00A175A2"/>
    <w:rsid w:val="00CA6291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1</cp:revision>
  <dcterms:created xsi:type="dcterms:W3CDTF">2022-02-11T18:40:00Z</dcterms:created>
  <dcterms:modified xsi:type="dcterms:W3CDTF">2022-02-11T19:53:00Z</dcterms:modified>
</cp:coreProperties>
</file>