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80BC4" w14:textId="77777777" w:rsidR="00B35EFC" w:rsidRDefault="00B35EFC" w:rsidP="00B35EFC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5A60F26" wp14:editId="7EA00935">
            <wp:simplePos x="0" y="0"/>
            <wp:positionH relativeFrom="column">
              <wp:posOffset>5015865</wp:posOffset>
            </wp:positionH>
            <wp:positionV relativeFrom="paragraph">
              <wp:posOffset>-871220</wp:posOffset>
            </wp:positionV>
            <wp:extent cx="1614170" cy="1911645"/>
            <wp:effectExtent l="0" t="0" r="5080" b="0"/>
            <wp:wrapNone/>
            <wp:docPr id="1" name="Picture 1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91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C8E1F60" wp14:editId="5356A015">
            <wp:simplePos x="0" y="0"/>
            <wp:positionH relativeFrom="margin">
              <wp:posOffset>-1032510</wp:posOffset>
            </wp:positionH>
            <wp:positionV relativeFrom="paragraph">
              <wp:posOffset>-785495</wp:posOffset>
            </wp:positionV>
            <wp:extent cx="1762125" cy="1762125"/>
            <wp:effectExtent l="0" t="0" r="9525" b="9525"/>
            <wp:wrapNone/>
            <wp:docPr id="2" name="Picture 2" descr="UNAM Logo [National Autonomous University of Mexico] | Best logo design,  Vector logo, Educati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AM Logo [National Autonomous University of Mexico] | Best logo design,  Vector logo, Education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8556A" w14:textId="77777777" w:rsidR="00B35EFC" w:rsidRDefault="00B35EFC" w:rsidP="00B35EFC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01919CFA" w14:textId="77777777" w:rsidR="005B25FE" w:rsidRPr="00B35EFC" w:rsidRDefault="005B25FE" w:rsidP="00B35EFC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B35EFC">
        <w:rPr>
          <w:rFonts w:ascii="Times New Roman" w:hAnsi="Times New Roman" w:cs="Times New Roman"/>
          <w:sz w:val="52"/>
          <w:szCs w:val="52"/>
        </w:rPr>
        <w:t>Universidad Nacional Autónoma de México</w:t>
      </w:r>
    </w:p>
    <w:p w14:paraId="4A3FD1A6" w14:textId="77777777" w:rsidR="005B25FE" w:rsidRPr="00B35EFC" w:rsidRDefault="005B25FE" w:rsidP="00B35EFC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0D5ABB4E" w14:textId="77777777" w:rsidR="005B25FE" w:rsidRPr="00B35EFC" w:rsidRDefault="005B25FE" w:rsidP="00B35EFC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B35EFC">
        <w:rPr>
          <w:rFonts w:ascii="Times New Roman" w:hAnsi="Times New Roman" w:cs="Times New Roman"/>
          <w:sz w:val="52"/>
          <w:szCs w:val="52"/>
        </w:rPr>
        <w:t>Facultad de Ingeniería</w:t>
      </w:r>
    </w:p>
    <w:p w14:paraId="6CD050C9" w14:textId="77777777" w:rsidR="005B25FE" w:rsidRPr="00B35EFC" w:rsidRDefault="005B25FE" w:rsidP="00B35EFC">
      <w:pPr>
        <w:spacing w:line="48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14:paraId="0EB82ABB" w14:textId="35C969CC" w:rsidR="005B25FE" w:rsidRPr="00B35EFC" w:rsidRDefault="00FF576B" w:rsidP="00B35EFC">
      <w:pPr>
        <w:spacing w:line="480" w:lineRule="auto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Laboratorio de </w:t>
      </w:r>
      <w:r w:rsidR="005B25FE" w:rsidRPr="00B35EFC">
        <w:rPr>
          <w:rFonts w:ascii="Times New Roman" w:hAnsi="Times New Roman" w:cs="Times New Roman"/>
          <w:sz w:val="52"/>
          <w:szCs w:val="52"/>
        </w:rPr>
        <w:t xml:space="preserve">Computación </w:t>
      </w:r>
      <w:r w:rsidR="00780D32">
        <w:rPr>
          <w:rFonts w:ascii="Times New Roman" w:hAnsi="Times New Roman" w:cs="Times New Roman"/>
          <w:sz w:val="52"/>
          <w:szCs w:val="52"/>
        </w:rPr>
        <w:t>G</w:t>
      </w:r>
      <w:r w:rsidR="005B25FE" w:rsidRPr="00B35EFC">
        <w:rPr>
          <w:rFonts w:ascii="Times New Roman" w:hAnsi="Times New Roman" w:cs="Times New Roman"/>
          <w:sz w:val="52"/>
          <w:szCs w:val="52"/>
        </w:rPr>
        <w:t xml:space="preserve">rafica e </w:t>
      </w:r>
      <w:r w:rsidR="00780D32">
        <w:rPr>
          <w:rFonts w:ascii="Times New Roman" w:hAnsi="Times New Roman" w:cs="Times New Roman"/>
          <w:sz w:val="52"/>
          <w:szCs w:val="52"/>
        </w:rPr>
        <w:t>I</w:t>
      </w:r>
      <w:r w:rsidR="005B25FE" w:rsidRPr="00B35EFC">
        <w:rPr>
          <w:rFonts w:ascii="Times New Roman" w:hAnsi="Times New Roman" w:cs="Times New Roman"/>
          <w:sz w:val="52"/>
          <w:szCs w:val="52"/>
        </w:rPr>
        <w:t xml:space="preserve">nteracción </w:t>
      </w:r>
      <w:r w:rsidR="00780D32">
        <w:rPr>
          <w:rFonts w:ascii="Times New Roman" w:hAnsi="Times New Roman" w:cs="Times New Roman"/>
          <w:sz w:val="52"/>
          <w:szCs w:val="52"/>
        </w:rPr>
        <w:t>H</w:t>
      </w:r>
      <w:r w:rsidR="005B25FE" w:rsidRPr="00B35EFC">
        <w:rPr>
          <w:rFonts w:ascii="Times New Roman" w:hAnsi="Times New Roman" w:cs="Times New Roman"/>
          <w:sz w:val="52"/>
          <w:szCs w:val="52"/>
        </w:rPr>
        <w:t xml:space="preserve">umano </w:t>
      </w:r>
      <w:r w:rsidR="00780D32">
        <w:rPr>
          <w:rFonts w:ascii="Times New Roman" w:hAnsi="Times New Roman" w:cs="Times New Roman"/>
          <w:sz w:val="52"/>
          <w:szCs w:val="52"/>
        </w:rPr>
        <w:t>Co</w:t>
      </w:r>
      <w:r w:rsidR="005B25FE" w:rsidRPr="00B35EFC">
        <w:rPr>
          <w:rFonts w:ascii="Times New Roman" w:hAnsi="Times New Roman" w:cs="Times New Roman"/>
          <w:sz w:val="52"/>
          <w:szCs w:val="52"/>
        </w:rPr>
        <w:t>mputadora</w:t>
      </w:r>
      <w:r w:rsidR="005B25FE" w:rsidRPr="00B35EFC">
        <w:rPr>
          <w:rFonts w:ascii="Times New Roman" w:hAnsi="Times New Roman" w:cs="Times New Roman"/>
          <w:sz w:val="52"/>
          <w:szCs w:val="52"/>
        </w:rPr>
        <w:br/>
      </w:r>
      <w:r w:rsidR="00B35EFC" w:rsidRPr="00B35EFC">
        <w:rPr>
          <w:rFonts w:ascii="Times New Roman" w:hAnsi="Times New Roman" w:cs="Times New Roman"/>
          <w:sz w:val="52"/>
          <w:szCs w:val="52"/>
        </w:rPr>
        <w:t>Semestre</w:t>
      </w:r>
      <w:r w:rsidR="00D203BF" w:rsidRPr="00B35EFC">
        <w:rPr>
          <w:rFonts w:ascii="Times New Roman" w:hAnsi="Times New Roman" w:cs="Times New Roman"/>
          <w:sz w:val="52"/>
          <w:szCs w:val="52"/>
        </w:rPr>
        <w:t xml:space="preserve"> 2021-1</w:t>
      </w:r>
    </w:p>
    <w:p w14:paraId="4A4BF737" w14:textId="3D216C2B" w:rsidR="00D203BF" w:rsidRPr="00B35EFC" w:rsidRDefault="00D203BF" w:rsidP="00B35EFC">
      <w:pPr>
        <w:spacing w:line="48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B35EFC">
        <w:rPr>
          <w:rFonts w:ascii="Times New Roman" w:hAnsi="Times New Roman" w:cs="Times New Roman"/>
          <w:sz w:val="52"/>
          <w:szCs w:val="52"/>
        </w:rPr>
        <w:t xml:space="preserve">Grupo </w:t>
      </w:r>
      <w:r w:rsidR="00FF576B">
        <w:rPr>
          <w:rFonts w:ascii="Times New Roman" w:hAnsi="Times New Roman" w:cs="Times New Roman"/>
          <w:sz w:val="52"/>
          <w:szCs w:val="52"/>
        </w:rPr>
        <w:t>08</w:t>
      </w:r>
    </w:p>
    <w:p w14:paraId="5F57C40F" w14:textId="77777777" w:rsidR="00D203BF" w:rsidRPr="00B35EFC" w:rsidRDefault="00D203BF" w:rsidP="00B35EFC">
      <w:pPr>
        <w:spacing w:line="48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B35EFC">
        <w:rPr>
          <w:rFonts w:ascii="Times New Roman" w:hAnsi="Times New Roman" w:cs="Times New Roman"/>
          <w:sz w:val="52"/>
          <w:szCs w:val="52"/>
        </w:rPr>
        <w:t>Espino Rojas Héctor Daniel</w:t>
      </w:r>
    </w:p>
    <w:p w14:paraId="45094D70" w14:textId="003378A2" w:rsidR="005B25FE" w:rsidRDefault="00FE4CFA" w:rsidP="00B35EFC">
      <w:pPr>
        <w:spacing w:line="480" w:lineRule="auto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Manual de </w:t>
      </w:r>
      <w:r w:rsidR="00D459CC">
        <w:rPr>
          <w:rFonts w:ascii="Times New Roman" w:hAnsi="Times New Roman" w:cs="Times New Roman"/>
          <w:sz w:val="52"/>
          <w:szCs w:val="52"/>
        </w:rPr>
        <w:t>Usuario</w:t>
      </w:r>
      <w:r w:rsidR="00823A7B">
        <w:rPr>
          <w:rFonts w:ascii="Times New Roman" w:hAnsi="Times New Roman" w:cs="Times New Roman"/>
          <w:sz w:val="52"/>
          <w:szCs w:val="52"/>
        </w:rPr>
        <w:t>.</w:t>
      </w:r>
    </w:p>
    <w:p w14:paraId="0686DCDB" w14:textId="50911A52" w:rsidR="00822A63" w:rsidRPr="0051782E" w:rsidRDefault="00F3507A" w:rsidP="0051782E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Manual de </w:t>
      </w:r>
      <w:r w:rsidR="007E0B3B">
        <w:rPr>
          <w:rFonts w:ascii="Times New Roman" w:hAnsi="Times New Roman" w:cs="Times New Roman"/>
          <w:sz w:val="48"/>
          <w:szCs w:val="48"/>
        </w:rPr>
        <w:t>Usuario</w:t>
      </w:r>
      <w:r w:rsidR="00A821EA">
        <w:rPr>
          <w:rFonts w:ascii="Times New Roman" w:hAnsi="Times New Roman" w:cs="Times New Roman"/>
          <w:sz w:val="48"/>
          <w:szCs w:val="48"/>
        </w:rPr>
        <w:t xml:space="preserve"> </w:t>
      </w:r>
      <w:r w:rsidR="009645CD">
        <w:rPr>
          <w:rFonts w:ascii="Times New Roman" w:hAnsi="Times New Roman" w:cs="Times New Roman"/>
          <w:sz w:val="48"/>
          <w:szCs w:val="48"/>
        </w:rPr>
        <w:t>Rick &amp; Morty</w:t>
      </w:r>
      <w:r w:rsidR="00AE6B24">
        <w:rPr>
          <w:rFonts w:ascii="Times New Roman" w:hAnsi="Times New Roman" w:cs="Times New Roman"/>
          <w:sz w:val="48"/>
          <w:szCs w:val="48"/>
        </w:rPr>
        <w:t>.</w:t>
      </w:r>
    </w:p>
    <w:p w14:paraId="7ED36052" w14:textId="6307E9C0" w:rsidR="00822A63" w:rsidRDefault="00822A63" w:rsidP="00822A6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1782E">
        <w:rPr>
          <w:rFonts w:ascii="Times New Roman" w:hAnsi="Times New Roman" w:cs="Times New Roman"/>
        </w:rPr>
        <w:t>Fue recreado en un espacio 3D la fachada de la casa de la serie de Adult Swim “Rick &amp; Morty”. En este manual se especificará la interacción que debe hacerse con los elementos.</w:t>
      </w:r>
      <w:r w:rsidR="00DD0011">
        <w:rPr>
          <w:rFonts w:ascii="Times New Roman" w:hAnsi="Times New Roman" w:cs="Times New Roman"/>
        </w:rPr>
        <w:t xml:space="preserve"> El único cuarto destinado a ser explorado es el garaje el cual se encuentra con la puerta abierta. Dentro de este se encuentran objetos con animaciones programadas y muebles del propio cuarto.</w:t>
      </w:r>
    </w:p>
    <w:p w14:paraId="3C76D6FD" w14:textId="3622832C" w:rsidR="0051782E" w:rsidRDefault="0051782E" w:rsidP="00822A63">
      <w:pPr>
        <w:spacing w:line="240" w:lineRule="auto"/>
        <w:rPr>
          <w:rFonts w:ascii="Times New Roman" w:hAnsi="Times New Roman" w:cs="Times New Roman"/>
        </w:rPr>
      </w:pPr>
    </w:p>
    <w:p w14:paraId="650F11F6" w14:textId="77777777" w:rsidR="0051782E" w:rsidRDefault="0051782E" w:rsidP="00822A63">
      <w:pPr>
        <w:spacing w:line="240" w:lineRule="auto"/>
        <w:rPr>
          <w:rFonts w:ascii="Times New Roman" w:hAnsi="Times New Roman" w:cs="Times New Roman"/>
        </w:rPr>
      </w:pPr>
    </w:p>
    <w:p w14:paraId="0E2334C9" w14:textId="41DD6C55" w:rsidR="00D362CA" w:rsidRDefault="0051782E" w:rsidP="00AD09E7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C8B111" wp14:editId="44A3EA12">
            <wp:extent cx="5612130" cy="412496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465" w14:textId="77777777" w:rsidR="009C37FC" w:rsidRDefault="009C37FC" w:rsidP="004D7F9F">
      <w:pPr>
        <w:spacing w:line="240" w:lineRule="auto"/>
        <w:rPr>
          <w:rFonts w:ascii="Times New Roman" w:hAnsi="Times New Roman" w:cs="Times New Roman"/>
        </w:rPr>
      </w:pPr>
    </w:p>
    <w:p w14:paraId="37917B6E" w14:textId="3C6059A3" w:rsidR="004D7F9F" w:rsidRPr="00D362CA" w:rsidRDefault="00AD09E7" w:rsidP="004D7F9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Movimiento General</w:t>
      </w:r>
      <w:r w:rsidR="004D7F9F" w:rsidRPr="00D362CA">
        <w:rPr>
          <w:rFonts w:ascii="Times New Roman" w:hAnsi="Times New Roman" w:cs="Times New Roman"/>
          <w:sz w:val="24"/>
          <w:szCs w:val="24"/>
        </w:rPr>
        <w:t>:</w:t>
      </w:r>
    </w:p>
    <w:p w14:paraId="633904CC" w14:textId="373292A8" w:rsidR="008C28CF" w:rsidRDefault="00FB2A68" w:rsidP="00A90A22">
      <w:pPr>
        <w:spacing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Podremos desplazarnos en la escena con las teclas AWSD, basta con apuntar al lugar donde queremos desplazarnos con el cursor y presionar las teclas acorde a la acción deseada:</w:t>
      </w:r>
    </w:p>
    <w:p w14:paraId="2EE0FC3F" w14:textId="0D231A14" w:rsidR="001473DE" w:rsidRDefault="00FB2A68" w:rsidP="001473DE">
      <w:pPr>
        <w:spacing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FB2A68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Avanzamos hacia el punto enfocado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S </w:t>
      </w:r>
      <w:r w:rsidRPr="00FB2A68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Retrocedemos en del punto enfocado.</w:t>
      </w:r>
      <w:r w:rsidR="001473DE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="001473DE">
        <w:rPr>
          <w:rFonts w:ascii="Times New Roman" w:hAnsi="Times New Roman" w:cs="Times New Roman"/>
        </w:rPr>
        <w:tab/>
        <w:t xml:space="preserve">A </w:t>
      </w:r>
      <w:r w:rsidR="001473DE" w:rsidRPr="001473DE">
        <w:rPr>
          <w:rFonts w:ascii="Times New Roman" w:hAnsi="Times New Roman" w:cs="Times New Roman"/>
        </w:rPr>
        <w:sym w:font="Wingdings" w:char="F0E0"/>
      </w:r>
      <w:r w:rsidR="001473DE">
        <w:rPr>
          <w:rFonts w:ascii="Times New Roman" w:hAnsi="Times New Roman" w:cs="Times New Roman"/>
        </w:rPr>
        <w:t xml:space="preserve"> Desplazamiento a la izquierda</w:t>
      </w:r>
      <w:r w:rsidR="001473DE">
        <w:rPr>
          <w:rFonts w:ascii="Times New Roman" w:hAnsi="Times New Roman" w:cs="Times New Roman"/>
        </w:rPr>
        <w:br/>
      </w:r>
      <w:r w:rsidR="001473DE">
        <w:rPr>
          <w:rFonts w:ascii="Times New Roman" w:hAnsi="Times New Roman" w:cs="Times New Roman"/>
        </w:rPr>
        <w:tab/>
        <w:t xml:space="preserve">D </w:t>
      </w:r>
      <w:r w:rsidR="001473DE" w:rsidRPr="001473DE">
        <w:rPr>
          <w:rFonts w:ascii="Times New Roman" w:hAnsi="Times New Roman" w:cs="Times New Roman"/>
        </w:rPr>
        <w:sym w:font="Wingdings" w:char="F0E0"/>
      </w:r>
      <w:r w:rsidR="001473DE">
        <w:rPr>
          <w:rFonts w:ascii="Times New Roman" w:hAnsi="Times New Roman" w:cs="Times New Roman"/>
        </w:rPr>
        <w:t xml:space="preserve"> Desplazamiento a la derecha</w:t>
      </w:r>
    </w:p>
    <w:p w14:paraId="7D990C78" w14:textId="5F0527E4" w:rsidR="00AD09E7" w:rsidRDefault="00FB2A68" w:rsidP="00FB2A68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CA85D8" wp14:editId="4FC0E457">
            <wp:extent cx="1961384" cy="1281364"/>
            <wp:effectExtent l="0" t="0" r="1270" b="0"/>
            <wp:docPr id="6" name="Picture 6" descr="Community Blog by Artadius // Why are WASD keys the norm? Why not ESDF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unity Blog by Artadius // Why are WASD keys the norm? Why not ESDF?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976" cy="13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AFE4" w14:textId="434240DC" w:rsidR="00AD09E7" w:rsidRDefault="00AD09E7" w:rsidP="00AD09E7">
      <w:pPr>
        <w:spacing w:line="240" w:lineRule="auto"/>
        <w:rPr>
          <w:rFonts w:ascii="Times New Roman" w:hAnsi="Times New Roman" w:cs="Times New Roman"/>
        </w:rPr>
      </w:pPr>
    </w:p>
    <w:p w14:paraId="62B2DB15" w14:textId="64A88CEF" w:rsidR="00F23CE7" w:rsidRDefault="005739A7" w:rsidP="00AD09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Animaciones</w:t>
      </w:r>
      <w:r w:rsidR="00FD318C">
        <w:rPr>
          <w:rFonts w:ascii="Times New Roman" w:hAnsi="Times New Roman" w:cs="Times New Roman"/>
          <w:sz w:val="24"/>
          <w:szCs w:val="24"/>
        </w:rPr>
        <w:t>.</w:t>
      </w:r>
    </w:p>
    <w:p w14:paraId="3D88FC5C" w14:textId="1BA3BA92" w:rsidR="00F23CE7" w:rsidRDefault="00F23CE7" w:rsidP="00AD09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 programaron las siguientes animaciones:</w:t>
      </w:r>
    </w:p>
    <w:p w14:paraId="221327D0" w14:textId="42D480F1" w:rsidR="00FB2A68" w:rsidRDefault="00E42411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Reloj:</w:t>
      </w:r>
    </w:p>
    <w:p w14:paraId="02EAA2D6" w14:textId="0F4E324C" w:rsidR="0051509C" w:rsidRDefault="0051509C" w:rsidP="004172D0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 animación de este elemento se activa con la tecla R. Donde las aspas de este comenzarán a girar en sentidos opuestos causando que estas vuelen. </w:t>
      </w:r>
      <w:r w:rsidR="000F6B40">
        <w:rPr>
          <w:rFonts w:ascii="Times New Roman" w:hAnsi="Times New Roman" w:cs="Times New Roman"/>
          <w:sz w:val="24"/>
          <w:szCs w:val="24"/>
        </w:rPr>
        <w:t>Y regresen a su posición original una vez terminada la animación</w:t>
      </w:r>
    </w:p>
    <w:p w14:paraId="2749E57B" w14:textId="2A75272B" w:rsidR="0051509C" w:rsidRDefault="0051509C" w:rsidP="0051509C">
      <w:pPr>
        <w:spacing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C6C7E" wp14:editId="42ED40FF">
            <wp:extent cx="1648327" cy="1575689"/>
            <wp:effectExtent l="0" t="0" r="952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8724" cy="15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B84B" w14:textId="5B18B46C" w:rsidR="00E42411" w:rsidRDefault="00E42411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Caja Time Travel Stuff:</w:t>
      </w:r>
    </w:p>
    <w:p w14:paraId="5DCE729E" w14:textId="486E9880" w:rsidR="004172D0" w:rsidRDefault="004172D0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Este elemento es activado con la tecla C. Causando que la caja recorra una ruta diagonal dentro de su contenido ya que el contenido de est</w:t>
      </w:r>
      <w:r w:rsidR="008039C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causa ese movimiento.</w:t>
      </w:r>
      <w:r w:rsidR="00353933">
        <w:rPr>
          <w:rFonts w:ascii="Times New Roman" w:hAnsi="Times New Roman" w:cs="Times New Roman"/>
          <w:sz w:val="24"/>
          <w:szCs w:val="24"/>
        </w:rPr>
        <w:t xml:space="preserve"> Esta animación continuará hasta presionar nuevamente la tecla C.</w:t>
      </w:r>
    </w:p>
    <w:p w14:paraId="462726F9" w14:textId="0D0B79FA" w:rsidR="004172D0" w:rsidRDefault="004172D0" w:rsidP="004172D0">
      <w:pPr>
        <w:spacing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31137" wp14:editId="4D55051E">
            <wp:extent cx="1180553" cy="106730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9668" cy="10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1A67" w14:textId="47B1365F" w:rsidR="00E42411" w:rsidRDefault="00E42411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Ojo:</w:t>
      </w:r>
    </w:p>
    <w:p w14:paraId="747FB732" w14:textId="26EB1B3D" w:rsidR="008039CA" w:rsidRDefault="008039CA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F78A8">
        <w:rPr>
          <w:rFonts w:ascii="Times New Roman" w:hAnsi="Times New Roman" w:cs="Times New Roman"/>
          <w:sz w:val="24"/>
          <w:szCs w:val="24"/>
        </w:rPr>
        <w:t xml:space="preserve">Esta animación causa que el ojo de la caja rote, ya que este se encuentra inspeccionando el área. </w:t>
      </w:r>
      <w:r w:rsidR="00086C33">
        <w:rPr>
          <w:rFonts w:ascii="Times New Roman" w:hAnsi="Times New Roman" w:cs="Times New Roman"/>
          <w:sz w:val="24"/>
          <w:szCs w:val="24"/>
        </w:rPr>
        <w:t>Esta animación es iniciada en conjunto a la anterior al presionar la tecla C.</w:t>
      </w:r>
    </w:p>
    <w:p w14:paraId="3211148D" w14:textId="4B685B8F" w:rsidR="00086C33" w:rsidRDefault="00086C33" w:rsidP="00086C33">
      <w:pPr>
        <w:spacing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D57C2" wp14:editId="51DF5A67">
            <wp:extent cx="1950488" cy="150394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8638" cy="15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0FDF" w14:textId="009C0048" w:rsidR="005739A7" w:rsidRDefault="005739A7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Lavadora:</w:t>
      </w:r>
    </w:p>
    <w:p w14:paraId="7BC37BFB" w14:textId="3FF904CF" w:rsidR="00206BE4" w:rsidRDefault="00206BE4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Esta animación es ejecutada mediante la tecla F. La animación afecta solamente a la primera lavadora </w:t>
      </w:r>
      <w:r w:rsidR="008C3CD9">
        <w:rPr>
          <w:rFonts w:ascii="Times New Roman" w:hAnsi="Times New Roman" w:cs="Times New Roman"/>
          <w:sz w:val="24"/>
          <w:szCs w:val="24"/>
        </w:rPr>
        <w:t>y abrirá o cerrará la puerta al presionar la tecla F.</w:t>
      </w:r>
    </w:p>
    <w:p w14:paraId="4F3A5F2D" w14:textId="7A592929" w:rsidR="00F47950" w:rsidRDefault="00F47950" w:rsidP="00F47950">
      <w:pPr>
        <w:spacing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D0CF2" wp14:editId="44B9856C">
            <wp:extent cx="2155479" cy="148305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3734" cy="15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45D6" w14:textId="6BB833E2" w:rsidR="00EC01D6" w:rsidRPr="00D362CA" w:rsidRDefault="00EC01D6" w:rsidP="000A0349">
      <w:pPr>
        <w:spacing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Beth bailando:</w:t>
      </w:r>
    </w:p>
    <w:p w14:paraId="1BA9D665" w14:textId="317015CB" w:rsidR="00AD09E7" w:rsidRDefault="00F47950" w:rsidP="00AD09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Podemos observar a Beth</w:t>
      </w:r>
      <w:r w:rsidR="001A0A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 un universo </w:t>
      </w:r>
      <w:r w:rsidR="0045417A">
        <w:rPr>
          <w:rFonts w:ascii="Times New Roman" w:hAnsi="Times New Roman" w:cs="Times New Roman"/>
        </w:rPr>
        <w:t>alterno en</w:t>
      </w:r>
      <w:r w:rsidR="00CC34C0">
        <w:rPr>
          <w:rFonts w:ascii="Times New Roman" w:hAnsi="Times New Roman" w:cs="Times New Roman"/>
        </w:rPr>
        <w:t xml:space="preserve"> su uniforme de veterinaria  </w:t>
      </w:r>
      <w:r>
        <w:rPr>
          <w:rFonts w:ascii="Times New Roman" w:hAnsi="Times New Roman" w:cs="Times New Roman"/>
        </w:rPr>
        <w:t xml:space="preserve">bailando en la calle de la casa. </w:t>
      </w:r>
      <w:r w:rsidR="001A0A5E">
        <w:rPr>
          <w:rFonts w:ascii="Times New Roman" w:hAnsi="Times New Roman" w:cs="Times New Roman"/>
        </w:rPr>
        <w:t xml:space="preserve">Esta animación es continua durante </w:t>
      </w:r>
      <w:r w:rsidR="000C3A39">
        <w:rPr>
          <w:rFonts w:ascii="Times New Roman" w:hAnsi="Times New Roman" w:cs="Times New Roman"/>
        </w:rPr>
        <w:t>la ejecución del programa</w:t>
      </w:r>
    </w:p>
    <w:p w14:paraId="6C17AAD4" w14:textId="042DF804" w:rsidR="00381F45" w:rsidRDefault="001A0A5E" w:rsidP="001A0A5E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372420" wp14:editId="6C6F9C9E">
            <wp:extent cx="1754098" cy="159809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003" cy="16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045" w14:textId="448CE345" w:rsidR="008C396A" w:rsidRDefault="008C396A" w:rsidP="00664101">
      <w:pPr>
        <w:spacing w:line="240" w:lineRule="auto"/>
        <w:ind w:firstLine="708"/>
        <w:rPr>
          <w:rFonts w:ascii="Times New Roman" w:hAnsi="Times New Roman" w:cs="Times New Roman"/>
        </w:rPr>
      </w:pPr>
    </w:p>
    <w:p w14:paraId="5198D539" w14:textId="77777777" w:rsidR="00A90A22" w:rsidRDefault="00A90A22" w:rsidP="005B63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56ABCD" w14:textId="5CA58510" w:rsidR="00046BFC" w:rsidRPr="00D362CA" w:rsidRDefault="008703C6" w:rsidP="00046B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62CA">
        <w:rPr>
          <w:rFonts w:ascii="Times New Roman" w:hAnsi="Times New Roman" w:cs="Times New Roman"/>
          <w:sz w:val="24"/>
          <w:szCs w:val="24"/>
        </w:rPr>
        <w:t>Referencias</w:t>
      </w:r>
      <w:r w:rsidR="00046BFC" w:rsidRPr="00D362CA">
        <w:rPr>
          <w:rFonts w:ascii="Times New Roman" w:hAnsi="Times New Roman" w:cs="Times New Roman"/>
          <w:sz w:val="24"/>
          <w:szCs w:val="24"/>
        </w:rPr>
        <w:t>:</w:t>
      </w:r>
    </w:p>
    <w:p w14:paraId="460980FC" w14:textId="77777777" w:rsidR="00430BC8" w:rsidRPr="004D7F9F" w:rsidRDefault="008703C6" w:rsidP="008703C6">
      <w:pPr>
        <w:spacing w:line="240" w:lineRule="auto"/>
        <w:ind w:left="708" w:hanging="708"/>
        <w:rPr>
          <w:rFonts w:ascii="Times New Roman" w:hAnsi="Times New Roman" w:cs="Times New Roman"/>
        </w:rPr>
      </w:pPr>
      <w:r w:rsidRPr="008703C6">
        <w:rPr>
          <w:rFonts w:ascii="Times New Roman" w:hAnsi="Times New Roman" w:cs="Times New Roman"/>
        </w:rPr>
        <w:t>Hughes, J. (2013). Computer Graphics: Principles and Practice (3rd Revised ed.). Harlow, Reino Unido: Pearson Education.</w:t>
      </w:r>
    </w:p>
    <w:sectPr w:rsidR="00430BC8" w:rsidRPr="004D7F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361"/>
    <w:rsid w:val="0000191C"/>
    <w:rsid w:val="00046BFC"/>
    <w:rsid w:val="00086C33"/>
    <w:rsid w:val="000A0349"/>
    <w:rsid w:val="000C28AC"/>
    <w:rsid w:val="000C3A39"/>
    <w:rsid w:val="000E2C5C"/>
    <w:rsid w:val="000F6B40"/>
    <w:rsid w:val="001473DE"/>
    <w:rsid w:val="001654B0"/>
    <w:rsid w:val="00186BB0"/>
    <w:rsid w:val="001A0A5E"/>
    <w:rsid w:val="001A7A5C"/>
    <w:rsid w:val="001B7BEE"/>
    <w:rsid w:val="00206BE4"/>
    <w:rsid w:val="002403D3"/>
    <w:rsid w:val="0029793B"/>
    <w:rsid w:val="002B491B"/>
    <w:rsid w:val="002C6068"/>
    <w:rsid w:val="002D00BA"/>
    <w:rsid w:val="002E7D0B"/>
    <w:rsid w:val="003313FF"/>
    <w:rsid w:val="00341527"/>
    <w:rsid w:val="00353933"/>
    <w:rsid w:val="00381F45"/>
    <w:rsid w:val="00393A21"/>
    <w:rsid w:val="00394B74"/>
    <w:rsid w:val="003A08D9"/>
    <w:rsid w:val="003C63FA"/>
    <w:rsid w:val="00403115"/>
    <w:rsid w:val="004123F9"/>
    <w:rsid w:val="004172D0"/>
    <w:rsid w:val="00430BC8"/>
    <w:rsid w:val="0045417A"/>
    <w:rsid w:val="004A6381"/>
    <w:rsid w:val="004D7F9F"/>
    <w:rsid w:val="004E3068"/>
    <w:rsid w:val="0051509C"/>
    <w:rsid w:val="0051782E"/>
    <w:rsid w:val="005273C1"/>
    <w:rsid w:val="005739A7"/>
    <w:rsid w:val="005B25FE"/>
    <w:rsid w:val="005B6381"/>
    <w:rsid w:val="00632012"/>
    <w:rsid w:val="00655E4C"/>
    <w:rsid w:val="00664101"/>
    <w:rsid w:val="006849DE"/>
    <w:rsid w:val="00726A7B"/>
    <w:rsid w:val="00780D32"/>
    <w:rsid w:val="00792E01"/>
    <w:rsid w:val="007943FF"/>
    <w:rsid w:val="007A7CE6"/>
    <w:rsid w:val="007B500C"/>
    <w:rsid w:val="007E0B3B"/>
    <w:rsid w:val="007E42E0"/>
    <w:rsid w:val="008039CA"/>
    <w:rsid w:val="008210AA"/>
    <w:rsid w:val="00822A63"/>
    <w:rsid w:val="00823A7B"/>
    <w:rsid w:val="008637B4"/>
    <w:rsid w:val="00866C42"/>
    <w:rsid w:val="008703C6"/>
    <w:rsid w:val="0087081D"/>
    <w:rsid w:val="00880DC2"/>
    <w:rsid w:val="00885B6F"/>
    <w:rsid w:val="00886E95"/>
    <w:rsid w:val="00893A09"/>
    <w:rsid w:val="008C28CF"/>
    <w:rsid w:val="008C396A"/>
    <w:rsid w:val="008C3CD9"/>
    <w:rsid w:val="008F78A8"/>
    <w:rsid w:val="0091559F"/>
    <w:rsid w:val="00953243"/>
    <w:rsid w:val="009645CD"/>
    <w:rsid w:val="00996C22"/>
    <w:rsid w:val="009C37FC"/>
    <w:rsid w:val="009C4EE4"/>
    <w:rsid w:val="00A61893"/>
    <w:rsid w:val="00A72377"/>
    <w:rsid w:val="00A75161"/>
    <w:rsid w:val="00A821EA"/>
    <w:rsid w:val="00A90A22"/>
    <w:rsid w:val="00AA0525"/>
    <w:rsid w:val="00AC05D8"/>
    <w:rsid w:val="00AC6361"/>
    <w:rsid w:val="00AD09E7"/>
    <w:rsid w:val="00AE6B24"/>
    <w:rsid w:val="00B236F3"/>
    <w:rsid w:val="00B35EFC"/>
    <w:rsid w:val="00B718F0"/>
    <w:rsid w:val="00B7692B"/>
    <w:rsid w:val="00B82829"/>
    <w:rsid w:val="00BE72EC"/>
    <w:rsid w:val="00C220B6"/>
    <w:rsid w:val="00C3159E"/>
    <w:rsid w:val="00C476AB"/>
    <w:rsid w:val="00C5233B"/>
    <w:rsid w:val="00C92F80"/>
    <w:rsid w:val="00CC34C0"/>
    <w:rsid w:val="00CC4288"/>
    <w:rsid w:val="00CD322D"/>
    <w:rsid w:val="00CF173E"/>
    <w:rsid w:val="00D203BF"/>
    <w:rsid w:val="00D362CA"/>
    <w:rsid w:val="00D41022"/>
    <w:rsid w:val="00D459CC"/>
    <w:rsid w:val="00D53FFB"/>
    <w:rsid w:val="00D95CCA"/>
    <w:rsid w:val="00DD0011"/>
    <w:rsid w:val="00E2088F"/>
    <w:rsid w:val="00E333CF"/>
    <w:rsid w:val="00E42411"/>
    <w:rsid w:val="00E426AF"/>
    <w:rsid w:val="00E65BF3"/>
    <w:rsid w:val="00EC01D6"/>
    <w:rsid w:val="00F23CE7"/>
    <w:rsid w:val="00F3507A"/>
    <w:rsid w:val="00F47950"/>
    <w:rsid w:val="00F86754"/>
    <w:rsid w:val="00FB2A68"/>
    <w:rsid w:val="00FB790F"/>
    <w:rsid w:val="00FD318C"/>
    <w:rsid w:val="00FE4CFA"/>
    <w:rsid w:val="00FF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15A25"/>
  <w15:chartTrackingRefBased/>
  <w15:docId w15:val="{48CE42D9-7D4D-470F-BB8D-6B54EF214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2A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A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3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4</Pages>
  <Words>334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DANIEL ESPINO ROJAS</dc:creator>
  <cp:keywords/>
  <dc:description/>
  <cp:lastModifiedBy>HECTOR DANIEL ESPINO ROJAS</cp:lastModifiedBy>
  <cp:revision>114</cp:revision>
  <dcterms:created xsi:type="dcterms:W3CDTF">2020-12-30T03:21:00Z</dcterms:created>
  <dcterms:modified xsi:type="dcterms:W3CDTF">2021-01-22T04:51:00Z</dcterms:modified>
</cp:coreProperties>
</file>