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9CFA" w14:textId="029C6C44" w:rsidR="00470DB6" w:rsidRPr="00470DB6" w:rsidRDefault="00470DB6" w:rsidP="00470DB6">
      <w:pPr>
        <w:jc w:val="center"/>
        <w:rPr>
          <w:rFonts w:ascii="Aptos Black" w:hAnsi="Aptos Black"/>
          <w:sz w:val="40"/>
          <w:szCs w:val="40"/>
        </w:rPr>
      </w:pPr>
      <w:r w:rsidRPr="00470DB6">
        <w:rPr>
          <w:rFonts w:ascii="Aptos Black" w:hAnsi="Aptos Black"/>
          <w:sz w:val="40"/>
          <w:szCs w:val="40"/>
        </w:rPr>
        <w:t>TEMA 02 – AE 02</w:t>
      </w:r>
    </w:p>
    <w:p w14:paraId="3072DAA6" w14:textId="77777777" w:rsidR="00470DB6" w:rsidRDefault="00470DB6" w:rsidP="00470DB6">
      <w:r w:rsidRPr="00470DB6">
        <w:t>Actividades de Bootstrap (Texto, Imágenes y Tablas)</w:t>
      </w:r>
    </w:p>
    <w:p w14:paraId="328C1DC7" w14:textId="486795B1" w:rsidR="00470DB6" w:rsidRPr="00470DB6" w:rsidRDefault="00470DB6" w:rsidP="00470DB6">
      <w:r>
        <w:t>A</w:t>
      </w:r>
      <w:r w:rsidRPr="00470DB6">
        <w:t xml:space="preserve">lumno: </w:t>
      </w:r>
      <w:r>
        <w:t>Pablo González García.</w:t>
      </w:r>
    </w:p>
    <w:p w14:paraId="445F37FB" w14:textId="77777777" w:rsidR="00470DB6" w:rsidRPr="00470DB6" w:rsidRDefault="00470DB6" w:rsidP="00470DB6">
      <w:pPr>
        <w:rPr>
          <w:rFonts w:ascii="Aptos Black" w:hAnsi="Aptos Black"/>
          <w:sz w:val="30"/>
          <w:szCs w:val="30"/>
        </w:rPr>
      </w:pPr>
      <w:r w:rsidRPr="00470DB6">
        <w:rPr>
          <w:rFonts w:ascii="Aptos Black" w:hAnsi="Aptos Black"/>
          <w:sz w:val="30"/>
          <w:szCs w:val="30"/>
        </w:rPr>
        <w:t>ACTIVIDAD 1 – Texto</w:t>
      </w:r>
    </w:p>
    <w:p w14:paraId="13F3661D" w14:textId="77777777" w:rsidR="00470DB6" w:rsidRPr="00470DB6" w:rsidRDefault="00470DB6" w:rsidP="00470DB6">
      <w:r w:rsidRPr="00470DB6">
        <w:t>1. Encabezados H1 a H6 con texto secundario</w:t>
      </w:r>
    </w:p>
    <w:p w14:paraId="7BA11669" w14:textId="77777777" w:rsidR="00470DB6" w:rsidRPr="00470DB6" w:rsidRDefault="00470DB6" w:rsidP="00470DB6">
      <w:r w:rsidRPr="00470DB6">
        <w:t>En esta primera parte se han colocado seis encabezados (h1–h6). Dentro de cada uno se ha añadido un texto secundario utilizando la etiqueta &lt;small&gt; con la clase text-muted, lo que hace que aparezca más pequeño y atenuado.</w:t>
      </w:r>
    </w:p>
    <w:p w14:paraId="6DE5BCF8" w14:textId="77777777" w:rsidR="00470DB6" w:rsidRPr="00470DB6" w:rsidRDefault="00470DB6" w:rsidP="00470DB6">
      <w:r w:rsidRPr="00470DB6">
        <w:t>Captura 1 – Encabezados h1–h6 con texto secundario</w:t>
      </w:r>
    </w:p>
    <w:p w14:paraId="12D4CBBF" w14:textId="48EBBDEA" w:rsidR="00470DB6" w:rsidRPr="00470DB6" w:rsidRDefault="00470DB6" w:rsidP="00470DB6">
      <w:r w:rsidRPr="00470DB6">
        <w:rPr>
          <w:rFonts w:ascii="Segoe UI Emoji" w:hAnsi="Segoe UI Emoji" w:cs="Segoe UI Emoji"/>
          <w:noProof/>
        </w:rPr>
        <w:drawing>
          <wp:inline distT="0" distB="0" distL="0" distR="0" wp14:anchorId="16E1A635" wp14:editId="4590D880">
            <wp:extent cx="5400040" cy="2305050"/>
            <wp:effectExtent l="0" t="0" r="0" b="0"/>
            <wp:docPr id="79652687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2687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DB6">
        <w:t>2. Párrafos con clases h1–h6</w:t>
      </w:r>
    </w:p>
    <w:p w14:paraId="08991217" w14:textId="77777777" w:rsidR="00470DB6" w:rsidRPr="00470DB6" w:rsidRDefault="00470DB6" w:rsidP="00470DB6">
      <w:r w:rsidRPr="00470DB6">
        <w:t>En la segunda fila se han añadido seis párrafos &lt;p&gt; aplicando las clases .h1 a .h6. Estas clases permiten que un párrafo adopte el tamaño visual de un encabezado sin dejar de ser un párrafo.</w:t>
      </w:r>
    </w:p>
    <w:p w14:paraId="7357BC91" w14:textId="77777777" w:rsidR="00470DB6" w:rsidRPr="00470DB6" w:rsidRDefault="00470DB6" w:rsidP="00470DB6">
      <w:r w:rsidRPr="00470DB6">
        <w:t>Captura 2 – Párrafos con estilos h1–h6</w:t>
      </w:r>
    </w:p>
    <w:p w14:paraId="362B2D87" w14:textId="666D44E8" w:rsidR="00470DB6" w:rsidRPr="00470DB6" w:rsidRDefault="00470DB6" w:rsidP="00470DB6">
      <w:r w:rsidRPr="00470DB6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08F978A3" wp14:editId="3CB88604">
            <wp:extent cx="4391638" cy="2610214"/>
            <wp:effectExtent l="0" t="0" r="9525" b="0"/>
            <wp:docPr id="247320930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0930" name="Imagen 1" descr="Texto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DB6">
        <w:t>3. Encabezados con clases display</w:t>
      </w:r>
    </w:p>
    <w:p w14:paraId="317E553B" w14:textId="77777777" w:rsidR="00470DB6" w:rsidRPr="00470DB6" w:rsidRDefault="00470DB6" w:rsidP="00470DB6">
      <w:r w:rsidRPr="00470DB6">
        <w:t>En la tercera fila se han utilizado las clases display-1, display-2, display-3 y display-4 aplicadas a encabezados &lt;h1&gt;. Estas clases generan títulos grandes, pensados para secciones destacadas o cabeceras principales.</w:t>
      </w:r>
    </w:p>
    <w:p w14:paraId="56989352" w14:textId="77777777" w:rsidR="00470DB6" w:rsidRPr="00470DB6" w:rsidRDefault="00470DB6" w:rsidP="00470DB6">
      <w:r w:rsidRPr="00470DB6">
        <w:t>Captura 3 – Encabezados display</w:t>
      </w:r>
    </w:p>
    <w:p w14:paraId="7FB0DE4D" w14:textId="08E9042C" w:rsidR="00470DB6" w:rsidRPr="00470DB6" w:rsidRDefault="00344908" w:rsidP="00470DB6">
      <w:r w:rsidRPr="00344908">
        <w:rPr>
          <w:rFonts w:ascii="Segoe UI Emoji" w:hAnsi="Segoe UI Emoji" w:cs="Segoe UI Emoji"/>
          <w:noProof/>
        </w:rPr>
        <w:drawing>
          <wp:inline distT="0" distB="0" distL="0" distR="0" wp14:anchorId="6E51D436" wp14:editId="11C15CED">
            <wp:extent cx="5400040" cy="3482340"/>
            <wp:effectExtent l="0" t="0" r="0" b="3810"/>
            <wp:docPr id="19276896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8964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DB6" w:rsidRPr="00470DB6">
        <w:t>4. Párrafo normal vs párrafo con clase lead</w:t>
      </w:r>
    </w:p>
    <w:p w14:paraId="3F4D29CE" w14:textId="77777777" w:rsidR="00470DB6" w:rsidRPr="00470DB6" w:rsidRDefault="00470DB6" w:rsidP="00470DB6">
      <w:r w:rsidRPr="00470DB6">
        <w:t>En la cuarta fila se han colocado dos párrafos iguales. A uno de ellos se le ha aplicado la clase .lead, que aumenta el tamaño y el interlineado para destacar el texto.</w:t>
      </w:r>
    </w:p>
    <w:p w14:paraId="0E49AB2A" w14:textId="77777777" w:rsidR="00470DB6" w:rsidRPr="00470DB6" w:rsidRDefault="00470DB6" w:rsidP="00470DB6">
      <w:r w:rsidRPr="00470DB6">
        <w:t>Captura 4 – Comparación entre párrafo normal y lead</w:t>
      </w:r>
    </w:p>
    <w:p w14:paraId="4218F616" w14:textId="4347A574" w:rsidR="00470DB6" w:rsidRDefault="00344908" w:rsidP="00470DB6">
      <w:pPr>
        <w:rPr>
          <w:rFonts w:ascii="Aptos Black" w:hAnsi="Aptos Black"/>
          <w:sz w:val="30"/>
          <w:szCs w:val="30"/>
        </w:rPr>
      </w:pPr>
      <w:r w:rsidRPr="00344908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2EA31B5F" wp14:editId="07284A59">
            <wp:extent cx="5400040" cy="704850"/>
            <wp:effectExtent l="0" t="0" r="0" b="0"/>
            <wp:docPr id="940084191" name="Imagen 1" descr="Texto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84191" name="Imagen 1" descr="Texto, Word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4B99" w14:textId="77777777" w:rsidR="00344908" w:rsidRDefault="00344908" w:rsidP="00470DB6">
      <w:pPr>
        <w:rPr>
          <w:rFonts w:ascii="Aptos Black" w:hAnsi="Aptos Black"/>
          <w:sz w:val="30"/>
          <w:szCs w:val="30"/>
        </w:rPr>
      </w:pPr>
    </w:p>
    <w:p w14:paraId="228BEC95" w14:textId="2D21EB52" w:rsidR="00344908" w:rsidRDefault="00344908" w:rsidP="00470DB6">
      <w:pPr>
        <w:rPr>
          <w:rFonts w:ascii="Aptos Black" w:hAnsi="Aptos Black"/>
          <w:sz w:val="30"/>
          <w:szCs w:val="30"/>
        </w:rPr>
      </w:pPr>
      <w:r>
        <w:rPr>
          <w:rFonts w:ascii="Aptos Black" w:hAnsi="Aptos Black"/>
          <w:sz w:val="30"/>
          <w:szCs w:val="30"/>
        </w:rPr>
        <w:t xml:space="preserve">RESULTADO FINAL: </w:t>
      </w:r>
    </w:p>
    <w:p w14:paraId="798E5AB7" w14:textId="3B2EEA4C" w:rsidR="00344908" w:rsidRDefault="00344908" w:rsidP="00470DB6">
      <w:pPr>
        <w:rPr>
          <w:rFonts w:ascii="Aptos Black" w:hAnsi="Aptos Black"/>
          <w:sz w:val="30"/>
          <w:szCs w:val="30"/>
        </w:rPr>
      </w:pPr>
      <w:r w:rsidRPr="00344908">
        <w:rPr>
          <w:rFonts w:ascii="Aptos Black" w:hAnsi="Aptos Black"/>
          <w:noProof/>
          <w:sz w:val="30"/>
          <w:szCs w:val="30"/>
        </w:rPr>
        <w:drawing>
          <wp:inline distT="0" distB="0" distL="0" distR="0" wp14:anchorId="11DF3496" wp14:editId="322BD415">
            <wp:extent cx="5400040" cy="5838190"/>
            <wp:effectExtent l="0" t="0" r="0" b="0"/>
            <wp:docPr id="21403645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6454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8706" w14:textId="080BA72C" w:rsidR="00470DB6" w:rsidRPr="00470DB6" w:rsidRDefault="00470DB6" w:rsidP="00470DB6">
      <w:pPr>
        <w:rPr>
          <w:rFonts w:ascii="Aptos Black" w:hAnsi="Aptos Black"/>
          <w:sz w:val="30"/>
          <w:szCs w:val="30"/>
        </w:rPr>
      </w:pPr>
      <w:r w:rsidRPr="00470DB6">
        <w:rPr>
          <w:rFonts w:ascii="Aptos Black" w:hAnsi="Aptos Black"/>
          <w:sz w:val="30"/>
          <w:szCs w:val="30"/>
        </w:rPr>
        <w:t>ACTIVIDAD 2 – Imágenes</w:t>
      </w:r>
    </w:p>
    <w:p w14:paraId="040BDC7B" w14:textId="77777777" w:rsidR="00470DB6" w:rsidRPr="00470DB6" w:rsidRDefault="00470DB6" w:rsidP="00470DB6">
      <w:r w:rsidRPr="00470DB6">
        <w:t>1. Imagen 200×200</w:t>
      </w:r>
    </w:p>
    <w:p w14:paraId="5616125B" w14:textId="77777777" w:rsidR="00470DB6" w:rsidRPr="00470DB6" w:rsidRDefault="00470DB6" w:rsidP="00470DB6">
      <w:r w:rsidRPr="00470DB6">
        <w:t>En la primera fila se muestra una imagen de 200×200 sin estilos adicionales.</w:t>
      </w:r>
    </w:p>
    <w:p w14:paraId="27CB0553" w14:textId="77777777" w:rsidR="00470DB6" w:rsidRPr="00470DB6" w:rsidRDefault="00470DB6" w:rsidP="00470DB6">
      <w:r w:rsidRPr="00470DB6">
        <w:t>Captura 5 – Imagen 200×200</w:t>
      </w:r>
    </w:p>
    <w:p w14:paraId="102815C2" w14:textId="143C246C" w:rsidR="00470DB6" w:rsidRPr="00470DB6" w:rsidRDefault="00740A61" w:rsidP="00470DB6">
      <w:r>
        <w:rPr>
          <w:noProof/>
        </w:rPr>
        <w:lastRenderedPageBreak/>
        <w:drawing>
          <wp:inline distT="0" distB="0" distL="0" distR="0" wp14:anchorId="624E0D90" wp14:editId="3D0BA141">
            <wp:extent cx="5400040" cy="1640205"/>
            <wp:effectExtent l="0" t="0" r="0" b="0"/>
            <wp:docPr id="993425004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25004" name="Imagen 1" descr="For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DB6" w:rsidRPr="00470DB6">
        <w:t>2. Imagen 800×800 con clase img-fluid</w:t>
      </w:r>
    </w:p>
    <w:p w14:paraId="6CD779D5" w14:textId="77777777" w:rsidR="00470DB6" w:rsidRPr="00470DB6" w:rsidRDefault="00470DB6" w:rsidP="00470DB6">
      <w:r w:rsidRPr="00470DB6">
        <w:t>En la segunda fila se ha colocado una imagen de 800×800 con la clase img-fluid, que permite que se adapte al ancho del contenedor manteniendo su proporción.</w:t>
      </w:r>
    </w:p>
    <w:p w14:paraId="2169CFB9" w14:textId="77777777" w:rsidR="00470DB6" w:rsidRPr="00470DB6" w:rsidRDefault="00470DB6" w:rsidP="00470DB6">
      <w:r w:rsidRPr="00470DB6">
        <w:t>Captura 6 – Imagen 800×800 responsive</w:t>
      </w:r>
    </w:p>
    <w:p w14:paraId="49119134" w14:textId="07059C39" w:rsidR="00470DB6" w:rsidRPr="00470DB6" w:rsidRDefault="00740A61" w:rsidP="00470DB6">
      <w:r>
        <w:rPr>
          <w:noProof/>
        </w:rPr>
        <w:drawing>
          <wp:inline distT="0" distB="0" distL="0" distR="0" wp14:anchorId="7D46E409" wp14:editId="5000450A">
            <wp:extent cx="4648200" cy="4286250"/>
            <wp:effectExtent l="0" t="0" r="0" b="0"/>
            <wp:docPr id="20101192" name="Imagen 1" descr="Imagen que contiene pasto, exterior, azul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192" name="Imagen 1" descr="Imagen que contiene pasto, exterior, azul, parad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DB6" w:rsidRPr="00470DB6">
        <w:t>3. Dos imágenes flotadas</w:t>
      </w:r>
    </w:p>
    <w:p w14:paraId="41FC5CD2" w14:textId="77777777" w:rsidR="00470DB6" w:rsidRPr="00470DB6" w:rsidRDefault="00470DB6" w:rsidP="00470DB6">
      <w:r w:rsidRPr="00470DB6">
        <w:t>En la tercera fila se han añadido dos imágenes de 200×200:</w:t>
      </w:r>
    </w:p>
    <w:p w14:paraId="0981B178" w14:textId="77777777" w:rsidR="00470DB6" w:rsidRPr="00470DB6" w:rsidRDefault="00470DB6" w:rsidP="00470DB6">
      <w:r w:rsidRPr="00470DB6">
        <w:t>Una con float-left</w:t>
      </w:r>
    </w:p>
    <w:p w14:paraId="4F81FF84" w14:textId="77777777" w:rsidR="00470DB6" w:rsidRPr="00470DB6" w:rsidRDefault="00470DB6" w:rsidP="00470DB6">
      <w:r w:rsidRPr="00470DB6">
        <w:t>Otra con float-right</w:t>
      </w:r>
    </w:p>
    <w:p w14:paraId="49344A43" w14:textId="77777777" w:rsidR="00470DB6" w:rsidRPr="00470DB6" w:rsidRDefault="00470DB6" w:rsidP="00470DB6">
      <w:r w:rsidRPr="00470DB6">
        <w:t>Ambas con img-fluid.</w:t>
      </w:r>
    </w:p>
    <w:p w14:paraId="6480923F" w14:textId="48288A1B" w:rsidR="00740A61" w:rsidRDefault="00470DB6" w:rsidP="00470DB6">
      <w:r w:rsidRPr="00470DB6">
        <w:lastRenderedPageBreak/>
        <w:t>Captura 7 – Imágenes flotadas izquierda/derecha</w:t>
      </w:r>
    </w:p>
    <w:p w14:paraId="05E89F01" w14:textId="77777777" w:rsidR="00740A61" w:rsidRDefault="00740A61" w:rsidP="00470DB6">
      <w:r>
        <w:rPr>
          <w:noProof/>
        </w:rPr>
        <w:drawing>
          <wp:inline distT="0" distB="0" distL="0" distR="0" wp14:anchorId="60293079" wp14:editId="1011CFEF">
            <wp:extent cx="4343400" cy="5067300"/>
            <wp:effectExtent l="0" t="0" r="0" b="0"/>
            <wp:docPr id="2049637993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37993" name="Imagen 1" descr="Imagen en blanco y negr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0A84" w14:textId="3377619D" w:rsidR="00470DB6" w:rsidRPr="00470DB6" w:rsidRDefault="00470DB6" w:rsidP="00470DB6">
      <w:r w:rsidRPr="00470DB6">
        <w:t>4. Imágenes con borde y esquinas redondeadas</w:t>
      </w:r>
    </w:p>
    <w:p w14:paraId="56714F1B" w14:textId="77777777" w:rsidR="00470DB6" w:rsidRPr="00470DB6" w:rsidRDefault="00470DB6" w:rsidP="00470DB6">
      <w:r w:rsidRPr="00470DB6">
        <w:t>En la cuarta fila se han replicado las dos imágenes anteriores, aplicando:</w:t>
      </w:r>
    </w:p>
    <w:p w14:paraId="53F4A0E4" w14:textId="77777777" w:rsidR="00470DB6" w:rsidRPr="00470DB6" w:rsidRDefault="00470DB6" w:rsidP="00470DB6">
      <w:r w:rsidRPr="00470DB6">
        <w:t>rounded a la primera</w:t>
      </w:r>
    </w:p>
    <w:p w14:paraId="6ACD1BC0" w14:textId="77777777" w:rsidR="00470DB6" w:rsidRPr="00470DB6" w:rsidRDefault="00470DB6" w:rsidP="00470DB6">
      <w:r w:rsidRPr="00470DB6">
        <w:t>border a la segunda</w:t>
      </w:r>
    </w:p>
    <w:p w14:paraId="59AE752E" w14:textId="77777777" w:rsidR="00470DB6" w:rsidRPr="00470DB6" w:rsidRDefault="00470DB6" w:rsidP="00470DB6">
      <w:r w:rsidRPr="00470DB6">
        <w:t>Captura 8 – Imagen redondeada y con borde</w:t>
      </w:r>
    </w:p>
    <w:p w14:paraId="654F22AE" w14:textId="23D19079" w:rsidR="00470DB6" w:rsidRPr="00470DB6" w:rsidRDefault="009322C4" w:rsidP="00470DB6">
      <w:r>
        <w:rPr>
          <w:noProof/>
        </w:rPr>
        <w:lastRenderedPageBreak/>
        <w:drawing>
          <wp:inline distT="0" distB="0" distL="0" distR="0" wp14:anchorId="39A03E9C" wp14:editId="62C288C0">
            <wp:extent cx="5400040" cy="5066665"/>
            <wp:effectExtent l="0" t="0" r="0" b="635"/>
            <wp:docPr id="1122397012" name="Imagen 1" descr="Calle de ciudad con edificios al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7012" name="Imagen 1" descr="Calle de ciudad con edificios alto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DB6" w:rsidRPr="00470DB6">
        <w:t>5. Figura con caption</w:t>
      </w:r>
    </w:p>
    <w:p w14:paraId="27F25849" w14:textId="77777777" w:rsidR="00470DB6" w:rsidRPr="00470DB6" w:rsidRDefault="00470DB6" w:rsidP="00470DB6">
      <w:r w:rsidRPr="00470DB6">
        <w:t>En la quinta fila se ha creado una figura &lt;figure&gt; con:</w:t>
      </w:r>
    </w:p>
    <w:p w14:paraId="1731B1A7" w14:textId="77777777" w:rsidR="00470DB6" w:rsidRPr="00470DB6" w:rsidRDefault="00470DB6" w:rsidP="00470DB6">
      <w:r w:rsidRPr="00470DB6">
        <w:t>Imagen 400×400</w:t>
      </w:r>
    </w:p>
    <w:p w14:paraId="687911EE" w14:textId="77777777" w:rsidR="00470DB6" w:rsidRPr="00470DB6" w:rsidRDefault="00470DB6" w:rsidP="00470DB6">
      <w:r w:rsidRPr="00470DB6">
        <w:t>Clase img-fluid</w:t>
      </w:r>
    </w:p>
    <w:p w14:paraId="07B1D57E" w14:textId="77777777" w:rsidR="00470DB6" w:rsidRPr="00470DB6" w:rsidRDefault="00470DB6" w:rsidP="00470DB6">
      <w:r w:rsidRPr="00470DB6">
        <w:t>Esquinas redondeadas</w:t>
      </w:r>
    </w:p>
    <w:p w14:paraId="4C580A2E" w14:textId="77777777" w:rsidR="00470DB6" w:rsidRPr="00470DB6" w:rsidRDefault="00470DB6" w:rsidP="00470DB6">
      <w:r w:rsidRPr="00470DB6">
        <w:t>Caption centrado</w:t>
      </w:r>
    </w:p>
    <w:p w14:paraId="688B6485" w14:textId="77777777" w:rsidR="00470DB6" w:rsidRPr="00470DB6" w:rsidRDefault="00470DB6" w:rsidP="00470DB6">
      <w:r w:rsidRPr="00470DB6">
        <w:t>Captura 9 – Figura con caption</w:t>
      </w:r>
    </w:p>
    <w:p w14:paraId="705260C9" w14:textId="4A8777EA" w:rsidR="00470DB6" w:rsidRPr="00470DB6" w:rsidRDefault="009322C4" w:rsidP="00470DB6">
      <w:r>
        <w:rPr>
          <w:noProof/>
        </w:rPr>
        <w:lastRenderedPageBreak/>
        <w:drawing>
          <wp:inline distT="0" distB="0" distL="0" distR="0" wp14:anchorId="4A1029D1" wp14:editId="71212B51">
            <wp:extent cx="5400040" cy="4893310"/>
            <wp:effectExtent l="0" t="0" r="0" b="2540"/>
            <wp:docPr id="597205578" name="Imagen 1" descr="Una imagen de una ciuda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5578" name="Imagen 1" descr="Una imagen de una ciudad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DB6" w:rsidRPr="00470DB6">
        <w:t>6. Comportamiento responsive</w:t>
      </w:r>
    </w:p>
    <w:p w14:paraId="2357E11A" w14:textId="77777777" w:rsidR="00470DB6" w:rsidRPr="00470DB6" w:rsidRDefault="00470DB6" w:rsidP="00470DB6">
      <w:r w:rsidRPr="00470DB6">
        <w:t>Se ha comprobado el comportamiento de las imágenes en pantallas pequeñas (por ejemplo, 580px). Las imágenes se adaptan al ancho disponible manteniendo su proporción.</w:t>
      </w:r>
    </w:p>
    <w:p w14:paraId="7D637370" w14:textId="77777777" w:rsidR="00470DB6" w:rsidRPr="00470DB6" w:rsidRDefault="00470DB6" w:rsidP="00470DB6">
      <w:r w:rsidRPr="00470DB6">
        <w:t>Captura 10 – Vista a 580px de ancho</w:t>
      </w:r>
    </w:p>
    <w:p w14:paraId="320D1C12" w14:textId="33EBB513" w:rsidR="00470DB6" w:rsidRDefault="009322C4" w:rsidP="00470DB6">
      <w:pPr>
        <w:rPr>
          <w:rFonts w:ascii="Aptos Black" w:hAnsi="Aptos Black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48E655A" wp14:editId="52E34BD1">
            <wp:extent cx="1724025" cy="6548622"/>
            <wp:effectExtent l="0" t="0" r="0" b="5080"/>
            <wp:docPr id="1549102647" name="Imagen 1" descr="Imagen que contiene refriger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2647" name="Imagen 1" descr="Imagen que contiene refrigerado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582" cy="655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3E91" w14:textId="6BED6B67" w:rsidR="007B3C21" w:rsidRDefault="007B3C21" w:rsidP="00470DB6">
      <w:pPr>
        <w:rPr>
          <w:rFonts w:ascii="Aptos Black" w:hAnsi="Aptos Black"/>
          <w:sz w:val="30"/>
          <w:szCs w:val="30"/>
        </w:rPr>
      </w:pPr>
      <w:r>
        <w:rPr>
          <w:rFonts w:ascii="Aptos Black" w:hAnsi="Aptos Black"/>
          <w:sz w:val="30"/>
          <w:szCs w:val="30"/>
        </w:rPr>
        <w:t>RESULTADO FINAL:</w:t>
      </w:r>
    </w:p>
    <w:p w14:paraId="027E5396" w14:textId="43FDD3A2" w:rsidR="007B3C21" w:rsidRDefault="007B3C21" w:rsidP="00470DB6">
      <w:pPr>
        <w:rPr>
          <w:rFonts w:ascii="Aptos Black" w:hAnsi="Aptos Black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BACBE3F" wp14:editId="3B4D4C18">
            <wp:extent cx="4821555" cy="8892540"/>
            <wp:effectExtent l="0" t="0" r="0" b="3810"/>
            <wp:docPr id="2088612663" name="Imagen 1" descr="Imagen que contiene foto, gato, diferente, c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12663" name="Imagen 1" descr="Imagen que contiene foto, gato, diferente, c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C2C9" w14:textId="77777777" w:rsidR="009322C4" w:rsidRPr="009322C4" w:rsidRDefault="009322C4" w:rsidP="009322C4">
      <w:pPr>
        <w:rPr>
          <w:rFonts w:ascii="Aptos Black" w:hAnsi="Aptos Black"/>
          <w:b/>
          <w:bCs/>
          <w:sz w:val="30"/>
          <w:szCs w:val="30"/>
        </w:rPr>
      </w:pPr>
      <w:r w:rsidRPr="009322C4">
        <w:rPr>
          <w:rFonts w:ascii="Aptos Black" w:hAnsi="Aptos Black"/>
          <w:b/>
          <w:bCs/>
          <w:sz w:val="30"/>
          <w:szCs w:val="30"/>
        </w:rPr>
        <w:lastRenderedPageBreak/>
        <w:t>ACTIVIDAD 3 – Tablas con Bootstrap</w:t>
      </w:r>
    </w:p>
    <w:p w14:paraId="26DA8478" w14:textId="77777777" w:rsidR="009322C4" w:rsidRPr="009322C4" w:rsidRDefault="009322C4" w:rsidP="009322C4">
      <w:r w:rsidRPr="009322C4">
        <w:t>1. Tabla con clase table-dark</w:t>
      </w:r>
    </w:p>
    <w:p w14:paraId="2818B534" w14:textId="77777777" w:rsidR="009322C4" w:rsidRPr="009322C4" w:rsidRDefault="009322C4" w:rsidP="009322C4">
      <w:r w:rsidRPr="009322C4">
        <w:t>En la primera fila se ha creado una tabla básica utilizando las clases estándar de Bootstrap. A esta tabla se le ha añadido la clase:</w:t>
      </w:r>
    </w:p>
    <w:p w14:paraId="448EF98C" w14:textId="77777777" w:rsidR="009322C4" w:rsidRPr="009322C4" w:rsidRDefault="009322C4" w:rsidP="009322C4">
      <w:r w:rsidRPr="009322C4">
        <w:t>table table-dark</w:t>
      </w:r>
    </w:p>
    <w:p w14:paraId="3C084C06" w14:textId="77777777" w:rsidR="009322C4" w:rsidRPr="009322C4" w:rsidRDefault="009322C4" w:rsidP="009322C4">
      <w:r w:rsidRPr="009322C4">
        <w:t>Esta clase transforma toda la tabla a un estilo oscuro:</w:t>
      </w:r>
    </w:p>
    <w:p w14:paraId="255945B1" w14:textId="77777777" w:rsidR="009322C4" w:rsidRPr="009322C4" w:rsidRDefault="009322C4" w:rsidP="009322C4">
      <w:r w:rsidRPr="009322C4">
        <w:t>La cabecera aparece con fondo oscuro y texto claro.</w:t>
      </w:r>
    </w:p>
    <w:p w14:paraId="6CD36406" w14:textId="77777777" w:rsidR="009322C4" w:rsidRPr="009322C4" w:rsidRDefault="009322C4" w:rsidP="009322C4">
      <w:r w:rsidRPr="009322C4">
        <w:t>Las filas y bordes adoptan el mismo tema oscuro.</w:t>
      </w:r>
    </w:p>
    <w:p w14:paraId="04B13A63" w14:textId="77777777" w:rsidR="009322C4" w:rsidRPr="009322C4" w:rsidRDefault="009322C4" w:rsidP="009322C4">
      <w:r w:rsidRPr="009322C4">
        <w:t>No es necesario añadir CSS adicional, ya que Bootstrap aplica automáticamente el estilo completo.</w:t>
      </w:r>
    </w:p>
    <w:p w14:paraId="1E19935A" w14:textId="77777777" w:rsidR="009322C4" w:rsidRPr="009322C4" w:rsidRDefault="009322C4" w:rsidP="009322C4">
      <w:r w:rsidRPr="009322C4">
        <w:t>El objetivo de esta parte es comprobar cómo Bootstrap permite cambiar el aspecto global de una tabla con una sola clase.</w:t>
      </w:r>
    </w:p>
    <w:p w14:paraId="56369DB0" w14:textId="77777777" w:rsidR="009322C4" w:rsidRPr="009322C4" w:rsidRDefault="009322C4" w:rsidP="009322C4">
      <w:r w:rsidRPr="009322C4">
        <w:t>Captura 11 – Tabla con clase table-dark</w:t>
      </w:r>
    </w:p>
    <w:p w14:paraId="740EB6E8" w14:textId="488D6D5B" w:rsidR="009322C4" w:rsidRPr="009322C4" w:rsidRDefault="003D362F" w:rsidP="009322C4">
      <w:r>
        <w:rPr>
          <w:noProof/>
        </w:rPr>
        <w:drawing>
          <wp:inline distT="0" distB="0" distL="0" distR="0" wp14:anchorId="74A9154C" wp14:editId="45F99AA4">
            <wp:extent cx="5400040" cy="1183005"/>
            <wp:effectExtent l="0" t="0" r="0" b="0"/>
            <wp:docPr id="49779613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96137" name="Imagen 1" descr="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2C4" w:rsidRPr="009322C4">
        <w:t>2. Tabla con clase table-responsive-md y 10 columnas</w:t>
      </w:r>
    </w:p>
    <w:p w14:paraId="738BD119" w14:textId="77777777" w:rsidR="009322C4" w:rsidRPr="009322C4" w:rsidRDefault="009322C4" w:rsidP="009322C4">
      <w:r w:rsidRPr="009322C4">
        <w:t>En la segunda fila se ha replicado la tabla anterior, pero sustituyendo la clase table-dark por:</w:t>
      </w:r>
    </w:p>
    <w:p w14:paraId="4B95D58B" w14:textId="77777777" w:rsidR="009322C4" w:rsidRPr="009322C4" w:rsidRDefault="009322C4" w:rsidP="009322C4">
      <w:r w:rsidRPr="009322C4">
        <w:t>table-responsive-md</w:t>
      </w:r>
    </w:p>
    <w:p w14:paraId="4E2E22BE" w14:textId="77777777" w:rsidR="009322C4" w:rsidRPr="009322C4" w:rsidRDefault="009322C4" w:rsidP="009322C4">
      <w:r w:rsidRPr="009322C4">
        <w:t>Además, se han añadido 10 columnas en la cabecera (Campo #1 … Campo #10) para observar el comportamiento de la tabla cuando el contenido es demasiado ancho.</w:t>
      </w:r>
    </w:p>
    <w:p w14:paraId="5AF7A66B" w14:textId="77777777" w:rsidR="009322C4" w:rsidRPr="009322C4" w:rsidRDefault="009322C4" w:rsidP="009322C4">
      <w:r w:rsidRPr="009322C4">
        <w:t>El comportamiento es el siguiente:</w:t>
      </w:r>
    </w:p>
    <w:p w14:paraId="69B83714" w14:textId="77777777" w:rsidR="009322C4" w:rsidRPr="009322C4" w:rsidRDefault="009322C4" w:rsidP="009322C4">
      <w:r w:rsidRPr="009322C4">
        <w:t>En pantallas medianas o grandes (≥768px): La tabla se muestra completa sin necesidad de desplazamiento.</w:t>
      </w:r>
    </w:p>
    <w:p w14:paraId="5B25DCCC" w14:textId="77777777" w:rsidR="009322C4" w:rsidRPr="009322C4" w:rsidRDefault="009322C4" w:rsidP="009322C4">
      <w:r w:rsidRPr="009322C4">
        <w:t>En pantallas pequeñas: Bootstrap activa automáticamente un scroll horizontal, permitiendo visualizar todas las columnas sin romper el diseño.</w:t>
      </w:r>
    </w:p>
    <w:p w14:paraId="5694527A" w14:textId="77777777" w:rsidR="009322C4" w:rsidRPr="009322C4" w:rsidRDefault="009322C4" w:rsidP="009322C4">
      <w:r w:rsidRPr="009322C4">
        <w:t>Esta prueba permite comprobar la utilidad de las tablas responsive cuando se trabaja con grandes cantidades de datos.</w:t>
      </w:r>
    </w:p>
    <w:p w14:paraId="132D0065" w14:textId="77777777" w:rsidR="009322C4" w:rsidRPr="009322C4" w:rsidRDefault="009322C4" w:rsidP="009322C4">
      <w:r w:rsidRPr="009322C4">
        <w:lastRenderedPageBreak/>
        <w:t>Captura 12 – Tabla responsive con 10 columnas</w:t>
      </w:r>
    </w:p>
    <w:p w14:paraId="5C4EEC8B" w14:textId="70BAC4B2" w:rsidR="009322C4" w:rsidRPr="009322C4" w:rsidRDefault="007B3C21" w:rsidP="009322C4">
      <w:r>
        <w:rPr>
          <w:noProof/>
        </w:rPr>
        <w:drawing>
          <wp:inline distT="0" distB="0" distL="0" distR="0" wp14:anchorId="4818DE3E" wp14:editId="5BBAFB8E">
            <wp:extent cx="5400040" cy="1104265"/>
            <wp:effectExtent l="0" t="0" r="0" b="635"/>
            <wp:docPr id="960439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9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2C4" w:rsidRPr="009322C4">
        <w:t>3. Tabla con clases de color y significado</w:t>
      </w:r>
    </w:p>
    <w:p w14:paraId="5AD57726" w14:textId="77777777" w:rsidR="009322C4" w:rsidRPr="009322C4" w:rsidRDefault="009322C4" w:rsidP="009322C4">
      <w:r w:rsidRPr="009322C4">
        <w:t>En la tercera fila se ha replicado la tabla inicial y se han probado diferentes clases de color, tanto generales como específicas de tablas:</w:t>
      </w:r>
    </w:p>
    <w:p w14:paraId="4A48C0CD" w14:textId="77777777" w:rsidR="009322C4" w:rsidRPr="009322C4" w:rsidRDefault="009322C4" w:rsidP="009322C4">
      <w:r w:rsidRPr="009322C4">
        <w:t>Clases generales de fondo (bg-*):</w:t>
      </w:r>
    </w:p>
    <w:p w14:paraId="641943B3" w14:textId="77777777" w:rsidR="009322C4" w:rsidRPr="009322C4" w:rsidRDefault="009322C4" w:rsidP="009322C4">
      <w:r w:rsidRPr="009322C4">
        <w:t>.bg-danger</w:t>
      </w:r>
    </w:p>
    <w:p w14:paraId="384711F4" w14:textId="77777777" w:rsidR="009322C4" w:rsidRPr="009322C4" w:rsidRDefault="009322C4" w:rsidP="009322C4">
      <w:r w:rsidRPr="009322C4">
        <w:t>.bg-info</w:t>
      </w:r>
    </w:p>
    <w:p w14:paraId="19889502" w14:textId="77777777" w:rsidR="009322C4" w:rsidRPr="009322C4" w:rsidRDefault="009322C4" w:rsidP="009322C4">
      <w:r w:rsidRPr="009322C4">
        <w:t>.bg-primary</w:t>
      </w:r>
    </w:p>
    <w:p w14:paraId="27C93FA0" w14:textId="77777777" w:rsidR="009322C4" w:rsidRPr="009322C4" w:rsidRDefault="009322C4" w:rsidP="009322C4">
      <w:r w:rsidRPr="009322C4">
        <w:t>.bg-success</w:t>
      </w:r>
    </w:p>
    <w:p w14:paraId="6E9AA50E" w14:textId="77777777" w:rsidR="009322C4" w:rsidRPr="009322C4" w:rsidRDefault="009322C4" w:rsidP="009322C4">
      <w:r w:rsidRPr="009322C4">
        <w:t>.bg-warning</w:t>
      </w:r>
    </w:p>
    <w:p w14:paraId="3DBAF250" w14:textId="77777777" w:rsidR="009322C4" w:rsidRPr="009322C4" w:rsidRDefault="009322C4" w:rsidP="009322C4">
      <w:r w:rsidRPr="009322C4">
        <w:t>Estas clases aplican color únicamente al fondo del elemento, sin modificar bordes ni estilos de tabla.</w:t>
      </w:r>
    </w:p>
    <w:p w14:paraId="47EEB404" w14:textId="77777777" w:rsidR="009322C4" w:rsidRPr="009322C4" w:rsidRDefault="009322C4" w:rsidP="009322C4">
      <w:r w:rsidRPr="009322C4">
        <w:t>Clases específicas de tabla (table-*):</w:t>
      </w:r>
    </w:p>
    <w:p w14:paraId="2B7CC5D6" w14:textId="77777777" w:rsidR="009322C4" w:rsidRPr="009322C4" w:rsidRDefault="009322C4" w:rsidP="009322C4">
      <w:r w:rsidRPr="009322C4">
        <w:t>.table-active</w:t>
      </w:r>
    </w:p>
    <w:p w14:paraId="6CBE680C" w14:textId="77777777" w:rsidR="009322C4" w:rsidRPr="009322C4" w:rsidRDefault="009322C4" w:rsidP="009322C4">
      <w:r w:rsidRPr="009322C4">
        <w:t>.table-danger</w:t>
      </w:r>
    </w:p>
    <w:p w14:paraId="5FAA953C" w14:textId="77777777" w:rsidR="009322C4" w:rsidRPr="009322C4" w:rsidRDefault="009322C4" w:rsidP="009322C4">
      <w:r w:rsidRPr="009322C4">
        <w:t>.table-info</w:t>
      </w:r>
    </w:p>
    <w:p w14:paraId="2E2C08D2" w14:textId="77777777" w:rsidR="009322C4" w:rsidRPr="009322C4" w:rsidRDefault="009322C4" w:rsidP="009322C4">
      <w:r w:rsidRPr="009322C4">
        <w:t>.table-success</w:t>
      </w:r>
    </w:p>
    <w:p w14:paraId="6A5B3AF3" w14:textId="77777777" w:rsidR="009322C4" w:rsidRPr="009322C4" w:rsidRDefault="009322C4" w:rsidP="009322C4">
      <w:r w:rsidRPr="009322C4">
        <w:t>.table-warning</w:t>
      </w:r>
    </w:p>
    <w:p w14:paraId="48F1743D" w14:textId="77777777" w:rsidR="009322C4" w:rsidRPr="009322C4" w:rsidRDefault="009322C4" w:rsidP="009322C4">
      <w:r w:rsidRPr="009322C4">
        <w:t>Estas clases están diseñadas específicamente para tablas y aplican estilos coherentes con el diseño de Bootstrap:</w:t>
      </w:r>
    </w:p>
    <w:p w14:paraId="72051A94" w14:textId="77777777" w:rsidR="009322C4" w:rsidRPr="009322C4" w:rsidRDefault="009322C4" w:rsidP="009322C4">
      <w:r w:rsidRPr="009322C4">
        <w:t>Fondo coloreado</w:t>
      </w:r>
    </w:p>
    <w:p w14:paraId="48D9987A" w14:textId="77777777" w:rsidR="009322C4" w:rsidRPr="009322C4" w:rsidRDefault="009322C4" w:rsidP="009322C4">
      <w:r w:rsidRPr="009322C4">
        <w:t>Texto adaptado</w:t>
      </w:r>
    </w:p>
    <w:p w14:paraId="5EBB4BC6" w14:textId="77777777" w:rsidR="009322C4" w:rsidRPr="009322C4" w:rsidRDefault="009322C4" w:rsidP="009322C4">
      <w:r w:rsidRPr="009322C4">
        <w:t>Bordes ajustados</w:t>
      </w:r>
    </w:p>
    <w:p w14:paraId="5256C165" w14:textId="77777777" w:rsidR="009322C4" w:rsidRPr="009322C4" w:rsidRDefault="009322C4" w:rsidP="009322C4">
      <w:r w:rsidRPr="009322C4">
        <w:t>Contraste adecuado</w:t>
      </w:r>
    </w:p>
    <w:p w14:paraId="6546310E" w14:textId="77777777" w:rsidR="009322C4" w:rsidRPr="009322C4" w:rsidRDefault="009322C4" w:rsidP="009322C4">
      <w:r w:rsidRPr="009322C4">
        <w:t>Configuración final solicitada</w:t>
      </w:r>
    </w:p>
    <w:p w14:paraId="50D4DF78" w14:textId="77777777" w:rsidR="009322C4" w:rsidRPr="009322C4" w:rsidRDefault="009322C4" w:rsidP="009322C4">
      <w:r w:rsidRPr="009322C4">
        <w:lastRenderedPageBreak/>
        <w:t>La tabla se ha dejado con la siguiente configuración:</w:t>
      </w:r>
    </w:p>
    <w:p w14:paraId="118DE254" w14:textId="77777777" w:rsidR="009322C4" w:rsidRPr="009322C4" w:rsidRDefault="009322C4" w:rsidP="009322C4">
      <w:r w:rsidRPr="009322C4">
        <w:t>Primera fila: clase table-success → Fondo verde claro con estilo específico de tabla.</w:t>
      </w:r>
    </w:p>
    <w:p w14:paraId="0B305AEE" w14:textId="77777777" w:rsidR="009322C4" w:rsidRPr="009322C4" w:rsidRDefault="009322C4" w:rsidP="009322C4">
      <w:r w:rsidRPr="009322C4">
        <w:t>Segunda fila: clase bg-primary → Fondo azul intenso, aplicado como clase general de fondo.</w:t>
      </w:r>
    </w:p>
    <w:p w14:paraId="591D0898" w14:textId="77777777" w:rsidR="009322C4" w:rsidRPr="009322C4" w:rsidRDefault="009322C4" w:rsidP="009322C4">
      <w:r w:rsidRPr="009322C4">
        <w:t>Esto permite comparar visualmente:</w:t>
      </w:r>
    </w:p>
    <w:p w14:paraId="49DF8888" w14:textId="77777777" w:rsidR="009322C4" w:rsidRPr="009322C4" w:rsidRDefault="009322C4" w:rsidP="009322C4">
      <w:r w:rsidRPr="009322C4">
        <w:t>Cómo se ve una fila con estilo específico de tabla (table-success)</w:t>
      </w:r>
    </w:p>
    <w:p w14:paraId="1F85B707" w14:textId="77777777" w:rsidR="009322C4" w:rsidRPr="009322C4" w:rsidRDefault="009322C4" w:rsidP="009322C4">
      <w:r w:rsidRPr="009322C4">
        <w:t>Cómo se ve una fila con un color general (bg-primary)</w:t>
      </w:r>
    </w:p>
    <w:p w14:paraId="67CB576A" w14:textId="77777777" w:rsidR="009322C4" w:rsidRPr="009322C4" w:rsidRDefault="009322C4" w:rsidP="009322C4">
      <w:r w:rsidRPr="009322C4">
        <w:t>Captura 13 – Tabla con clases de color y significado</w:t>
      </w:r>
    </w:p>
    <w:p w14:paraId="5C8E1952" w14:textId="35F8B748" w:rsidR="002035FE" w:rsidRDefault="007B3C21" w:rsidP="00470DB6">
      <w:r>
        <w:rPr>
          <w:noProof/>
        </w:rPr>
        <w:drawing>
          <wp:inline distT="0" distB="0" distL="0" distR="0" wp14:anchorId="219C06B8" wp14:editId="0ADEFE56">
            <wp:extent cx="5400040" cy="1938655"/>
            <wp:effectExtent l="0" t="0" r="0" b="4445"/>
            <wp:docPr id="258104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04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BA36" w14:textId="051BE32A" w:rsidR="007B3C21" w:rsidRDefault="007B3C21" w:rsidP="00470DB6">
      <w:pPr>
        <w:rPr>
          <w:rFonts w:ascii="Aptos Black" w:hAnsi="Aptos Black"/>
        </w:rPr>
      </w:pPr>
      <w:r w:rsidRPr="007B3C21">
        <w:rPr>
          <w:rFonts w:ascii="Aptos Black" w:hAnsi="Aptos Black"/>
        </w:rPr>
        <w:t>RESULTADO FINAL:</w:t>
      </w:r>
    </w:p>
    <w:p w14:paraId="7589F476" w14:textId="4512BFBA" w:rsidR="007B3C21" w:rsidRPr="007B3C21" w:rsidRDefault="007B3C21" w:rsidP="00470DB6">
      <w:pPr>
        <w:rPr>
          <w:rFonts w:ascii="Aptos Black" w:hAnsi="Aptos Black"/>
        </w:rPr>
      </w:pPr>
      <w:r>
        <w:rPr>
          <w:noProof/>
        </w:rPr>
        <w:lastRenderedPageBreak/>
        <w:drawing>
          <wp:inline distT="0" distB="0" distL="0" distR="0" wp14:anchorId="7B521BF5" wp14:editId="2202C090">
            <wp:extent cx="5400040" cy="4381500"/>
            <wp:effectExtent l="0" t="0" r="0" b="0"/>
            <wp:docPr id="1435110729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0729" name="Imagen 1" descr="Interfaz de usuario gráfica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C21" w:rsidRPr="007B3C21">
      <w:head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8C2C" w14:textId="77777777" w:rsidR="00851F55" w:rsidRDefault="00851F55" w:rsidP="00470DB6">
      <w:pPr>
        <w:spacing w:after="0" w:line="240" w:lineRule="auto"/>
      </w:pPr>
      <w:r>
        <w:separator/>
      </w:r>
    </w:p>
  </w:endnote>
  <w:endnote w:type="continuationSeparator" w:id="0">
    <w:p w14:paraId="687175EC" w14:textId="77777777" w:rsidR="00851F55" w:rsidRDefault="00851F55" w:rsidP="00470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C2B04" w14:textId="77777777" w:rsidR="00851F55" w:rsidRDefault="00851F55" w:rsidP="00470DB6">
      <w:pPr>
        <w:spacing w:after="0" w:line="240" w:lineRule="auto"/>
      </w:pPr>
      <w:r>
        <w:separator/>
      </w:r>
    </w:p>
  </w:footnote>
  <w:footnote w:type="continuationSeparator" w:id="0">
    <w:p w14:paraId="23A81961" w14:textId="77777777" w:rsidR="00851F55" w:rsidRDefault="00851F55" w:rsidP="00470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D1D3" w14:textId="777DA29A" w:rsidR="00470DB6" w:rsidRDefault="00470DB6">
    <w:pPr>
      <w:pStyle w:val="Encabezado"/>
    </w:pPr>
    <w:r>
      <w:t>Pablo González García</w:t>
    </w:r>
    <w:r>
      <w:ptab w:relativeTo="margin" w:alignment="center" w:leader="none"/>
    </w:r>
    <w:r>
      <w:t>DAW2</w:t>
    </w:r>
    <w:r>
      <w:ptab w:relativeTo="margin" w:alignment="right" w:leader="none"/>
    </w:r>
    <w:r>
      <w:t>DIW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588"/>
    <w:multiLevelType w:val="multilevel"/>
    <w:tmpl w:val="BB2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7A9E"/>
    <w:multiLevelType w:val="multilevel"/>
    <w:tmpl w:val="A6B8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B4C4F"/>
    <w:multiLevelType w:val="multilevel"/>
    <w:tmpl w:val="911A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E1129"/>
    <w:multiLevelType w:val="multilevel"/>
    <w:tmpl w:val="FDA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1FF"/>
    <w:multiLevelType w:val="multilevel"/>
    <w:tmpl w:val="332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331B1"/>
    <w:multiLevelType w:val="multilevel"/>
    <w:tmpl w:val="407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F15DD"/>
    <w:multiLevelType w:val="multilevel"/>
    <w:tmpl w:val="C70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A5F87"/>
    <w:multiLevelType w:val="multilevel"/>
    <w:tmpl w:val="114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B1981"/>
    <w:multiLevelType w:val="multilevel"/>
    <w:tmpl w:val="391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375D2"/>
    <w:multiLevelType w:val="multilevel"/>
    <w:tmpl w:val="9DE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B0C21"/>
    <w:multiLevelType w:val="multilevel"/>
    <w:tmpl w:val="10C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42B44"/>
    <w:multiLevelType w:val="multilevel"/>
    <w:tmpl w:val="0AB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31362"/>
    <w:multiLevelType w:val="multilevel"/>
    <w:tmpl w:val="9B4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E0CC4"/>
    <w:multiLevelType w:val="multilevel"/>
    <w:tmpl w:val="D83E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37C81"/>
    <w:multiLevelType w:val="multilevel"/>
    <w:tmpl w:val="4E6E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022FB"/>
    <w:multiLevelType w:val="multilevel"/>
    <w:tmpl w:val="7F2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254255">
    <w:abstractNumId w:val="14"/>
  </w:num>
  <w:num w:numId="2" w16cid:durableId="681972259">
    <w:abstractNumId w:val="7"/>
  </w:num>
  <w:num w:numId="3" w16cid:durableId="2018195738">
    <w:abstractNumId w:val="13"/>
  </w:num>
  <w:num w:numId="4" w16cid:durableId="553200436">
    <w:abstractNumId w:val="12"/>
  </w:num>
  <w:num w:numId="5" w16cid:durableId="1308823870">
    <w:abstractNumId w:val="5"/>
  </w:num>
  <w:num w:numId="6" w16cid:durableId="684869911">
    <w:abstractNumId w:val="4"/>
  </w:num>
  <w:num w:numId="7" w16cid:durableId="714351726">
    <w:abstractNumId w:val="8"/>
  </w:num>
  <w:num w:numId="8" w16cid:durableId="1353915410">
    <w:abstractNumId w:val="6"/>
  </w:num>
  <w:num w:numId="9" w16cid:durableId="1427313342">
    <w:abstractNumId w:val="2"/>
  </w:num>
  <w:num w:numId="10" w16cid:durableId="1211193012">
    <w:abstractNumId w:val="1"/>
  </w:num>
  <w:num w:numId="11" w16cid:durableId="679354612">
    <w:abstractNumId w:val="3"/>
  </w:num>
  <w:num w:numId="12" w16cid:durableId="180441535">
    <w:abstractNumId w:val="11"/>
  </w:num>
  <w:num w:numId="13" w16cid:durableId="850145069">
    <w:abstractNumId w:val="10"/>
  </w:num>
  <w:num w:numId="14" w16cid:durableId="1043141671">
    <w:abstractNumId w:val="15"/>
  </w:num>
  <w:num w:numId="15" w16cid:durableId="1710497530">
    <w:abstractNumId w:val="9"/>
  </w:num>
  <w:num w:numId="16" w16cid:durableId="86934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5C"/>
    <w:rsid w:val="00076A5C"/>
    <w:rsid w:val="002035FE"/>
    <w:rsid w:val="00344908"/>
    <w:rsid w:val="003D362F"/>
    <w:rsid w:val="00470DB6"/>
    <w:rsid w:val="004A3354"/>
    <w:rsid w:val="00740A61"/>
    <w:rsid w:val="007B3C21"/>
    <w:rsid w:val="007C5362"/>
    <w:rsid w:val="00851F55"/>
    <w:rsid w:val="009322C4"/>
    <w:rsid w:val="00AA318D"/>
    <w:rsid w:val="00AD6430"/>
    <w:rsid w:val="00BF4F1D"/>
    <w:rsid w:val="00BF7597"/>
    <w:rsid w:val="00EA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7C5A4"/>
  <w15:chartTrackingRefBased/>
  <w15:docId w15:val="{BA595DD2-0E8B-461E-BFAE-3B04B1B2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A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A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A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A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A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A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A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A5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70D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0DB6"/>
  </w:style>
  <w:style w:type="paragraph" w:styleId="Piedepgina">
    <w:name w:val="footer"/>
    <w:basedOn w:val="Normal"/>
    <w:link w:val="PiedepginaCar"/>
    <w:uiPriority w:val="99"/>
    <w:unhideWhenUsed/>
    <w:rsid w:val="00470D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813</Words>
  <Characters>4233</Characters>
  <Application>Microsoft Office Word</Application>
  <DocSecurity>0</DocSecurity>
  <Lines>124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5</cp:revision>
  <dcterms:created xsi:type="dcterms:W3CDTF">2026-02-11T16:24:00Z</dcterms:created>
  <dcterms:modified xsi:type="dcterms:W3CDTF">2026-02-13T15:05:00Z</dcterms:modified>
</cp:coreProperties>
</file>