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77309" w14:textId="7297DF7D" w:rsidR="002035FE" w:rsidRDefault="00F31B96" w:rsidP="006C3971">
      <w:pPr>
        <w:jc w:val="center"/>
        <w:rPr>
          <w:rFonts w:ascii="Aptos Black" w:hAnsi="Aptos Black"/>
          <w:sz w:val="40"/>
          <w:szCs w:val="40"/>
        </w:rPr>
      </w:pPr>
      <w:r w:rsidRPr="006C3971">
        <w:rPr>
          <w:rFonts w:ascii="Aptos Black" w:hAnsi="Aptos Black"/>
          <w:sz w:val="40"/>
          <w:szCs w:val="40"/>
        </w:rPr>
        <w:t>ACTIVIDAD EVALUATIVA 01</w:t>
      </w:r>
    </w:p>
    <w:p w14:paraId="0DFA28B0" w14:textId="1BEDAF01" w:rsidR="00DE60EE" w:rsidRPr="00DE60EE" w:rsidRDefault="00DE60EE" w:rsidP="006C3971">
      <w:r w:rsidRPr="00DE60EE">
        <w:t xml:space="preserve">En esta actividad se evalúa la accesibilidad de la web utilizada en la primera actividad (Starbucks). Se han realizado tres tareas: comprobación de contraste con </w:t>
      </w:r>
      <w:proofErr w:type="spellStart"/>
      <w:r w:rsidRPr="00DE60EE">
        <w:t>Contrast</w:t>
      </w:r>
      <w:proofErr w:type="spellEnd"/>
      <w:r w:rsidRPr="00DE60EE">
        <w:t xml:space="preserve"> </w:t>
      </w:r>
      <w:proofErr w:type="spellStart"/>
      <w:r w:rsidRPr="00DE60EE">
        <w:t>Checker</w:t>
      </w:r>
      <w:proofErr w:type="spellEnd"/>
      <w:r w:rsidRPr="00DE60EE">
        <w:t xml:space="preserve">, visualización del sitio en modo texto mediante </w:t>
      </w:r>
      <w:proofErr w:type="spellStart"/>
      <w:r w:rsidRPr="00DE60EE">
        <w:t>Textise</w:t>
      </w:r>
      <w:proofErr w:type="spellEnd"/>
      <w:r w:rsidRPr="00DE60EE">
        <w:t xml:space="preserve"> y evaluación con </w:t>
      </w:r>
      <w:proofErr w:type="spellStart"/>
      <w:r w:rsidRPr="00DE60EE">
        <w:t>Accessibility</w:t>
      </w:r>
      <w:proofErr w:type="spellEnd"/>
      <w:r w:rsidRPr="00DE60EE">
        <w:t xml:space="preserve"> </w:t>
      </w:r>
      <w:proofErr w:type="spellStart"/>
      <w:r w:rsidRPr="00DE60EE">
        <w:t>Checker</w:t>
      </w:r>
      <w:proofErr w:type="spellEnd"/>
      <w:r w:rsidRPr="00DE60EE">
        <w:t>. Además, se proponen soluciones y mejoras para alcanzar los niveles de conformidad WCAG recomendados.</w:t>
      </w:r>
    </w:p>
    <w:p w14:paraId="5F14C8CC" w14:textId="044A3C51" w:rsidR="00DE60EE" w:rsidRDefault="00DE60EE" w:rsidP="006C3971">
      <w:pPr>
        <w:rPr>
          <w:b/>
          <w:bCs/>
        </w:rPr>
      </w:pPr>
      <w:r>
        <w:rPr>
          <w:b/>
          <w:bCs/>
        </w:rPr>
        <w:t>_____________________________________________________________________________</w:t>
      </w:r>
    </w:p>
    <w:p w14:paraId="179C5038" w14:textId="445863D1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TAREA 1 — Contraste de colores (</w:t>
      </w:r>
      <w:proofErr w:type="spellStart"/>
      <w:r w:rsidRPr="006C3971">
        <w:rPr>
          <w:b/>
          <w:bCs/>
        </w:rPr>
        <w:t>Contrast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Checker</w:t>
      </w:r>
      <w:proofErr w:type="spellEnd"/>
      <w:r w:rsidRPr="006C3971">
        <w:rPr>
          <w:b/>
          <w:bCs/>
        </w:rPr>
        <w:t>)</w:t>
      </w:r>
    </w:p>
    <w:p w14:paraId="62BE2AAA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1.1. Paleta tomada (valores usados)</w:t>
      </w:r>
    </w:p>
    <w:p w14:paraId="3477B00C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Verde principal: #006241</w:t>
      </w:r>
    </w:p>
    <w:p w14:paraId="6EA99299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Verde secundario: #00754A</w:t>
      </w:r>
    </w:p>
    <w:p w14:paraId="7A69FA67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Neutro cálido: #F2F0EB</w:t>
      </w:r>
    </w:p>
    <w:p w14:paraId="4EB84750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Blanco: #FFFFFF</w:t>
      </w:r>
    </w:p>
    <w:p w14:paraId="0E94B8AF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>Negro carbón: #111111</w:t>
      </w:r>
    </w:p>
    <w:p w14:paraId="7A7DC546" w14:textId="77777777" w:rsidR="006C3971" w:rsidRPr="006C3971" w:rsidRDefault="006C3971" w:rsidP="006C3971">
      <w:pPr>
        <w:numPr>
          <w:ilvl w:val="0"/>
          <w:numId w:val="1"/>
        </w:numPr>
      </w:pPr>
      <w:r w:rsidRPr="006C3971">
        <w:t xml:space="preserve">(También incluyo colores de acento del proyecto </w:t>
      </w:r>
      <w:proofErr w:type="spellStart"/>
      <w:r w:rsidRPr="006C3971">
        <w:t>Hard</w:t>
      </w:r>
      <w:proofErr w:type="spellEnd"/>
      <w:r w:rsidRPr="006C3971">
        <w:t xml:space="preserve"> Enduro por comparación: Rojo #D72638, Naranja #FF6B00)</w:t>
      </w:r>
    </w:p>
    <w:p w14:paraId="4605F502" w14:textId="77777777" w:rsidR="006C3971" w:rsidRPr="006C3971" w:rsidRDefault="006C3971" w:rsidP="006C3971">
      <w:r w:rsidRPr="006C3971">
        <w:t xml:space="preserve">He comprobado las combinaciones principales y calculado la </w:t>
      </w:r>
      <w:r w:rsidRPr="006C3971">
        <w:rPr>
          <w:b/>
          <w:bCs/>
        </w:rPr>
        <w:t>ratio de contraste</w:t>
      </w:r>
      <w:r w:rsidRPr="006C3971">
        <w:t xml:space="preserve"> (WCAG) entre los pares relevantes.</w:t>
      </w:r>
    </w:p>
    <w:p w14:paraId="6D951AD3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1.2. Resultados (</w:t>
      </w:r>
      <w:proofErr w:type="spellStart"/>
      <w:r w:rsidRPr="006C3971">
        <w:rPr>
          <w:b/>
          <w:bCs/>
        </w:rPr>
        <w:t>contrast</w:t>
      </w:r>
      <w:proofErr w:type="spellEnd"/>
      <w:r w:rsidRPr="006C3971">
        <w:rPr>
          <w:b/>
          <w:bCs/>
        </w:rPr>
        <w:t xml:space="preserve"> ratio calculada)</w:t>
      </w:r>
    </w:p>
    <w:p w14:paraId="0C330D56" w14:textId="77777777" w:rsidR="006C3971" w:rsidRPr="006C3971" w:rsidRDefault="006C3971" w:rsidP="006C3971">
      <w:r w:rsidRPr="006C3971">
        <w:t>(Valores calculados con la fórmula WCAG 2.0; redondeados a 2 decimales)</w:t>
      </w:r>
    </w:p>
    <w:p w14:paraId="1D935950" w14:textId="1B826C5D" w:rsidR="006C3971" w:rsidRDefault="006C3971" w:rsidP="006C3971">
      <w:pPr>
        <w:numPr>
          <w:ilvl w:val="0"/>
          <w:numId w:val="2"/>
        </w:numPr>
      </w:pPr>
      <w:r w:rsidRPr="006C3971">
        <w:t xml:space="preserve">#006241 sobre #FFFFFF → </w:t>
      </w:r>
      <w:proofErr w:type="gramStart"/>
      <w:r w:rsidRPr="006C3971">
        <w:rPr>
          <w:b/>
          <w:bCs/>
        </w:rPr>
        <w:t>7.4</w:t>
      </w:r>
      <w:r w:rsidR="005E7ED7">
        <w:rPr>
          <w:b/>
          <w:bCs/>
        </w:rPr>
        <w:t>3</w:t>
      </w:r>
      <w:r w:rsidRPr="006C3971">
        <w:rPr>
          <w:b/>
          <w:bCs/>
        </w:rPr>
        <w:t xml:space="preserve">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 y AAA</w:t>
      </w:r>
      <w:r w:rsidRPr="006C3971">
        <w:t xml:space="preserve"> (texto normal y grande).</w:t>
      </w:r>
    </w:p>
    <w:p w14:paraId="47EB49C8" w14:textId="742B67C2" w:rsidR="005E7ED7" w:rsidRPr="006C3971" w:rsidRDefault="005E7ED7" w:rsidP="005E7ED7">
      <w:pPr>
        <w:ind w:left="720"/>
      </w:pPr>
      <w:r>
        <w:rPr>
          <w:noProof/>
        </w:rPr>
        <w:lastRenderedPageBreak/>
        <w:drawing>
          <wp:inline distT="0" distB="0" distL="0" distR="0" wp14:anchorId="40387763" wp14:editId="640F3320">
            <wp:extent cx="5400040" cy="6067425"/>
            <wp:effectExtent l="0" t="0" r="0" b="9525"/>
            <wp:docPr id="27216785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67855" name="Imagen 1" descr="Interfaz de usuario gráfica, 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06F6" w14:textId="77777777" w:rsidR="006C3971" w:rsidRDefault="006C3971" w:rsidP="006C3971">
      <w:pPr>
        <w:numPr>
          <w:ilvl w:val="0"/>
          <w:numId w:val="2"/>
        </w:numPr>
      </w:pPr>
      <w:r w:rsidRPr="006C3971">
        <w:t xml:space="preserve">#00754A sobre #FFFFFF → </w:t>
      </w:r>
      <w:proofErr w:type="gramStart"/>
      <w:r w:rsidRPr="006C3971">
        <w:rPr>
          <w:b/>
          <w:bCs/>
        </w:rPr>
        <w:t>5.76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 xml:space="preserve"> (texto normal), </w:t>
      </w:r>
      <w:r w:rsidRPr="006C3971">
        <w:rPr>
          <w:b/>
          <w:bCs/>
        </w:rPr>
        <w:t>no AAA</w:t>
      </w:r>
      <w:r w:rsidRPr="006C3971">
        <w:t xml:space="preserve"> para texto normal (sí AAA para texto grande).</w:t>
      </w:r>
    </w:p>
    <w:p w14:paraId="7B2B4482" w14:textId="7DA9A3DA" w:rsidR="005E7ED7" w:rsidRPr="006C3971" w:rsidRDefault="005E7ED7" w:rsidP="005E7ED7">
      <w:pPr>
        <w:ind w:left="360"/>
      </w:pPr>
      <w:r>
        <w:rPr>
          <w:noProof/>
        </w:rPr>
        <w:lastRenderedPageBreak/>
        <w:drawing>
          <wp:inline distT="0" distB="0" distL="0" distR="0" wp14:anchorId="6FFFE086" wp14:editId="1087D9B9">
            <wp:extent cx="5400040" cy="5703570"/>
            <wp:effectExtent l="0" t="0" r="0" b="0"/>
            <wp:docPr id="7260547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4792" name="Imagen 1" descr="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3B30" w14:textId="77777777" w:rsidR="005E7ED7" w:rsidRDefault="006C3971" w:rsidP="005E7ED7">
      <w:pPr>
        <w:numPr>
          <w:ilvl w:val="0"/>
          <w:numId w:val="2"/>
        </w:numPr>
      </w:pPr>
      <w:r w:rsidRPr="006C3971">
        <w:t xml:space="preserve">#111111 sobre #FFFFFF → </w:t>
      </w:r>
      <w:proofErr w:type="gramStart"/>
      <w:r w:rsidRPr="006C3971">
        <w:rPr>
          <w:b/>
          <w:bCs/>
        </w:rPr>
        <w:t>18.88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="005E7ED7" w:rsidRPr="006C3971">
        <w:rPr>
          <w:b/>
          <w:bCs/>
        </w:rPr>
        <w:t>Cumple AA y AAA</w:t>
      </w:r>
      <w:r w:rsidR="005E7ED7" w:rsidRPr="006C3971">
        <w:t xml:space="preserve"> (texto normal y grande).</w:t>
      </w:r>
    </w:p>
    <w:p w14:paraId="05D5EE5A" w14:textId="2E059F2C" w:rsidR="006C3971" w:rsidRPr="006C3971" w:rsidRDefault="005E7ED7" w:rsidP="005E7ED7">
      <w:r>
        <w:rPr>
          <w:noProof/>
        </w:rPr>
        <w:lastRenderedPageBreak/>
        <w:drawing>
          <wp:inline distT="0" distB="0" distL="0" distR="0" wp14:anchorId="28B816CC" wp14:editId="494AC027">
            <wp:extent cx="5400040" cy="5550535"/>
            <wp:effectExtent l="0" t="0" r="0" b="0"/>
            <wp:docPr id="6387933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933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5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BDF" w14:textId="01F265D9" w:rsidR="005E7ED7" w:rsidRPr="006C3971" w:rsidRDefault="006C3971" w:rsidP="004D5913">
      <w:pPr>
        <w:numPr>
          <w:ilvl w:val="0"/>
          <w:numId w:val="2"/>
        </w:numPr>
      </w:pPr>
      <w:r w:rsidRPr="006C3971">
        <w:lastRenderedPageBreak/>
        <w:t xml:space="preserve">#000000 sobre #FFFFFF → </w:t>
      </w:r>
      <w:proofErr w:type="gramStart"/>
      <w:r w:rsidRPr="005E7ED7">
        <w:rPr>
          <w:b/>
          <w:bCs/>
        </w:rPr>
        <w:t>21.00 :</w:t>
      </w:r>
      <w:proofErr w:type="gramEnd"/>
      <w:r w:rsidRPr="005E7ED7">
        <w:rPr>
          <w:b/>
          <w:bCs/>
        </w:rPr>
        <w:t xml:space="preserve"> 1</w:t>
      </w:r>
      <w:r w:rsidRPr="006C3971">
        <w:t xml:space="preserve"> → </w:t>
      </w:r>
      <w:r w:rsidR="005E7ED7" w:rsidRPr="006C3971">
        <w:rPr>
          <w:b/>
          <w:bCs/>
        </w:rPr>
        <w:t>Cumple AA y AAA</w:t>
      </w:r>
      <w:r w:rsidR="005E7ED7" w:rsidRPr="006C3971">
        <w:t xml:space="preserve"> </w:t>
      </w:r>
      <w:r w:rsidR="005E7ED7">
        <w:rPr>
          <w:noProof/>
        </w:rPr>
        <w:drawing>
          <wp:inline distT="0" distB="0" distL="0" distR="0" wp14:anchorId="0BD7CDD4" wp14:editId="7EA605E3">
            <wp:extent cx="5400040" cy="5812155"/>
            <wp:effectExtent l="0" t="0" r="0" b="0"/>
            <wp:docPr id="12773219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21933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1B25" w14:textId="5D80CAEF" w:rsidR="006C3971" w:rsidRPr="00A92174" w:rsidRDefault="006C3971" w:rsidP="006C3971">
      <w:pPr>
        <w:numPr>
          <w:ilvl w:val="0"/>
          <w:numId w:val="2"/>
        </w:numPr>
      </w:pPr>
      <w:r w:rsidRPr="006C3971">
        <w:t xml:space="preserve">#006241 sobre #F2F0EB → </w:t>
      </w:r>
      <w:proofErr w:type="gramStart"/>
      <w:r w:rsidRPr="006C3971">
        <w:rPr>
          <w:b/>
          <w:bCs/>
        </w:rPr>
        <w:t>6.53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="00A92174" w:rsidRPr="006C3971">
        <w:rPr>
          <w:b/>
          <w:bCs/>
        </w:rPr>
        <w:t xml:space="preserve">Cumple AA </w:t>
      </w:r>
      <w:r w:rsidR="00A92174">
        <w:rPr>
          <w:b/>
          <w:bCs/>
        </w:rPr>
        <w:t>en texto normal y AA y AAA en texto grande</w:t>
      </w:r>
    </w:p>
    <w:p w14:paraId="0F637CD0" w14:textId="2E24FC63" w:rsidR="00A92174" w:rsidRPr="006C3971" w:rsidRDefault="00A92174" w:rsidP="00A92174">
      <w:r>
        <w:rPr>
          <w:noProof/>
        </w:rPr>
        <w:lastRenderedPageBreak/>
        <w:drawing>
          <wp:inline distT="0" distB="0" distL="0" distR="0" wp14:anchorId="5BF3386E" wp14:editId="2E260BFD">
            <wp:extent cx="5400040" cy="5968365"/>
            <wp:effectExtent l="0" t="0" r="0" b="0"/>
            <wp:docPr id="146620900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09000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6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95674" w14:textId="0B073096" w:rsidR="006C3971" w:rsidRDefault="006C3971" w:rsidP="006C3971">
      <w:pPr>
        <w:numPr>
          <w:ilvl w:val="0"/>
          <w:numId w:val="2"/>
        </w:numPr>
      </w:pPr>
      <w:r w:rsidRPr="006C3971">
        <w:t xml:space="preserve">#D72638 (rojo) sobre #FFFFFF → </w:t>
      </w:r>
      <w:proofErr w:type="gramStart"/>
      <w:r w:rsidRPr="006C3971">
        <w:rPr>
          <w:b/>
          <w:bCs/>
        </w:rPr>
        <w:t>4.97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 xml:space="preserve"> para texto normal </w:t>
      </w:r>
    </w:p>
    <w:p w14:paraId="7984E4B1" w14:textId="4E5E6132" w:rsidR="00A25D09" w:rsidRPr="006C3971" w:rsidRDefault="00A25D09" w:rsidP="00A25D09">
      <w:r w:rsidRPr="00A25D09">
        <w:lastRenderedPageBreak/>
        <w:drawing>
          <wp:inline distT="0" distB="0" distL="0" distR="0" wp14:anchorId="15C3A5A4" wp14:editId="268107A2">
            <wp:extent cx="5400040" cy="6031230"/>
            <wp:effectExtent l="0" t="0" r="0" b="7620"/>
            <wp:docPr id="14691056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05696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44EE" w14:textId="21B6DAD1" w:rsidR="006C3971" w:rsidRDefault="006C3971" w:rsidP="006C3971">
      <w:pPr>
        <w:numPr>
          <w:ilvl w:val="0"/>
          <w:numId w:val="2"/>
        </w:numPr>
      </w:pPr>
      <w:r w:rsidRPr="006C3971">
        <w:t xml:space="preserve">#FF6B00 (naranja) sobre #FFFFFF → </w:t>
      </w:r>
      <w:proofErr w:type="gramStart"/>
      <w:r w:rsidRPr="006C3971">
        <w:rPr>
          <w:b/>
          <w:bCs/>
        </w:rPr>
        <w:t>2.8</w:t>
      </w:r>
      <w:r w:rsidR="00A25D09">
        <w:rPr>
          <w:b/>
          <w:bCs/>
        </w:rPr>
        <w:t>5</w:t>
      </w:r>
      <w:r w:rsidRPr="006C3971">
        <w:rPr>
          <w:b/>
          <w:bCs/>
        </w:rPr>
        <w:t xml:space="preserve">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NO cumple AA</w:t>
      </w:r>
      <w:r w:rsidRPr="006C3971">
        <w:t xml:space="preserve"> (insuficiente para texto normal).</w:t>
      </w:r>
    </w:p>
    <w:p w14:paraId="4D6A9A35" w14:textId="01316C9E" w:rsidR="00A25D09" w:rsidRPr="006C3971" w:rsidRDefault="00A25D09" w:rsidP="00A25D09">
      <w:r w:rsidRPr="00A25D09">
        <w:lastRenderedPageBreak/>
        <w:drawing>
          <wp:inline distT="0" distB="0" distL="0" distR="0" wp14:anchorId="602088DE" wp14:editId="2654A857">
            <wp:extent cx="5400040" cy="5932805"/>
            <wp:effectExtent l="0" t="0" r="0" b="0"/>
            <wp:docPr id="136628798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87982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3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3F6C" w14:textId="30E3C524" w:rsidR="006C3971" w:rsidRDefault="006C3971" w:rsidP="006C3971">
      <w:pPr>
        <w:numPr>
          <w:ilvl w:val="0"/>
          <w:numId w:val="2"/>
        </w:numPr>
      </w:pPr>
      <w:r w:rsidRPr="006C3971">
        <w:t xml:space="preserve">#FFFFFF sobre #006241 (texto blanco sobre fondo verde) → </w:t>
      </w:r>
      <w:proofErr w:type="gramStart"/>
      <w:r w:rsidRPr="006C3971">
        <w:rPr>
          <w:b/>
          <w:bCs/>
        </w:rPr>
        <w:t>7.4</w:t>
      </w:r>
      <w:r w:rsidR="00A25D09">
        <w:rPr>
          <w:b/>
          <w:bCs/>
        </w:rPr>
        <w:t>3</w:t>
      </w:r>
      <w:r w:rsidRPr="006C3971">
        <w:rPr>
          <w:b/>
          <w:bCs/>
        </w:rPr>
        <w:t xml:space="preserve">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AA/AAA</w:t>
      </w:r>
      <w:r w:rsidRPr="006C3971">
        <w:t>.</w:t>
      </w:r>
    </w:p>
    <w:p w14:paraId="2E4FA9AE" w14:textId="0D58ACAE" w:rsidR="00A25D09" w:rsidRPr="006C3971" w:rsidRDefault="00A25D09" w:rsidP="00A25D09">
      <w:r w:rsidRPr="00A25D09">
        <w:lastRenderedPageBreak/>
        <w:drawing>
          <wp:inline distT="0" distB="0" distL="0" distR="0" wp14:anchorId="1DE54FF4" wp14:editId="77F4C8AC">
            <wp:extent cx="5400040" cy="5939790"/>
            <wp:effectExtent l="0" t="0" r="0" b="3810"/>
            <wp:docPr id="140280701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07016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3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C75B" w14:textId="77777777" w:rsidR="006C3971" w:rsidRDefault="006C3971" w:rsidP="006C3971">
      <w:pPr>
        <w:numPr>
          <w:ilvl w:val="0"/>
          <w:numId w:val="2"/>
        </w:numPr>
      </w:pPr>
      <w:r w:rsidRPr="006C3971">
        <w:t xml:space="preserve">#FFFFFF sobre #00754A → </w:t>
      </w:r>
      <w:proofErr w:type="gramStart"/>
      <w:r w:rsidRPr="006C3971">
        <w:rPr>
          <w:b/>
          <w:bCs/>
        </w:rPr>
        <w:t>5.76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</w:t>
      </w:r>
      <w:r w:rsidRPr="006C3971">
        <w:t>.</w:t>
      </w:r>
    </w:p>
    <w:p w14:paraId="5225F935" w14:textId="0D129C5C" w:rsidR="00A25D09" w:rsidRPr="006C3971" w:rsidRDefault="00A25D09" w:rsidP="00A25D09">
      <w:r w:rsidRPr="00A25D09">
        <w:lastRenderedPageBreak/>
        <w:drawing>
          <wp:inline distT="0" distB="0" distL="0" distR="0" wp14:anchorId="1E0536B0" wp14:editId="49F70320">
            <wp:extent cx="5400040" cy="5934075"/>
            <wp:effectExtent l="0" t="0" r="0" b="9525"/>
            <wp:docPr id="157171350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13506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BCD5" w14:textId="12D29E2E" w:rsidR="00D405A7" w:rsidRDefault="006C3971" w:rsidP="00D405A7">
      <w:pPr>
        <w:numPr>
          <w:ilvl w:val="0"/>
          <w:numId w:val="2"/>
        </w:numPr>
      </w:pPr>
      <w:r w:rsidRPr="006C3971">
        <w:t xml:space="preserve">#FFFFFF sobre #D72638 → </w:t>
      </w:r>
      <w:proofErr w:type="gramStart"/>
      <w:r w:rsidRPr="006C3971">
        <w:rPr>
          <w:b/>
          <w:bCs/>
        </w:rPr>
        <w:t>4.97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 xml:space="preserve">Cumple </w:t>
      </w:r>
      <w:proofErr w:type="gramStart"/>
      <w:r w:rsidRPr="006C3971">
        <w:rPr>
          <w:b/>
          <w:bCs/>
        </w:rPr>
        <w:t>AA</w:t>
      </w:r>
      <w:proofErr w:type="gramEnd"/>
      <w:r w:rsidR="00A25D09">
        <w:rPr>
          <w:b/>
          <w:bCs/>
        </w:rPr>
        <w:t xml:space="preserve"> pero AAA no en texto normal</w:t>
      </w:r>
      <w:r w:rsidRPr="006C3971">
        <w:t>.</w:t>
      </w:r>
    </w:p>
    <w:p w14:paraId="022524D8" w14:textId="4D708A15" w:rsidR="00D405A7" w:rsidRPr="006C3971" w:rsidRDefault="00D405A7" w:rsidP="00D405A7">
      <w:r w:rsidRPr="00D405A7">
        <w:lastRenderedPageBreak/>
        <w:drawing>
          <wp:inline distT="0" distB="0" distL="0" distR="0" wp14:anchorId="716E1C25" wp14:editId="7E8A2D25">
            <wp:extent cx="5400040" cy="6016625"/>
            <wp:effectExtent l="0" t="0" r="0" b="3175"/>
            <wp:docPr id="5599053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0533" name="Imagen 1" descr="Interfaz de usuario gráfic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405F" w14:textId="1C3426F5" w:rsidR="006C3971" w:rsidRDefault="006C3971" w:rsidP="006C3971">
      <w:pPr>
        <w:numPr>
          <w:ilvl w:val="0"/>
          <w:numId w:val="2"/>
        </w:numPr>
      </w:pPr>
      <w:r w:rsidRPr="006C3971">
        <w:t xml:space="preserve">#111111 sobre #F2F0EB → </w:t>
      </w:r>
      <w:proofErr w:type="gramStart"/>
      <w:r w:rsidRPr="006C3971">
        <w:rPr>
          <w:b/>
          <w:bCs/>
        </w:rPr>
        <w:t>16.58 :</w:t>
      </w:r>
      <w:proofErr w:type="gramEnd"/>
      <w:r w:rsidRPr="006C3971">
        <w:rPr>
          <w:b/>
          <w:bCs/>
        </w:rPr>
        <w:t xml:space="preserve"> 1</w:t>
      </w:r>
      <w:r w:rsidRPr="006C3971">
        <w:t xml:space="preserve"> → </w:t>
      </w:r>
      <w:r w:rsidRPr="006C3971">
        <w:rPr>
          <w:b/>
          <w:bCs/>
        </w:rPr>
        <w:t>Cumple AAA</w:t>
      </w:r>
      <w:r w:rsidR="00D405A7">
        <w:rPr>
          <w:b/>
          <w:bCs/>
        </w:rPr>
        <w:t xml:space="preserve"> y AA</w:t>
      </w:r>
      <w:r w:rsidRPr="006C3971">
        <w:t>.</w:t>
      </w:r>
    </w:p>
    <w:p w14:paraId="1ED0D063" w14:textId="358E2F9F" w:rsidR="00D405A7" w:rsidRPr="006C3971" w:rsidRDefault="00D405A7" w:rsidP="00D405A7">
      <w:pPr>
        <w:ind w:left="360"/>
      </w:pPr>
      <w:r w:rsidRPr="00D405A7">
        <w:lastRenderedPageBreak/>
        <w:drawing>
          <wp:inline distT="0" distB="0" distL="0" distR="0" wp14:anchorId="2AC5B211" wp14:editId="0B34A987">
            <wp:extent cx="5400040" cy="5833745"/>
            <wp:effectExtent l="0" t="0" r="0" b="0"/>
            <wp:docPr id="151250177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01773" name="Imagen 1" descr="Interfaz de usuario gráfi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2C9D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1.3. Interpretación (WCAG 2.1)</w:t>
      </w:r>
    </w:p>
    <w:p w14:paraId="39047467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 (texto normal):</w:t>
      </w:r>
      <w:r w:rsidRPr="006C3971">
        <w:t xml:space="preserve"> ratio &gt;= 4.5:1</w:t>
      </w:r>
    </w:p>
    <w:p w14:paraId="7AF26683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 (texto grande):</w:t>
      </w:r>
      <w:r w:rsidRPr="006C3971">
        <w:t xml:space="preserve"> ratio &gt;= 3:1</w:t>
      </w:r>
    </w:p>
    <w:p w14:paraId="40539A4A" w14:textId="77777777" w:rsidR="006C3971" w:rsidRPr="006C3971" w:rsidRDefault="006C3971" w:rsidP="006C3971">
      <w:pPr>
        <w:numPr>
          <w:ilvl w:val="0"/>
          <w:numId w:val="3"/>
        </w:numPr>
      </w:pPr>
      <w:r w:rsidRPr="006C3971">
        <w:rPr>
          <w:b/>
          <w:bCs/>
        </w:rPr>
        <w:t>AAA (texto normal):</w:t>
      </w:r>
      <w:r w:rsidRPr="006C3971">
        <w:t xml:space="preserve"> ratio &gt;= 7:1</w:t>
      </w:r>
    </w:p>
    <w:p w14:paraId="6252D588" w14:textId="77777777" w:rsidR="006C3971" w:rsidRPr="006C3971" w:rsidRDefault="006C3971" w:rsidP="006C3971">
      <w:r w:rsidRPr="006C3971">
        <w:rPr>
          <w:b/>
          <w:bCs/>
        </w:rPr>
        <w:t>Conclusiones rápidas:</w:t>
      </w:r>
    </w:p>
    <w:p w14:paraId="1ED6BBA4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t xml:space="preserve">La mayoría de las combinaciones </w:t>
      </w:r>
      <w:r w:rsidRPr="006C3971">
        <w:rPr>
          <w:i/>
          <w:iCs/>
        </w:rPr>
        <w:t>verde sobre blanco</w:t>
      </w:r>
      <w:r w:rsidRPr="006C3971">
        <w:t xml:space="preserve">, </w:t>
      </w:r>
      <w:r w:rsidRPr="006C3971">
        <w:rPr>
          <w:i/>
          <w:iCs/>
        </w:rPr>
        <w:t>negro sobre blanco</w:t>
      </w:r>
      <w:r w:rsidRPr="006C3971">
        <w:t xml:space="preserve"> y </w:t>
      </w:r>
      <w:r w:rsidRPr="006C3971">
        <w:rPr>
          <w:i/>
          <w:iCs/>
        </w:rPr>
        <w:t>blanco sobre verde</w:t>
      </w:r>
      <w:r w:rsidRPr="006C3971">
        <w:t xml:space="preserve"> cumplen ampliamente.</w:t>
      </w:r>
    </w:p>
    <w:p w14:paraId="2EE9585F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rPr>
          <w:b/>
          <w:bCs/>
        </w:rPr>
        <w:t>La combinación naranja #FF6B00 sobre blanco falla</w:t>
      </w:r>
      <w:r w:rsidRPr="006C3971">
        <w:t xml:space="preserve"> gravemente (2.86:1). Si se usa naranja como color de botón con texto blanco, no sería accesible.</w:t>
      </w:r>
    </w:p>
    <w:p w14:paraId="48F00D87" w14:textId="77777777" w:rsidR="006C3971" w:rsidRPr="006C3971" w:rsidRDefault="006C3971" w:rsidP="006C3971">
      <w:pPr>
        <w:numPr>
          <w:ilvl w:val="0"/>
          <w:numId w:val="4"/>
        </w:numPr>
      </w:pPr>
      <w:r w:rsidRPr="006C3971">
        <w:lastRenderedPageBreak/>
        <w:t xml:space="preserve">El </w:t>
      </w:r>
      <w:r w:rsidRPr="006C3971">
        <w:rPr>
          <w:b/>
          <w:bCs/>
        </w:rPr>
        <w:t>rojo #D72638</w:t>
      </w:r>
      <w:r w:rsidRPr="006C3971">
        <w:t xml:space="preserve"> está justo por encima del umbral AA con blanco (4.97) — es aceptable para texto normal, pero conviene precaución en tamaños pequeños y para usuarios con baja visión.</w:t>
      </w:r>
    </w:p>
    <w:p w14:paraId="3C43C5CA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1.4. Propuestas de mejora (modificaciones concretas)</w:t>
      </w:r>
    </w:p>
    <w:p w14:paraId="0F07B6BE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Evitar texto blanco sobre naranja (#FF6B00).</w:t>
      </w:r>
      <w:r w:rsidRPr="006C3971">
        <w:t xml:space="preserve"> Opciones:</w:t>
      </w:r>
    </w:p>
    <w:p w14:paraId="35FA6121" w14:textId="77777777" w:rsidR="006C3971" w:rsidRPr="006C3971" w:rsidRDefault="006C3971" w:rsidP="006C3971">
      <w:pPr>
        <w:numPr>
          <w:ilvl w:val="1"/>
          <w:numId w:val="5"/>
        </w:numPr>
      </w:pPr>
      <w:r w:rsidRPr="006C3971">
        <w:t xml:space="preserve">Usar </w:t>
      </w:r>
      <w:r w:rsidRPr="006C3971">
        <w:rPr>
          <w:b/>
          <w:bCs/>
        </w:rPr>
        <w:t>texto negro (#000000) sobre naranja</w:t>
      </w:r>
      <w:r w:rsidRPr="006C3971">
        <w:t xml:space="preserve"> (contraste ≈ </w:t>
      </w:r>
      <w:r w:rsidRPr="006C3971">
        <w:rPr>
          <w:b/>
          <w:bCs/>
        </w:rPr>
        <w:t>7.36:1</w:t>
      </w:r>
      <w:r w:rsidRPr="006C3971">
        <w:t>, cumple AAA).</w:t>
      </w:r>
    </w:p>
    <w:p w14:paraId="616CFB1D" w14:textId="77777777" w:rsidR="006C3971" w:rsidRPr="006C3971" w:rsidRDefault="006C3971" w:rsidP="006C3971">
      <w:pPr>
        <w:numPr>
          <w:ilvl w:val="1"/>
          <w:numId w:val="5"/>
        </w:numPr>
      </w:pPr>
      <w:r w:rsidRPr="006C3971">
        <w:t>O bien elegir una variante de naranja más oscura (por ejemplo #D45A00 o más oscuro) que permita contraste ≥4.5 con blanco.</w:t>
      </w:r>
    </w:p>
    <w:p w14:paraId="2CEA765B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Para botones de acento naranja</w:t>
      </w:r>
      <w:r w:rsidRPr="006C3971">
        <w:t xml:space="preserve">: usar texto negro o añadir un </w:t>
      </w:r>
      <w:proofErr w:type="spellStart"/>
      <w:r w:rsidRPr="006C3971">
        <w:t>outline</w:t>
      </w:r>
      <w:proofErr w:type="spellEnd"/>
      <w:r w:rsidRPr="006C3971">
        <w:t xml:space="preserve"> oscuro y aumentar peso/tamaño de la tipografía si debe mantenerse texto blanco.</w:t>
      </w:r>
    </w:p>
    <w:p w14:paraId="39CB4D56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Revisar el uso del rojo #D72638:</w:t>
      </w:r>
      <w:r w:rsidRPr="006C3971">
        <w:t xml:space="preserve"> aunque cumple AA con blanco, no ofrece margen amplio; para textos pequeños prefiera blanco sobre rojo en tamaños grandes o aumentar ligera oscuridad del rojo.</w:t>
      </w:r>
    </w:p>
    <w:p w14:paraId="4762B2A2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Comprobar combinaciones en elementos de estado (</w:t>
      </w:r>
      <w:proofErr w:type="spellStart"/>
      <w:r w:rsidRPr="006C3971">
        <w:rPr>
          <w:b/>
          <w:bCs/>
        </w:rPr>
        <w:t>placeholders</w:t>
      </w:r>
      <w:proofErr w:type="spellEnd"/>
      <w:r w:rsidRPr="006C3971">
        <w:rPr>
          <w:b/>
          <w:bCs/>
        </w:rPr>
        <w:t xml:space="preserve">, </w:t>
      </w:r>
      <w:proofErr w:type="spellStart"/>
      <w:r w:rsidRPr="006C3971">
        <w:rPr>
          <w:b/>
          <w:bCs/>
        </w:rPr>
        <w:t>labels</w:t>
      </w:r>
      <w:proofErr w:type="spellEnd"/>
      <w:r w:rsidRPr="006C3971">
        <w:rPr>
          <w:b/>
          <w:bCs/>
        </w:rPr>
        <w:t xml:space="preserve"> atenuados):</w:t>
      </w:r>
      <w:r w:rsidRPr="006C3971">
        <w:t xml:space="preserve"> si se usan versiones atenuadas (grises claros), medir contraste contra fondo neutro #F2F0EB y ajustarlas para estar al menos en 4.5:1 para texto normal o 3:1 para texto grande.</w:t>
      </w:r>
    </w:p>
    <w:p w14:paraId="306BDB40" w14:textId="77777777" w:rsidR="006C3971" w:rsidRPr="006C3971" w:rsidRDefault="006C3971" w:rsidP="006C3971">
      <w:pPr>
        <w:numPr>
          <w:ilvl w:val="0"/>
          <w:numId w:val="5"/>
        </w:numPr>
      </w:pPr>
      <w:r w:rsidRPr="006C3971">
        <w:rPr>
          <w:b/>
          <w:bCs/>
        </w:rPr>
        <w:t>Añadir estilo de foco visible</w:t>
      </w:r>
      <w:r w:rsidRPr="006C3971">
        <w:t xml:space="preserve"> en elementos interactivos (</w:t>
      </w:r>
      <w:proofErr w:type="spellStart"/>
      <w:r w:rsidRPr="006C3971">
        <w:t>outline</w:t>
      </w:r>
      <w:proofErr w:type="spellEnd"/>
      <w:r w:rsidRPr="006C3971">
        <w:t xml:space="preserve"> de alto contraste, por </w:t>
      </w:r>
      <w:proofErr w:type="gramStart"/>
      <w:r w:rsidRPr="006C3971">
        <w:t>ejemplo</w:t>
      </w:r>
      <w:proofErr w:type="gramEnd"/>
      <w:r w:rsidRPr="006C3971">
        <w:t xml:space="preserve"> 2px </w:t>
      </w:r>
      <w:proofErr w:type="spellStart"/>
      <w:r w:rsidRPr="006C3971">
        <w:t>solid</w:t>
      </w:r>
      <w:proofErr w:type="spellEnd"/>
      <w:r w:rsidRPr="006C3971">
        <w:t xml:space="preserve"> #FF6B00 con fondo oscuro o #111111).</w:t>
      </w:r>
    </w:p>
    <w:p w14:paraId="15E885AB" w14:textId="77777777" w:rsidR="006C3971" w:rsidRPr="006C3971" w:rsidRDefault="00000000" w:rsidP="006C3971">
      <w:r>
        <w:pict w14:anchorId="1A632E43">
          <v:rect id="_x0000_i1025" style="width:0;height:1.5pt" o:hralign="center" o:hrstd="t" o:hr="t" fillcolor="#a0a0a0" stroked="f"/>
        </w:pict>
      </w:r>
    </w:p>
    <w:p w14:paraId="145CB4EF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TAREA 2 — Visualización en modo texto (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>)</w:t>
      </w:r>
    </w:p>
    <w:p w14:paraId="4395F710" w14:textId="77777777" w:rsidR="006C3971" w:rsidRDefault="006C3971" w:rsidP="006C3971">
      <w:pPr>
        <w:rPr>
          <w:b/>
          <w:bCs/>
        </w:rPr>
      </w:pPr>
      <w:r w:rsidRPr="006C3971">
        <w:rPr>
          <w:b/>
          <w:bCs/>
        </w:rPr>
        <w:t>2.1. Procedimiento realizado</w:t>
      </w:r>
    </w:p>
    <w:p w14:paraId="252D717A" w14:textId="2D981644" w:rsidR="00D405A7" w:rsidRDefault="00D405A7" w:rsidP="006C3971">
      <w:pPr>
        <w:rPr>
          <w:b/>
          <w:bCs/>
        </w:rPr>
      </w:pPr>
      <w:r w:rsidRPr="00D405A7">
        <w:rPr>
          <w:b/>
          <w:bCs/>
        </w:rPr>
        <w:lastRenderedPageBreak/>
        <w:drawing>
          <wp:inline distT="0" distB="0" distL="0" distR="0" wp14:anchorId="3E9AF8F5" wp14:editId="705BD7C0">
            <wp:extent cx="5125165" cy="3010320"/>
            <wp:effectExtent l="0" t="0" r="0" b="0"/>
            <wp:docPr id="1516366038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66038" name="Imagen 1" descr="Interfaz de usuario gráfica,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386E" w14:textId="7F85B9EC" w:rsidR="00D405A7" w:rsidRDefault="00D405A7" w:rsidP="006C3971">
      <w:pPr>
        <w:rPr>
          <w:b/>
          <w:bCs/>
        </w:rPr>
      </w:pPr>
      <w:r w:rsidRPr="00D405A7">
        <w:rPr>
          <w:b/>
          <w:bCs/>
        </w:rPr>
        <w:lastRenderedPageBreak/>
        <w:drawing>
          <wp:inline distT="0" distB="0" distL="0" distR="0" wp14:anchorId="483A8E71" wp14:editId="57279B65">
            <wp:extent cx="5400040" cy="6265545"/>
            <wp:effectExtent l="0" t="0" r="0" b="1905"/>
            <wp:docPr id="110005137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51378" name="Imagen 1" descr="Tabl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BE84E" w14:textId="77777777" w:rsidR="00D405A7" w:rsidRPr="006C3971" w:rsidRDefault="00D405A7" w:rsidP="006C3971">
      <w:pPr>
        <w:rPr>
          <w:b/>
          <w:bCs/>
        </w:rPr>
      </w:pPr>
    </w:p>
    <w:p w14:paraId="20196BFF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2.2. ¿Se puede interpretar el contenido con sólo texto?</w:t>
      </w:r>
    </w:p>
    <w:p w14:paraId="0A50E0A5" w14:textId="77777777" w:rsidR="006C3971" w:rsidRPr="006C3971" w:rsidRDefault="006C3971" w:rsidP="006C3971">
      <w:r w:rsidRPr="006C3971">
        <w:rPr>
          <w:b/>
          <w:bCs/>
        </w:rPr>
        <w:t>Respuesta:</w:t>
      </w:r>
      <w:r w:rsidRPr="006C3971">
        <w:t xml:space="preserve"> Sí, en gran medida se puede entender el contenido principal (títulos de secciones, menús, algunos textos de productos, enlaces principales). Sin embargo, hay limitaciones:</w:t>
      </w:r>
    </w:p>
    <w:p w14:paraId="5BC6C699" w14:textId="77777777" w:rsidR="006C3971" w:rsidRPr="006C3971" w:rsidRDefault="006C3971" w:rsidP="006C3971">
      <w:r w:rsidRPr="006C3971">
        <w:rPr>
          <w:b/>
          <w:bCs/>
        </w:rPr>
        <w:t xml:space="preserve">Elementos que se interpretan bien en 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>:</w:t>
      </w:r>
    </w:p>
    <w:p w14:paraId="73BDBF4F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Estructura de menús (secciones principales).</w:t>
      </w:r>
    </w:p>
    <w:p w14:paraId="516130D6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Títulos y subtítulos.</w:t>
      </w:r>
    </w:p>
    <w:p w14:paraId="189B5464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lastRenderedPageBreak/>
        <w:t>Textos de políticas y enlaces legales.</w:t>
      </w:r>
    </w:p>
    <w:p w14:paraId="1A014138" w14:textId="77777777" w:rsidR="006C3971" w:rsidRPr="006C3971" w:rsidRDefault="006C3971" w:rsidP="006C3971">
      <w:pPr>
        <w:numPr>
          <w:ilvl w:val="0"/>
          <w:numId w:val="8"/>
        </w:numPr>
      </w:pPr>
      <w:r w:rsidRPr="006C3971">
        <w:t>Algunos textos de producto o descripciones (si están en HTML, aparecen).</w:t>
      </w:r>
    </w:p>
    <w:p w14:paraId="3D2FC05C" w14:textId="77777777" w:rsidR="006C3971" w:rsidRPr="006C3971" w:rsidRDefault="006C3971" w:rsidP="006C3971">
      <w:r w:rsidRPr="006C3971">
        <w:rPr>
          <w:b/>
          <w:bCs/>
        </w:rPr>
        <w:t>Elementos que faltan o están insuficientes:</w:t>
      </w:r>
    </w:p>
    <w:p w14:paraId="6BF35A0B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t>Imágenes de producto sin texto alternativo:</w:t>
      </w:r>
      <w:r w:rsidRPr="006C3971">
        <w:t xml:space="preserve"> si las imágenes carecen de </w:t>
      </w:r>
      <w:proofErr w:type="spellStart"/>
      <w:r w:rsidRPr="006C3971">
        <w:t>alt</w:t>
      </w:r>
      <w:proofErr w:type="spellEnd"/>
      <w:r w:rsidRPr="006C3971">
        <w:t>, la información visual (ej. aspecto del producto o promociones) se pierde.</w:t>
      </w:r>
    </w:p>
    <w:p w14:paraId="71D242EB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t>Contenido contextual o visual (banners promocionales con texto embebido en la imagen):</w:t>
      </w:r>
      <w:r w:rsidRPr="006C3971">
        <w:t xml:space="preserve"> se pierde si no hay texto alternativo o descripción.</w:t>
      </w:r>
    </w:p>
    <w:p w14:paraId="2A5E1301" w14:textId="77777777" w:rsidR="006C3971" w:rsidRPr="006C3971" w:rsidRDefault="006C3971" w:rsidP="006C3971">
      <w:pPr>
        <w:numPr>
          <w:ilvl w:val="0"/>
          <w:numId w:val="9"/>
        </w:numPr>
      </w:pPr>
      <w:r w:rsidRPr="006C3971">
        <w:rPr>
          <w:b/>
          <w:bCs/>
        </w:rPr>
        <w:t>Componentes interactivos (mapas, sliders, reproductores) quedan como enlaces vacíos o referencias sin interacción.</w:t>
      </w:r>
    </w:p>
    <w:p w14:paraId="760BDAE9" w14:textId="77777777" w:rsidR="006C3971" w:rsidRPr="006C3971" w:rsidRDefault="006C3971" w:rsidP="006C3971">
      <w:pPr>
        <w:numPr>
          <w:ilvl w:val="0"/>
          <w:numId w:val="9"/>
        </w:numPr>
      </w:pPr>
      <w:proofErr w:type="spellStart"/>
      <w:r w:rsidRPr="006C3971">
        <w:rPr>
          <w:b/>
          <w:bCs/>
        </w:rPr>
        <w:t>Microinteracciones</w:t>
      </w:r>
      <w:proofErr w:type="spellEnd"/>
      <w:r w:rsidRPr="006C3971">
        <w:rPr>
          <w:b/>
          <w:bCs/>
        </w:rPr>
        <w:t xml:space="preserve"> y estados (ej.: “Añadido al carrito”) no se representan.</w:t>
      </w:r>
    </w:p>
    <w:p w14:paraId="3FDA1CC6" w14:textId="77777777" w:rsidR="006C3971" w:rsidRPr="006C3971" w:rsidRDefault="006C3971" w:rsidP="006C3971">
      <w:r w:rsidRPr="006C3971">
        <w:rPr>
          <w:b/>
          <w:bCs/>
        </w:rPr>
        <w:t>Conclusión:</w:t>
      </w:r>
      <w:r w:rsidRPr="006C3971">
        <w:br/>
        <w:t xml:space="preserve">Con </w:t>
      </w:r>
      <w:proofErr w:type="spellStart"/>
      <w:r w:rsidRPr="006C3971">
        <w:t>Textise</w:t>
      </w:r>
      <w:proofErr w:type="spellEnd"/>
      <w:r w:rsidRPr="006C3971">
        <w:t xml:space="preserve"> se puede recuperar la </w:t>
      </w:r>
      <w:r w:rsidRPr="006C3971">
        <w:rPr>
          <w:b/>
          <w:bCs/>
        </w:rPr>
        <w:t>estructura textual y navegación básica</w:t>
      </w:r>
      <w:r w:rsidRPr="006C3971">
        <w:t xml:space="preserve">, pero se echa en falta descripciones alternativas (atributos </w:t>
      </w:r>
      <w:proofErr w:type="spellStart"/>
      <w:r w:rsidRPr="006C3971">
        <w:t>alt</w:t>
      </w:r>
      <w:proofErr w:type="spellEnd"/>
      <w:r w:rsidRPr="006C3971">
        <w:t xml:space="preserve">) y etiquetas ARIA que ofrezcan equivalentes textuales a los recursos visuales y a la interacción. Para usuarios que dependen solo de texto (lectores de pantalla), es esencial que </w:t>
      </w:r>
      <w:r w:rsidRPr="006C3971">
        <w:rPr>
          <w:b/>
          <w:bCs/>
        </w:rPr>
        <w:t xml:space="preserve">todas las imágenes importantes tengan </w:t>
      </w:r>
      <w:proofErr w:type="spellStart"/>
      <w:r w:rsidRPr="006C3971">
        <w:rPr>
          <w:b/>
          <w:bCs/>
        </w:rPr>
        <w:t>alt</w:t>
      </w:r>
      <w:proofErr w:type="spellEnd"/>
      <w:r w:rsidRPr="006C3971">
        <w:rPr>
          <w:b/>
          <w:bCs/>
        </w:rPr>
        <w:t xml:space="preserve"> significativos</w:t>
      </w:r>
      <w:r w:rsidRPr="006C3971">
        <w:t>, que los botones tengan aria-</w:t>
      </w:r>
      <w:proofErr w:type="spellStart"/>
      <w:r w:rsidRPr="006C3971">
        <w:t>label</w:t>
      </w:r>
      <w:proofErr w:type="spellEnd"/>
      <w:r w:rsidRPr="006C3971">
        <w:t xml:space="preserve"> cuando su texto sea insuficiente y que los elementos dinámicos anuncien cambios vía ARIA </w:t>
      </w:r>
      <w:proofErr w:type="spellStart"/>
      <w:r w:rsidRPr="006C3971">
        <w:t>live</w:t>
      </w:r>
      <w:proofErr w:type="spellEnd"/>
      <w:r w:rsidRPr="006C3971">
        <w:t xml:space="preserve"> </w:t>
      </w:r>
      <w:proofErr w:type="spellStart"/>
      <w:r w:rsidRPr="006C3971">
        <w:t>regions</w:t>
      </w:r>
      <w:proofErr w:type="spellEnd"/>
      <w:r w:rsidRPr="006C3971">
        <w:t>.</w:t>
      </w:r>
    </w:p>
    <w:p w14:paraId="2D8EA2C9" w14:textId="77777777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>2.3. Propuestas de mejora (</w:t>
      </w:r>
      <w:proofErr w:type="spellStart"/>
      <w:r w:rsidRPr="006C3971">
        <w:rPr>
          <w:b/>
          <w:bCs/>
        </w:rPr>
        <w:t>Textise</w:t>
      </w:r>
      <w:proofErr w:type="spellEnd"/>
      <w:r w:rsidRPr="006C3971">
        <w:rPr>
          <w:b/>
          <w:bCs/>
        </w:rPr>
        <w:t xml:space="preserve"> / accesibilidad textual)</w:t>
      </w:r>
    </w:p>
    <w:p w14:paraId="5407BE1A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Asegurar </w:t>
      </w:r>
      <w:proofErr w:type="spellStart"/>
      <w:r w:rsidRPr="006C3971">
        <w:t>alt</w:t>
      </w:r>
      <w:proofErr w:type="spellEnd"/>
      <w:r w:rsidRPr="006C3971">
        <w:t xml:space="preserve"> en todas las imágenes que contienen información (promociones, productos).</w:t>
      </w:r>
    </w:p>
    <w:p w14:paraId="4814D76B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Para imágenes puramente decorativas usar </w:t>
      </w:r>
      <w:proofErr w:type="spellStart"/>
      <w:r w:rsidRPr="006C3971">
        <w:t>alt</w:t>
      </w:r>
      <w:proofErr w:type="spellEnd"/>
      <w:r w:rsidRPr="006C3971">
        <w:t>="" y role="</w:t>
      </w:r>
      <w:proofErr w:type="spellStart"/>
      <w:r w:rsidRPr="006C3971">
        <w:t>presentation</w:t>
      </w:r>
      <w:proofErr w:type="spellEnd"/>
      <w:r w:rsidRPr="006C3971">
        <w:t>".</w:t>
      </w:r>
    </w:p>
    <w:p w14:paraId="6298F3E5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>Añadir descripciones largas (</w:t>
      </w:r>
      <w:proofErr w:type="spellStart"/>
      <w:r w:rsidRPr="006C3971">
        <w:t>longdesc</w:t>
      </w:r>
      <w:proofErr w:type="spellEnd"/>
      <w:r w:rsidRPr="006C3971">
        <w:t xml:space="preserve"> o página alternativa) para banners complejos.</w:t>
      </w:r>
    </w:p>
    <w:p w14:paraId="20D171BC" w14:textId="77777777" w:rsidR="006C3971" w:rsidRPr="006C3971" w:rsidRDefault="006C3971" w:rsidP="006C3971">
      <w:pPr>
        <w:numPr>
          <w:ilvl w:val="0"/>
          <w:numId w:val="10"/>
        </w:numPr>
      </w:pPr>
      <w:proofErr w:type="gramStart"/>
      <w:r w:rsidRPr="006C3971">
        <w:t>Asegurar</w:t>
      </w:r>
      <w:proofErr w:type="gramEnd"/>
      <w:r w:rsidRPr="006C3971">
        <w:t xml:space="preserve"> que los menús y enlaces tienen texto visible o aria-</w:t>
      </w:r>
      <w:proofErr w:type="spellStart"/>
      <w:r w:rsidRPr="006C3971">
        <w:t>label</w:t>
      </w:r>
      <w:proofErr w:type="spellEnd"/>
      <w:r w:rsidRPr="006C3971">
        <w:t xml:space="preserve"> cuando se usan iconos.</w:t>
      </w:r>
    </w:p>
    <w:p w14:paraId="1E04EF19" w14:textId="77777777" w:rsidR="006C3971" w:rsidRPr="006C3971" w:rsidRDefault="006C3971" w:rsidP="006C3971">
      <w:pPr>
        <w:numPr>
          <w:ilvl w:val="0"/>
          <w:numId w:val="10"/>
        </w:numPr>
      </w:pPr>
      <w:r w:rsidRPr="006C3971">
        <w:t xml:space="preserve">Incluir </w:t>
      </w:r>
      <w:proofErr w:type="spellStart"/>
      <w:r w:rsidRPr="006C3971">
        <w:t>skip</w:t>
      </w:r>
      <w:proofErr w:type="spellEnd"/>
      <w:r w:rsidRPr="006C3971">
        <w:t xml:space="preserve"> </w:t>
      </w:r>
      <w:proofErr w:type="spellStart"/>
      <w:r w:rsidRPr="006C3971">
        <w:t>to</w:t>
      </w:r>
      <w:proofErr w:type="spellEnd"/>
      <w:r w:rsidRPr="006C3971">
        <w:t xml:space="preserve"> </w:t>
      </w:r>
      <w:proofErr w:type="spellStart"/>
      <w:r w:rsidRPr="006C3971">
        <w:t>content</w:t>
      </w:r>
      <w:proofErr w:type="spellEnd"/>
      <w:r w:rsidRPr="006C3971">
        <w:t xml:space="preserve"> (enlace para saltar al contenido principal) que aparezca arriba y sea accesible desde teclado.</w:t>
      </w:r>
    </w:p>
    <w:p w14:paraId="3E555598" w14:textId="77777777" w:rsidR="006C3971" w:rsidRPr="006C3971" w:rsidRDefault="00000000" w:rsidP="006C3971">
      <w:r>
        <w:pict w14:anchorId="69F28319">
          <v:rect id="_x0000_i1026" style="width:0;height:1.5pt" o:hralign="center" o:hrstd="t" o:hr="t" fillcolor="#a0a0a0" stroked="f"/>
        </w:pict>
      </w:r>
    </w:p>
    <w:p w14:paraId="1AB041C1" w14:textId="596BF285" w:rsidR="006C3971" w:rsidRPr="006C3971" w:rsidRDefault="006C3971" w:rsidP="006C3971">
      <w:pPr>
        <w:rPr>
          <w:b/>
          <w:bCs/>
        </w:rPr>
      </w:pPr>
      <w:r w:rsidRPr="006C3971">
        <w:rPr>
          <w:b/>
          <w:bCs/>
        </w:rPr>
        <w:t xml:space="preserve">TAREA 3 — Análisis con </w:t>
      </w:r>
      <w:proofErr w:type="spellStart"/>
      <w:r w:rsidRPr="006C3971">
        <w:rPr>
          <w:b/>
          <w:bCs/>
        </w:rPr>
        <w:t>Accessibility</w:t>
      </w:r>
      <w:proofErr w:type="spellEnd"/>
      <w:r w:rsidRPr="006C3971">
        <w:rPr>
          <w:b/>
          <w:bCs/>
        </w:rPr>
        <w:t xml:space="preserve"> </w:t>
      </w:r>
      <w:proofErr w:type="spellStart"/>
      <w:r w:rsidRPr="006C3971">
        <w:rPr>
          <w:b/>
          <w:bCs/>
        </w:rPr>
        <w:t>Checker</w:t>
      </w:r>
      <w:proofErr w:type="spellEnd"/>
    </w:p>
    <w:p w14:paraId="3D3A5A7F" w14:textId="2FD16A9A" w:rsidR="000421FC" w:rsidRDefault="000421FC" w:rsidP="006C3971">
      <w:pPr>
        <w:rPr>
          <w:b/>
          <w:bCs/>
        </w:rPr>
      </w:pPr>
      <w:r w:rsidRPr="000421FC">
        <w:rPr>
          <w:b/>
          <w:bCs/>
        </w:rPr>
        <w:lastRenderedPageBreak/>
        <w:drawing>
          <wp:inline distT="0" distB="0" distL="0" distR="0" wp14:anchorId="0FF372A3" wp14:editId="09EDC8BF">
            <wp:extent cx="5400040" cy="3909695"/>
            <wp:effectExtent l="0" t="0" r="0" b="0"/>
            <wp:docPr id="76755283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52837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63CA" w14:textId="77777777" w:rsidR="006D1E41" w:rsidRDefault="006D1E41" w:rsidP="006D1E41"/>
    <w:p w14:paraId="5016D8E4" w14:textId="0D2A0B2D" w:rsidR="006D1E41" w:rsidRDefault="006D1E41" w:rsidP="006D1E41">
      <w:r w:rsidRPr="006D1E41">
        <w:lastRenderedPageBreak/>
        <w:drawing>
          <wp:inline distT="0" distB="0" distL="0" distR="0" wp14:anchorId="13D0E611" wp14:editId="7156C983">
            <wp:extent cx="4001770" cy="7854315"/>
            <wp:effectExtent l="0" t="0" r="0" b="0"/>
            <wp:docPr id="1108849570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49570" name="Imagen 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770" cy="785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CEA20" w14:textId="77777777" w:rsidR="006D1E41" w:rsidRDefault="006D1E41" w:rsidP="006D1E41"/>
    <w:p w14:paraId="2E288CBF" w14:textId="41893FC5" w:rsidR="006D1E41" w:rsidRDefault="006D1E41" w:rsidP="006D1E41">
      <w:r w:rsidRPr="006D1E41">
        <w:lastRenderedPageBreak/>
        <w:drawing>
          <wp:inline distT="0" distB="0" distL="0" distR="0" wp14:anchorId="71E6611D" wp14:editId="29CB24FD">
            <wp:extent cx="4001770" cy="7835265"/>
            <wp:effectExtent l="0" t="0" r="0" b="0"/>
            <wp:docPr id="932934851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34851" name="Imagen 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770" cy="783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22776" w14:textId="77777777" w:rsidR="006D1E41" w:rsidRDefault="006D1E41" w:rsidP="006D1E41"/>
    <w:p w14:paraId="3E2D308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3.1 Resultado general de la auditoría</w:t>
      </w:r>
    </w:p>
    <w:p w14:paraId="66AC81C3" w14:textId="77777777" w:rsidR="006D1E41" w:rsidRPr="006D1E41" w:rsidRDefault="006D1E41" w:rsidP="006D1E41">
      <w:r w:rsidRPr="006D1E41">
        <w:lastRenderedPageBreak/>
        <w:t xml:space="preserve">Tras analizar la web con </w:t>
      </w:r>
      <w:proofErr w:type="spellStart"/>
      <w:r w:rsidRPr="006D1E41">
        <w:t>Accessibility</w:t>
      </w:r>
      <w:proofErr w:type="spellEnd"/>
      <w:r w:rsidRPr="006D1E41">
        <w:t xml:space="preserve"> </w:t>
      </w:r>
      <w:proofErr w:type="spellStart"/>
      <w:r w:rsidRPr="006D1E41">
        <w:t>Checker</w:t>
      </w:r>
      <w:proofErr w:type="spellEnd"/>
      <w:r w:rsidRPr="006D1E41">
        <w:t>, se obtuvieron los siguientes resultados:</w:t>
      </w:r>
    </w:p>
    <w:p w14:paraId="02FB0F4D" w14:textId="77777777" w:rsidR="006D1E41" w:rsidRPr="006D1E41" w:rsidRDefault="006D1E41" w:rsidP="006D1E41">
      <w:pPr>
        <w:numPr>
          <w:ilvl w:val="0"/>
          <w:numId w:val="33"/>
        </w:numPr>
      </w:pPr>
      <w:r w:rsidRPr="006D1E41">
        <w:t xml:space="preserve">Estado general: </w:t>
      </w:r>
      <w:r w:rsidRPr="006D1E41">
        <w:rPr>
          <w:b/>
          <w:bCs/>
        </w:rPr>
        <w:t>NO CUMPLE</w:t>
      </w:r>
    </w:p>
    <w:p w14:paraId="7486C14E" w14:textId="77777777" w:rsidR="006D1E41" w:rsidRPr="006D1E41" w:rsidRDefault="006D1E41" w:rsidP="006D1E41">
      <w:pPr>
        <w:numPr>
          <w:ilvl w:val="0"/>
          <w:numId w:val="33"/>
        </w:numPr>
      </w:pPr>
      <w:r w:rsidRPr="006D1E41">
        <w:t xml:space="preserve">Cuestiones críticas: </w:t>
      </w:r>
      <w:r w:rsidRPr="006D1E41">
        <w:rPr>
          <w:b/>
          <w:bCs/>
        </w:rPr>
        <w:t>16</w:t>
      </w:r>
    </w:p>
    <w:p w14:paraId="70B2C05A" w14:textId="77777777" w:rsidR="006D1E41" w:rsidRPr="006D1E41" w:rsidRDefault="006D1E41" w:rsidP="006D1E41">
      <w:pPr>
        <w:numPr>
          <w:ilvl w:val="0"/>
          <w:numId w:val="33"/>
        </w:numPr>
      </w:pPr>
      <w:r w:rsidRPr="006D1E41">
        <w:t xml:space="preserve">Auditorías aprobadas: </w:t>
      </w:r>
      <w:r w:rsidRPr="006D1E41">
        <w:rPr>
          <w:b/>
          <w:bCs/>
        </w:rPr>
        <w:t>40</w:t>
      </w:r>
    </w:p>
    <w:p w14:paraId="148A2692" w14:textId="77777777" w:rsidR="006D1E41" w:rsidRPr="006D1E41" w:rsidRDefault="006D1E41" w:rsidP="006D1E41">
      <w:pPr>
        <w:numPr>
          <w:ilvl w:val="0"/>
          <w:numId w:val="33"/>
        </w:numPr>
      </w:pPr>
      <w:r w:rsidRPr="006D1E41">
        <w:t xml:space="preserve">Auditorías manuales necesarias: </w:t>
      </w:r>
      <w:r w:rsidRPr="006D1E41">
        <w:rPr>
          <w:b/>
          <w:bCs/>
        </w:rPr>
        <w:t>22</w:t>
      </w:r>
    </w:p>
    <w:p w14:paraId="12F67BD8" w14:textId="77777777" w:rsidR="006D1E41" w:rsidRPr="006D1E41" w:rsidRDefault="006D1E41" w:rsidP="006D1E41">
      <w:pPr>
        <w:numPr>
          <w:ilvl w:val="0"/>
          <w:numId w:val="33"/>
        </w:numPr>
      </w:pPr>
      <w:r w:rsidRPr="006D1E41">
        <w:t xml:space="preserve">Elementos no aplicables: </w:t>
      </w:r>
      <w:r w:rsidRPr="006D1E41">
        <w:rPr>
          <w:b/>
          <w:bCs/>
        </w:rPr>
        <w:t>45</w:t>
      </w:r>
    </w:p>
    <w:p w14:paraId="14F9C7EA" w14:textId="77777777" w:rsidR="006D1E41" w:rsidRPr="006D1E41" w:rsidRDefault="006D1E41" w:rsidP="006D1E41">
      <w:r w:rsidRPr="006D1E41">
        <w:rPr>
          <w:b/>
          <w:bCs/>
        </w:rPr>
        <w:t>Insertar aquí captura del informe general</w:t>
      </w:r>
    </w:p>
    <w:p w14:paraId="4D77298F" w14:textId="77777777" w:rsidR="006D1E41" w:rsidRPr="006D1E41" w:rsidRDefault="006D1E41" w:rsidP="006D1E41">
      <w:r w:rsidRPr="006D1E41">
        <w:pict w14:anchorId="23218EE0">
          <v:rect id="_x0000_i1219" style="width:0;height:1.5pt" o:hralign="center" o:hrstd="t" o:hr="t" fillcolor="#a0a0a0" stroked="f"/>
        </w:pict>
      </w:r>
    </w:p>
    <w:p w14:paraId="6F822CB6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3.2 Identificación de problemas críticos</w:t>
      </w:r>
    </w:p>
    <w:p w14:paraId="6FFA332E" w14:textId="77777777" w:rsidR="006D1E41" w:rsidRPr="006D1E41" w:rsidRDefault="006D1E41" w:rsidP="006D1E41">
      <w:r w:rsidRPr="006D1E41">
        <w:pict w14:anchorId="5972F719">
          <v:rect id="_x0000_i1220" style="width:0;height:1.5pt" o:hralign="center" o:hrstd="t" o:hr="t" fillcolor="#a0a0a0" stroked="f"/>
        </w:pict>
      </w:r>
    </w:p>
    <w:p w14:paraId="6C8A6FA8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3.2.1 Problema 1 — Roles ARIA incorrectos</w:t>
      </w:r>
    </w:p>
    <w:p w14:paraId="15EA7B4B" w14:textId="77777777" w:rsidR="006D1E41" w:rsidRPr="006D1E41" w:rsidRDefault="006D1E41" w:rsidP="006D1E41">
      <w:r w:rsidRPr="006D1E41">
        <w:rPr>
          <w:b/>
          <w:bCs/>
        </w:rPr>
        <w:t>Elemento detectado:</w:t>
      </w:r>
    </w:p>
    <w:p w14:paraId="5F889814" w14:textId="77777777" w:rsidR="006D1E41" w:rsidRPr="006D1E41" w:rsidRDefault="006D1E41" w:rsidP="006D1E41">
      <w:r w:rsidRPr="006D1E41">
        <w:t>&lt;a aria-</w:t>
      </w:r>
      <w:proofErr w:type="spellStart"/>
      <w:r w:rsidRPr="006D1E41">
        <w:t>label</w:t>
      </w:r>
      <w:proofErr w:type="spellEnd"/>
      <w:r w:rsidRPr="006D1E41">
        <w:t xml:space="preserve">="Starbucks - ir a la página de inicio" </w:t>
      </w:r>
      <w:proofErr w:type="spellStart"/>
      <w:r w:rsidRPr="006D1E41">
        <w:t>class</w:t>
      </w:r>
      <w:proofErr w:type="spellEnd"/>
      <w:r w:rsidRPr="006D1E41">
        <w:t>="</w:t>
      </w:r>
      <w:proofErr w:type="spellStart"/>
      <w:r w:rsidRPr="006D1E41">
        <w:t>Desktop_homeLink</w:t>
      </w:r>
      <w:proofErr w:type="spellEnd"/>
      <w:r w:rsidRPr="006D1E41">
        <w:t>" role="</w:t>
      </w:r>
      <w:proofErr w:type="spellStart"/>
      <w:r w:rsidRPr="006D1E41">
        <w:t>img</w:t>
      </w:r>
      <w:proofErr w:type="spellEnd"/>
      <w:r w:rsidRPr="006D1E41">
        <w:t xml:space="preserve">" </w:t>
      </w:r>
      <w:proofErr w:type="spellStart"/>
      <w:r w:rsidRPr="006D1E41">
        <w:t>href</w:t>
      </w:r>
      <w:proofErr w:type="spellEnd"/>
      <w:r w:rsidRPr="006D1E41">
        <w:t>="/"&gt;&lt;/a&gt;</w:t>
      </w:r>
    </w:p>
    <w:p w14:paraId="163F1B13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Explicación</w:t>
      </w:r>
    </w:p>
    <w:p w14:paraId="0DFE5949" w14:textId="77777777" w:rsidR="006D1E41" w:rsidRPr="006D1E41" w:rsidRDefault="006D1E41" w:rsidP="006D1E41">
      <w:r w:rsidRPr="006D1E41">
        <w:t xml:space="preserve">El enlace usa el rol </w:t>
      </w:r>
      <w:proofErr w:type="spellStart"/>
      <w:r w:rsidRPr="006D1E41">
        <w:t>img</w:t>
      </w:r>
      <w:proofErr w:type="spellEnd"/>
      <w:r w:rsidRPr="006D1E41">
        <w:t>, lo cual es incorrecto porque un &lt;a&gt; siempre debe comportarse como enlace. Este rol confunde a los lectores de pantalla.</w:t>
      </w:r>
    </w:p>
    <w:p w14:paraId="71B3ED87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Impacto</w:t>
      </w:r>
    </w:p>
    <w:p w14:paraId="1EAC5419" w14:textId="77777777" w:rsidR="006D1E41" w:rsidRPr="006D1E41" w:rsidRDefault="006D1E41" w:rsidP="006D1E41">
      <w:pPr>
        <w:numPr>
          <w:ilvl w:val="0"/>
          <w:numId w:val="34"/>
        </w:numPr>
      </w:pPr>
      <w:r w:rsidRPr="006D1E41">
        <w:t>Los usuarios con lector de pantalla podrían no reconocerlo como un enlace.</w:t>
      </w:r>
    </w:p>
    <w:p w14:paraId="542306E4" w14:textId="77777777" w:rsidR="006D1E41" w:rsidRPr="006D1E41" w:rsidRDefault="006D1E41" w:rsidP="006D1E41">
      <w:pPr>
        <w:numPr>
          <w:ilvl w:val="0"/>
          <w:numId w:val="34"/>
        </w:numPr>
      </w:pPr>
      <w:r w:rsidRPr="006D1E41">
        <w:t>Incumple WCAG 1.3.1 y 4.1.2.</w:t>
      </w:r>
    </w:p>
    <w:p w14:paraId="5ECC416D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Solución propuesta (código corregido)</w:t>
      </w:r>
    </w:p>
    <w:p w14:paraId="5CF6E250" w14:textId="77777777" w:rsidR="006D1E41" w:rsidRPr="006D1E41" w:rsidRDefault="006D1E41" w:rsidP="006D1E41">
      <w:r w:rsidRPr="006D1E41">
        <w:t>&lt;a aria-</w:t>
      </w:r>
      <w:proofErr w:type="spellStart"/>
      <w:r w:rsidRPr="006D1E41">
        <w:t>label</w:t>
      </w:r>
      <w:proofErr w:type="spellEnd"/>
      <w:r w:rsidRPr="006D1E41">
        <w:t xml:space="preserve">="Ir a la página de inicio de Starbucks" </w:t>
      </w:r>
      <w:proofErr w:type="spellStart"/>
      <w:r w:rsidRPr="006D1E41">
        <w:t>class</w:t>
      </w:r>
      <w:proofErr w:type="spellEnd"/>
      <w:r w:rsidRPr="006D1E41">
        <w:t>="</w:t>
      </w:r>
      <w:proofErr w:type="spellStart"/>
      <w:r w:rsidRPr="006D1E41">
        <w:t>Desktop_homeLink</w:t>
      </w:r>
      <w:proofErr w:type="spellEnd"/>
      <w:r w:rsidRPr="006D1E41">
        <w:t xml:space="preserve">" </w:t>
      </w:r>
      <w:proofErr w:type="spellStart"/>
      <w:r w:rsidRPr="006D1E41">
        <w:t>href</w:t>
      </w:r>
      <w:proofErr w:type="spellEnd"/>
      <w:r w:rsidRPr="006D1E41">
        <w:t>="/"&gt;&lt;/a&gt;</w:t>
      </w:r>
    </w:p>
    <w:p w14:paraId="0655109A" w14:textId="77777777" w:rsidR="006D1E41" w:rsidRPr="006D1E41" w:rsidRDefault="006D1E41" w:rsidP="006D1E41">
      <w:r w:rsidRPr="006D1E41">
        <w:rPr>
          <w:b/>
          <w:bCs/>
        </w:rPr>
        <w:t>Insertar aquí captura del error ARIA</w:t>
      </w:r>
    </w:p>
    <w:p w14:paraId="086A88E4" w14:textId="77777777" w:rsidR="006D1E41" w:rsidRPr="006D1E41" w:rsidRDefault="006D1E41" w:rsidP="006D1E41">
      <w:r w:rsidRPr="006D1E41">
        <w:pict w14:anchorId="2A7E5E1D">
          <v:rect id="_x0000_i1221" style="width:0;height:1.5pt" o:hralign="center" o:hrstd="t" o:hr="t" fillcolor="#a0a0a0" stroked="f"/>
        </w:pict>
      </w:r>
    </w:p>
    <w:p w14:paraId="7A1234F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 xml:space="preserve">3.2.2 Problema 2 — Elementos </w:t>
      </w:r>
      <w:proofErr w:type="spellStart"/>
      <w:r w:rsidRPr="006D1E41">
        <w:rPr>
          <w:b/>
          <w:bCs/>
        </w:rPr>
        <w:t>enfocables</w:t>
      </w:r>
      <w:proofErr w:type="spellEnd"/>
      <w:r w:rsidRPr="006D1E41">
        <w:rPr>
          <w:b/>
          <w:bCs/>
        </w:rPr>
        <w:t xml:space="preserve"> dentro de aria-</w:t>
      </w:r>
      <w:proofErr w:type="spellStart"/>
      <w:r w:rsidRPr="006D1E41">
        <w:rPr>
          <w:b/>
          <w:bCs/>
        </w:rPr>
        <w:t>hidden</w:t>
      </w:r>
      <w:proofErr w:type="spellEnd"/>
    </w:p>
    <w:p w14:paraId="2787EDE2" w14:textId="77777777" w:rsidR="006D1E41" w:rsidRPr="006D1E41" w:rsidRDefault="006D1E41" w:rsidP="006D1E41">
      <w:r w:rsidRPr="006D1E41">
        <w:rPr>
          <w:b/>
          <w:bCs/>
        </w:rPr>
        <w:t>Elemento detectado (uno de los 12 casos):</w:t>
      </w:r>
    </w:p>
    <w:p w14:paraId="24BDC973" w14:textId="77777777" w:rsidR="006D1E41" w:rsidRPr="006D1E41" w:rsidRDefault="006D1E41" w:rsidP="006D1E41">
      <w:r w:rsidRPr="006D1E41">
        <w:t xml:space="preserve">&lt;a </w:t>
      </w:r>
      <w:proofErr w:type="spellStart"/>
      <w:r w:rsidRPr="006D1E41">
        <w:t>class</w:t>
      </w:r>
      <w:proofErr w:type="spellEnd"/>
      <w:r w:rsidRPr="006D1E41">
        <w:t>="O66ArticleCard_cardCta" aria-</w:t>
      </w:r>
      <w:proofErr w:type="spellStart"/>
      <w:r w:rsidRPr="006D1E41">
        <w:t>hidden</w:t>
      </w:r>
      <w:proofErr w:type="spellEnd"/>
      <w:r w:rsidRPr="006D1E41">
        <w:t xml:space="preserve">="true" </w:t>
      </w:r>
      <w:proofErr w:type="spellStart"/>
      <w:r w:rsidRPr="006D1E41">
        <w:t>href</w:t>
      </w:r>
      <w:proofErr w:type="spellEnd"/>
      <w:r w:rsidRPr="006D1E41">
        <w:t>="/</w:t>
      </w:r>
      <w:proofErr w:type="spellStart"/>
      <w:r w:rsidRPr="006D1E41">
        <w:t>article</w:t>
      </w:r>
      <w:proofErr w:type="spellEnd"/>
      <w:r w:rsidRPr="006D1E41">
        <w:t>/..."&gt;&lt;/a&gt;</w:t>
      </w:r>
    </w:p>
    <w:p w14:paraId="1FE60C28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lastRenderedPageBreak/>
        <w:t>Explicación</w:t>
      </w:r>
    </w:p>
    <w:p w14:paraId="576D2A07" w14:textId="77777777" w:rsidR="006D1E41" w:rsidRPr="006D1E41" w:rsidRDefault="006D1E41" w:rsidP="006D1E41">
      <w:r w:rsidRPr="006D1E41">
        <w:t>Dentro de un contenedor marcado como aria-</w:t>
      </w:r>
      <w:proofErr w:type="spellStart"/>
      <w:r w:rsidRPr="006D1E41">
        <w:t>hidden</w:t>
      </w:r>
      <w:proofErr w:type="spellEnd"/>
      <w:r w:rsidRPr="006D1E41">
        <w:t xml:space="preserve">="true" no puede haber elementos interactivos ni </w:t>
      </w:r>
      <w:proofErr w:type="spellStart"/>
      <w:r w:rsidRPr="006D1E41">
        <w:t>enfocables</w:t>
      </w:r>
      <w:proofErr w:type="spellEnd"/>
      <w:r w:rsidRPr="006D1E41">
        <w:t>, como enlaces. Esto rompe la navegación por teclado.</w:t>
      </w:r>
    </w:p>
    <w:p w14:paraId="11F24409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Impacto</w:t>
      </w:r>
    </w:p>
    <w:p w14:paraId="1628B98E" w14:textId="77777777" w:rsidR="006D1E41" w:rsidRPr="006D1E41" w:rsidRDefault="006D1E41" w:rsidP="006D1E41">
      <w:pPr>
        <w:numPr>
          <w:ilvl w:val="0"/>
          <w:numId w:val="35"/>
        </w:numPr>
      </w:pPr>
      <w:r w:rsidRPr="006D1E41">
        <w:t>El foco puede ir a elementos invisibles.</w:t>
      </w:r>
    </w:p>
    <w:p w14:paraId="33633D7A" w14:textId="77777777" w:rsidR="006D1E41" w:rsidRPr="006D1E41" w:rsidRDefault="006D1E41" w:rsidP="006D1E41">
      <w:pPr>
        <w:numPr>
          <w:ilvl w:val="0"/>
          <w:numId w:val="35"/>
        </w:numPr>
      </w:pPr>
      <w:r w:rsidRPr="006D1E41">
        <w:t xml:space="preserve">Los lectores de pantalla pueden ignorar el </w:t>
      </w:r>
      <w:proofErr w:type="gramStart"/>
      <w:r w:rsidRPr="006D1E41">
        <w:t>contenedor</w:t>
      </w:r>
      <w:proofErr w:type="gramEnd"/>
      <w:r w:rsidRPr="006D1E41">
        <w:t xml:space="preserve"> pero detectar el enlace → experiencia confusa.</w:t>
      </w:r>
    </w:p>
    <w:p w14:paraId="013A3057" w14:textId="77777777" w:rsidR="006D1E41" w:rsidRPr="006D1E41" w:rsidRDefault="006D1E41" w:rsidP="006D1E41">
      <w:pPr>
        <w:numPr>
          <w:ilvl w:val="0"/>
          <w:numId w:val="35"/>
        </w:numPr>
      </w:pPr>
      <w:r w:rsidRPr="006D1E41">
        <w:t>Incumple WCAG 2.1.1 y 2.4.3.</w:t>
      </w:r>
    </w:p>
    <w:p w14:paraId="305D23D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Soluciones correctas</w:t>
      </w:r>
    </w:p>
    <w:p w14:paraId="0035C037" w14:textId="77777777" w:rsidR="006D1E41" w:rsidRPr="006D1E41" w:rsidRDefault="006D1E41" w:rsidP="006D1E41">
      <w:r w:rsidRPr="006D1E41">
        <w:rPr>
          <w:b/>
          <w:bCs/>
        </w:rPr>
        <w:t xml:space="preserve">Opción 1 — Evitar que el elemento sea </w:t>
      </w:r>
      <w:proofErr w:type="spellStart"/>
      <w:r w:rsidRPr="006D1E41">
        <w:rPr>
          <w:b/>
          <w:bCs/>
        </w:rPr>
        <w:t>enfocable</w:t>
      </w:r>
      <w:proofErr w:type="spellEnd"/>
    </w:p>
    <w:p w14:paraId="291B9E50" w14:textId="77777777" w:rsidR="006D1E41" w:rsidRPr="006D1E41" w:rsidRDefault="006D1E41" w:rsidP="006D1E41">
      <w:r w:rsidRPr="006D1E41">
        <w:t xml:space="preserve">&lt;a </w:t>
      </w:r>
      <w:proofErr w:type="spellStart"/>
      <w:r w:rsidRPr="006D1E41">
        <w:t>tabindex</w:t>
      </w:r>
      <w:proofErr w:type="spellEnd"/>
      <w:r w:rsidRPr="006D1E41">
        <w:t>="-1" aria-</w:t>
      </w:r>
      <w:proofErr w:type="spellStart"/>
      <w:r w:rsidRPr="006D1E41">
        <w:t>hidden</w:t>
      </w:r>
      <w:proofErr w:type="spellEnd"/>
      <w:r w:rsidRPr="006D1E41">
        <w:t>="true"&gt;&lt;/a&gt;</w:t>
      </w:r>
    </w:p>
    <w:p w14:paraId="23953839" w14:textId="77777777" w:rsidR="006D1E41" w:rsidRPr="006D1E41" w:rsidRDefault="006D1E41" w:rsidP="006D1E41">
      <w:r w:rsidRPr="006D1E41">
        <w:rPr>
          <w:b/>
          <w:bCs/>
        </w:rPr>
        <w:t>Opción 2 — Ocultarlo completamente con CSS</w:t>
      </w:r>
    </w:p>
    <w:p w14:paraId="2E9AA20F" w14:textId="77777777" w:rsidR="006D1E41" w:rsidRPr="006D1E41" w:rsidRDefault="006D1E41" w:rsidP="006D1E41">
      <w:proofErr w:type="spellStart"/>
      <w:r w:rsidRPr="006D1E41">
        <w:t>display</w:t>
      </w:r>
      <w:proofErr w:type="spellEnd"/>
      <w:r w:rsidRPr="006D1E41">
        <w:t xml:space="preserve">: </w:t>
      </w:r>
      <w:proofErr w:type="spellStart"/>
      <w:r w:rsidRPr="006D1E41">
        <w:t>none</w:t>
      </w:r>
      <w:proofErr w:type="spellEnd"/>
      <w:r w:rsidRPr="006D1E41">
        <w:t>;</w:t>
      </w:r>
    </w:p>
    <w:p w14:paraId="7D47F63F" w14:textId="77777777" w:rsidR="006D1E41" w:rsidRPr="006D1E41" w:rsidRDefault="006D1E41" w:rsidP="006D1E41">
      <w:r w:rsidRPr="006D1E41">
        <w:rPr>
          <w:b/>
          <w:bCs/>
        </w:rPr>
        <w:t xml:space="preserve">Opción 3 — </w:t>
      </w:r>
      <w:proofErr w:type="gramStart"/>
      <w:r w:rsidRPr="006D1E41">
        <w:rPr>
          <w:b/>
          <w:bCs/>
        </w:rPr>
        <w:t>Asegurar</w:t>
      </w:r>
      <w:proofErr w:type="gramEnd"/>
      <w:r w:rsidRPr="006D1E41">
        <w:rPr>
          <w:b/>
          <w:bCs/>
        </w:rPr>
        <w:t xml:space="preserve"> que el carrusel solo haga accesible el </w:t>
      </w:r>
      <w:proofErr w:type="spellStart"/>
      <w:r w:rsidRPr="006D1E41">
        <w:rPr>
          <w:b/>
          <w:bCs/>
        </w:rPr>
        <w:t>slide</w:t>
      </w:r>
      <w:proofErr w:type="spellEnd"/>
      <w:r w:rsidRPr="006D1E41">
        <w:rPr>
          <w:b/>
          <w:bCs/>
        </w:rPr>
        <w:t xml:space="preserve"> visible</w:t>
      </w:r>
    </w:p>
    <w:p w14:paraId="4CBEBA72" w14:textId="77777777" w:rsidR="006D1E41" w:rsidRPr="006D1E41" w:rsidRDefault="006D1E41" w:rsidP="006D1E41">
      <w:r w:rsidRPr="006D1E41">
        <w:rPr>
          <w:b/>
          <w:bCs/>
        </w:rPr>
        <w:t>Insertar aquí captura del error de aria-</w:t>
      </w:r>
      <w:proofErr w:type="spellStart"/>
      <w:r w:rsidRPr="006D1E41">
        <w:rPr>
          <w:b/>
          <w:bCs/>
        </w:rPr>
        <w:t>hidden</w:t>
      </w:r>
      <w:proofErr w:type="spellEnd"/>
    </w:p>
    <w:p w14:paraId="4C038AB2" w14:textId="77777777" w:rsidR="006D1E41" w:rsidRPr="006D1E41" w:rsidRDefault="006D1E41" w:rsidP="006D1E41">
      <w:r w:rsidRPr="006D1E41">
        <w:pict w14:anchorId="4CED44D1">
          <v:rect id="_x0000_i1222" style="width:0;height:1.5pt" o:hralign="center" o:hrstd="t" o:hr="t" fillcolor="#a0a0a0" stroked="f"/>
        </w:pict>
      </w:r>
    </w:p>
    <w:p w14:paraId="3EEC9BF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3.2.3 Problema 3 — Enlaces sin texto accesible</w:t>
      </w:r>
    </w:p>
    <w:p w14:paraId="16292423" w14:textId="77777777" w:rsidR="006D1E41" w:rsidRPr="006D1E41" w:rsidRDefault="006D1E41" w:rsidP="006D1E41">
      <w:r w:rsidRPr="006D1E41">
        <w:rPr>
          <w:b/>
          <w:bCs/>
        </w:rPr>
        <w:t>Elementos detectados (2):</w:t>
      </w:r>
      <w:r w:rsidRPr="006D1E41">
        <w:br/>
        <w:t xml:space="preserve">Enlaces de descarga de la </w:t>
      </w:r>
      <w:proofErr w:type="gramStart"/>
      <w:r w:rsidRPr="006D1E41">
        <w:t>app</w:t>
      </w:r>
      <w:proofErr w:type="gramEnd"/>
      <w:r w:rsidRPr="006D1E41">
        <w:t xml:space="preserve"> sin texto alternativo.</w:t>
      </w:r>
    </w:p>
    <w:p w14:paraId="435C036B" w14:textId="77777777" w:rsidR="006D1E41" w:rsidRPr="006D1E41" w:rsidRDefault="006D1E41" w:rsidP="006D1E41">
      <w:r w:rsidRPr="006D1E41">
        <w:t xml:space="preserve">&lt;a </w:t>
      </w:r>
      <w:proofErr w:type="spellStart"/>
      <w:r w:rsidRPr="006D1E41">
        <w:t>href</w:t>
      </w:r>
      <w:proofErr w:type="spellEnd"/>
      <w:r w:rsidRPr="006D1E41">
        <w:t xml:space="preserve">="https://apps.apple.com/..." </w:t>
      </w:r>
      <w:proofErr w:type="spellStart"/>
      <w:r w:rsidRPr="006D1E41">
        <w:t>title</w:t>
      </w:r>
      <w:proofErr w:type="spellEnd"/>
      <w:r w:rsidRPr="006D1E41">
        <w:t xml:space="preserve">="" </w:t>
      </w:r>
      <w:proofErr w:type="gramStart"/>
      <w:r w:rsidRPr="006D1E41">
        <w:t>target</w:t>
      </w:r>
      <w:proofErr w:type="gramEnd"/>
      <w:r w:rsidRPr="006D1E41">
        <w:t>="_</w:t>
      </w:r>
      <w:proofErr w:type="spellStart"/>
      <w:r w:rsidRPr="006D1E41">
        <w:t>blank</w:t>
      </w:r>
      <w:proofErr w:type="spellEnd"/>
      <w:r w:rsidRPr="006D1E41">
        <w:t xml:space="preserve">" </w:t>
      </w:r>
      <w:proofErr w:type="spellStart"/>
      <w:r w:rsidRPr="006D1E41">
        <w:t>class</w:t>
      </w:r>
      <w:proofErr w:type="spellEnd"/>
      <w:r w:rsidRPr="006D1E41">
        <w:t>="</w:t>
      </w:r>
      <w:proofErr w:type="spellStart"/>
      <w:r w:rsidRPr="006D1E41">
        <w:t>AppBadge</w:t>
      </w:r>
      <w:proofErr w:type="spellEnd"/>
      <w:r w:rsidRPr="006D1E41">
        <w:t>"&gt;&lt;/a&gt;</w:t>
      </w:r>
    </w:p>
    <w:p w14:paraId="3BFBFC42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Explicación</w:t>
      </w:r>
    </w:p>
    <w:p w14:paraId="4D094864" w14:textId="77777777" w:rsidR="006D1E41" w:rsidRPr="006D1E41" w:rsidRDefault="006D1E41" w:rsidP="006D1E41">
      <w:r w:rsidRPr="006D1E41">
        <w:t>Los enlaces dependen únicamente de imágenes sin texto ni aria-</w:t>
      </w:r>
      <w:proofErr w:type="spellStart"/>
      <w:r w:rsidRPr="006D1E41">
        <w:t>label</w:t>
      </w:r>
      <w:proofErr w:type="spellEnd"/>
      <w:r w:rsidRPr="006D1E41">
        <w:t>. Los lectores de pantalla lo leen como “enlace vacío”.</w:t>
      </w:r>
    </w:p>
    <w:p w14:paraId="782B0B0D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Impacto</w:t>
      </w:r>
    </w:p>
    <w:p w14:paraId="2653F30D" w14:textId="77777777" w:rsidR="006D1E41" w:rsidRPr="006D1E41" w:rsidRDefault="006D1E41" w:rsidP="006D1E41">
      <w:pPr>
        <w:numPr>
          <w:ilvl w:val="0"/>
          <w:numId w:val="36"/>
        </w:numPr>
      </w:pPr>
      <w:r w:rsidRPr="006D1E41">
        <w:t>El usuario no sabe qué acción realiza el enlace.</w:t>
      </w:r>
    </w:p>
    <w:p w14:paraId="7DA000FA" w14:textId="77777777" w:rsidR="006D1E41" w:rsidRPr="006D1E41" w:rsidRDefault="006D1E41" w:rsidP="006D1E41">
      <w:pPr>
        <w:numPr>
          <w:ilvl w:val="0"/>
          <w:numId w:val="36"/>
        </w:numPr>
      </w:pPr>
      <w:r w:rsidRPr="006D1E41">
        <w:t>Incumple WCAG 1.1.1 y 2.4.4.</w:t>
      </w:r>
    </w:p>
    <w:p w14:paraId="7E526D0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Solución correcta (añadir aria-</w:t>
      </w:r>
      <w:proofErr w:type="spellStart"/>
      <w:r w:rsidRPr="006D1E41">
        <w:rPr>
          <w:b/>
          <w:bCs/>
        </w:rPr>
        <w:t>label</w:t>
      </w:r>
      <w:proofErr w:type="spellEnd"/>
      <w:r w:rsidRPr="006D1E41">
        <w:rPr>
          <w:b/>
          <w:bCs/>
        </w:rPr>
        <w:t>)</w:t>
      </w:r>
    </w:p>
    <w:p w14:paraId="3B2EA434" w14:textId="77777777" w:rsidR="006D1E41" w:rsidRPr="006D1E41" w:rsidRDefault="006D1E41" w:rsidP="006D1E41">
      <w:r w:rsidRPr="006D1E41">
        <w:lastRenderedPageBreak/>
        <w:t xml:space="preserve">&lt;a </w:t>
      </w:r>
      <w:proofErr w:type="spellStart"/>
      <w:r w:rsidRPr="006D1E41">
        <w:t>href</w:t>
      </w:r>
      <w:proofErr w:type="spellEnd"/>
      <w:r w:rsidRPr="006D1E41">
        <w:t>="https://apps.apple.com/..." aria-</w:t>
      </w:r>
      <w:proofErr w:type="spellStart"/>
      <w:r w:rsidRPr="006D1E41">
        <w:t>label</w:t>
      </w:r>
      <w:proofErr w:type="spellEnd"/>
      <w:r w:rsidRPr="006D1E41">
        <w:t xml:space="preserve">="Descargar Starbucks para iOS" </w:t>
      </w:r>
      <w:proofErr w:type="gramStart"/>
      <w:r w:rsidRPr="006D1E41">
        <w:t>target</w:t>
      </w:r>
      <w:proofErr w:type="gramEnd"/>
      <w:r w:rsidRPr="006D1E41">
        <w:t>="_</w:t>
      </w:r>
      <w:proofErr w:type="spellStart"/>
      <w:r w:rsidRPr="006D1E41">
        <w:t>blank</w:t>
      </w:r>
      <w:proofErr w:type="spellEnd"/>
      <w:r w:rsidRPr="006D1E41">
        <w:t>"&gt;&lt;/a&gt;</w:t>
      </w:r>
    </w:p>
    <w:p w14:paraId="075E2AF2" w14:textId="77777777" w:rsidR="006D1E41" w:rsidRPr="006D1E41" w:rsidRDefault="006D1E41" w:rsidP="006D1E41">
      <w:r w:rsidRPr="006D1E41">
        <w:rPr>
          <w:b/>
          <w:bCs/>
        </w:rPr>
        <w:t>O, con texto oculto accesible:</w:t>
      </w:r>
    </w:p>
    <w:p w14:paraId="42A24767" w14:textId="77777777" w:rsidR="006D1E41" w:rsidRPr="006D1E41" w:rsidRDefault="006D1E41" w:rsidP="006D1E41">
      <w:r w:rsidRPr="006D1E41">
        <w:t>&lt;</w:t>
      </w:r>
      <w:proofErr w:type="spellStart"/>
      <w:r w:rsidRPr="006D1E41">
        <w:t>span</w:t>
      </w:r>
      <w:proofErr w:type="spellEnd"/>
      <w:r w:rsidRPr="006D1E41">
        <w:t xml:space="preserve"> </w:t>
      </w:r>
      <w:proofErr w:type="spellStart"/>
      <w:r w:rsidRPr="006D1E41">
        <w:t>class</w:t>
      </w:r>
      <w:proofErr w:type="spellEnd"/>
      <w:r w:rsidRPr="006D1E41">
        <w:t>="sr-</w:t>
      </w:r>
      <w:proofErr w:type="spellStart"/>
      <w:r w:rsidRPr="006D1E41">
        <w:t>only</w:t>
      </w:r>
      <w:proofErr w:type="spellEnd"/>
      <w:r w:rsidRPr="006D1E41">
        <w:t>"&gt;Descargar en App Store&lt;/</w:t>
      </w:r>
      <w:proofErr w:type="spellStart"/>
      <w:r w:rsidRPr="006D1E41">
        <w:t>span</w:t>
      </w:r>
      <w:proofErr w:type="spellEnd"/>
      <w:r w:rsidRPr="006D1E41">
        <w:t>&gt;</w:t>
      </w:r>
    </w:p>
    <w:p w14:paraId="669A0AD0" w14:textId="77777777" w:rsidR="006D1E41" w:rsidRPr="006D1E41" w:rsidRDefault="006D1E41" w:rsidP="006D1E41">
      <w:r w:rsidRPr="006D1E41">
        <w:rPr>
          <w:b/>
          <w:bCs/>
        </w:rPr>
        <w:t>Insertar aquí captura del error</w:t>
      </w:r>
    </w:p>
    <w:p w14:paraId="3E9DC9F2" w14:textId="77777777" w:rsidR="006D1E41" w:rsidRPr="006D1E41" w:rsidRDefault="006D1E41" w:rsidP="006D1E41">
      <w:r w:rsidRPr="006D1E41">
        <w:pict w14:anchorId="4575EE4D">
          <v:rect id="_x0000_i1223" style="width:0;height:1.5pt" o:hralign="center" o:hrstd="t" o:hr="t" fillcolor="#a0a0a0" stroked="f"/>
        </w:pict>
      </w:r>
    </w:p>
    <w:p w14:paraId="46591078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3.3 Técnicas de mejora recomendadas</w:t>
      </w:r>
    </w:p>
    <w:p w14:paraId="61D9B757" w14:textId="77777777" w:rsidR="006D1E41" w:rsidRPr="006D1E41" w:rsidRDefault="006D1E41" w:rsidP="006D1E41">
      <w:pPr>
        <w:numPr>
          <w:ilvl w:val="0"/>
          <w:numId w:val="37"/>
        </w:numPr>
      </w:pPr>
      <w:r w:rsidRPr="006D1E41">
        <w:t>Corregir roles ARIA incorrectos.</w:t>
      </w:r>
    </w:p>
    <w:p w14:paraId="785B6616" w14:textId="77777777" w:rsidR="006D1E41" w:rsidRPr="006D1E41" w:rsidRDefault="006D1E41" w:rsidP="006D1E41">
      <w:pPr>
        <w:numPr>
          <w:ilvl w:val="0"/>
          <w:numId w:val="37"/>
        </w:numPr>
      </w:pPr>
      <w:r w:rsidRPr="006D1E41">
        <w:t>Evitar elementos interactivos dentro de contenedores con aria-</w:t>
      </w:r>
      <w:proofErr w:type="spellStart"/>
      <w:r w:rsidRPr="006D1E41">
        <w:t>hidden</w:t>
      </w:r>
      <w:proofErr w:type="spellEnd"/>
      <w:r w:rsidRPr="006D1E41">
        <w:t>.</w:t>
      </w:r>
    </w:p>
    <w:p w14:paraId="65683FE5" w14:textId="77777777" w:rsidR="006D1E41" w:rsidRPr="006D1E41" w:rsidRDefault="006D1E41" w:rsidP="006D1E41">
      <w:pPr>
        <w:numPr>
          <w:ilvl w:val="0"/>
          <w:numId w:val="37"/>
        </w:numPr>
      </w:pPr>
      <w:r w:rsidRPr="006D1E41">
        <w:t>Añadir texto accesible (aria-</w:t>
      </w:r>
      <w:proofErr w:type="spellStart"/>
      <w:r w:rsidRPr="006D1E41">
        <w:t>label</w:t>
      </w:r>
      <w:proofErr w:type="spellEnd"/>
      <w:r w:rsidRPr="006D1E41">
        <w:t xml:space="preserve"> o texto oculto) a todos los enlaces gráficos.</w:t>
      </w:r>
    </w:p>
    <w:p w14:paraId="6B680F3A" w14:textId="77777777" w:rsidR="006D1E41" w:rsidRPr="006D1E41" w:rsidRDefault="006D1E41" w:rsidP="006D1E41">
      <w:pPr>
        <w:numPr>
          <w:ilvl w:val="0"/>
          <w:numId w:val="37"/>
        </w:numPr>
      </w:pPr>
      <w:r w:rsidRPr="006D1E41">
        <w:t>Revisar estructura semántica, encabezados y orden del foco.</w:t>
      </w:r>
    </w:p>
    <w:p w14:paraId="121D1883" w14:textId="77777777" w:rsidR="006D1E41" w:rsidRPr="006D1E41" w:rsidRDefault="006D1E41" w:rsidP="006D1E41">
      <w:pPr>
        <w:numPr>
          <w:ilvl w:val="0"/>
          <w:numId w:val="37"/>
        </w:numPr>
      </w:pPr>
      <w:r w:rsidRPr="006D1E41">
        <w:t>Realizar pruebas manuales con lector de pantalla.</w:t>
      </w:r>
    </w:p>
    <w:p w14:paraId="0142178F" w14:textId="77777777" w:rsidR="006D1E41" w:rsidRPr="006D1E41" w:rsidRDefault="006D1E41" w:rsidP="006D1E41">
      <w:r w:rsidRPr="006D1E41">
        <w:pict w14:anchorId="5843DAC9">
          <v:rect id="_x0000_i1224" style="width:0;height:1.5pt" o:hralign="center" o:hrstd="t" o:hr="t" fillcolor="#a0a0a0" stroked="f"/>
        </w:pict>
      </w:r>
    </w:p>
    <w:p w14:paraId="5F8E84BE" w14:textId="77777777" w:rsidR="006D1E41" w:rsidRPr="006D1E41" w:rsidRDefault="006D1E41" w:rsidP="006D1E41">
      <w:pPr>
        <w:rPr>
          <w:b/>
          <w:bCs/>
        </w:rPr>
      </w:pPr>
      <w:r w:rsidRPr="006D1E41">
        <w:rPr>
          <w:b/>
          <w:bCs/>
        </w:rPr>
        <w:t>3.4 Conclusión</w:t>
      </w:r>
    </w:p>
    <w:p w14:paraId="798744EA" w14:textId="77777777" w:rsidR="006D1E41" w:rsidRPr="006D1E41" w:rsidRDefault="006D1E41" w:rsidP="006D1E41">
      <w:r w:rsidRPr="006D1E41">
        <w:t>La auditoría detecta varios problemas graves de accesibilidad.</w:t>
      </w:r>
      <w:r w:rsidRPr="006D1E41">
        <w:br/>
        <w:t>Los errores más importantes están relacionados con:</w:t>
      </w:r>
    </w:p>
    <w:p w14:paraId="556BACC8" w14:textId="77777777" w:rsidR="006D1E41" w:rsidRPr="006D1E41" w:rsidRDefault="006D1E41" w:rsidP="006D1E41">
      <w:pPr>
        <w:numPr>
          <w:ilvl w:val="0"/>
          <w:numId w:val="38"/>
        </w:numPr>
      </w:pPr>
      <w:r w:rsidRPr="006D1E41">
        <w:t>uso incorrecto de roles ARIA,</w:t>
      </w:r>
    </w:p>
    <w:p w14:paraId="1ED06487" w14:textId="77777777" w:rsidR="006D1E41" w:rsidRPr="006D1E41" w:rsidRDefault="006D1E41" w:rsidP="006D1E41">
      <w:pPr>
        <w:numPr>
          <w:ilvl w:val="0"/>
          <w:numId w:val="38"/>
        </w:numPr>
      </w:pPr>
      <w:r w:rsidRPr="006D1E41">
        <w:t>enlaces interactivos dentro de elementos ocultos,</w:t>
      </w:r>
    </w:p>
    <w:p w14:paraId="3BAD49CA" w14:textId="77777777" w:rsidR="006D1E41" w:rsidRPr="006D1E41" w:rsidRDefault="006D1E41" w:rsidP="006D1E41">
      <w:pPr>
        <w:numPr>
          <w:ilvl w:val="0"/>
          <w:numId w:val="38"/>
        </w:numPr>
      </w:pPr>
      <w:r w:rsidRPr="006D1E41">
        <w:t>enlaces sin texto o sin alternativa textual.</w:t>
      </w:r>
    </w:p>
    <w:p w14:paraId="01F48D73" w14:textId="77777777" w:rsidR="006D1E41" w:rsidRPr="006D1E41" w:rsidRDefault="006D1E41" w:rsidP="006D1E41">
      <w:r w:rsidRPr="006D1E41">
        <w:t xml:space="preserve">Corrigiendo estas incidencias, la web de Starbucks España mejoraría su conformidad con las </w:t>
      </w:r>
      <w:r w:rsidRPr="006D1E41">
        <w:rPr>
          <w:b/>
          <w:bCs/>
        </w:rPr>
        <w:t>WCAG 2.2</w:t>
      </w:r>
      <w:r w:rsidRPr="006D1E41">
        <w:t xml:space="preserve"> y ofrecería una experiencia más accesible.</w:t>
      </w:r>
    </w:p>
    <w:p w14:paraId="2B92C064" w14:textId="77777777" w:rsidR="006D1E41" w:rsidRPr="006D1E41" w:rsidRDefault="006D1E41" w:rsidP="006D1E41"/>
    <w:p w14:paraId="361CF091" w14:textId="77777777" w:rsidR="006D1E41" w:rsidRPr="006D1E41" w:rsidRDefault="006D1E41" w:rsidP="006D1E41"/>
    <w:p w14:paraId="4B38EBA8" w14:textId="77777777" w:rsidR="006C3971" w:rsidRPr="006C3971" w:rsidRDefault="006C3971" w:rsidP="000421FC"/>
    <w:sectPr w:rsidR="006C3971" w:rsidRPr="006C3971">
      <w:head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20D9C" w14:textId="77777777" w:rsidR="00BE4456" w:rsidRDefault="00BE4456" w:rsidP="00F31B96">
      <w:pPr>
        <w:spacing w:after="0" w:line="240" w:lineRule="auto"/>
      </w:pPr>
      <w:r>
        <w:separator/>
      </w:r>
    </w:p>
  </w:endnote>
  <w:endnote w:type="continuationSeparator" w:id="0">
    <w:p w14:paraId="75C4211E" w14:textId="77777777" w:rsidR="00BE4456" w:rsidRDefault="00BE4456" w:rsidP="00F31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2552F" w14:textId="77777777" w:rsidR="00BE4456" w:rsidRDefault="00BE4456" w:rsidP="00F31B96">
      <w:pPr>
        <w:spacing w:after="0" w:line="240" w:lineRule="auto"/>
      </w:pPr>
      <w:r>
        <w:separator/>
      </w:r>
    </w:p>
  </w:footnote>
  <w:footnote w:type="continuationSeparator" w:id="0">
    <w:p w14:paraId="43839B0D" w14:textId="77777777" w:rsidR="00BE4456" w:rsidRDefault="00BE4456" w:rsidP="00F31B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B6977" w14:textId="46597701" w:rsidR="00F31B96" w:rsidRDefault="00F31B96">
    <w:pPr>
      <w:pStyle w:val="Encabezado"/>
    </w:pPr>
    <w:r>
      <w:t>Pablo González García</w:t>
    </w:r>
    <w:r>
      <w:ptab w:relativeTo="margin" w:alignment="center" w:leader="none"/>
    </w:r>
    <w:r>
      <w:t>DAW2</w:t>
    </w:r>
    <w:r>
      <w:ptab w:relativeTo="margin" w:alignment="right" w:leader="none"/>
    </w:r>
    <w:r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838"/>
    <w:multiLevelType w:val="multilevel"/>
    <w:tmpl w:val="48C0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21EA6"/>
    <w:multiLevelType w:val="multilevel"/>
    <w:tmpl w:val="F58E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9429D"/>
    <w:multiLevelType w:val="multilevel"/>
    <w:tmpl w:val="9CFA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945FC"/>
    <w:multiLevelType w:val="multilevel"/>
    <w:tmpl w:val="1604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D0C0C"/>
    <w:multiLevelType w:val="multilevel"/>
    <w:tmpl w:val="AFF037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E7804"/>
    <w:multiLevelType w:val="multilevel"/>
    <w:tmpl w:val="E4A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627CA"/>
    <w:multiLevelType w:val="multilevel"/>
    <w:tmpl w:val="5C386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3D0C3B"/>
    <w:multiLevelType w:val="multilevel"/>
    <w:tmpl w:val="E4E6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E2718"/>
    <w:multiLevelType w:val="multilevel"/>
    <w:tmpl w:val="133C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F15FC"/>
    <w:multiLevelType w:val="multilevel"/>
    <w:tmpl w:val="0FE6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E81745"/>
    <w:multiLevelType w:val="multilevel"/>
    <w:tmpl w:val="B464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A7930"/>
    <w:multiLevelType w:val="multilevel"/>
    <w:tmpl w:val="E6DA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700A7"/>
    <w:multiLevelType w:val="multilevel"/>
    <w:tmpl w:val="4F70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62F44"/>
    <w:multiLevelType w:val="multilevel"/>
    <w:tmpl w:val="DBDAD3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337C5E"/>
    <w:multiLevelType w:val="multilevel"/>
    <w:tmpl w:val="EB4E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760EAD"/>
    <w:multiLevelType w:val="multilevel"/>
    <w:tmpl w:val="482A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FC0981"/>
    <w:multiLevelType w:val="multilevel"/>
    <w:tmpl w:val="733C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8B7770"/>
    <w:multiLevelType w:val="multilevel"/>
    <w:tmpl w:val="9C10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A3BAA"/>
    <w:multiLevelType w:val="multilevel"/>
    <w:tmpl w:val="33E43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A0F73"/>
    <w:multiLevelType w:val="multilevel"/>
    <w:tmpl w:val="9F9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56EF6"/>
    <w:multiLevelType w:val="multilevel"/>
    <w:tmpl w:val="51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210EC"/>
    <w:multiLevelType w:val="multilevel"/>
    <w:tmpl w:val="BE1E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06B99"/>
    <w:multiLevelType w:val="multilevel"/>
    <w:tmpl w:val="29DC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CF5C08"/>
    <w:multiLevelType w:val="multilevel"/>
    <w:tmpl w:val="D2163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80549"/>
    <w:multiLevelType w:val="multilevel"/>
    <w:tmpl w:val="F752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85A16"/>
    <w:multiLevelType w:val="multilevel"/>
    <w:tmpl w:val="9974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260CD"/>
    <w:multiLevelType w:val="multilevel"/>
    <w:tmpl w:val="C16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9A33C6"/>
    <w:multiLevelType w:val="multilevel"/>
    <w:tmpl w:val="FE74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13DDD"/>
    <w:multiLevelType w:val="multilevel"/>
    <w:tmpl w:val="EF261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E209C6"/>
    <w:multiLevelType w:val="multilevel"/>
    <w:tmpl w:val="67E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845DFB"/>
    <w:multiLevelType w:val="multilevel"/>
    <w:tmpl w:val="62281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0A6640"/>
    <w:multiLevelType w:val="multilevel"/>
    <w:tmpl w:val="C0FC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A7533"/>
    <w:multiLevelType w:val="multilevel"/>
    <w:tmpl w:val="F8B8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601F7E"/>
    <w:multiLevelType w:val="multilevel"/>
    <w:tmpl w:val="C71E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9B7930"/>
    <w:multiLevelType w:val="multilevel"/>
    <w:tmpl w:val="034CF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3E0457"/>
    <w:multiLevelType w:val="multilevel"/>
    <w:tmpl w:val="4CC6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F6D22"/>
    <w:multiLevelType w:val="multilevel"/>
    <w:tmpl w:val="F7BE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B207B"/>
    <w:multiLevelType w:val="multilevel"/>
    <w:tmpl w:val="7E306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457073">
    <w:abstractNumId w:val="0"/>
  </w:num>
  <w:num w:numId="2" w16cid:durableId="1347445597">
    <w:abstractNumId w:val="21"/>
  </w:num>
  <w:num w:numId="3" w16cid:durableId="207185871">
    <w:abstractNumId w:val="23"/>
  </w:num>
  <w:num w:numId="4" w16cid:durableId="1476027108">
    <w:abstractNumId w:val="19"/>
  </w:num>
  <w:num w:numId="5" w16cid:durableId="2104914614">
    <w:abstractNumId w:val="6"/>
  </w:num>
  <w:num w:numId="6" w16cid:durableId="522978705">
    <w:abstractNumId w:val="35"/>
  </w:num>
  <w:num w:numId="7" w16cid:durableId="129710544">
    <w:abstractNumId w:val="26"/>
  </w:num>
  <w:num w:numId="8" w16cid:durableId="684552461">
    <w:abstractNumId w:val="9"/>
  </w:num>
  <w:num w:numId="9" w16cid:durableId="201554827">
    <w:abstractNumId w:val="30"/>
  </w:num>
  <w:num w:numId="10" w16cid:durableId="813378862">
    <w:abstractNumId w:val="24"/>
  </w:num>
  <w:num w:numId="11" w16cid:durableId="503133789">
    <w:abstractNumId w:val="1"/>
  </w:num>
  <w:num w:numId="12" w16cid:durableId="396172172">
    <w:abstractNumId w:val="29"/>
  </w:num>
  <w:num w:numId="13" w16cid:durableId="1774477890">
    <w:abstractNumId w:val="3"/>
  </w:num>
  <w:num w:numId="14" w16cid:durableId="1619141904">
    <w:abstractNumId w:val="22"/>
  </w:num>
  <w:num w:numId="15" w16cid:durableId="1781022709">
    <w:abstractNumId w:val="17"/>
  </w:num>
  <w:num w:numId="16" w16cid:durableId="458958894">
    <w:abstractNumId w:val="32"/>
  </w:num>
  <w:num w:numId="17" w16cid:durableId="1598321504">
    <w:abstractNumId w:val="11"/>
  </w:num>
  <w:num w:numId="18" w16cid:durableId="2040275702">
    <w:abstractNumId w:val="36"/>
  </w:num>
  <w:num w:numId="19" w16cid:durableId="1667320651">
    <w:abstractNumId w:val="33"/>
  </w:num>
  <w:num w:numId="20" w16cid:durableId="1143815070">
    <w:abstractNumId w:val="28"/>
  </w:num>
  <w:num w:numId="21" w16cid:durableId="861086312">
    <w:abstractNumId w:val="27"/>
  </w:num>
  <w:num w:numId="22" w16cid:durableId="504711609">
    <w:abstractNumId w:val="18"/>
  </w:num>
  <w:num w:numId="23" w16cid:durableId="1939554751">
    <w:abstractNumId w:val="4"/>
  </w:num>
  <w:num w:numId="24" w16cid:durableId="567419372">
    <w:abstractNumId w:val="34"/>
  </w:num>
  <w:num w:numId="25" w16cid:durableId="1027221490">
    <w:abstractNumId w:val="13"/>
  </w:num>
  <w:num w:numId="26" w16cid:durableId="1043409677">
    <w:abstractNumId w:val="16"/>
  </w:num>
  <w:num w:numId="27" w16cid:durableId="330182803">
    <w:abstractNumId w:val="25"/>
  </w:num>
  <w:num w:numId="28" w16cid:durableId="683363493">
    <w:abstractNumId w:val="20"/>
  </w:num>
  <w:num w:numId="29" w16cid:durableId="1381511605">
    <w:abstractNumId w:val="10"/>
  </w:num>
  <w:num w:numId="30" w16cid:durableId="916942688">
    <w:abstractNumId w:val="12"/>
  </w:num>
  <w:num w:numId="31" w16cid:durableId="1741907024">
    <w:abstractNumId w:val="2"/>
  </w:num>
  <w:num w:numId="32" w16cid:durableId="864252835">
    <w:abstractNumId w:val="7"/>
  </w:num>
  <w:num w:numId="33" w16cid:durableId="57483591">
    <w:abstractNumId w:val="37"/>
  </w:num>
  <w:num w:numId="34" w16cid:durableId="1879048312">
    <w:abstractNumId w:val="31"/>
  </w:num>
  <w:num w:numId="35" w16cid:durableId="26571180">
    <w:abstractNumId w:val="8"/>
  </w:num>
  <w:num w:numId="36" w16cid:durableId="1664776987">
    <w:abstractNumId w:val="15"/>
  </w:num>
  <w:num w:numId="37" w16cid:durableId="15540860">
    <w:abstractNumId w:val="5"/>
  </w:num>
  <w:num w:numId="38" w16cid:durableId="21375979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D1B"/>
    <w:rsid w:val="000421FC"/>
    <w:rsid w:val="002035FE"/>
    <w:rsid w:val="003F5488"/>
    <w:rsid w:val="00441D1B"/>
    <w:rsid w:val="004D5913"/>
    <w:rsid w:val="005E7ED7"/>
    <w:rsid w:val="006C3971"/>
    <w:rsid w:val="006D1E41"/>
    <w:rsid w:val="007C5362"/>
    <w:rsid w:val="00924ECE"/>
    <w:rsid w:val="0097079E"/>
    <w:rsid w:val="00A25D09"/>
    <w:rsid w:val="00A92174"/>
    <w:rsid w:val="00A970A3"/>
    <w:rsid w:val="00AA318D"/>
    <w:rsid w:val="00AF653D"/>
    <w:rsid w:val="00B20C48"/>
    <w:rsid w:val="00BE4456"/>
    <w:rsid w:val="00D405A7"/>
    <w:rsid w:val="00DE60EE"/>
    <w:rsid w:val="00F3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35603F"/>
  <w15:chartTrackingRefBased/>
  <w15:docId w15:val="{B80DE0CD-5ADC-43CF-8788-1C4F822C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D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D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D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D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D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D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D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D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D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D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D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D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D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D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D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D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D1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31B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31B96"/>
  </w:style>
  <w:style w:type="paragraph" w:styleId="Piedepgina">
    <w:name w:val="footer"/>
    <w:basedOn w:val="Normal"/>
    <w:link w:val="PiedepginaCar"/>
    <w:uiPriority w:val="99"/>
    <w:unhideWhenUsed/>
    <w:rsid w:val="00F31B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B96"/>
  </w:style>
  <w:style w:type="character" w:styleId="Hipervnculo">
    <w:name w:val="Hyperlink"/>
    <w:basedOn w:val="Fuentedeprrafopredeter"/>
    <w:uiPriority w:val="99"/>
    <w:unhideWhenUsed/>
    <w:rsid w:val="000421F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1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22</Pages>
  <Words>1327</Words>
  <Characters>7539</Characters>
  <Application>Microsoft Office Word</Application>
  <DocSecurity>0</DocSecurity>
  <Lines>179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10</cp:revision>
  <dcterms:created xsi:type="dcterms:W3CDTF">2025-11-26T16:55:00Z</dcterms:created>
  <dcterms:modified xsi:type="dcterms:W3CDTF">2025-12-01T16:27:00Z</dcterms:modified>
</cp:coreProperties>
</file>