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35C2F" w14:textId="77777777" w:rsidR="002C1885" w:rsidRPr="0049780A" w:rsidRDefault="002C1885" w:rsidP="002C18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9780A">
        <w:rPr>
          <w:rFonts w:ascii="Times New Roman" w:hAnsi="Times New Roman" w:cs="Times New Roman"/>
          <w:b/>
          <w:bCs/>
          <w:sz w:val="36"/>
          <w:szCs w:val="36"/>
        </w:rPr>
        <w:t>UNIVERSIDAD PRIVADA DEL VALLE</w:t>
      </w:r>
    </w:p>
    <w:p w14:paraId="21844C6B" w14:textId="77777777" w:rsidR="002C1885" w:rsidRPr="0049780A" w:rsidRDefault="002C1885" w:rsidP="002C1885">
      <w:pPr>
        <w:jc w:val="center"/>
        <w:rPr>
          <w:rFonts w:ascii="Times New Roman" w:hAnsi="Times New Roman" w:cs="Times New Roman"/>
          <w:sz w:val="32"/>
          <w:szCs w:val="32"/>
        </w:rPr>
      </w:pPr>
      <w:r w:rsidRPr="0049780A">
        <w:rPr>
          <w:rFonts w:ascii="Times New Roman" w:hAnsi="Times New Roman" w:cs="Times New Roman"/>
          <w:noProof/>
        </w:rPr>
        <w:drawing>
          <wp:inline distT="0" distB="0" distL="0" distR="0" wp14:anchorId="5AA2DFC0" wp14:editId="356EA9EF">
            <wp:extent cx="2933700" cy="2552700"/>
            <wp:effectExtent l="0" t="0" r="0" b="0"/>
            <wp:docPr id="12492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7A70" w14:textId="77777777" w:rsidR="002C1885" w:rsidRPr="0049780A" w:rsidRDefault="002C1885" w:rsidP="002C1885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BO"/>
        </w:rPr>
      </w:pPr>
      <w:r w:rsidRPr="0049780A">
        <w:rPr>
          <w:rFonts w:ascii="Times New Roman" w:eastAsia="Times New Roman" w:hAnsi="Times New Roman" w:cs="Times New Roman"/>
          <w:b/>
          <w:bCs/>
          <w:color w:val="1A1A1A"/>
          <w:sz w:val="36"/>
          <w:szCs w:val="32"/>
          <w:lang w:val="es-BO"/>
        </w:rPr>
        <w:t>Integración de la calidad en el PDA</w:t>
      </w:r>
    </w:p>
    <w:p w14:paraId="6E8A0528" w14:textId="77777777" w:rsidR="002C1885" w:rsidRPr="0049780A" w:rsidRDefault="002C1885" w:rsidP="002C1885">
      <w:pPr>
        <w:spacing w:before="120" w:after="80" w:line="360" w:lineRule="auto"/>
        <w:jc w:val="center"/>
        <w:rPr>
          <w:rFonts w:ascii="Times New Roman" w:hAnsi="Times New Roman" w:cs="Times New Roman"/>
          <w:b/>
          <w:bCs/>
          <w:lang w:val="es-BO"/>
        </w:rPr>
      </w:pPr>
      <w:r w:rsidRPr="0049780A">
        <w:rPr>
          <w:rFonts w:ascii="Times New Roman" w:eastAsia="Times New Roman" w:hAnsi="Times New Roman" w:cs="Times New Roman"/>
          <w:b/>
          <w:bCs/>
          <w:color w:val="1A1A1A"/>
          <w:sz w:val="36"/>
          <w:lang w:val="es-BO"/>
        </w:rPr>
        <w:t>Del comportamiento a la implementación</w:t>
      </w:r>
    </w:p>
    <w:p w14:paraId="3FF4D414" w14:textId="77777777" w:rsidR="002C1885" w:rsidRPr="0049780A" w:rsidRDefault="002C1885" w:rsidP="002C18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BO"/>
        </w:rPr>
      </w:pPr>
      <w:r w:rsidRPr="0049780A">
        <w:rPr>
          <w:rFonts w:ascii="Times New Roman" w:eastAsia="Times New Roman" w:hAnsi="Times New Roman" w:cs="Times New Roman"/>
          <w:b/>
          <w:bCs/>
          <w:i/>
          <w:color w:val="1A1A1A"/>
          <w:sz w:val="36"/>
          <w:szCs w:val="32"/>
          <w:lang w:val="es-BO"/>
        </w:rPr>
        <w:t>Registro de usuario en Machly</w:t>
      </w:r>
    </w:p>
    <w:p w14:paraId="2E78E98B" w14:textId="622FF551" w:rsidR="002C1885" w:rsidRPr="0049780A" w:rsidRDefault="002C1885" w:rsidP="009971B4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9780A">
        <w:rPr>
          <w:rFonts w:ascii="Times New Roman" w:hAnsi="Times New Roman" w:cs="Times New Roman"/>
          <w:b/>
          <w:bCs/>
          <w:sz w:val="28"/>
          <w:szCs w:val="28"/>
        </w:rPr>
        <w:t>Elaborado</w:t>
      </w:r>
      <w:proofErr w:type="spellEnd"/>
      <w:r w:rsidRPr="0049780A">
        <w:rPr>
          <w:rFonts w:ascii="Times New Roman" w:hAnsi="Times New Roman" w:cs="Times New Roman"/>
          <w:b/>
          <w:bCs/>
          <w:sz w:val="28"/>
          <w:szCs w:val="28"/>
        </w:rPr>
        <w:t xml:space="preserve"> por:</w:t>
      </w:r>
    </w:p>
    <w:p w14:paraId="6FA45102" w14:textId="77777777" w:rsidR="002C1885" w:rsidRPr="0049780A" w:rsidRDefault="002C1885" w:rsidP="009971B4">
      <w:pPr>
        <w:pStyle w:val="Prrafodelista"/>
        <w:numPr>
          <w:ilvl w:val="0"/>
          <w:numId w:val="10"/>
        </w:numPr>
        <w:spacing w:before="240" w:after="240" w:line="259" w:lineRule="auto"/>
        <w:ind w:left="2344"/>
        <w:rPr>
          <w:rFonts w:ascii="Times New Roman" w:hAnsi="Times New Roman" w:cs="Times New Roman"/>
          <w:b/>
          <w:bCs/>
          <w:sz w:val="28"/>
          <w:szCs w:val="28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</w:rPr>
        <w:t xml:space="preserve">Daniel Diaz </w:t>
      </w:r>
      <w:proofErr w:type="spellStart"/>
      <w:r w:rsidRPr="0049780A">
        <w:rPr>
          <w:rFonts w:ascii="Times New Roman" w:hAnsi="Times New Roman" w:cs="Times New Roman"/>
          <w:b/>
          <w:bCs/>
          <w:sz w:val="28"/>
          <w:szCs w:val="28"/>
        </w:rPr>
        <w:t>gorena</w:t>
      </w:r>
      <w:proofErr w:type="spellEnd"/>
    </w:p>
    <w:p w14:paraId="0DC4BFED" w14:textId="77777777" w:rsidR="002C1885" w:rsidRPr="0049780A" w:rsidRDefault="002C1885" w:rsidP="009971B4">
      <w:pPr>
        <w:pStyle w:val="Prrafodelista"/>
        <w:numPr>
          <w:ilvl w:val="0"/>
          <w:numId w:val="10"/>
        </w:numPr>
        <w:spacing w:before="240" w:after="240" w:line="259" w:lineRule="auto"/>
        <w:ind w:left="2344"/>
        <w:rPr>
          <w:rFonts w:ascii="Times New Roman" w:hAnsi="Times New Roman" w:cs="Times New Roman"/>
          <w:b/>
          <w:bCs/>
          <w:sz w:val="28"/>
          <w:szCs w:val="28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</w:rPr>
        <w:t>Julio Guzman Almanza</w:t>
      </w:r>
    </w:p>
    <w:p w14:paraId="5003A6DC" w14:textId="64E309E0" w:rsidR="002C1885" w:rsidRDefault="002C1885" w:rsidP="009971B4">
      <w:pPr>
        <w:pStyle w:val="Prrafodelista"/>
        <w:numPr>
          <w:ilvl w:val="0"/>
          <w:numId w:val="10"/>
        </w:numPr>
        <w:spacing w:before="240" w:after="240" w:line="259" w:lineRule="auto"/>
        <w:ind w:left="2344"/>
        <w:rPr>
          <w:rFonts w:ascii="Times New Roman" w:hAnsi="Times New Roman" w:cs="Times New Roman"/>
          <w:b/>
          <w:bCs/>
          <w:sz w:val="28"/>
          <w:szCs w:val="28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</w:rPr>
        <w:t xml:space="preserve">Pablo Hugo </w:t>
      </w:r>
      <w:proofErr w:type="spellStart"/>
      <w:r w:rsidRPr="0049780A">
        <w:rPr>
          <w:rFonts w:ascii="Times New Roman" w:hAnsi="Times New Roman" w:cs="Times New Roman"/>
          <w:b/>
          <w:bCs/>
          <w:sz w:val="28"/>
          <w:szCs w:val="28"/>
        </w:rPr>
        <w:t>Rocabdo</w:t>
      </w:r>
      <w:proofErr w:type="spellEnd"/>
    </w:p>
    <w:p w14:paraId="74FED454" w14:textId="28D00845" w:rsidR="009971B4" w:rsidRDefault="009971B4" w:rsidP="009971B4">
      <w:pPr>
        <w:spacing w:before="240" w:after="24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A0739" w14:textId="7A53EC79" w:rsidR="009971B4" w:rsidRDefault="009971B4" w:rsidP="009971B4">
      <w:pPr>
        <w:spacing w:before="240" w:after="24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3C4D6" w14:textId="77777777" w:rsidR="009971B4" w:rsidRPr="009971B4" w:rsidRDefault="009971B4" w:rsidP="009971B4">
      <w:pPr>
        <w:spacing w:before="240" w:after="24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535DE" w14:textId="77777777" w:rsidR="002C1885" w:rsidRPr="0049780A" w:rsidRDefault="002C1885" w:rsidP="009971B4">
      <w:pPr>
        <w:jc w:val="center"/>
        <w:rPr>
          <w:rFonts w:ascii="Times New Roman" w:hAnsi="Times New Roman" w:cs="Times New Roman"/>
          <w:sz w:val="28"/>
          <w:szCs w:val="28"/>
          <w:lang w:val="es-BO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>Grupo:</w:t>
      </w:r>
      <w:r w:rsidRPr="0049780A">
        <w:rPr>
          <w:rFonts w:ascii="Times New Roman" w:hAnsi="Times New Roman" w:cs="Times New Roman"/>
          <w:sz w:val="28"/>
          <w:szCs w:val="28"/>
          <w:lang w:val="es-BO"/>
        </w:rPr>
        <w:t xml:space="preserve"> B</w:t>
      </w:r>
    </w:p>
    <w:p w14:paraId="2990475D" w14:textId="77777777" w:rsidR="002C1885" w:rsidRPr="0049780A" w:rsidRDefault="002C1885" w:rsidP="009971B4">
      <w:pPr>
        <w:contextualSpacing/>
        <w:jc w:val="center"/>
        <w:rPr>
          <w:rFonts w:ascii="Times New Roman" w:hAnsi="Times New Roman" w:cs="Times New Roman"/>
          <w:sz w:val="28"/>
          <w:szCs w:val="28"/>
          <w:lang w:val="es-BO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>Fecha:</w:t>
      </w:r>
      <w:r w:rsidRPr="0049780A">
        <w:rPr>
          <w:rFonts w:ascii="Times New Roman" w:hAnsi="Times New Roman" w:cs="Times New Roman"/>
          <w:sz w:val="28"/>
          <w:szCs w:val="28"/>
          <w:lang w:val="es-BO"/>
        </w:rPr>
        <w:t xml:space="preserve"> 20/10/2026</w:t>
      </w:r>
    </w:p>
    <w:p w14:paraId="1F0E79BA" w14:textId="77777777" w:rsidR="002C1885" w:rsidRPr="0049780A" w:rsidRDefault="002C1885" w:rsidP="009971B4">
      <w:pPr>
        <w:contextualSpacing/>
        <w:jc w:val="center"/>
        <w:rPr>
          <w:rFonts w:ascii="Times New Roman" w:hAnsi="Times New Roman" w:cs="Times New Roman"/>
          <w:sz w:val="28"/>
          <w:szCs w:val="28"/>
          <w:lang w:val="es-BO"/>
        </w:rPr>
      </w:pPr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 xml:space="preserve">Asignatura: Software </w:t>
      </w:r>
      <w:proofErr w:type="spellStart"/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>Quality</w:t>
      </w:r>
      <w:proofErr w:type="spellEnd"/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 xml:space="preserve"> </w:t>
      </w:r>
      <w:proofErr w:type="spellStart"/>
      <w:r w:rsidRPr="0049780A">
        <w:rPr>
          <w:rFonts w:ascii="Times New Roman" w:hAnsi="Times New Roman" w:cs="Times New Roman"/>
          <w:b/>
          <w:bCs/>
          <w:sz w:val="28"/>
          <w:szCs w:val="28"/>
          <w:lang w:val="es-BO"/>
        </w:rPr>
        <w:t>Assurance</w:t>
      </w:r>
      <w:proofErr w:type="spellEnd"/>
    </w:p>
    <w:p w14:paraId="09609E3A" w14:textId="77777777" w:rsidR="002C1885" w:rsidRPr="0049780A" w:rsidRDefault="002C1885" w:rsidP="002C1885">
      <w:pPr>
        <w:rPr>
          <w:rFonts w:ascii="Times New Roman" w:eastAsia="Times New Roman" w:hAnsi="Times New Roman" w:cs="Times New Roman"/>
          <w:color w:val="1A1A1A"/>
          <w:sz w:val="24"/>
          <w:lang w:val="es-BO"/>
        </w:rPr>
      </w:pPr>
      <w:r w:rsidRPr="0049780A">
        <w:rPr>
          <w:rFonts w:ascii="Times New Roman" w:eastAsia="Times New Roman" w:hAnsi="Times New Roman" w:cs="Times New Roman"/>
          <w:color w:val="1A1A1A"/>
          <w:sz w:val="24"/>
          <w:lang w:val="es-BO"/>
        </w:rPr>
        <w:br w:type="page"/>
      </w:r>
    </w:p>
    <w:p w14:paraId="2EE0EF21" w14:textId="466F17A6" w:rsidR="003C54CE" w:rsidRPr="002C1885" w:rsidRDefault="00E4690D" w:rsidP="002C1885">
      <w:pPr>
        <w:rPr>
          <w:b/>
          <w:bCs/>
          <w:lang w:val="es-BO"/>
        </w:rPr>
      </w:pPr>
      <w:r w:rsidRPr="002C1885">
        <w:rPr>
          <w:b/>
          <w:bCs/>
          <w:lang w:val="es-BO"/>
        </w:rPr>
        <w:lastRenderedPageBreak/>
        <w:t>1. Objetivo</w:t>
      </w:r>
    </w:p>
    <w:p w14:paraId="0642838F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A</w:t>
      </w:r>
      <w:r w:rsidRPr="002C1885">
        <w:rPr>
          <w:lang w:val="es-BO"/>
        </w:rPr>
        <w:t xml:space="preserve">plicar ATDD, BDD y TDD en la funcionalidad de registro de usuario de Machly, integrando conceptos básicos de DDD. Machly es una aplicación Android desarrollada en Java; mantiene usuarios y roles en </w:t>
      </w:r>
      <w:r w:rsidRPr="002C1885">
        <w:rPr>
          <w:lang w:val="es-BO"/>
        </w:rPr>
        <w:t>SQLite y dispone de una pantalla para registrar datos de usuario.</w:t>
      </w:r>
    </w:p>
    <w:p w14:paraId="40BDABC3" w14:textId="77777777" w:rsidR="003C54CE" w:rsidRPr="002C1885" w:rsidRDefault="00E4690D">
      <w:pPr>
        <w:pStyle w:val="Ttulo1"/>
        <w:spacing w:before="260" w:after="100"/>
        <w:rPr>
          <w:lang w:val="es-BO"/>
        </w:rPr>
      </w:pPr>
      <w:r w:rsidRPr="002C1885">
        <w:rPr>
          <w:lang w:val="es-BO"/>
        </w:rPr>
        <w:t>2. ATDD</w:t>
      </w:r>
    </w:p>
    <w:p w14:paraId="47733520" w14:textId="77777777" w:rsidR="003C54CE" w:rsidRPr="002C1885" w:rsidRDefault="00E4690D">
      <w:pPr>
        <w:rPr>
          <w:rFonts w:hint="eastAsia"/>
          <w:lang w:val="es-BO"/>
        </w:rPr>
      </w:pPr>
      <w:r w:rsidRPr="002C1885">
        <w:rPr>
          <w:b/>
          <w:lang w:val="es-BO"/>
        </w:rPr>
        <w:t xml:space="preserve">Responsable: </w:t>
      </w:r>
      <w:r w:rsidRPr="002C1885">
        <w:rPr>
          <w:lang w:val="es-BO"/>
        </w:rPr>
        <w:t xml:space="preserve">Pablo Hugo </w:t>
      </w:r>
      <w:proofErr w:type="spellStart"/>
      <w:r w:rsidRPr="002C1885">
        <w:rPr>
          <w:lang w:val="es-BO"/>
        </w:rPr>
        <w:t>Rocabdo</w:t>
      </w:r>
      <w:proofErr w:type="spellEnd"/>
    </w:p>
    <w:p w14:paraId="29C9EBEF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ATDD (</w:t>
      </w:r>
      <w:proofErr w:type="spellStart"/>
      <w:r w:rsidRPr="002C1885">
        <w:rPr>
          <w:lang w:val="es-BO"/>
        </w:rPr>
        <w:t>Acceptance</w:t>
      </w:r>
      <w:proofErr w:type="spellEnd"/>
      <w:r w:rsidRPr="002C1885">
        <w:rPr>
          <w:lang w:val="es-BO"/>
        </w:rPr>
        <w:t xml:space="preserve"> Test-</w:t>
      </w:r>
      <w:proofErr w:type="spellStart"/>
      <w:r w:rsidRPr="002C1885">
        <w:rPr>
          <w:lang w:val="es-BO"/>
        </w:rPr>
        <w:t>Driven</w:t>
      </w:r>
      <w:proofErr w:type="spellEnd"/>
      <w:r w:rsidRPr="002C1885">
        <w:rPr>
          <w:lang w:val="es-BO"/>
        </w:rPr>
        <w:t xml:space="preserve"> </w:t>
      </w:r>
      <w:proofErr w:type="spellStart"/>
      <w:r w:rsidRPr="002C1885">
        <w:rPr>
          <w:lang w:val="es-BO"/>
        </w:rPr>
        <w:t>Development</w:t>
      </w:r>
      <w:proofErr w:type="spellEnd"/>
      <w:r w:rsidRPr="002C1885">
        <w:rPr>
          <w:lang w:val="es-BO"/>
        </w:rPr>
        <w:t>) es el desarrollo guiado por pruebas de aceptación. Antes de programar, cliente, desarrollo y pruebas acuerda</w:t>
      </w:r>
      <w:r w:rsidRPr="002C1885">
        <w:rPr>
          <w:lang w:val="es-BO"/>
        </w:rPr>
        <w:t>n el comportamiento que debe entregar la funcionalidad. Ese acuerdo se expresa mediante criterios de aceptación observables.</w:t>
      </w:r>
    </w:p>
    <w:p w14:paraId="426D0B76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 xml:space="preserve">En esta actividad, Pablo Hugo </w:t>
      </w:r>
      <w:proofErr w:type="spellStart"/>
      <w:r w:rsidRPr="002C1885">
        <w:rPr>
          <w:lang w:val="es-BO"/>
        </w:rPr>
        <w:t>Rocabdo</w:t>
      </w:r>
      <w:proofErr w:type="spellEnd"/>
      <w:r w:rsidRPr="002C1885">
        <w:rPr>
          <w:lang w:val="es-BO"/>
        </w:rPr>
        <w:t xml:space="preserve"> asumió el rol de cliente. El registro de Machly se realiza desde la administración de usuario</w:t>
      </w:r>
      <w:r w:rsidRPr="002C1885">
        <w:rPr>
          <w:lang w:val="es-BO"/>
        </w:rPr>
        <w:t>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57"/>
        <w:gridCol w:w="4025"/>
        <w:gridCol w:w="3402"/>
      </w:tblGrid>
      <w:tr w:rsidR="003C54CE" w14:paraId="5393A936" w14:textId="77777777" w:rsidTr="002C1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6C5D8D53" w14:textId="77777777" w:rsidR="003C54CE" w:rsidRPr="002C1885" w:rsidRDefault="00E4690D">
            <w:pPr>
              <w:jc w:val="center"/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Criterio</w:t>
            </w:r>
            <w:proofErr w:type="spellEnd"/>
          </w:p>
        </w:tc>
        <w:tc>
          <w:tcPr>
            <w:tcW w:w="4025" w:type="dxa"/>
          </w:tcPr>
          <w:p w14:paraId="5C0392BA" w14:textId="77777777" w:rsidR="003C54CE" w:rsidRPr="002C1885" w:rsidRDefault="00E469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C1885">
              <w:rPr>
                <w:sz w:val="18"/>
              </w:rPr>
              <w:t>Historia de usuario</w:t>
            </w:r>
          </w:p>
        </w:tc>
        <w:tc>
          <w:tcPr>
            <w:tcW w:w="3402" w:type="dxa"/>
          </w:tcPr>
          <w:p w14:paraId="1020C0DD" w14:textId="77777777" w:rsidR="003C54CE" w:rsidRPr="002C1885" w:rsidRDefault="00E469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C1885">
              <w:rPr>
                <w:sz w:val="18"/>
              </w:rPr>
              <w:t>Reglas de aceptación</w:t>
            </w:r>
          </w:p>
        </w:tc>
      </w:tr>
      <w:tr w:rsidR="003C54CE" w:rsidRPr="002C1885" w14:paraId="37FB1665" w14:textId="77777777" w:rsidTr="002C1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62CF6F08" w14:textId="77777777" w:rsidR="003C54CE" w:rsidRDefault="00E4690D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CA-01 Registro exitoso</w:t>
            </w:r>
          </w:p>
        </w:tc>
        <w:tc>
          <w:tcPr>
            <w:tcW w:w="4025" w:type="dxa"/>
          </w:tcPr>
          <w:p w14:paraId="4AE36DC2" w14:textId="77777777" w:rsidR="003C54CE" w:rsidRPr="002C1885" w:rsidRDefault="00E46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Como administrador de Machly, quiero registrar un usuario con nombre, correo válido, contraseña de al menos 8 caracteres y rol, para que pueda disponer de una cuenta local.</w:t>
            </w:r>
          </w:p>
        </w:tc>
        <w:tc>
          <w:tcPr>
            <w:tcW w:w="3402" w:type="dxa"/>
          </w:tcPr>
          <w:p w14:paraId="11F67BE1" w14:textId="77777777" w:rsidR="003C54CE" w:rsidRPr="002C1885" w:rsidRDefault="00E46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Nombre</w:t>
            </w:r>
            <w:r w:rsidRPr="002C1885">
              <w:rPr>
                <w:sz w:val="18"/>
                <w:lang w:val="es-BO"/>
              </w:rPr>
              <w:t xml:space="preserve"> obligatorio; correo válido y no repetido; contraseña de 8 o más caracteres; usuario guardado al cumplir las reglas.</w:t>
            </w:r>
          </w:p>
        </w:tc>
      </w:tr>
      <w:tr w:rsidR="003C54CE" w:rsidRPr="002C1885" w14:paraId="1435EEC9" w14:textId="77777777" w:rsidTr="002C1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3696E840" w14:textId="77777777" w:rsidR="003C54CE" w:rsidRDefault="00E4690D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 xml:space="preserve">CA-02 </w:t>
            </w:r>
            <w:proofErr w:type="spellStart"/>
            <w:r>
              <w:rPr>
                <w:b w:val="0"/>
                <w:sz w:val="18"/>
              </w:rPr>
              <w:t>Correo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único</w:t>
            </w:r>
            <w:proofErr w:type="spellEnd"/>
          </w:p>
        </w:tc>
        <w:tc>
          <w:tcPr>
            <w:tcW w:w="4025" w:type="dxa"/>
          </w:tcPr>
          <w:p w14:paraId="5658A4A2" w14:textId="77777777" w:rsidR="003C54CE" w:rsidRPr="002C1885" w:rsidRDefault="00E46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 xml:space="preserve">Como administrador de Machly, quiero evitar el registro con un correo existente, para no tener dos cuentas con el </w:t>
            </w:r>
            <w:r w:rsidRPr="002C1885">
              <w:rPr>
                <w:sz w:val="18"/>
                <w:lang w:val="es-BO"/>
              </w:rPr>
              <w:t>mismo identificador.</w:t>
            </w:r>
          </w:p>
        </w:tc>
        <w:tc>
          <w:tcPr>
            <w:tcW w:w="3402" w:type="dxa"/>
          </w:tcPr>
          <w:p w14:paraId="21B0BC56" w14:textId="77777777" w:rsidR="003C54CE" w:rsidRPr="002C1885" w:rsidRDefault="00E46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No se crea ni modifica una cuenta cuando el correo ya existe; se informa el motivo del rechazo.</w:t>
            </w:r>
          </w:p>
        </w:tc>
      </w:tr>
    </w:tbl>
    <w:p w14:paraId="741649B1" w14:textId="77777777" w:rsidR="003C54CE" w:rsidRPr="002C1885" w:rsidRDefault="003C54CE">
      <w:pPr>
        <w:spacing w:after="20"/>
        <w:rPr>
          <w:rFonts w:hint="eastAsia"/>
          <w:lang w:val="es-BO"/>
        </w:rPr>
      </w:pPr>
    </w:p>
    <w:p w14:paraId="1615FFBE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Nota de calidad: estos criterios representan el comportamiento objetivo. Para que se cumplan desde la pantalla Android, el formulario deb</w:t>
      </w:r>
      <w:r w:rsidRPr="002C1885">
        <w:rPr>
          <w:lang w:val="es-BO"/>
        </w:rPr>
        <w:t>e invocar la validación de dominio antes de guardar.</w:t>
      </w:r>
    </w:p>
    <w:p w14:paraId="6500D9FD" w14:textId="77777777" w:rsidR="003C54CE" w:rsidRPr="002C1885" w:rsidRDefault="00E4690D">
      <w:pPr>
        <w:pStyle w:val="Ttulo1"/>
        <w:spacing w:before="260" w:after="100"/>
        <w:rPr>
          <w:lang w:val="es-BO"/>
        </w:rPr>
      </w:pPr>
      <w:r w:rsidRPr="002C1885">
        <w:rPr>
          <w:lang w:val="es-BO"/>
        </w:rPr>
        <w:t>3. BDD</w:t>
      </w:r>
    </w:p>
    <w:p w14:paraId="6CB7A110" w14:textId="77777777" w:rsidR="003C54CE" w:rsidRPr="002C1885" w:rsidRDefault="00E4690D">
      <w:pPr>
        <w:rPr>
          <w:rFonts w:hint="eastAsia"/>
          <w:lang w:val="es-BO"/>
        </w:rPr>
      </w:pPr>
      <w:r w:rsidRPr="002C1885">
        <w:rPr>
          <w:b/>
          <w:lang w:val="es-BO"/>
        </w:rPr>
        <w:t xml:space="preserve">Responsable: </w:t>
      </w:r>
      <w:r w:rsidRPr="002C1885">
        <w:rPr>
          <w:lang w:val="es-BO"/>
        </w:rPr>
        <w:t xml:space="preserve">Julio </w:t>
      </w:r>
      <w:proofErr w:type="spellStart"/>
      <w:r w:rsidRPr="002C1885">
        <w:rPr>
          <w:lang w:val="es-BO"/>
        </w:rPr>
        <w:t>Guzman</w:t>
      </w:r>
      <w:proofErr w:type="spellEnd"/>
      <w:r w:rsidRPr="002C1885">
        <w:rPr>
          <w:lang w:val="es-BO"/>
        </w:rPr>
        <w:t xml:space="preserve"> Almanza</w:t>
      </w:r>
    </w:p>
    <w:p w14:paraId="5BAAE111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BDD (</w:t>
      </w:r>
      <w:proofErr w:type="spellStart"/>
      <w:r w:rsidRPr="002C1885">
        <w:rPr>
          <w:lang w:val="es-BO"/>
        </w:rPr>
        <w:t>Behavior-Driven</w:t>
      </w:r>
      <w:proofErr w:type="spellEnd"/>
      <w:r w:rsidRPr="002C1885">
        <w:rPr>
          <w:lang w:val="es-BO"/>
        </w:rPr>
        <w:t xml:space="preserve"> </w:t>
      </w:r>
      <w:proofErr w:type="spellStart"/>
      <w:r w:rsidRPr="002C1885">
        <w:rPr>
          <w:lang w:val="es-BO"/>
        </w:rPr>
        <w:t>Development</w:t>
      </w:r>
      <w:proofErr w:type="spellEnd"/>
      <w:r w:rsidRPr="002C1885">
        <w:rPr>
          <w:lang w:val="es-BO"/>
        </w:rPr>
        <w:t xml:space="preserve">) traduce cada criterio de aceptación a ejemplos comprensibles para todo el equipo. Se emplea el formato </w:t>
      </w:r>
      <w:proofErr w:type="spellStart"/>
      <w:r w:rsidRPr="002C1885">
        <w:rPr>
          <w:lang w:val="es-BO"/>
        </w:rPr>
        <w:t>Gherkin</w:t>
      </w:r>
      <w:proofErr w:type="spellEnd"/>
      <w:r w:rsidRPr="002C1885">
        <w:rPr>
          <w:lang w:val="es-BO"/>
        </w:rPr>
        <w:t xml:space="preserve">: Dado </w:t>
      </w:r>
      <w:r w:rsidRPr="002C1885">
        <w:rPr>
          <w:lang w:val="es-BO"/>
        </w:rPr>
        <w:t>describe el contexto, Cuando la acción y Entonces el resultado esperado.</w:t>
      </w:r>
    </w:p>
    <w:p w14:paraId="45892590" w14:textId="77777777" w:rsidR="003C54CE" w:rsidRDefault="00E4690D">
      <w:pPr>
        <w:pStyle w:val="Ttulo2"/>
        <w:spacing w:before="160" w:after="100"/>
      </w:pPr>
      <w:proofErr w:type="spellStart"/>
      <w:r>
        <w:t>Escenario</w:t>
      </w:r>
      <w:proofErr w:type="spellEnd"/>
      <w:r>
        <w:t xml:space="preserve"> del </w:t>
      </w:r>
      <w:proofErr w:type="spellStart"/>
      <w:r>
        <w:t>criterio</w:t>
      </w:r>
      <w:proofErr w:type="spellEnd"/>
      <w:r>
        <w:t xml:space="preserve"> CA-01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3C54CE" w:rsidRPr="002C1885" w14:paraId="06B10F4D" w14:textId="77777777">
        <w:trPr>
          <w:jc w:val="center"/>
        </w:trPr>
        <w:tc>
          <w:tcPr>
            <w:tcW w:w="9518" w:type="dxa"/>
            <w:tcBorders>
              <w:top w:val="single" w:sz="6" w:space="0" w:color="C9D2D9"/>
              <w:left w:val="single" w:sz="6" w:space="0" w:color="C9D2D9"/>
              <w:bottom w:val="single" w:sz="6" w:space="0" w:color="C9D2D9"/>
              <w:right w:val="single" w:sz="6" w:space="0" w:color="C9D2D9"/>
            </w:tcBorders>
            <w:shd w:val="clear" w:color="auto" w:fill="F3F5F7"/>
            <w:vAlign w:val="center"/>
          </w:tcPr>
          <w:p w14:paraId="3972DDBB" w14:textId="77777777" w:rsidR="003C54CE" w:rsidRPr="002C1885" w:rsidRDefault="00E4690D">
            <w:pPr>
              <w:spacing w:before="100" w:after="100"/>
              <w:rPr>
                <w:rFonts w:hint="eastAsia"/>
                <w:lang w:val="es-BO"/>
              </w:rPr>
            </w:pPr>
            <w:r w:rsidRPr="002C1885">
              <w:rPr>
                <w:rFonts w:ascii="Consolas" w:hAnsi="Consolas"/>
                <w:sz w:val="17"/>
                <w:lang w:val="es-BO"/>
              </w:rPr>
              <w:t>Funcionalidad: Registro de usuario en Machly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>Escenario: Registro exitoso con datos válidos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</w:r>
            <w:r w:rsidRPr="002C1885">
              <w:rPr>
                <w:rFonts w:ascii="Consolas" w:hAnsi="Consolas"/>
                <w:sz w:val="17"/>
                <w:lang w:val="es-BO"/>
              </w:rPr>
              <w:t xml:space="preserve">  Dado que no existe un usuario con el correo "ana@machly.com"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Cuando registro a "Ana" con el correo "ana@machly.com"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  y la contraseña "abc12345"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Entonces el sistema acepta el registro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  y guarda el usuario localmente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  y muestra el mensaje "</w:t>
            </w:r>
            <w:proofErr w:type="spellStart"/>
            <w:r w:rsidRPr="002C1885">
              <w:rPr>
                <w:rFonts w:ascii="Consolas" w:hAnsi="Consolas"/>
                <w:sz w:val="17"/>
                <w:lang w:val="es-BO"/>
              </w:rPr>
              <w:t>Use</w:t>
            </w:r>
            <w:r w:rsidRPr="002C1885">
              <w:rPr>
                <w:rFonts w:ascii="Consolas" w:hAnsi="Consolas"/>
                <w:sz w:val="17"/>
                <w:lang w:val="es-BO"/>
              </w:rPr>
              <w:t>r</w:t>
            </w:r>
            <w:proofErr w:type="spellEnd"/>
            <w:r w:rsidRPr="002C1885">
              <w:rPr>
                <w:rFonts w:ascii="Consolas" w:hAnsi="Consolas"/>
                <w:sz w:val="17"/>
                <w:lang w:val="es-BO"/>
              </w:rPr>
              <w:t xml:space="preserve"> </w:t>
            </w:r>
            <w:proofErr w:type="spellStart"/>
            <w:r w:rsidRPr="002C1885">
              <w:rPr>
                <w:rFonts w:ascii="Consolas" w:hAnsi="Consolas"/>
                <w:sz w:val="17"/>
                <w:lang w:val="es-BO"/>
              </w:rPr>
              <w:t>saved</w:t>
            </w:r>
            <w:proofErr w:type="spellEnd"/>
            <w:r w:rsidRPr="002C1885">
              <w:rPr>
                <w:rFonts w:ascii="Consolas" w:hAnsi="Consolas"/>
                <w:sz w:val="17"/>
                <w:lang w:val="es-BO"/>
              </w:rPr>
              <w:t xml:space="preserve"> </w:t>
            </w:r>
            <w:proofErr w:type="spellStart"/>
            <w:r w:rsidRPr="002C1885">
              <w:rPr>
                <w:rFonts w:ascii="Consolas" w:hAnsi="Consolas"/>
                <w:sz w:val="17"/>
                <w:lang w:val="es-BO"/>
              </w:rPr>
              <w:t>locally</w:t>
            </w:r>
            <w:proofErr w:type="spellEnd"/>
            <w:r w:rsidRPr="002C1885">
              <w:rPr>
                <w:rFonts w:ascii="Consolas" w:hAnsi="Consolas"/>
                <w:sz w:val="17"/>
                <w:lang w:val="es-BO"/>
              </w:rPr>
              <w:t>"</w:t>
            </w:r>
          </w:p>
        </w:tc>
      </w:tr>
    </w:tbl>
    <w:p w14:paraId="51A4B192" w14:textId="77777777" w:rsidR="003C54CE" w:rsidRPr="002C1885" w:rsidRDefault="003C54CE">
      <w:pPr>
        <w:spacing w:after="20"/>
        <w:rPr>
          <w:rFonts w:hint="eastAsia"/>
          <w:lang w:val="es-BO"/>
        </w:rPr>
      </w:pPr>
    </w:p>
    <w:p w14:paraId="363D1B83" w14:textId="77777777" w:rsidR="003C54CE" w:rsidRDefault="00E4690D">
      <w:pPr>
        <w:pStyle w:val="Ttulo2"/>
        <w:spacing w:before="160" w:after="100"/>
      </w:pPr>
      <w:proofErr w:type="spellStart"/>
      <w:r>
        <w:t>Escenario</w:t>
      </w:r>
      <w:proofErr w:type="spellEnd"/>
      <w:r>
        <w:t xml:space="preserve"> del </w:t>
      </w:r>
      <w:proofErr w:type="spellStart"/>
      <w:r>
        <w:t>criterio</w:t>
      </w:r>
      <w:proofErr w:type="spellEnd"/>
      <w:r>
        <w:t xml:space="preserve"> CA-02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3C54CE" w:rsidRPr="002C1885" w14:paraId="1C8038E4" w14:textId="77777777">
        <w:trPr>
          <w:jc w:val="center"/>
        </w:trPr>
        <w:tc>
          <w:tcPr>
            <w:tcW w:w="9518" w:type="dxa"/>
            <w:tcBorders>
              <w:top w:val="single" w:sz="6" w:space="0" w:color="C9D2D9"/>
              <w:left w:val="single" w:sz="6" w:space="0" w:color="C9D2D9"/>
              <w:bottom w:val="single" w:sz="6" w:space="0" w:color="C9D2D9"/>
              <w:right w:val="single" w:sz="6" w:space="0" w:color="C9D2D9"/>
            </w:tcBorders>
            <w:shd w:val="clear" w:color="auto" w:fill="F3F5F7"/>
            <w:vAlign w:val="center"/>
          </w:tcPr>
          <w:p w14:paraId="61553286" w14:textId="77777777" w:rsidR="003C54CE" w:rsidRPr="002C1885" w:rsidRDefault="00E4690D">
            <w:pPr>
              <w:spacing w:before="100" w:after="100"/>
              <w:rPr>
                <w:rFonts w:hint="eastAsia"/>
                <w:lang w:val="es-BO"/>
              </w:rPr>
            </w:pPr>
            <w:r w:rsidRPr="002C1885">
              <w:rPr>
                <w:rFonts w:ascii="Consolas" w:hAnsi="Consolas"/>
                <w:sz w:val="17"/>
                <w:lang w:val="es-BO"/>
              </w:rPr>
              <w:t>Funcionalidad: Registro de usuario en Machly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</w:r>
            <w:r w:rsidRPr="002C1885">
              <w:rPr>
                <w:rFonts w:ascii="Consolas" w:hAnsi="Consolas"/>
                <w:sz w:val="17"/>
                <w:lang w:val="es-BO"/>
              </w:rPr>
              <w:lastRenderedPageBreak/>
              <w:t>Escenario: Intento de registro con correo duplicado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Dado que ya existe un usuario con el correo "ana@machly.com"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Cuando intento registrar un usuario con el mi</w:t>
            </w:r>
            <w:r w:rsidRPr="002C1885">
              <w:rPr>
                <w:rFonts w:ascii="Consolas" w:hAnsi="Consolas"/>
                <w:sz w:val="17"/>
                <w:lang w:val="es-BO"/>
              </w:rPr>
              <w:t>smo correo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  y una contraseña válida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Entonces el sistema rechaza el registro</w:t>
            </w:r>
            <w:r w:rsidRPr="002C1885">
              <w:rPr>
                <w:rFonts w:ascii="Consolas" w:hAnsi="Consolas"/>
                <w:sz w:val="17"/>
                <w:lang w:val="es-BO"/>
              </w:rPr>
              <w:br/>
              <w:t xml:space="preserve">    y muestra el mensaje "El correo electrónico ya está registrado."</w:t>
            </w:r>
          </w:p>
        </w:tc>
      </w:tr>
    </w:tbl>
    <w:p w14:paraId="7E13401E" w14:textId="77777777" w:rsidR="003C54CE" w:rsidRPr="002C1885" w:rsidRDefault="003C54CE">
      <w:pPr>
        <w:spacing w:after="20"/>
        <w:rPr>
          <w:rFonts w:hint="eastAsia"/>
          <w:lang w:val="es-BO"/>
        </w:rPr>
      </w:pPr>
    </w:p>
    <w:p w14:paraId="438FAF11" w14:textId="77777777" w:rsidR="003C54CE" w:rsidRPr="002C1885" w:rsidRDefault="00E4690D">
      <w:pPr>
        <w:pStyle w:val="Ttulo1"/>
        <w:spacing w:before="260" w:after="100"/>
        <w:rPr>
          <w:lang w:val="es-BO"/>
        </w:rPr>
      </w:pPr>
      <w:r w:rsidRPr="002C1885">
        <w:rPr>
          <w:lang w:val="es-BO"/>
        </w:rPr>
        <w:t>4. TDD</w:t>
      </w:r>
    </w:p>
    <w:p w14:paraId="7A3BF5DD" w14:textId="77777777" w:rsidR="003C54CE" w:rsidRPr="002C1885" w:rsidRDefault="00E4690D">
      <w:pPr>
        <w:rPr>
          <w:rFonts w:hint="eastAsia"/>
          <w:lang w:val="es-BO"/>
        </w:rPr>
      </w:pPr>
      <w:r w:rsidRPr="002C1885">
        <w:rPr>
          <w:b/>
          <w:lang w:val="es-BO"/>
        </w:rPr>
        <w:t xml:space="preserve">Responsable: </w:t>
      </w:r>
      <w:r w:rsidRPr="002C1885">
        <w:rPr>
          <w:lang w:val="es-BO"/>
        </w:rPr>
        <w:t>Daniel Diaz Gorena</w:t>
      </w:r>
    </w:p>
    <w:p w14:paraId="6954258E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TDD (Test-</w:t>
      </w:r>
      <w:proofErr w:type="spellStart"/>
      <w:r w:rsidRPr="002C1885">
        <w:rPr>
          <w:lang w:val="es-BO"/>
        </w:rPr>
        <w:t>Driven</w:t>
      </w:r>
      <w:proofErr w:type="spellEnd"/>
      <w:r w:rsidRPr="002C1885">
        <w:rPr>
          <w:lang w:val="es-BO"/>
        </w:rPr>
        <w:t xml:space="preserve"> </w:t>
      </w:r>
      <w:proofErr w:type="spellStart"/>
      <w:r w:rsidRPr="002C1885">
        <w:rPr>
          <w:lang w:val="es-BO"/>
        </w:rPr>
        <w:t>Development</w:t>
      </w:r>
      <w:proofErr w:type="spellEnd"/>
      <w:r w:rsidRPr="002C1885">
        <w:rPr>
          <w:lang w:val="es-BO"/>
        </w:rPr>
        <w:t xml:space="preserve">) se aplicó al escenario de registro </w:t>
      </w:r>
      <w:r w:rsidRPr="002C1885">
        <w:rPr>
          <w:lang w:val="es-BO"/>
        </w:rPr>
        <w:t xml:space="preserve">exitoso mediante el ciclo RED, GREEN y REFACTOR. La prueba se ejecuta como prueba unitaria </w:t>
      </w:r>
      <w:proofErr w:type="spellStart"/>
      <w:r w:rsidRPr="002C1885">
        <w:rPr>
          <w:lang w:val="es-BO"/>
        </w:rPr>
        <w:t>JUnit</w:t>
      </w:r>
      <w:proofErr w:type="spellEnd"/>
      <w:r w:rsidRPr="002C1885">
        <w:rPr>
          <w:lang w:val="es-BO"/>
        </w:rPr>
        <w:t xml:space="preserve"> y no depende de la interfaz Android.</w:t>
      </w:r>
    </w:p>
    <w:p w14:paraId="5C31A59B" w14:textId="77777777" w:rsidR="003C54CE" w:rsidRPr="002C1885" w:rsidRDefault="00E4690D">
      <w:pPr>
        <w:pStyle w:val="Ttulo2"/>
        <w:spacing w:before="160" w:after="100"/>
        <w:rPr>
          <w:lang w:val="es-BO"/>
        </w:rPr>
      </w:pPr>
      <w:r w:rsidRPr="002C1885">
        <w:rPr>
          <w:lang w:val="es-BO"/>
        </w:rPr>
        <w:t>Paso 1. RED - prueba que especifica el comportamiento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3C54CE" w14:paraId="7897E176" w14:textId="77777777">
        <w:trPr>
          <w:jc w:val="center"/>
        </w:trPr>
        <w:tc>
          <w:tcPr>
            <w:tcW w:w="9518" w:type="dxa"/>
            <w:tcBorders>
              <w:top w:val="single" w:sz="6" w:space="0" w:color="C9D2D9"/>
              <w:left w:val="single" w:sz="6" w:space="0" w:color="C9D2D9"/>
              <w:bottom w:val="single" w:sz="6" w:space="0" w:color="C9D2D9"/>
              <w:right w:val="single" w:sz="6" w:space="0" w:color="C9D2D9"/>
            </w:tcBorders>
            <w:shd w:val="clear" w:color="auto" w:fill="F3F5F7"/>
            <w:vAlign w:val="center"/>
          </w:tcPr>
          <w:p w14:paraId="77AB1029" w14:textId="77777777" w:rsidR="003C54CE" w:rsidRDefault="00E4690D">
            <w:pPr>
              <w:spacing w:before="100" w:after="100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/>
              <w:t xml:space="preserve">public void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acceptsRegistrationWhenDataIsValidAndEmailIsAvaila</w:t>
            </w:r>
            <w:r>
              <w:rPr>
                <w:rFonts w:ascii="Consolas" w:hAnsi="Consolas"/>
                <w:sz w:val="17"/>
              </w:rPr>
              <w:t>ble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 {</w:t>
            </w:r>
            <w:r>
              <w:rPr>
                <w:rFonts w:ascii="Consolas" w:hAnsi="Consolas"/>
                <w:sz w:val="17"/>
              </w:rPr>
              <w:br/>
              <w:t xml:space="preserve">    UserRegistrationService service = new UserRegistrationService(email -&gt; false);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RegistrationValidationResult result = service.validateNewUser(</w:t>
            </w:r>
            <w:r>
              <w:rPr>
                <w:rFonts w:ascii="Consolas" w:hAnsi="Consolas"/>
                <w:sz w:val="17"/>
              </w:rPr>
              <w:br/>
              <w:t xml:space="preserve">            "Ana", "ana@machly.com", "abc12345"</w:t>
            </w:r>
            <w:r>
              <w:rPr>
                <w:rFonts w:ascii="Consolas" w:hAnsi="Consolas"/>
                <w:sz w:val="17"/>
              </w:rPr>
              <w:br/>
              <w:t xml:space="preserve">    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assertTrue(result.isValid());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75B173B6" w14:textId="77777777" w:rsidR="003C54CE" w:rsidRDefault="003C54CE">
      <w:pPr>
        <w:spacing w:after="20"/>
        <w:rPr>
          <w:rFonts w:hint="eastAsia"/>
        </w:rPr>
      </w:pPr>
    </w:p>
    <w:p w14:paraId="33B0F318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 xml:space="preserve">En </w:t>
      </w:r>
      <w:r w:rsidRPr="002C1885">
        <w:rPr>
          <w:lang w:val="es-BO"/>
        </w:rPr>
        <w:t xml:space="preserve">la fase RED, esta prueba define el resultado esperado antes de implementar el servicio de registro. Sin </w:t>
      </w:r>
      <w:proofErr w:type="spellStart"/>
      <w:r w:rsidRPr="002C1885">
        <w:rPr>
          <w:lang w:val="es-BO"/>
        </w:rPr>
        <w:t>UserRegistrationService</w:t>
      </w:r>
      <w:proofErr w:type="spellEnd"/>
      <w:r w:rsidRPr="002C1885">
        <w:rPr>
          <w:lang w:val="es-BO"/>
        </w:rPr>
        <w:t xml:space="preserve"> ni </w:t>
      </w:r>
      <w:proofErr w:type="spellStart"/>
      <w:r w:rsidRPr="002C1885">
        <w:rPr>
          <w:lang w:val="es-BO"/>
        </w:rPr>
        <w:t>RegistrationValidationResult</w:t>
      </w:r>
      <w:proofErr w:type="spellEnd"/>
      <w:r w:rsidRPr="002C1885">
        <w:rPr>
          <w:lang w:val="es-BO"/>
        </w:rPr>
        <w:t>, la prueba no podía compilar ni pasar.</w:t>
      </w:r>
    </w:p>
    <w:p w14:paraId="266AC1CD" w14:textId="77777777" w:rsidR="003C54CE" w:rsidRDefault="00E4690D">
      <w:pPr>
        <w:pStyle w:val="Ttulo2"/>
        <w:spacing w:before="160" w:after="100"/>
      </w:pPr>
      <w:r>
        <w:t>Paso 2. GREEN - implementación mínima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3C54CE" w14:paraId="6991511F" w14:textId="77777777">
        <w:trPr>
          <w:jc w:val="center"/>
        </w:trPr>
        <w:tc>
          <w:tcPr>
            <w:tcW w:w="9518" w:type="dxa"/>
            <w:tcBorders>
              <w:top w:val="single" w:sz="6" w:space="0" w:color="C9D2D9"/>
              <w:left w:val="single" w:sz="6" w:space="0" w:color="C9D2D9"/>
              <w:bottom w:val="single" w:sz="6" w:space="0" w:color="C9D2D9"/>
              <w:right w:val="single" w:sz="6" w:space="0" w:color="C9D2D9"/>
            </w:tcBorders>
            <w:shd w:val="clear" w:color="auto" w:fill="F3F5F7"/>
            <w:vAlign w:val="center"/>
          </w:tcPr>
          <w:p w14:paraId="6899A665" w14:textId="77777777" w:rsidR="003C54CE" w:rsidRDefault="00E4690D">
            <w:pPr>
              <w:spacing w:before="100" w:after="100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public Registration</w:t>
            </w:r>
            <w:r>
              <w:rPr>
                <w:rFonts w:ascii="Consolas" w:hAnsi="Consolas"/>
                <w:sz w:val="17"/>
              </w:rPr>
              <w:t>ValidationResult validateNewUser(</w:t>
            </w:r>
            <w:r>
              <w:rPr>
                <w:rFonts w:ascii="Consolas" w:hAnsi="Consolas"/>
                <w:sz w:val="17"/>
              </w:rPr>
              <w:br/>
              <w:t xml:space="preserve">        String name, String email, String password) {</w:t>
            </w:r>
            <w:r>
              <w:rPr>
                <w:rFonts w:ascii="Consolas" w:hAnsi="Consolas"/>
                <w:sz w:val="17"/>
              </w:rPr>
              <w:br/>
              <w:t xml:space="preserve">    if (name == null || name.trim().isEmpty()) {</w:t>
            </w:r>
            <w:r>
              <w:rPr>
                <w:rFonts w:ascii="Consolas" w:hAnsi="Consolas"/>
                <w:sz w:val="17"/>
              </w:rPr>
              <w:br/>
              <w:t xml:space="preserve">        return RegistrationValidationResult.invalid("El nombre es obligatorio.");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if (email == null || !EMAIL</w:t>
            </w:r>
            <w:r>
              <w:rPr>
                <w:rFonts w:ascii="Consolas" w:hAnsi="Consolas"/>
                <w:sz w:val="17"/>
              </w:rPr>
              <w:t>_PATTERN.matcher(email.trim()).matches()) {</w:t>
            </w:r>
            <w:r>
              <w:rPr>
                <w:rFonts w:ascii="Consolas" w:hAnsi="Consolas"/>
                <w:sz w:val="17"/>
              </w:rPr>
              <w:br/>
              <w:t xml:space="preserve">        return RegistrationValidationResult.invalid("Ingresa un correo electrónico válido.");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if (password == null || password.length() &lt; 8) {</w:t>
            </w:r>
            <w:r>
              <w:rPr>
                <w:rFonts w:ascii="Consolas" w:hAnsi="Consolas"/>
                <w:sz w:val="17"/>
              </w:rPr>
              <w:br/>
              <w:t xml:space="preserve">        return RegistrationValidationResult.invalid("La con</w:t>
            </w:r>
            <w:r>
              <w:rPr>
                <w:rFonts w:ascii="Consolas" w:hAnsi="Consolas"/>
                <w:sz w:val="17"/>
              </w:rPr>
              <w:t>traseña debe tener al menos 8 caracteres.");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if (emailRegistrationChecker.isEmailRegistered(email.trim())) {</w:t>
            </w:r>
            <w:r>
              <w:rPr>
                <w:rFonts w:ascii="Consolas" w:hAnsi="Consolas"/>
                <w:sz w:val="17"/>
              </w:rPr>
              <w:br/>
              <w:t xml:space="preserve">        return RegistrationValidationResult.invalid("El correo electrónico ya está registrado.");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  return RegistrationValidation</w:t>
            </w:r>
            <w:r>
              <w:rPr>
                <w:rFonts w:ascii="Consolas" w:hAnsi="Consolas"/>
                <w:sz w:val="17"/>
              </w:rPr>
              <w:t>Result.valid();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06E209B4" w14:textId="77777777" w:rsidR="003C54CE" w:rsidRDefault="003C54CE">
      <w:pPr>
        <w:spacing w:after="20"/>
        <w:rPr>
          <w:rFonts w:hint="eastAsia"/>
        </w:rPr>
      </w:pPr>
    </w:p>
    <w:p w14:paraId="289AE009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 xml:space="preserve">Con la implementación mínima, el registro válido es aceptado. La comprobación de correo duplicado se delega a </w:t>
      </w:r>
      <w:proofErr w:type="spellStart"/>
      <w:r w:rsidRPr="002C1885">
        <w:rPr>
          <w:lang w:val="es-BO"/>
        </w:rPr>
        <w:t>EmailRegistrationChecker</w:t>
      </w:r>
      <w:proofErr w:type="spellEnd"/>
      <w:r w:rsidRPr="002C1885">
        <w:rPr>
          <w:lang w:val="es-BO"/>
        </w:rPr>
        <w:t>, que representa la consulta al repositorio.</w:t>
      </w:r>
    </w:p>
    <w:p w14:paraId="58918219" w14:textId="77777777" w:rsidR="003C54CE" w:rsidRPr="002C1885" w:rsidRDefault="00E4690D">
      <w:pPr>
        <w:pStyle w:val="Ttulo2"/>
        <w:spacing w:before="160" w:after="100"/>
        <w:rPr>
          <w:lang w:val="es-BO"/>
        </w:rPr>
      </w:pPr>
      <w:r w:rsidRPr="002C1885">
        <w:rPr>
          <w:lang w:val="es-BO"/>
        </w:rPr>
        <w:lastRenderedPageBreak/>
        <w:t xml:space="preserve">Paso 3. REFACTOR - separación de </w:t>
      </w:r>
      <w:r w:rsidRPr="002C1885">
        <w:rPr>
          <w:lang w:val="es-BO"/>
        </w:rPr>
        <w:t>responsabilidades</w:t>
      </w:r>
    </w:p>
    <w:p w14:paraId="6138E833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 xml:space="preserve">Se extrajo </w:t>
      </w:r>
      <w:proofErr w:type="spellStart"/>
      <w:r w:rsidRPr="002C1885">
        <w:rPr>
          <w:lang w:val="es-BO"/>
        </w:rPr>
        <w:t>EmailRegistrationChecker</w:t>
      </w:r>
      <w:proofErr w:type="spellEnd"/>
      <w:r w:rsidRPr="002C1885">
        <w:rPr>
          <w:lang w:val="es-BO"/>
        </w:rPr>
        <w:t xml:space="preserve"> para separar la regla de negocio de la tecnología de almacenamiento. La prueba de registro exitoso y una segunda prueba de correo repetido pasaron correctamente: 2 pruebas ejecutadas, 0 fallos y 0 error</w:t>
      </w:r>
      <w:r w:rsidRPr="002C1885">
        <w:rPr>
          <w:lang w:val="es-BO"/>
        </w:rPr>
        <w:t>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20"/>
        <w:gridCol w:w="2665"/>
      </w:tblGrid>
      <w:tr w:rsidR="002C1885" w:rsidRPr="002C1885" w14:paraId="323EB3CC" w14:textId="77777777" w:rsidTr="002C1885">
        <w:tc>
          <w:tcPr>
            <w:tcW w:w="6520" w:type="dxa"/>
          </w:tcPr>
          <w:p w14:paraId="5F30D4AD" w14:textId="77777777" w:rsidR="003C54CE" w:rsidRPr="002C1885" w:rsidRDefault="00E4690D">
            <w:pPr>
              <w:jc w:val="center"/>
              <w:rPr>
                <w:rFonts w:hint="eastAsia"/>
              </w:rPr>
            </w:pPr>
            <w:proofErr w:type="spellStart"/>
            <w:r w:rsidRPr="002C1885">
              <w:rPr>
                <w:b/>
                <w:sz w:val="18"/>
              </w:rPr>
              <w:t>Prueba</w:t>
            </w:r>
            <w:proofErr w:type="spellEnd"/>
          </w:p>
        </w:tc>
        <w:tc>
          <w:tcPr>
            <w:tcW w:w="2665" w:type="dxa"/>
          </w:tcPr>
          <w:p w14:paraId="6F5BDD1E" w14:textId="77777777" w:rsidR="003C54CE" w:rsidRPr="002C1885" w:rsidRDefault="00E4690D">
            <w:pPr>
              <w:jc w:val="center"/>
              <w:rPr>
                <w:rFonts w:hint="eastAsia"/>
              </w:rPr>
            </w:pPr>
            <w:r w:rsidRPr="002C1885">
              <w:rPr>
                <w:b/>
                <w:sz w:val="18"/>
              </w:rPr>
              <w:t>Resultado</w:t>
            </w:r>
          </w:p>
        </w:tc>
      </w:tr>
      <w:tr w:rsidR="002C1885" w:rsidRPr="002C1885" w14:paraId="05608D2A" w14:textId="77777777" w:rsidTr="002C1885">
        <w:tc>
          <w:tcPr>
            <w:tcW w:w="6520" w:type="dxa"/>
          </w:tcPr>
          <w:p w14:paraId="2A84622B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acceptsRegistrationWhenDataIsValidAndEmailIsAvailable</w:t>
            </w:r>
            <w:proofErr w:type="spellEnd"/>
          </w:p>
        </w:tc>
        <w:tc>
          <w:tcPr>
            <w:tcW w:w="2665" w:type="dxa"/>
          </w:tcPr>
          <w:p w14:paraId="33B6C2EB" w14:textId="77777777" w:rsidR="003C54CE" w:rsidRPr="002C1885" w:rsidRDefault="00E4690D">
            <w:pPr>
              <w:rPr>
                <w:rFonts w:hint="eastAsia"/>
              </w:rPr>
            </w:pPr>
            <w:r w:rsidRPr="002C1885">
              <w:rPr>
                <w:sz w:val="18"/>
              </w:rPr>
              <w:t>Aprobada</w:t>
            </w:r>
          </w:p>
        </w:tc>
      </w:tr>
      <w:tr w:rsidR="002C1885" w:rsidRPr="002C1885" w14:paraId="791448EC" w14:textId="77777777" w:rsidTr="002C1885">
        <w:tc>
          <w:tcPr>
            <w:tcW w:w="6520" w:type="dxa"/>
          </w:tcPr>
          <w:p w14:paraId="641424ED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rejectsRegistrationWhenEmailAlreadyExists</w:t>
            </w:r>
            <w:proofErr w:type="spellEnd"/>
          </w:p>
        </w:tc>
        <w:tc>
          <w:tcPr>
            <w:tcW w:w="2665" w:type="dxa"/>
          </w:tcPr>
          <w:p w14:paraId="73D9796D" w14:textId="77777777" w:rsidR="003C54CE" w:rsidRPr="002C1885" w:rsidRDefault="00E4690D">
            <w:pPr>
              <w:rPr>
                <w:rFonts w:hint="eastAsia"/>
              </w:rPr>
            </w:pPr>
            <w:r w:rsidRPr="002C1885">
              <w:rPr>
                <w:sz w:val="18"/>
              </w:rPr>
              <w:t>Aprobada</w:t>
            </w:r>
          </w:p>
        </w:tc>
      </w:tr>
    </w:tbl>
    <w:p w14:paraId="1A3E8F88" w14:textId="77777777" w:rsidR="003C54CE" w:rsidRDefault="003C54CE">
      <w:pPr>
        <w:spacing w:after="20"/>
        <w:rPr>
          <w:rFonts w:hint="eastAsia"/>
        </w:rPr>
      </w:pPr>
    </w:p>
    <w:p w14:paraId="6D150961" w14:textId="77777777" w:rsidR="003C54CE" w:rsidRDefault="00E4690D">
      <w:pPr>
        <w:pStyle w:val="Ttulo1"/>
        <w:spacing w:before="260" w:after="100"/>
      </w:pPr>
      <w:r>
        <w:t>5. DDD</w:t>
      </w:r>
    </w:p>
    <w:p w14:paraId="5B15B830" w14:textId="77777777" w:rsidR="003C54CE" w:rsidRPr="002C1885" w:rsidRDefault="00E4690D">
      <w:pPr>
        <w:spacing w:after="100"/>
        <w:rPr>
          <w:rFonts w:hint="eastAsia"/>
          <w:lang w:val="es-BO"/>
        </w:rPr>
      </w:pPr>
      <w:r w:rsidRPr="002C1885">
        <w:rPr>
          <w:lang w:val="es-BO"/>
        </w:rPr>
        <w:t>DDD (</w:t>
      </w:r>
      <w:proofErr w:type="spellStart"/>
      <w:r w:rsidRPr="002C1885">
        <w:rPr>
          <w:lang w:val="es-BO"/>
        </w:rPr>
        <w:t>Domain-Driven</w:t>
      </w:r>
      <w:proofErr w:type="spellEnd"/>
      <w:r w:rsidRPr="002C1885">
        <w:rPr>
          <w:lang w:val="es-BO"/>
        </w:rPr>
        <w:t xml:space="preserve"> </w:t>
      </w:r>
      <w:proofErr w:type="spellStart"/>
      <w:r w:rsidRPr="002C1885">
        <w:rPr>
          <w:lang w:val="es-BO"/>
        </w:rPr>
        <w:t>Design</w:t>
      </w:r>
      <w:proofErr w:type="spellEnd"/>
      <w:r w:rsidRPr="002C1885">
        <w:rPr>
          <w:lang w:val="es-BO"/>
        </w:rPr>
        <w:t xml:space="preserve">) permite que el equipo use las mismas palabras para conversar sobre el </w:t>
      </w:r>
      <w:r w:rsidRPr="002C1885">
        <w:rPr>
          <w:lang w:val="es-BO"/>
        </w:rPr>
        <w:t>problema y para nombrar los elementos de código. El dominio tratado es el registro de un usuario en Machly.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917"/>
      </w:tblGrid>
      <w:tr w:rsidR="002C1885" w:rsidRPr="002C1885" w14:paraId="23095385" w14:textId="77777777" w:rsidTr="002C1885">
        <w:tc>
          <w:tcPr>
            <w:tcW w:w="2268" w:type="dxa"/>
          </w:tcPr>
          <w:p w14:paraId="6B47DD48" w14:textId="77777777" w:rsidR="003C54CE" w:rsidRPr="002C1885" w:rsidRDefault="00E4690D">
            <w:pPr>
              <w:jc w:val="center"/>
              <w:rPr>
                <w:rFonts w:hint="eastAsia"/>
              </w:rPr>
            </w:pPr>
            <w:proofErr w:type="spellStart"/>
            <w:r w:rsidRPr="002C1885">
              <w:rPr>
                <w:b/>
                <w:sz w:val="18"/>
              </w:rPr>
              <w:t>Elemento</w:t>
            </w:r>
            <w:proofErr w:type="spellEnd"/>
          </w:p>
        </w:tc>
        <w:tc>
          <w:tcPr>
            <w:tcW w:w="6917" w:type="dxa"/>
          </w:tcPr>
          <w:p w14:paraId="3F00F6D0" w14:textId="77777777" w:rsidR="003C54CE" w:rsidRPr="002C1885" w:rsidRDefault="00E4690D">
            <w:pPr>
              <w:jc w:val="center"/>
              <w:rPr>
                <w:rFonts w:hint="eastAsia"/>
              </w:rPr>
            </w:pPr>
            <w:r w:rsidRPr="002C1885">
              <w:rPr>
                <w:b/>
                <w:sz w:val="18"/>
              </w:rPr>
              <w:t>Definición</w:t>
            </w:r>
          </w:p>
        </w:tc>
      </w:tr>
      <w:tr w:rsidR="002C1885" w:rsidRPr="002C1885" w14:paraId="61B739A0" w14:textId="77777777" w:rsidTr="002C1885">
        <w:tc>
          <w:tcPr>
            <w:tcW w:w="2268" w:type="dxa"/>
          </w:tcPr>
          <w:p w14:paraId="37D5D382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Entidad</w:t>
            </w:r>
            <w:proofErr w:type="spellEnd"/>
          </w:p>
        </w:tc>
        <w:tc>
          <w:tcPr>
            <w:tcW w:w="6917" w:type="dxa"/>
          </w:tcPr>
          <w:p w14:paraId="211FF2ED" w14:textId="77777777" w:rsidR="003C54CE" w:rsidRPr="002C1885" w:rsidRDefault="00E4690D">
            <w:pPr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Usuario: representa la cuenta registrada.</w:t>
            </w:r>
          </w:p>
        </w:tc>
      </w:tr>
      <w:tr w:rsidR="002C1885" w:rsidRPr="002C1885" w14:paraId="03D54C90" w14:textId="77777777" w:rsidTr="002C1885">
        <w:tc>
          <w:tcPr>
            <w:tcW w:w="2268" w:type="dxa"/>
          </w:tcPr>
          <w:p w14:paraId="4D2A8C8F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Atributos</w:t>
            </w:r>
            <w:proofErr w:type="spellEnd"/>
          </w:p>
        </w:tc>
        <w:tc>
          <w:tcPr>
            <w:tcW w:w="6917" w:type="dxa"/>
          </w:tcPr>
          <w:p w14:paraId="745F3731" w14:textId="77777777" w:rsidR="003C54CE" w:rsidRPr="002C1885" w:rsidRDefault="00E4690D">
            <w:pPr>
              <w:rPr>
                <w:rFonts w:hint="eastAsia"/>
              </w:rPr>
            </w:pPr>
            <w:r w:rsidRPr="002C1885">
              <w:rPr>
                <w:sz w:val="18"/>
              </w:rPr>
              <w:t xml:space="preserve">id, fullName, email, passwordHash, roleIdLocal y </w:t>
            </w:r>
            <w:r w:rsidRPr="002C1885">
              <w:rPr>
                <w:sz w:val="18"/>
              </w:rPr>
              <w:t>lastUpdated.</w:t>
            </w:r>
          </w:p>
        </w:tc>
      </w:tr>
      <w:tr w:rsidR="002C1885" w:rsidRPr="002C1885" w14:paraId="5AA71B12" w14:textId="77777777" w:rsidTr="002C1885">
        <w:tc>
          <w:tcPr>
            <w:tcW w:w="2268" w:type="dxa"/>
          </w:tcPr>
          <w:p w14:paraId="28E6EA3C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Servicio</w:t>
            </w:r>
            <w:proofErr w:type="spellEnd"/>
            <w:r w:rsidRPr="002C1885">
              <w:rPr>
                <w:sz w:val="18"/>
              </w:rPr>
              <w:t xml:space="preserve"> de </w:t>
            </w:r>
            <w:proofErr w:type="spellStart"/>
            <w:r w:rsidRPr="002C1885">
              <w:rPr>
                <w:sz w:val="18"/>
              </w:rPr>
              <w:t>dominio</w:t>
            </w:r>
            <w:proofErr w:type="spellEnd"/>
          </w:p>
        </w:tc>
        <w:tc>
          <w:tcPr>
            <w:tcW w:w="6917" w:type="dxa"/>
          </w:tcPr>
          <w:p w14:paraId="3DB4C2EF" w14:textId="77777777" w:rsidR="003C54CE" w:rsidRPr="002C1885" w:rsidRDefault="00E4690D">
            <w:pPr>
              <w:rPr>
                <w:rFonts w:hint="eastAsia"/>
                <w:lang w:val="es-BO"/>
              </w:rPr>
            </w:pPr>
            <w:proofErr w:type="spellStart"/>
            <w:r w:rsidRPr="002C1885">
              <w:rPr>
                <w:sz w:val="18"/>
                <w:lang w:val="es-BO"/>
              </w:rPr>
              <w:t>UserRegistrationService</w:t>
            </w:r>
            <w:proofErr w:type="spellEnd"/>
            <w:r w:rsidRPr="002C1885">
              <w:rPr>
                <w:sz w:val="18"/>
                <w:lang w:val="es-BO"/>
              </w:rPr>
              <w:t>: valida la creación de un usuario.</w:t>
            </w:r>
          </w:p>
        </w:tc>
      </w:tr>
      <w:tr w:rsidR="002C1885" w:rsidRPr="002C1885" w14:paraId="3A0BA8F8" w14:textId="77777777" w:rsidTr="002C1885">
        <w:tc>
          <w:tcPr>
            <w:tcW w:w="2268" w:type="dxa"/>
          </w:tcPr>
          <w:p w14:paraId="57C66FFB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Repositorio</w:t>
            </w:r>
            <w:proofErr w:type="spellEnd"/>
          </w:p>
        </w:tc>
        <w:tc>
          <w:tcPr>
            <w:tcW w:w="6917" w:type="dxa"/>
          </w:tcPr>
          <w:p w14:paraId="72C2E658" w14:textId="77777777" w:rsidR="003C54CE" w:rsidRPr="002C1885" w:rsidRDefault="00E4690D">
            <w:pPr>
              <w:rPr>
                <w:rFonts w:hint="eastAsia"/>
                <w:lang w:val="es-BO"/>
              </w:rPr>
            </w:pPr>
            <w:proofErr w:type="spellStart"/>
            <w:r w:rsidRPr="002C1885">
              <w:rPr>
                <w:sz w:val="18"/>
                <w:lang w:val="es-BO"/>
              </w:rPr>
              <w:t>DbHelper</w:t>
            </w:r>
            <w:proofErr w:type="spellEnd"/>
            <w:r w:rsidRPr="002C1885">
              <w:rPr>
                <w:sz w:val="18"/>
                <w:lang w:val="es-BO"/>
              </w:rPr>
              <w:t>: consulta y persiste usuarios en SQLite.</w:t>
            </w:r>
          </w:p>
        </w:tc>
      </w:tr>
      <w:tr w:rsidR="002C1885" w:rsidRPr="002C1885" w14:paraId="4DE1A93A" w14:textId="77777777" w:rsidTr="002C1885">
        <w:tc>
          <w:tcPr>
            <w:tcW w:w="2268" w:type="dxa"/>
          </w:tcPr>
          <w:p w14:paraId="6C5DF441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Reglas</w:t>
            </w:r>
            <w:proofErr w:type="spellEnd"/>
          </w:p>
        </w:tc>
        <w:tc>
          <w:tcPr>
            <w:tcW w:w="6917" w:type="dxa"/>
          </w:tcPr>
          <w:p w14:paraId="6B704A5C" w14:textId="77777777" w:rsidR="003C54CE" w:rsidRPr="002C1885" w:rsidRDefault="00E4690D">
            <w:pPr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Nombre obligatorio; correo válido y único; contraseña de 8 o más caracteres.</w:t>
            </w:r>
          </w:p>
        </w:tc>
      </w:tr>
      <w:tr w:rsidR="002C1885" w:rsidRPr="002C1885" w14:paraId="2346F921" w14:textId="77777777" w:rsidTr="002C1885">
        <w:tc>
          <w:tcPr>
            <w:tcW w:w="2268" w:type="dxa"/>
          </w:tcPr>
          <w:p w14:paraId="6525EF02" w14:textId="77777777" w:rsidR="003C54CE" w:rsidRPr="002C1885" w:rsidRDefault="00E4690D">
            <w:pPr>
              <w:rPr>
                <w:rFonts w:hint="eastAsia"/>
              </w:rPr>
            </w:pPr>
            <w:proofErr w:type="spellStart"/>
            <w:r w:rsidRPr="002C1885">
              <w:rPr>
                <w:sz w:val="18"/>
              </w:rPr>
              <w:t>Lenguaje</w:t>
            </w:r>
            <w:proofErr w:type="spellEnd"/>
            <w:r w:rsidRPr="002C1885">
              <w:rPr>
                <w:sz w:val="18"/>
              </w:rPr>
              <w:t xml:space="preserve"> </w:t>
            </w:r>
            <w:proofErr w:type="spellStart"/>
            <w:r w:rsidRPr="002C1885">
              <w:rPr>
                <w:sz w:val="18"/>
              </w:rPr>
              <w:t>ubicu</w:t>
            </w:r>
            <w:r w:rsidRPr="002C1885">
              <w:rPr>
                <w:sz w:val="18"/>
              </w:rPr>
              <w:t>o</w:t>
            </w:r>
            <w:proofErr w:type="spellEnd"/>
          </w:p>
        </w:tc>
        <w:tc>
          <w:tcPr>
            <w:tcW w:w="6917" w:type="dxa"/>
          </w:tcPr>
          <w:p w14:paraId="7B4F10DD" w14:textId="77777777" w:rsidR="003C54CE" w:rsidRPr="002C1885" w:rsidRDefault="00E4690D">
            <w:pPr>
              <w:rPr>
                <w:rFonts w:hint="eastAsia"/>
                <w:lang w:val="es-BO"/>
              </w:rPr>
            </w:pPr>
            <w:r w:rsidRPr="002C1885">
              <w:rPr>
                <w:sz w:val="18"/>
                <w:lang w:val="es-BO"/>
              </w:rPr>
              <w:t>Usuario, Registro, Validación, Dominio y Repositorio.</w:t>
            </w:r>
          </w:p>
        </w:tc>
      </w:tr>
    </w:tbl>
    <w:p w14:paraId="74D030CA" w14:textId="77777777" w:rsidR="003C54CE" w:rsidRPr="002C1885" w:rsidRDefault="003C54CE">
      <w:pPr>
        <w:spacing w:after="20"/>
        <w:rPr>
          <w:rFonts w:hint="eastAsia"/>
          <w:lang w:val="es-BO"/>
        </w:rPr>
      </w:pPr>
    </w:p>
    <w:p w14:paraId="71ECB25C" w14:textId="77777777" w:rsidR="003C54CE" w:rsidRDefault="00E4690D">
      <w:pPr>
        <w:pStyle w:val="Ttulo1"/>
        <w:spacing w:before="260" w:after="100"/>
      </w:pPr>
      <w:r>
        <w:t xml:space="preserve">6. </w:t>
      </w:r>
      <w:proofErr w:type="spellStart"/>
      <w:r>
        <w:t>Observaciones</w:t>
      </w:r>
      <w:proofErr w:type="spellEnd"/>
      <w:r>
        <w:t xml:space="preserve"> de </w:t>
      </w:r>
      <w:proofErr w:type="spellStart"/>
      <w:r>
        <w:t>calidad</w:t>
      </w:r>
      <w:proofErr w:type="spellEnd"/>
    </w:p>
    <w:p w14:paraId="208372BA" w14:textId="77777777" w:rsidR="003C54CE" w:rsidRPr="002C1885" w:rsidRDefault="00E4690D">
      <w:pPr>
        <w:pStyle w:val="Listaconvietas"/>
        <w:spacing w:after="40"/>
        <w:rPr>
          <w:rFonts w:hint="eastAsia"/>
          <w:lang w:val="es-BO"/>
        </w:rPr>
      </w:pPr>
      <w:r w:rsidRPr="002C1885">
        <w:rPr>
          <w:lang w:val="es-BO"/>
        </w:rPr>
        <w:t xml:space="preserve">La aplicación conserva la contraseña como </w:t>
      </w:r>
      <w:proofErr w:type="spellStart"/>
      <w:r w:rsidRPr="002C1885">
        <w:rPr>
          <w:lang w:val="es-BO"/>
        </w:rPr>
        <w:t>passwordHash</w:t>
      </w:r>
      <w:proofErr w:type="spellEnd"/>
      <w:r w:rsidRPr="002C1885">
        <w:rPr>
          <w:lang w:val="es-BO"/>
        </w:rPr>
        <w:t>; no la guarda directamente como texto plano.</w:t>
      </w:r>
    </w:p>
    <w:p w14:paraId="6DD5146C" w14:textId="77777777" w:rsidR="003C54CE" w:rsidRPr="002C1885" w:rsidRDefault="00E4690D">
      <w:pPr>
        <w:pStyle w:val="Listaconvietas"/>
        <w:spacing w:after="40"/>
        <w:rPr>
          <w:rFonts w:hint="eastAsia"/>
          <w:lang w:val="es-BO"/>
        </w:rPr>
      </w:pPr>
      <w:r w:rsidRPr="002C1885">
        <w:rPr>
          <w:lang w:val="es-BO"/>
        </w:rPr>
        <w:t xml:space="preserve">La utilidad llamada </w:t>
      </w:r>
      <w:proofErr w:type="spellStart"/>
      <w:r w:rsidRPr="002C1885">
        <w:rPr>
          <w:lang w:val="es-BO"/>
        </w:rPr>
        <w:t>BCryptUtils</w:t>
      </w:r>
      <w:proofErr w:type="spellEnd"/>
      <w:r w:rsidRPr="002C1885">
        <w:rPr>
          <w:lang w:val="es-BO"/>
        </w:rPr>
        <w:t xml:space="preserve"> emplea actualmente SHA-256 y </w:t>
      </w:r>
      <w:r w:rsidRPr="002C1885">
        <w:rPr>
          <w:lang w:val="es-BO"/>
        </w:rPr>
        <w:t xml:space="preserve">codificación Base64, no </w:t>
      </w:r>
      <w:proofErr w:type="spellStart"/>
      <w:r w:rsidRPr="002C1885">
        <w:rPr>
          <w:lang w:val="es-BO"/>
        </w:rPr>
        <w:t>BCrypt</w:t>
      </w:r>
      <w:proofErr w:type="spellEnd"/>
      <w:r w:rsidRPr="002C1885">
        <w:rPr>
          <w:lang w:val="es-BO"/>
        </w:rPr>
        <w:t xml:space="preserve">. En un entorno productivo se recomienda </w:t>
      </w:r>
      <w:proofErr w:type="spellStart"/>
      <w:r w:rsidRPr="002C1885">
        <w:rPr>
          <w:lang w:val="es-BO"/>
        </w:rPr>
        <w:t>BCrypt</w:t>
      </w:r>
      <w:proofErr w:type="spellEnd"/>
      <w:r w:rsidRPr="002C1885">
        <w:rPr>
          <w:lang w:val="es-BO"/>
        </w:rPr>
        <w:t xml:space="preserve"> o Argon2 con sal y factor de trabajo.</w:t>
      </w:r>
    </w:p>
    <w:p w14:paraId="227D5EAF" w14:textId="77777777" w:rsidR="003C54CE" w:rsidRPr="002C1885" w:rsidRDefault="00E4690D">
      <w:pPr>
        <w:pStyle w:val="Listaconvietas"/>
        <w:spacing w:after="40"/>
        <w:rPr>
          <w:rFonts w:hint="eastAsia"/>
          <w:lang w:val="es-BO"/>
        </w:rPr>
      </w:pPr>
      <w:r w:rsidRPr="002C1885">
        <w:rPr>
          <w:lang w:val="es-BO"/>
        </w:rPr>
        <w:t>La restricción UNIQUE en email de SQLite protege la integridad de datos, pero la regla de rechazo debe validarse antes de persistir para evi</w:t>
      </w:r>
      <w:r w:rsidRPr="002C1885">
        <w:rPr>
          <w:lang w:val="es-BO"/>
        </w:rPr>
        <w:t>tar actualizar un usuario existente durante un alta.</w:t>
      </w:r>
    </w:p>
    <w:p w14:paraId="3EA62555" w14:textId="77777777" w:rsidR="003C54CE" w:rsidRDefault="00E4690D">
      <w:pPr>
        <w:pStyle w:val="Ttulo1"/>
        <w:spacing w:before="260" w:after="100"/>
      </w:pPr>
      <w:proofErr w:type="spellStart"/>
      <w:r>
        <w:t>Bibliografía</w:t>
      </w:r>
      <w:proofErr w:type="spellEnd"/>
    </w:p>
    <w:p w14:paraId="06F30BD8" w14:textId="77777777" w:rsidR="003C54CE" w:rsidRDefault="00E4690D">
      <w:pPr>
        <w:pStyle w:val="Listaconvietas"/>
        <w:spacing w:after="40"/>
        <w:rPr>
          <w:rFonts w:hint="eastAsia"/>
        </w:rPr>
      </w:pPr>
      <w:r>
        <w:t>Ambler, S. W. (2012). Agile Modeling and Development. Ambysoft.</w:t>
      </w:r>
    </w:p>
    <w:p w14:paraId="351A0867" w14:textId="77777777" w:rsidR="003C54CE" w:rsidRDefault="00E4690D">
      <w:pPr>
        <w:pStyle w:val="Listaconvietas"/>
        <w:spacing w:after="40"/>
        <w:rPr>
          <w:rFonts w:hint="eastAsia"/>
        </w:rPr>
      </w:pPr>
      <w:r>
        <w:t>Beck, K. (2003). Test Driven Development: By Example. Addison-Wesley.</w:t>
      </w:r>
    </w:p>
    <w:p w14:paraId="42C13454" w14:textId="77777777" w:rsidR="003C54CE" w:rsidRDefault="00E4690D">
      <w:pPr>
        <w:pStyle w:val="Listaconvietas"/>
        <w:spacing w:after="40"/>
        <w:rPr>
          <w:rFonts w:hint="eastAsia"/>
        </w:rPr>
      </w:pPr>
      <w:r>
        <w:t>Evans, E. (2003). Domain-Driven Design: Tackling Complex</w:t>
      </w:r>
      <w:r>
        <w:t>ity in the Heart of Software. Addison-Wesley.</w:t>
      </w:r>
    </w:p>
    <w:p w14:paraId="09015D5A" w14:textId="77777777" w:rsidR="003C54CE" w:rsidRDefault="00E4690D">
      <w:pPr>
        <w:pStyle w:val="Listaconvietas"/>
        <w:spacing w:after="40"/>
        <w:rPr>
          <w:rFonts w:hint="eastAsia"/>
        </w:rPr>
      </w:pPr>
      <w:r>
        <w:t>Freeman, S., &amp; Pryce, N. (2009). Growing Object-Oriented Software, Guided by Tests. Addison-Wesley.</w:t>
      </w:r>
    </w:p>
    <w:p w14:paraId="1466E937" w14:textId="77777777" w:rsidR="003C54CE" w:rsidRDefault="00E4690D">
      <w:pPr>
        <w:pStyle w:val="Listaconvietas"/>
        <w:spacing w:after="40"/>
        <w:rPr>
          <w:rFonts w:hint="eastAsia"/>
        </w:rPr>
      </w:pPr>
      <w:r>
        <w:t>North, D. (2006). Introducing BDD. Dan North &amp; Associates.</w:t>
      </w:r>
    </w:p>
    <w:sectPr w:rsidR="003C54CE" w:rsidSect="00034616">
      <w:footerReference w:type="default" r:id="rId9"/>
      <w:pgSz w:w="12240" w:h="15840"/>
      <w:pgMar w:top="1304" w:right="1361" w:bottom="1191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00775" w14:textId="77777777" w:rsidR="00E4690D" w:rsidRDefault="00E469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23E2B8" w14:textId="77777777" w:rsidR="00E4690D" w:rsidRDefault="00E469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DDDD8" w14:textId="77777777" w:rsidR="003C54CE" w:rsidRPr="002C1885" w:rsidRDefault="00E4690D">
    <w:pPr>
      <w:pStyle w:val="Piedepgina"/>
      <w:jc w:val="center"/>
      <w:rPr>
        <w:rFonts w:hint="eastAsia"/>
        <w:lang w:val="es-BO"/>
      </w:rPr>
    </w:pPr>
    <w:r w:rsidRPr="002C1885">
      <w:rPr>
        <w:color w:val="646464"/>
        <w:sz w:val="16"/>
        <w:lang w:val="es-BO"/>
      </w:rPr>
      <w:t>Integración de la calidad en el PD</w:t>
    </w:r>
    <w:r w:rsidRPr="002C1885">
      <w:rPr>
        <w:color w:val="646464"/>
        <w:sz w:val="16"/>
        <w:lang w:val="es-BO"/>
      </w:rPr>
      <w:t>A - Machly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142F0" w14:textId="77777777" w:rsidR="00E4690D" w:rsidRDefault="00E469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182D75" w14:textId="77777777" w:rsidR="00E4690D" w:rsidRDefault="00E469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E061E2"/>
    <w:multiLevelType w:val="hybridMultilevel"/>
    <w:tmpl w:val="6E10D832"/>
    <w:lvl w:ilvl="0" w:tplc="400A000B">
      <w:start w:val="1"/>
      <w:numFmt w:val="bullet"/>
      <w:lvlText w:val=""/>
      <w:lvlJc w:val="left"/>
      <w:pPr>
        <w:ind w:left="35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4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885"/>
    <w:rsid w:val="00326F90"/>
    <w:rsid w:val="003C54CE"/>
    <w:rsid w:val="009971B4"/>
    <w:rsid w:val="00AA1D8D"/>
    <w:rsid w:val="00B47730"/>
    <w:rsid w:val="00CB0664"/>
    <w:rsid w:val="00E46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9DF65"/>
  <w14:defaultImageDpi w14:val="300"/>
  <w15:docId w15:val="{8B601C69-5C0A-42ED-A03A-F80FCAC0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2C18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1030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Hugo Rocabado Castel</cp:lastModifiedBy>
  <cp:revision>3</cp:revision>
  <dcterms:created xsi:type="dcterms:W3CDTF">2013-12-23T23:15:00Z</dcterms:created>
  <dcterms:modified xsi:type="dcterms:W3CDTF">2026-10-20T16:39:00Z</dcterms:modified>
  <cp:category/>
</cp:coreProperties>
</file>