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69" w:rsidRPr="00617E7E" w:rsidRDefault="00617E7E" w:rsidP="00617E7E">
      <w:pPr>
        <w:pStyle w:val="Puesto"/>
        <w:rPr>
          <w:u w:val="single"/>
          <w:shd w:val="clear" w:color="auto" w:fill="FFFFFF"/>
        </w:rPr>
      </w:pPr>
      <w:r>
        <w:rPr>
          <w:shd w:val="clear" w:color="auto" w:fill="FFFFFF"/>
        </w:rPr>
        <w:t>FIFIFIFI</w:t>
      </w:r>
      <w:bookmarkStart w:id="0" w:name="_GoBack"/>
      <w:bookmarkEnd w:id="0"/>
    </w:p>
    <w:p w:rsidR="00116C7C" w:rsidRPr="00302596" w:rsidRDefault="00E75369" w:rsidP="00E75369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302596">
        <w:rPr>
          <w:rFonts w:cstheme="minorHAnsi"/>
          <w:color w:val="333333"/>
          <w:sz w:val="24"/>
          <w:szCs w:val="27"/>
          <w:shd w:val="clear" w:color="auto" w:fill="FFFFFF"/>
        </w:rPr>
        <w:t>La conciliación laboral y familiar es el concepto de que el trabajador tenga unas condiciones que le permita desarrollar su </w:t>
      </w:r>
      <w:r w:rsidRPr="00302596">
        <w:rPr>
          <w:rStyle w:val="Textoennegrita"/>
          <w:rFonts w:cstheme="minorHAnsi"/>
          <w:b w:val="0"/>
          <w:color w:val="333333"/>
          <w:sz w:val="24"/>
          <w:szCs w:val="27"/>
          <w:shd w:val="clear" w:color="auto" w:fill="FFFFFF"/>
        </w:rPr>
        <w:t>carrera profesional</w:t>
      </w:r>
      <w:r w:rsidRPr="00302596">
        <w:rPr>
          <w:rFonts w:cstheme="minorHAnsi"/>
          <w:color w:val="333333"/>
          <w:sz w:val="24"/>
          <w:szCs w:val="27"/>
          <w:shd w:val="clear" w:color="auto" w:fill="FFFFFF"/>
        </w:rPr>
        <w:t> sin perjuicio de su </w:t>
      </w:r>
      <w:r w:rsidRPr="00302596">
        <w:rPr>
          <w:rStyle w:val="Textoennegrita"/>
          <w:rFonts w:cstheme="minorHAnsi"/>
          <w:b w:val="0"/>
          <w:color w:val="333333"/>
          <w:sz w:val="24"/>
          <w:szCs w:val="27"/>
          <w:shd w:val="clear" w:color="auto" w:fill="FFFFFF"/>
        </w:rPr>
        <w:t>vida personal y familiar</w:t>
      </w:r>
      <w:r w:rsidRPr="00302596">
        <w:rPr>
          <w:rFonts w:cstheme="minorHAnsi"/>
          <w:color w:val="333333"/>
          <w:sz w:val="24"/>
          <w:szCs w:val="27"/>
          <w:shd w:val="clear" w:color="auto" w:fill="FFFFFF"/>
        </w:rPr>
        <w:t>.</w:t>
      </w:r>
    </w:p>
    <w:p w:rsidR="00E75369" w:rsidRPr="00302596" w:rsidRDefault="00E75369" w:rsidP="00E75369">
      <w:pPr>
        <w:rPr>
          <w:rFonts w:cstheme="minorHAnsi"/>
          <w:color w:val="333333"/>
          <w:sz w:val="24"/>
          <w:szCs w:val="27"/>
          <w:shd w:val="clear" w:color="auto" w:fill="FFFFFF"/>
        </w:rPr>
      </w:pPr>
    </w:p>
    <w:p w:rsidR="00E75369" w:rsidRPr="00302596" w:rsidRDefault="00E75369" w:rsidP="00E75369">
      <w:pPr>
        <w:rPr>
          <w:rFonts w:cstheme="minorHAnsi"/>
          <w:b/>
          <w:color w:val="333333"/>
          <w:sz w:val="24"/>
          <w:szCs w:val="27"/>
          <w:shd w:val="clear" w:color="auto" w:fill="FFFFFF"/>
        </w:rPr>
      </w:pPr>
      <w:r w:rsidRPr="00302596">
        <w:rPr>
          <w:rFonts w:cstheme="minorHAnsi"/>
          <w:b/>
          <w:color w:val="333333"/>
          <w:sz w:val="24"/>
          <w:szCs w:val="27"/>
          <w:shd w:val="clear" w:color="auto" w:fill="FFFFFF"/>
        </w:rPr>
        <w:t>Normativa aplicable</w:t>
      </w:r>
    </w:p>
    <w:p w:rsidR="00A0439F" w:rsidRPr="00A0439F" w:rsidRDefault="00A0439F" w:rsidP="00A0439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>La conciliación laboral y familiar puede estar protegida en diversas fuentes del derecho laboral. Por ejemplo, la conciliación puede estar protegida en normativas europea (como la Directiva 2019/1158 del Parlamento Europeo), en normativas nacionales (como las leyes 39/1999 y 3/2007, así como el estatuto de los trabajadores) y en los respectivos convenios colectivos de cada sector. Una de las últimas novedades legislativas en este ámbito es el Real Decreto 6/2019, en el que se pretende, entre otras cosas, aumentar la protección</w:t>
      </w:r>
      <w:r w:rsidR="00AD1701">
        <w:rPr>
          <w:rFonts w:cstheme="minorHAnsi"/>
          <w:color w:val="333333"/>
          <w:sz w:val="24"/>
          <w:szCs w:val="27"/>
          <w:shd w:val="clear" w:color="auto" w:fill="FFFFFF"/>
        </w:rPr>
        <w:t xml:space="preserve"> laboral a mujeres embarazadas y</w:t>
      </w: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 xml:space="preserve"> aumentar la flexibilid</w:t>
      </w:r>
      <w:r>
        <w:rPr>
          <w:rFonts w:cstheme="minorHAnsi"/>
          <w:color w:val="333333"/>
          <w:sz w:val="24"/>
          <w:szCs w:val="27"/>
          <w:shd w:val="clear" w:color="auto" w:fill="FFFFFF"/>
        </w:rPr>
        <w:t>ad horaria de los trabajadores.</w:t>
      </w:r>
    </w:p>
    <w:p w:rsidR="00E75369" w:rsidRDefault="00A0439F" w:rsidP="00A0439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>Desde el punto de vista regional, la Junta de Andalucía trata de promover la conciliación</w:t>
      </w:r>
      <w:r w:rsidR="00AD1701">
        <w:rPr>
          <w:rFonts w:cstheme="minorHAnsi"/>
          <w:color w:val="333333"/>
          <w:sz w:val="24"/>
          <w:szCs w:val="27"/>
          <w:shd w:val="clear" w:color="auto" w:fill="FFFFFF"/>
        </w:rPr>
        <w:t xml:space="preserve"> laboral y la igualdad de género</w:t>
      </w: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 xml:space="preserve"> con la ley 12/2007.</w:t>
      </w:r>
    </w:p>
    <w:p w:rsidR="00A0439F" w:rsidRDefault="00A0439F" w:rsidP="00A0439F">
      <w:pPr>
        <w:rPr>
          <w:rFonts w:cstheme="minorHAnsi"/>
          <w:color w:val="333333"/>
          <w:sz w:val="24"/>
          <w:szCs w:val="27"/>
          <w:shd w:val="clear" w:color="auto" w:fill="FFFFFF"/>
        </w:rPr>
      </w:pPr>
    </w:p>
    <w:p w:rsidR="00A0439F" w:rsidRPr="007B41B3" w:rsidRDefault="00A0439F" w:rsidP="00BC648F">
      <w:pPr>
        <w:rPr>
          <w:rFonts w:cstheme="minorHAnsi"/>
          <w:color w:val="333333"/>
          <w:sz w:val="24"/>
          <w:szCs w:val="27"/>
          <w:u w:val="single"/>
          <w:shd w:val="clear" w:color="auto" w:fill="FFFFFF"/>
        </w:rPr>
      </w:pPr>
    </w:p>
    <w:p w:rsidR="008971B9" w:rsidRDefault="008971B9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</w:p>
    <w:p w:rsidR="008971B9" w:rsidRDefault="008971B9" w:rsidP="00BC648F">
      <w:pPr>
        <w:rPr>
          <w:rFonts w:cstheme="minorHAnsi"/>
          <w:b/>
          <w:color w:val="333333"/>
          <w:sz w:val="24"/>
          <w:szCs w:val="27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7"/>
          <w:shd w:val="clear" w:color="auto" w:fill="FFFFFF"/>
        </w:rPr>
        <w:t>Conclusión y reflexión</w:t>
      </w:r>
    </w:p>
    <w:p w:rsidR="008971B9" w:rsidRDefault="008971B9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>
        <w:rPr>
          <w:rFonts w:cstheme="minorHAnsi"/>
          <w:color w:val="333333"/>
          <w:sz w:val="24"/>
          <w:szCs w:val="27"/>
          <w:shd w:val="clear" w:color="auto" w:fill="FFFFFF"/>
        </w:rPr>
        <w:t xml:space="preserve">En un momento en el que los avances tecnológicos y la situación sanitaria nos </w:t>
      </w:r>
      <w:proofErr w:type="gramStart"/>
      <w:r>
        <w:rPr>
          <w:rFonts w:cstheme="minorHAnsi"/>
          <w:color w:val="333333"/>
          <w:sz w:val="24"/>
          <w:szCs w:val="27"/>
          <w:shd w:val="clear" w:color="auto" w:fill="FFFFFF"/>
        </w:rPr>
        <w:t>empuja</w:t>
      </w:r>
      <w:proofErr w:type="gramEnd"/>
      <w:r>
        <w:rPr>
          <w:rFonts w:cstheme="minorHAnsi"/>
          <w:color w:val="333333"/>
          <w:sz w:val="24"/>
          <w:szCs w:val="27"/>
          <w:shd w:val="clear" w:color="auto" w:fill="FFFFFF"/>
        </w:rPr>
        <w:t xml:space="preserve"> hacia el teletrabajo y a las horas extra desde casa, estamos viendo como los límites entre lo personal y lo laboral poco a poco se van difuminando. Por ello, como sociedad debemos pensar donde poner el límite, como se deben comportar las empresas y qué pueden y deben hacer los trabajadores para desconectar y poder disfrutar del tiempo libre.</w:t>
      </w:r>
      <w:r w:rsidR="00EF00C3">
        <w:rPr>
          <w:rFonts w:cstheme="minorHAnsi"/>
          <w:color w:val="333333"/>
          <w:sz w:val="24"/>
          <w:szCs w:val="27"/>
          <w:shd w:val="clear" w:color="auto" w:fill="FFFFFF"/>
        </w:rPr>
        <w:t xml:space="preserve"> </w:t>
      </w:r>
    </w:p>
    <w:p w:rsidR="00EF00C3" w:rsidRPr="008971B9" w:rsidRDefault="00EF00C3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>
        <w:rPr>
          <w:rFonts w:cstheme="minorHAnsi"/>
          <w:color w:val="333333"/>
          <w:sz w:val="24"/>
          <w:szCs w:val="27"/>
          <w:shd w:val="clear" w:color="auto" w:fill="FFFFFF"/>
        </w:rPr>
        <w:t xml:space="preserve">Las regulaciones que se han ido implantando en los últimos años son correctas, pero quizás falta camino por recorrer. ¡Otros países europeos están muy avanzados en esta materia y España no se puede quedar atrás! </w:t>
      </w:r>
    </w:p>
    <w:sectPr w:rsidR="00EF00C3" w:rsidRPr="008971B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7E2" w:rsidRDefault="004227E2" w:rsidP="008971B9">
      <w:pPr>
        <w:spacing w:after="0" w:line="240" w:lineRule="auto"/>
      </w:pPr>
      <w:r>
        <w:separator/>
      </w:r>
    </w:p>
  </w:endnote>
  <w:endnote w:type="continuationSeparator" w:id="0">
    <w:p w:rsidR="004227E2" w:rsidRDefault="004227E2" w:rsidP="0089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7E2" w:rsidRDefault="004227E2" w:rsidP="008971B9">
      <w:pPr>
        <w:spacing w:after="0" w:line="240" w:lineRule="auto"/>
      </w:pPr>
      <w:r>
        <w:separator/>
      </w:r>
    </w:p>
  </w:footnote>
  <w:footnote w:type="continuationSeparator" w:id="0">
    <w:p w:rsidR="004227E2" w:rsidRDefault="004227E2" w:rsidP="0089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1B9" w:rsidRDefault="008971B9">
    <w:pPr>
      <w:pStyle w:val="Encabezado"/>
    </w:pPr>
    <w:r>
      <w:t>Pablo Hierrezuelo</w:t>
    </w:r>
  </w:p>
  <w:p w:rsidR="008971B9" w:rsidRDefault="00897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7AC6"/>
    <w:multiLevelType w:val="hybridMultilevel"/>
    <w:tmpl w:val="7D862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A166D"/>
    <w:multiLevelType w:val="hybridMultilevel"/>
    <w:tmpl w:val="F9002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69"/>
    <w:rsid w:val="000F453D"/>
    <w:rsid w:val="00116C7C"/>
    <w:rsid w:val="00302596"/>
    <w:rsid w:val="004227E2"/>
    <w:rsid w:val="00617E7E"/>
    <w:rsid w:val="0063453C"/>
    <w:rsid w:val="007B41B3"/>
    <w:rsid w:val="008971B9"/>
    <w:rsid w:val="009E76E5"/>
    <w:rsid w:val="00A0439F"/>
    <w:rsid w:val="00A870C4"/>
    <w:rsid w:val="00AD1701"/>
    <w:rsid w:val="00BC648F"/>
    <w:rsid w:val="00E75369"/>
    <w:rsid w:val="00EF00C3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A8950-51B9-4EE9-BC6A-9EE16A5A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02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7536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0259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8971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7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1B9"/>
  </w:style>
  <w:style w:type="paragraph" w:styleId="Piedepgina">
    <w:name w:val="footer"/>
    <w:basedOn w:val="Normal"/>
    <w:link w:val="PiedepginaCar"/>
    <w:uiPriority w:val="99"/>
    <w:unhideWhenUsed/>
    <w:rsid w:val="00897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1B9"/>
  </w:style>
  <w:style w:type="paragraph" w:styleId="Puesto">
    <w:name w:val="Title"/>
    <w:basedOn w:val="Normal"/>
    <w:next w:val="Normal"/>
    <w:link w:val="PuestoCar"/>
    <w:uiPriority w:val="10"/>
    <w:qFormat/>
    <w:rsid w:val="00617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1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Hierrezuelo</dc:creator>
  <cp:keywords/>
  <dc:description/>
  <cp:lastModifiedBy>hierr</cp:lastModifiedBy>
  <cp:revision>6</cp:revision>
  <dcterms:created xsi:type="dcterms:W3CDTF">2020-12-03T07:27:00Z</dcterms:created>
  <dcterms:modified xsi:type="dcterms:W3CDTF">2021-03-09T13:13:00Z</dcterms:modified>
</cp:coreProperties>
</file>