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2A558" w14:textId="77777777" w:rsidR="00CE33FC" w:rsidRDefault="00CE33FC"/>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CE33FC" w14:paraId="200406F9" w14:textId="77777777">
        <w:trPr>
          <w:trHeight w:val="2192"/>
        </w:trPr>
        <w:tc>
          <w:tcPr>
            <w:tcW w:w="835" w:type="dxa"/>
          </w:tcPr>
          <w:p w14:paraId="40EE0EE4" w14:textId="77777777" w:rsidR="00CE33FC" w:rsidRDefault="00000000">
            <w:pPr>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rPr>
              <w:drawing>
                <wp:inline distT="0" distB="0" distL="0" distR="0" wp14:anchorId="31E47EFD" wp14:editId="25E88601">
                  <wp:extent cx="393640" cy="444500"/>
                  <wp:effectExtent l="0" t="0" r="0" b="0"/>
                  <wp:docPr id="1758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393640" cy="444500"/>
                          </a:xfrm>
                          <a:prstGeom prst="rect">
                            <a:avLst/>
                          </a:prstGeom>
                          <a:ln/>
                        </pic:spPr>
                      </pic:pic>
                    </a:graphicData>
                  </a:graphic>
                </wp:inline>
              </w:drawing>
            </w:r>
          </w:p>
        </w:tc>
        <w:tc>
          <w:tcPr>
            <w:tcW w:w="9088" w:type="dxa"/>
          </w:tcPr>
          <w:p w14:paraId="07BE064A" w14:textId="77777777" w:rsidR="00CE33FC" w:rsidRDefault="00000000">
            <w:pPr>
              <w:jc w:val="both"/>
              <w:rPr>
                <w:color w:val="767171"/>
                <w:sz w:val="24"/>
                <w:szCs w:val="24"/>
              </w:rPr>
            </w:pPr>
            <w:r>
              <w:rPr>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558C39E0" w14:textId="77777777" w:rsidR="00CE33FC" w:rsidRDefault="00CE33FC">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CE33FC" w14:paraId="173E0CF0"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7F9521C9" w14:textId="77777777" w:rsidR="00CE33FC" w:rsidRDefault="00000000">
            <w:pPr>
              <w:spacing w:after="0" w:line="240" w:lineRule="auto"/>
              <w:rPr>
                <w:color w:val="767171"/>
                <w:sz w:val="24"/>
                <w:szCs w:val="24"/>
              </w:rPr>
            </w:pPr>
            <w:r>
              <w:rPr>
                <w:sz w:val="24"/>
                <w:szCs w:val="24"/>
              </w:rPr>
              <w:t>Puedes completar esta guía y, posteriormente, cargarla en la sección de reflexión de la Fase 2, para retroalimentación de tu docente.</w:t>
            </w:r>
          </w:p>
        </w:tc>
      </w:tr>
    </w:tbl>
    <w:p w14:paraId="428322D6" w14:textId="77777777" w:rsidR="00CE33FC" w:rsidRDefault="00CE33FC">
      <w:pPr>
        <w:spacing w:after="0" w:line="360" w:lineRule="auto"/>
        <w:jc w:val="both"/>
        <w:rPr>
          <w:b/>
          <w:bCs/>
          <w:sz w:val="24"/>
          <w:szCs w:val="24"/>
        </w:rPr>
      </w:pPr>
    </w:p>
    <w:p w14:paraId="3BDC48CE" w14:textId="77777777" w:rsidR="00CE33FC" w:rsidRDefault="00CE33FC">
      <w:pPr>
        <w:spacing w:after="0" w:line="360" w:lineRule="auto"/>
        <w:jc w:val="both"/>
        <w:rPr>
          <w:b/>
          <w:bCs/>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CE33FC" w14:paraId="4E24F929" w14:textId="77777777">
        <w:trPr>
          <w:trHeight w:val="440"/>
        </w:trPr>
        <w:tc>
          <w:tcPr>
            <w:tcW w:w="10076" w:type="dxa"/>
            <w:vAlign w:val="center"/>
          </w:tcPr>
          <w:p w14:paraId="0CE1D13E" w14:textId="77777777" w:rsidR="00CE33FC" w:rsidRDefault="00000000">
            <w:pPr>
              <w:rPr>
                <w:b/>
                <w:bCs/>
                <w:color w:val="767171"/>
                <w:sz w:val="24"/>
                <w:szCs w:val="24"/>
              </w:rPr>
            </w:pPr>
            <w:r>
              <w:rPr>
                <w:sz w:val="24"/>
                <w:szCs w:val="24"/>
              </w:rPr>
              <w:t xml:space="preserve">1. Mira </w:t>
            </w:r>
            <w:proofErr w:type="spellStart"/>
            <w:r>
              <w:rPr>
                <w:sz w:val="24"/>
                <w:szCs w:val="24"/>
              </w:rPr>
              <w:t>tu</w:t>
            </w:r>
            <w:proofErr w:type="spellEnd"/>
            <w:r>
              <w:rPr>
                <w:sz w:val="24"/>
                <w:szCs w:val="24"/>
              </w:rPr>
              <w:t xml:space="preserve"> carta Gantt y reflexiona sobre los avances de tu Proyecto APT</w:t>
            </w:r>
          </w:p>
        </w:tc>
      </w:tr>
      <w:tr w:rsidR="00CE33FC" w14:paraId="484878D8" w14:textId="77777777">
        <w:trPr>
          <w:trHeight w:val="1639"/>
        </w:trPr>
        <w:tc>
          <w:tcPr>
            <w:tcW w:w="10076" w:type="dxa"/>
            <w:shd w:val="clear" w:color="auto" w:fill="DEEAF6"/>
            <w:vAlign w:val="center"/>
          </w:tcPr>
          <w:p w14:paraId="7B77783A" w14:textId="77777777" w:rsidR="00CE33FC" w:rsidRDefault="00000000">
            <w:pPr>
              <w:jc w:val="both"/>
              <w:rPr>
                <w:color w:val="767171"/>
                <w:sz w:val="24"/>
                <w:szCs w:val="24"/>
              </w:rPr>
            </w:pPr>
            <w:r>
              <w:rPr>
                <w:sz w:val="24"/>
                <w:szCs w:val="24"/>
              </w:rPr>
              <w:t>¿Has podido cumplir todas las actividades en los tiempos definidos? ¿Qué factores han facilitado o dificultado el desarrollo de las actividades de tu plan de trabajo?</w:t>
            </w:r>
          </w:p>
          <w:p w14:paraId="314C3D36" w14:textId="77777777" w:rsidR="00CE33FC" w:rsidRPr="00E6356E" w:rsidRDefault="00CE33FC">
            <w:pPr>
              <w:jc w:val="both"/>
              <w:rPr>
                <w:sz w:val="24"/>
                <w:szCs w:val="24"/>
              </w:rPr>
            </w:pPr>
          </w:p>
          <w:p w14:paraId="54D50912" w14:textId="0FB5F038" w:rsidR="00CE33FC" w:rsidRPr="00E6356E" w:rsidRDefault="00E6356E">
            <w:pPr>
              <w:jc w:val="both"/>
              <w:rPr>
                <w:b/>
                <w:bCs/>
              </w:rPr>
            </w:pPr>
            <w:r w:rsidRPr="00E6356E">
              <w:rPr>
                <w:b/>
                <w:bCs/>
              </w:rPr>
              <w:t xml:space="preserve">Hasta el momento hemos logrado avanzar con la base del sistema y el diseño de la interfaz que validamos en la Fase 1. Sin embargo, el factor que más ha facilitado el trabajo fue contar con el prototipo visual responsivo ya aprobado por Andrés Cordero. Por otro lado, la principal dificultad ha sido la etapa planificada para las Semanas 5 a 8 correspondiente al 'Diseño y normalización de la base de datos' y el 'Análisis y migración de datos históricos Excel'. Entender cómo estructurar los datos desordenados que el hotel manejaba manualmente para pasarlos a PostgreSQL en </w:t>
            </w:r>
            <w:proofErr w:type="spellStart"/>
            <w:r w:rsidRPr="00E6356E">
              <w:rPr>
                <w:b/>
                <w:bCs/>
              </w:rPr>
              <w:t>Supabase</w:t>
            </w:r>
            <w:proofErr w:type="spellEnd"/>
            <w:r w:rsidRPr="00E6356E">
              <w:rPr>
                <w:b/>
                <w:bCs/>
              </w:rPr>
              <w:t xml:space="preserve"> nos ha tomado más tiempo del presupuestado.</w:t>
            </w:r>
          </w:p>
          <w:p w14:paraId="0BC9EA2F" w14:textId="77777777" w:rsidR="00CE33FC" w:rsidRDefault="00CE33FC">
            <w:pPr>
              <w:jc w:val="both"/>
              <w:rPr>
                <w:b/>
                <w:bCs/>
                <w:color w:val="1F4E79"/>
              </w:rPr>
            </w:pPr>
          </w:p>
          <w:p w14:paraId="5C29BD1A" w14:textId="77777777" w:rsidR="00CE33FC" w:rsidRDefault="00CE33FC">
            <w:pPr>
              <w:jc w:val="both"/>
              <w:rPr>
                <w:b/>
                <w:bCs/>
                <w:color w:val="1F4E79"/>
              </w:rPr>
            </w:pPr>
          </w:p>
        </w:tc>
      </w:tr>
    </w:tbl>
    <w:p w14:paraId="1F50CD9D" w14:textId="77777777" w:rsidR="00CE33FC" w:rsidRDefault="00CE33FC">
      <w:pPr>
        <w:spacing w:after="0" w:line="360" w:lineRule="auto"/>
        <w:jc w:val="both"/>
        <w:rPr>
          <w:color w:val="595959"/>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CE33FC" w14:paraId="0A1C89D7" w14:textId="77777777">
        <w:trPr>
          <w:trHeight w:val="440"/>
        </w:trPr>
        <w:tc>
          <w:tcPr>
            <w:tcW w:w="10076" w:type="dxa"/>
            <w:vAlign w:val="center"/>
          </w:tcPr>
          <w:p w14:paraId="79ECBD06" w14:textId="77777777" w:rsidR="00CE33FC" w:rsidRDefault="00000000">
            <w:pPr>
              <w:rPr>
                <w:b/>
                <w:bCs/>
                <w:color w:val="767171"/>
                <w:sz w:val="24"/>
                <w:szCs w:val="24"/>
              </w:rPr>
            </w:pPr>
            <w:r>
              <w:rPr>
                <w:sz w:val="24"/>
                <w:szCs w:val="24"/>
              </w:rPr>
              <w:t xml:space="preserve">2. </w:t>
            </w:r>
          </w:p>
        </w:tc>
      </w:tr>
      <w:tr w:rsidR="00CE33FC" w14:paraId="276D604B" w14:textId="77777777">
        <w:trPr>
          <w:trHeight w:val="1639"/>
        </w:trPr>
        <w:tc>
          <w:tcPr>
            <w:tcW w:w="10076" w:type="dxa"/>
            <w:shd w:val="clear" w:color="auto" w:fill="DEEAF6"/>
            <w:vAlign w:val="center"/>
          </w:tcPr>
          <w:p w14:paraId="03E0BDEC" w14:textId="77777777" w:rsidR="00CE33FC" w:rsidRDefault="00000000">
            <w:pPr>
              <w:jc w:val="both"/>
              <w:rPr>
                <w:color w:val="767171"/>
                <w:sz w:val="24"/>
                <w:szCs w:val="24"/>
              </w:rPr>
            </w:pPr>
            <w:r>
              <w:rPr>
                <w:sz w:val="24"/>
                <w:szCs w:val="24"/>
              </w:rPr>
              <w:t xml:space="preserve">¿De qué manera has enfrentado y/o planeas enfrentar las dificultades que han afectado el desarrollo de tu Proyecto APT? </w:t>
            </w:r>
          </w:p>
          <w:p w14:paraId="5FE2BEC7" w14:textId="77777777" w:rsidR="00CE33FC" w:rsidRDefault="00CE33FC">
            <w:pPr>
              <w:jc w:val="both"/>
              <w:rPr>
                <w:b/>
                <w:bCs/>
                <w:color w:val="1F4E79"/>
              </w:rPr>
            </w:pPr>
          </w:p>
          <w:p w14:paraId="18BDD367" w14:textId="0CCECB06" w:rsidR="00CE33FC" w:rsidRPr="00E6356E" w:rsidRDefault="00E6356E">
            <w:pPr>
              <w:jc w:val="both"/>
              <w:rPr>
                <w:b/>
                <w:bCs/>
              </w:rPr>
            </w:pPr>
            <w:r w:rsidRPr="00E6356E">
              <w:rPr>
                <w:b/>
                <w:bCs/>
              </w:rPr>
              <w:t xml:space="preserve">Como </w:t>
            </w:r>
            <w:proofErr w:type="spellStart"/>
            <w:r w:rsidRPr="00E6356E">
              <w:rPr>
                <w:b/>
                <w:bCs/>
              </w:rPr>
              <w:t>Product</w:t>
            </w:r>
            <w:proofErr w:type="spellEnd"/>
            <w:r w:rsidRPr="00E6356E">
              <w:rPr>
                <w:b/>
                <w:bCs/>
              </w:rPr>
              <w:t xml:space="preserve"> Owner, he priorizado estas dificultades directamente en nuestro </w:t>
            </w:r>
            <w:proofErr w:type="spellStart"/>
            <w:r w:rsidRPr="00E6356E">
              <w:rPr>
                <w:b/>
                <w:bCs/>
              </w:rPr>
              <w:t>Product</w:t>
            </w:r>
            <w:proofErr w:type="spellEnd"/>
            <w:r w:rsidRPr="00E6356E">
              <w:rPr>
                <w:b/>
                <w:bCs/>
              </w:rPr>
              <w:t xml:space="preserve"> Backlog. Para enfrentar el problema de la estructuración de datos, he mantenido comunicación directa y constante con Andrés Cordero para entender la lógica de negocio detrás de sus planillas. Además, a través de nuestro marco ágil (Scrum), hemos utilizado las reuniones de coordinación (Daily Scrum adaptado) con Pablo y Bruno para ajustar las tareas del Sprint Backlog y asegurar que la arquitectura de la base de datos responda a la realidad del hotel sin retrasar las pruebas de QA.</w:t>
            </w:r>
          </w:p>
          <w:p w14:paraId="4563DA9A" w14:textId="77777777" w:rsidR="00CE33FC" w:rsidRDefault="00CE33FC">
            <w:pPr>
              <w:jc w:val="both"/>
              <w:rPr>
                <w:b/>
                <w:bCs/>
                <w:color w:val="1F4E79"/>
              </w:rPr>
            </w:pPr>
          </w:p>
          <w:p w14:paraId="22C62B07" w14:textId="77777777" w:rsidR="00CE33FC" w:rsidRDefault="00CE33FC">
            <w:pPr>
              <w:jc w:val="both"/>
              <w:rPr>
                <w:b/>
                <w:bCs/>
                <w:color w:val="1F4E79"/>
              </w:rPr>
            </w:pPr>
          </w:p>
        </w:tc>
      </w:tr>
    </w:tbl>
    <w:p w14:paraId="2A13F24B" w14:textId="77777777" w:rsidR="00CE33FC" w:rsidRDefault="00CE33FC">
      <w:pPr>
        <w:spacing w:after="0" w:line="360" w:lineRule="auto"/>
        <w:jc w:val="both"/>
        <w:rPr>
          <w:color w:val="595959"/>
          <w:sz w:val="24"/>
          <w:szCs w:val="24"/>
        </w:rPr>
      </w:pPr>
    </w:p>
    <w:p w14:paraId="5A42E0F1" w14:textId="77777777" w:rsidR="00CE33FC" w:rsidRDefault="00CE33FC">
      <w:pPr>
        <w:spacing w:after="0" w:line="360" w:lineRule="auto"/>
        <w:jc w:val="both"/>
        <w:rPr>
          <w:b/>
          <w:bCs/>
          <w:sz w:val="24"/>
          <w:szCs w:val="24"/>
        </w:rPr>
      </w:pPr>
    </w:p>
    <w:p w14:paraId="52BC5225" w14:textId="77777777" w:rsidR="00CE33FC" w:rsidRDefault="00CE33FC">
      <w:pPr>
        <w:spacing w:after="0" w:line="360" w:lineRule="auto"/>
        <w:jc w:val="both"/>
        <w:rPr>
          <w:b/>
          <w:bCs/>
          <w:sz w:val="24"/>
          <w:szCs w:val="24"/>
        </w:rPr>
      </w:pPr>
    </w:p>
    <w:p w14:paraId="1DA8320E" w14:textId="77777777" w:rsidR="00CE33FC" w:rsidRDefault="00CE33FC">
      <w:pPr>
        <w:spacing w:after="0" w:line="360" w:lineRule="auto"/>
        <w:jc w:val="both"/>
        <w:rPr>
          <w:b/>
          <w:bCs/>
          <w:sz w:val="24"/>
          <w:szCs w:val="24"/>
        </w:rPr>
      </w:pPr>
    </w:p>
    <w:p w14:paraId="58950A0B" w14:textId="77777777" w:rsidR="00CE33FC" w:rsidRDefault="00CE33FC">
      <w:pPr>
        <w:spacing w:after="0" w:line="360" w:lineRule="auto"/>
        <w:jc w:val="both"/>
        <w:rPr>
          <w:b/>
          <w:bCs/>
          <w:sz w:val="24"/>
          <w:szCs w:val="24"/>
        </w:rPr>
      </w:pPr>
    </w:p>
    <w:p w14:paraId="68AF225C" w14:textId="77777777" w:rsidR="00CE33FC" w:rsidRDefault="00CE33FC">
      <w:pPr>
        <w:spacing w:after="0" w:line="360" w:lineRule="auto"/>
        <w:jc w:val="both"/>
        <w:rPr>
          <w:b/>
          <w:bCs/>
          <w:sz w:val="24"/>
          <w:szCs w:val="24"/>
        </w:rPr>
      </w:pPr>
    </w:p>
    <w:p w14:paraId="21C5FF83" w14:textId="77777777" w:rsidR="00CE33FC" w:rsidRDefault="00CE33FC">
      <w:pPr>
        <w:spacing w:after="0" w:line="360" w:lineRule="auto"/>
        <w:jc w:val="both"/>
        <w:rPr>
          <w:b/>
          <w:bCs/>
          <w:sz w:val="24"/>
          <w:szCs w:val="24"/>
        </w:rPr>
      </w:pPr>
    </w:p>
    <w:p w14:paraId="43E80122" w14:textId="77777777" w:rsidR="00CE33FC" w:rsidRDefault="00CE33FC">
      <w:pPr>
        <w:spacing w:after="0" w:line="360" w:lineRule="auto"/>
        <w:jc w:val="both"/>
        <w:rPr>
          <w:b/>
          <w:bCs/>
          <w:sz w:val="24"/>
          <w:szCs w:val="24"/>
        </w:rPr>
      </w:pPr>
    </w:p>
    <w:p w14:paraId="36804633" w14:textId="77777777" w:rsidR="00CE33FC" w:rsidRDefault="00CE33FC">
      <w:pPr>
        <w:spacing w:after="0" w:line="360" w:lineRule="auto"/>
        <w:jc w:val="both"/>
        <w:rPr>
          <w:b/>
          <w:bCs/>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CE33FC" w14:paraId="34974478" w14:textId="77777777">
        <w:trPr>
          <w:trHeight w:val="440"/>
        </w:trPr>
        <w:tc>
          <w:tcPr>
            <w:tcW w:w="10076" w:type="dxa"/>
            <w:vAlign w:val="center"/>
          </w:tcPr>
          <w:p w14:paraId="7211EBFD" w14:textId="77777777" w:rsidR="00CE33FC" w:rsidRDefault="00000000">
            <w:pPr>
              <w:rPr>
                <w:b/>
                <w:bCs/>
                <w:color w:val="767171"/>
                <w:sz w:val="24"/>
                <w:szCs w:val="24"/>
              </w:rPr>
            </w:pPr>
            <w:r>
              <w:rPr>
                <w:sz w:val="24"/>
                <w:szCs w:val="24"/>
              </w:rPr>
              <w:t>3. Hasta el momento:</w:t>
            </w:r>
          </w:p>
        </w:tc>
      </w:tr>
      <w:tr w:rsidR="00CE33FC" w14:paraId="4B717568" w14:textId="77777777">
        <w:trPr>
          <w:trHeight w:val="1624"/>
        </w:trPr>
        <w:tc>
          <w:tcPr>
            <w:tcW w:w="10076" w:type="dxa"/>
            <w:shd w:val="clear" w:color="auto" w:fill="DEEAF6"/>
            <w:vAlign w:val="center"/>
          </w:tcPr>
          <w:p w14:paraId="2A2A774D" w14:textId="77777777" w:rsidR="00CE33FC" w:rsidRDefault="00000000">
            <w:pPr>
              <w:jc w:val="both"/>
              <w:rPr>
                <w:color w:val="767171"/>
                <w:sz w:val="24"/>
                <w:szCs w:val="24"/>
              </w:rPr>
            </w:pPr>
            <w:r>
              <w:rPr>
                <w:sz w:val="24"/>
                <w:szCs w:val="24"/>
              </w:rPr>
              <w:t xml:space="preserve">¿Cómo evalúas tu trabajo? ¿Qué destacas y qué podrías hacer para mejorar tu trabajo? </w:t>
            </w:r>
          </w:p>
          <w:p w14:paraId="3A2F984B" w14:textId="77777777" w:rsidR="00CE33FC" w:rsidRDefault="00CE33FC">
            <w:pPr>
              <w:jc w:val="both"/>
              <w:rPr>
                <w:b/>
                <w:bCs/>
                <w:color w:val="1F4E79"/>
              </w:rPr>
            </w:pPr>
          </w:p>
          <w:p w14:paraId="4EF24E7C" w14:textId="3DF62D72" w:rsidR="00CE33FC" w:rsidRPr="00E6356E" w:rsidRDefault="00E6356E">
            <w:pPr>
              <w:jc w:val="both"/>
              <w:rPr>
                <w:b/>
                <w:bCs/>
              </w:rPr>
            </w:pPr>
            <w:r w:rsidRPr="00E6356E">
              <w:rPr>
                <w:b/>
                <w:bCs/>
              </w:rPr>
              <w:t xml:space="preserve">Evalúo mi trabajo de forma positiva. Destaco mi labor en la arquitectura de datos y el </w:t>
            </w:r>
            <w:proofErr w:type="spellStart"/>
            <w:r w:rsidRPr="00E6356E">
              <w:rPr>
                <w:b/>
                <w:bCs/>
              </w:rPr>
              <w:t>backend</w:t>
            </w:r>
            <w:proofErr w:type="spellEnd"/>
            <w:r w:rsidRPr="00E6356E">
              <w:rPr>
                <w:b/>
                <w:bCs/>
              </w:rPr>
              <w:t>, específicamente en haber logrado diseñar el modelo relacional para separar las seis áreas de trabajo y sentar la lógica para que la calculadora automatizada de materiales (Cantidad × Costo Unitario) funcione de manera correcta. Para mejorar, me gustaría incorporar estándares de ciberseguridad y control de acceso más estrictos desde ahora, y no esperar hasta las etapas finales, ya que la protección de datos me interesa profesionalmente y el sistema manejará costos e información clave del hotel.</w:t>
            </w:r>
          </w:p>
          <w:p w14:paraId="40B9D1B3" w14:textId="77777777" w:rsidR="00CE33FC" w:rsidRDefault="00CE33FC">
            <w:pPr>
              <w:jc w:val="both"/>
              <w:rPr>
                <w:b/>
                <w:bCs/>
                <w:color w:val="1F4E79"/>
              </w:rPr>
            </w:pPr>
          </w:p>
          <w:p w14:paraId="33AE9406" w14:textId="77777777" w:rsidR="00CE33FC" w:rsidRDefault="00CE33FC">
            <w:pPr>
              <w:jc w:val="both"/>
              <w:rPr>
                <w:b/>
                <w:bCs/>
                <w:color w:val="1F4E79"/>
              </w:rPr>
            </w:pPr>
          </w:p>
        </w:tc>
      </w:tr>
    </w:tbl>
    <w:p w14:paraId="5AB1FEB5" w14:textId="77777777" w:rsidR="00CE33FC" w:rsidRDefault="00CE33FC">
      <w:pPr>
        <w:spacing w:after="0" w:line="360" w:lineRule="auto"/>
        <w:jc w:val="both"/>
        <w:rPr>
          <w:color w:val="595959"/>
          <w:sz w:val="24"/>
          <w:szCs w:val="24"/>
        </w:rPr>
      </w:pPr>
    </w:p>
    <w:p w14:paraId="79853D1E" w14:textId="77777777" w:rsidR="00CE33FC" w:rsidRDefault="00CE33FC"/>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CE33FC" w14:paraId="52BB0CE6" w14:textId="77777777">
        <w:trPr>
          <w:trHeight w:val="440"/>
        </w:trPr>
        <w:tc>
          <w:tcPr>
            <w:tcW w:w="10076" w:type="dxa"/>
            <w:vAlign w:val="center"/>
          </w:tcPr>
          <w:p w14:paraId="0786A02A" w14:textId="77777777" w:rsidR="00CE33FC" w:rsidRDefault="00000000">
            <w:pPr>
              <w:rPr>
                <w:b/>
                <w:bCs/>
                <w:color w:val="767171"/>
                <w:sz w:val="24"/>
                <w:szCs w:val="24"/>
              </w:rPr>
            </w:pPr>
            <w:r>
              <w:rPr>
                <w:sz w:val="24"/>
                <w:szCs w:val="24"/>
              </w:rPr>
              <w:t>4. Después de reflexionar sobre el avance de tu Proyecto APT</w:t>
            </w:r>
          </w:p>
        </w:tc>
      </w:tr>
      <w:tr w:rsidR="00CE33FC" w14:paraId="19D3CA80" w14:textId="77777777">
        <w:trPr>
          <w:trHeight w:val="1639"/>
        </w:trPr>
        <w:tc>
          <w:tcPr>
            <w:tcW w:w="10076" w:type="dxa"/>
            <w:shd w:val="clear" w:color="auto" w:fill="DEEAF6"/>
            <w:vAlign w:val="center"/>
          </w:tcPr>
          <w:p w14:paraId="6CEAC2BF" w14:textId="77777777" w:rsidR="00CE33FC" w:rsidRDefault="00000000">
            <w:pPr>
              <w:jc w:val="both"/>
              <w:rPr>
                <w:color w:val="767171"/>
                <w:sz w:val="24"/>
                <w:szCs w:val="24"/>
              </w:rPr>
            </w:pPr>
            <w:r>
              <w:rPr>
                <w:sz w:val="24"/>
                <w:szCs w:val="24"/>
              </w:rPr>
              <w:t>¿Qué inquietudes te quedan sobre cómo proceder? ¿Qué pregunta te gustaría hacerle a tu docente o a tus pares?</w:t>
            </w:r>
          </w:p>
          <w:p w14:paraId="053E0882" w14:textId="77777777" w:rsidR="00CE33FC" w:rsidRDefault="00CE33FC">
            <w:pPr>
              <w:jc w:val="both"/>
              <w:rPr>
                <w:b/>
                <w:bCs/>
                <w:color w:val="1F4E79"/>
              </w:rPr>
            </w:pPr>
          </w:p>
          <w:p w14:paraId="1E25AF36" w14:textId="42B0249E" w:rsidR="00CE33FC" w:rsidRDefault="00E6356E">
            <w:pPr>
              <w:jc w:val="both"/>
              <w:rPr>
                <w:b/>
                <w:bCs/>
                <w:color w:val="1F4E79"/>
              </w:rPr>
            </w:pPr>
            <w:r w:rsidRPr="00E6356E">
              <w:rPr>
                <w:b/>
                <w:bCs/>
              </w:rPr>
              <w:t xml:space="preserve">Mi principal inquietud técnica en este momento es sobre la mejor práctica para manejar la asincronía y el rendimiento de la plataforma ahora que dejaremos de usar datos simulados (local </w:t>
            </w:r>
            <w:proofErr w:type="spellStart"/>
            <w:r w:rsidRPr="00E6356E">
              <w:rPr>
                <w:b/>
                <w:bCs/>
              </w:rPr>
              <w:t>storage</w:t>
            </w:r>
            <w:proofErr w:type="spellEnd"/>
            <w:r w:rsidRPr="00E6356E">
              <w:rPr>
                <w:b/>
                <w:bCs/>
              </w:rPr>
              <w:t xml:space="preserve">) para conectarnos de forma real con </w:t>
            </w:r>
            <w:proofErr w:type="spellStart"/>
            <w:r w:rsidRPr="00E6356E">
              <w:rPr>
                <w:b/>
                <w:bCs/>
              </w:rPr>
              <w:t>Supabase</w:t>
            </w:r>
            <w:proofErr w:type="spellEnd"/>
            <w:r w:rsidRPr="00E6356E">
              <w:rPr>
                <w:b/>
                <w:bCs/>
              </w:rPr>
              <w:t xml:space="preserve">. Al docente me gustaría preguntarle: ¿Qué estrategia nos recomienda para manejar eficientemente el control de usuarios, roles y permisos directamente en </w:t>
            </w:r>
            <w:proofErr w:type="spellStart"/>
            <w:r w:rsidRPr="00E6356E">
              <w:rPr>
                <w:b/>
                <w:bCs/>
              </w:rPr>
              <w:t>Supabase</w:t>
            </w:r>
            <w:proofErr w:type="spellEnd"/>
            <w:r w:rsidRPr="00E6356E">
              <w:rPr>
                <w:b/>
                <w:bCs/>
              </w:rPr>
              <w:t xml:space="preserve"> sin sobrecargar las consultas desde el </w:t>
            </w:r>
            <w:proofErr w:type="spellStart"/>
            <w:r w:rsidRPr="00E6356E">
              <w:rPr>
                <w:b/>
                <w:bCs/>
              </w:rPr>
              <w:t>frontend</w:t>
            </w:r>
            <w:proofErr w:type="spellEnd"/>
            <w:r w:rsidRPr="00E6356E">
              <w:rPr>
                <w:b/>
                <w:bCs/>
              </w:rPr>
              <w:t>?</w:t>
            </w:r>
          </w:p>
          <w:p w14:paraId="26BF740C" w14:textId="77777777" w:rsidR="00CE33FC" w:rsidRDefault="00CE33FC">
            <w:pPr>
              <w:jc w:val="both"/>
              <w:rPr>
                <w:b/>
                <w:bCs/>
                <w:color w:val="1F4E79"/>
              </w:rPr>
            </w:pPr>
          </w:p>
        </w:tc>
      </w:tr>
    </w:tbl>
    <w:p w14:paraId="6D0C57AE" w14:textId="77777777" w:rsidR="00CE33FC" w:rsidRDefault="00CE33FC">
      <w:pPr>
        <w:spacing w:after="0" w:line="360" w:lineRule="auto"/>
        <w:jc w:val="both"/>
        <w:rPr>
          <w:color w:val="595959"/>
          <w:sz w:val="24"/>
          <w:szCs w:val="24"/>
        </w:rPr>
      </w:pPr>
    </w:p>
    <w:p w14:paraId="0D8C9D7C" w14:textId="77777777" w:rsidR="00CE33FC" w:rsidRDefault="00CE33FC">
      <w:pPr>
        <w:spacing w:after="0" w:line="360" w:lineRule="auto"/>
        <w:jc w:val="both"/>
        <w:rPr>
          <w:b/>
          <w:bCs/>
          <w:sz w:val="24"/>
          <w:szCs w:val="24"/>
        </w:rPr>
      </w:pPr>
    </w:p>
    <w:p w14:paraId="28648C64" w14:textId="77777777" w:rsidR="00E6356E" w:rsidRDefault="00E6356E">
      <w:pPr>
        <w:spacing w:after="0" w:line="360" w:lineRule="auto"/>
        <w:jc w:val="both"/>
        <w:rPr>
          <w:b/>
          <w:bCs/>
          <w:sz w:val="24"/>
          <w:szCs w:val="24"/>
        </w:rPr>
      </w:pPr>
    </w:p>
    <w:p w14:paraId="7A7601FB" w14:textId="77777777" w:rsidR="00E6356E" w:rsidRDefault="00E6356E">
      <w:pPr>
        <w:spacing w:after="0" w:line="360" w:lineRule="auto"/>
        <w:jc w:val="both"/>
        <w:rPr>
          <w:b/>
          <w:bCs/>
          <w:sz w:val="24"/>
          <w:szCs w:val="24"/>
        </w:rPr>
      </w:pPr>
    </w:p>
    <w:p w14:paraId="05332E14" w14:textId="77777777" w:rsidR="00E6356E" w:rsidRDefault="00E6356E">
      <w:pPr>
        <w:spacing w:after="0" w:line="360" w:lineRule="auto"/>
        <w:jc w:val="both"/>
        <w:rPr>
          <w:b/>
          <w:bCs/>
          <w:sz w:val="24"/>
          <w:szCs w:val="24"/>
        </w:rPr>
      </w:pPr>
    </w:p>
    <w:p w14:paraId="719113AC" w14:textId="77777777" w:rsidR="00E6356E" w:rsidRDefault="00E6356E">
      <w:pPr>
        <w:spacing w:after="0" w:line="360" w:lineRule="auto"/>
        <w:jc w:val="both"/>
        <w:rPr>
          <w:b/>
          <w:bCs/>
          <w:sz w:val="24"/>
          <w:szCs w:val="24"/>
        </w:rPr>
      </w:pPr>
    </w:p>
    <w:tbl>
      <w:tblPr>
        <w:tblStyle w:val="a5"/>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CE33FC" w14:paraId="2EFD24AF" w14:textId="77777777">
        <w:trPr>
          <w:trHeight w:val="440"/>
        </w:trPr>
        <w:tc>
          <w:tcPr>
            <w:tcW w:w="10076" w:type="dxa"/>
            <w:vAlign w:val="center"/>
          </w:tcPr>
          <w:p w14:paraId="6682477B" w14:textId="77777777" w:rsidR="00CE33FC" w:rsidRDefault="00000000">
            <w:pPr>
              <w:rPr>
                <w:b/>
                <w:bCs/>
                <w:color w:val="767171"/>
                <w:sz w:val="24"/>
                <w:szCs w:val="24"/>
              </w:rPr>
            </w:pPr>
            <w:r>
              <w:rPr>
                <w:sz w:val="24"/>
                <w:szCs w:val="24"/>
              </w:rPr>
              <w:lastRenderedPageBreak/>
              <w:t>5. A partir de esta instancia de monitoreo de su Proyecto APT</w:t>
            </w:r>
          </w:p>
        </w:tc>
      </w:tr>
      <w:tr w:rsidR="00CE33FC" w14:paraId="6894B3B4" w14:textId="77777777">
        <w:trPr>
          <w:trHeight w:val="1639"/>
        </w:trPr>
        <w:tc>
          <w:tcPr>
            <w:tcW w:w="10076" w:type="dxa"/>
            <w:shd w:val="clear" w:color="auto" w:fill="DEEAF6"/>
            <w:vAlign w:val="center"/>
          </w:tcPr>
          <w:p w14:paraId="40750FBC" w14:textId="77777777" w:rsidR="00CE33FC" w:rsidRDefault="00000000">
            <w:pPr>
              <w:jc w:val="both"/>
              <w:rPr>
                <w:color w:val="767171"/>
                <w:sz w:val="24"/>
                <w:szCs w:val="24"/>
              </w:rPr>
            </w:pPr>
            <w:r>
              <w:rPr>
                <w:sz w:val="24"/>
                <w:szCs w:val="24"/>
              </w:rPr>
              <w:t>¿Consideran que las actividades deben ser redistribuidas entre los miembros del grupo? ¿Hay nuevas actividades que deban ser asignadas a algún miembro del grupo?</w:t>
            </w:r>
          </w:p>
          <w:p w14:paraId="65E9880B" w14:textId="77777777" w:rsidR="00CE33FC" w:rsidRDefault="00CE33FC">
            <w:pPr>
              <w:jc w:val="both"/>
              <w:rPr>
                <w:color w:val="767171"/>
                <w:sz w:val="24"/>
                <w:szCs w:val="24"/>
              </w:rPr>
            </w:pPr>
          </w:p>
          <w:p w14:paraId="4B150BA7" w14:textId="171737DE" w:rsidR="00CE33FC" w:rsidRPr="00E6356E" w:rsidRDefault="00E6356E">
            <w:pPr>
              <w:jc w:val="both"/>
              <w:rPr>
                <w:sz w:val="24"/>
                <w:szCs w:val="24"/>
              </w:rPr>
            </w:pPr>
            <w:r w:rsidRPr="00E6356E">
              <w:rPr>
                <w:sz w:val="24"/>
                <w:szCs w:val="24"/>
              </w:rPr>
              <w:t xml:space="preserve">No considero que necesitemos una redistribución de roles, ya que estamos funcionando bien según lo acordado. Sin embargo, dado que ya estamos integrando </w:t>
            </w:r>
            <w:proofErr w:type="spellStart"/>
            <w:r w:rsidRPr="00E6356E">
              <w:rPr>
                <w:sz w:val="24"/>
                <w:szCs w:val="24"/>
              </w:rPr>
              <w:t>Supabase</w:t>
            </w:r>
            <w:proofErr w:type="spellEnd"/>
            <w:r w:rsidRPr="00E6356E">
              <w:rPr>
                <w:sz w:val="24"/>
                <w:szCs w:val="24"/>
              </w:rPr>
              <w:t xml:space="preserve">, necesitamos que Bruno (QA) comience a adaptar su matriz de pruebas funcionales para validar respuestas de la base de datos real, y no solo el comportamiento visual del prototipo. Por mi lado, junto a Pablo, debemos asignar más tiempo en los próximos </w:t>
            </w:r>
            <w:proofErr w:type="spellStart"/>
            <w:r w:rsidRPr="00E6356E">
              <w:rPr>
                <w:sz w:val="24"/>
                <w:szCs w:val="24"/>
              </w:rPr>
              <w:t>Sprints</w:t>
            </w:r>
            <w:proofErr w:type="spellEnd"/>
            <w:r w:rsidRPr="00E6356E">
              <w:rPr>
                <w:sz w:val="24"/>
                <w:szCs w:val="24"/>
              </w:rPr>
              <w:t xml:space="preserve"> a la integración de la Carta Gantt con las fechas extraídas directamente de la base de datos.</w:t>
            </w:r>
          </w:p>
          <w:p w14:paraId="016CD09A" w14:textId="77777777" w:rsidR="00CE33FC" w:rsidRDefault="00CE33FC">
            <w:pPr>
              <w:jc w:val="both"/>
              <w:rPr>
                <w:color w:val="767171"/>
                <w:sz w:val="24"/>
                <w:szCs w:val="24"/>
              </w:rPr>
            </w:pPr>
          </w:p>
          <w:p w14:paraId="468B49A2" w14:textId="77777777" w:rsidR="00CE33FC" w:rsidRDefault="00CE33FC">
            <w:pPr>
              <w:jc w:val="both"/>
              <w:rPr>
                <w:b/>
                <w:bCs/>
                <w:color w:val="1F4E79"/>
              </w:rPr>
            </w:pPr>
          </w:p>
        </w:tc>
      </w:tr>
    </w:tbl>
    <w:p w14:paraId="2BBEDC41" w14:textId="77777777" w:rsidR="00CE33FC" w:rsidRDefault="00CE33FC">
      <w:pPr>
        <w:spacing w:after="0" w:line="360" w:lineRule="auto"/>
        <w:jc w:val="both"/>
        <w:rPr>
          <w:color w:val="595959"/>
          <w:sz w:val="24"/>
          <w:szCs w:val="24"/>
        </w:rPr>
      </w:pPr>
    </w:p>
    <w:p w14:paraId="5414779D" w14:textId="77777777" w:rsidR="00CE33FC" w:rsidRDefault="00CE33FC">
      <w:pPr>
        <w:spacing w:after="0" w:line="360" w:lineRule="auto"/>
        <w:jc w:val="both"/>
        <w:rPr>
          <w:b/>
          <w:bCs/>
          <w:sz w:val="24"/>
          <w:szCs w:val="24"/>
        </w:rPr>
      </w:pPr>
    </w:p>
    <w:tbl>
      <w:tblPr>
        <w:tblStyle w:val="a6"/>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CE33FC" w14:paraId="47130C3A" w14:textId="77777777">
        <w:trPr>
          <w:trHeight w:val="440"/>
        </w:trPr>
        <w:tc>
          <w:tcPr>
            <w:tcW w:w="10076" w:type="dxa"/>
            <w:vAlign w:val="center"/>
          </w:tcPr>
          <w:p w14:paraId="303D9F3F" w14:textId="77777777" w:rsidR="00CE33FC" w:rsidRDefault="00000000">
            <w:pPr>
              <w:rPr>
                <w:b/>
                <w:bCs/>
                <w:color w:val="767171"/>
                <w:sz w:val="24"/>
                <w:szCs w:val="24"/>
              </w:rPr>
            </w:pPr>
            <w:bookmarkStart w:id="0" w:name="_heading=h.iwqgow2so83y" w:colFirst="0" w:colLast="0"/>
            <w:bookmarkEnd w:id="0"/>
            <w:r>
              <w:rPr>
                <w:sz w:val="24"/>
                <w:szCs w:val="24"/>
              </w:rPr>
              <w:t xml:space="preserve">6. </w:t>
            </w:r>
            <w:proofErr w:type="gramStart"/>
            <w:r>
              <w:rPr>
                <w:sz w:val="24"/>
                <w:szCs w:val="24"/>
              </w:rPr>
              <w:t>APT  grupal</w:t>
            </w:r>
            <w:proofErr w:type="gramEnd"/>
          </w:p>
        </w:tc>
      </w:tr>
      <w:tr w:rsidR="00CE33FC" w14:paraId="59833133" w14:textId="77777777">
        <w:trPr>
          <w:trHeight w:val="1639"/>
        </w:trPr>
        <w:tc>
          <w:tcPr>
            <w:tcW w:w="10076" w:type="dxa"/>
            <w:shd w:val="clear" w:color="auto" w:fill="DEEAF6"/>
            <w:vAlign w:val="center"/>
          </w:tcPr>
          <w:p w14:paraId="40C8ECD4" w14:textId="77777777" w:rsidR="00CE33FC" w:rsidRDefault="00000000">
            <w:pPr>
              <w:jc w:val="both"/>
              <w:rPr>
                <w:color w:val="767171"/>
                <w:sz w:val="24"/>
                <w:szCs w:val="24"/>
              </w:rPr>
            </w:pPr>
            <w:r>
              <w:rPr>
                <w:sz w:val="24"/>
                <w:szCs w:val="24"/>
              </w:rPr>
              <w:t>¿Cómo evalúan el trabajo en grupo? ¿Qué aspectos positivos destacan? ¿Qué aspectos podrían mejorar?</w:t>
            </w:r>
          </w:p>
          <w:p w14:paraId="77326019" w14:textId="77777777" w:rsidR="00CE33FC" w:rsidRDefault="00CE33FC">
            <w:pPr>
              <w:jc w:val="both"/>
              <w:rPr>
                <w:color w:val="767171"/>
                <w:sz w:val="24"/>
                <w:szCs w:val="24"/>
              </w:rPr>
            </w:pPr>
          </w:p>
          <w:p w14:paraId="0E830813" w14:textId="1813D6A9" w:rsidR="00CE33FC" w:rsidRPr="00E6356E" w:rsidRDefault="00E6356E">
            <w:pPr>
              <w:jc w:val="both"/>
              <w:rPr>
                <w:sz w:val="24"/>
                <w:szCs w:val="24"/>
              </w:rPr>
            </w:pPr>
            <w:r w:rsidRPr="00E6356E">
              <w:rPr>
                <w:sz w:val="24"/>
                <w:szCs w:val="24"/>
              </w:rPr>
              <w:t xml:space="preserve">El trabajo en equipo ha sido muy sólido. Destacamos la buena sinergia entre nuestras habilidades: Pablo ha liderado excelentemente la experiencia de usuario (UX/UI) y la facilitación como Scrum </w:t>
            </w:r>
            <w:proofErr w:type="gramStart"/>
            <w:r w:rsidRPr="00E6356E">
              <w:rPr>
                <w:sz w:val="24"/>
                <w:szCs w:val="24"/>
              </w:rPr>
              <w:t>Master</w:t>
            </w:r>
            <w:proofErr w:type="gramEnd"/>
            <w:r w:rsidRPr="00E6356E">
              <w:rPr>
                <w:sz w:val="24"/>
                <w:szCs w:val="24"/>
              </w:rPr>
              <w:t xml:space="preserve">; yo me he enfocado en que la lógica de negocio y los requerimientos del cliente estén cubiertos en el </w:t>
            </w:r>
            <w:proofErr w:type="spellStart"/>
            <w:r w:rsidRPr="00E6356E">
              <w:rPr>
                <w:sz w:val="24"/>
                <w:szCs w:val="24"/>
              </w:rPr>
              <w:t>backend</w:t>
            </w:r>
            <w:proofErr w:type="spellEnd"/>
            <w:r w:rsidRPr="00E6356E">
              <w:rPr>
                <w:sz w:val="24"/>
                <w:szCs w:val="24"/>
              </w:rPr>
              <w:t xml:space="preserve">; y Bruno ha asegurado la calidad y usabilidad del sistema. Como aspecto a mejorar, debemos optimizar el uso de GitHub; al empezar a integrar el </w:t>
            </w:r>
            <w:proofErr w:type="spellStart"/>
            <w:r w:rsidRPr="00E6356E">
              <w:rPr>
                <w:sz w:val="24"/>
                <w:szCs w:val="24"/>
              </w:rPr>
              <w:t>backend</w:t>
            </w:r>
            <w:proofErr w:type="spellEnd"/>
            <w:r w:rsidRPr="00E6356E">
              <w:rPr>
                <w:sz w:val="24"/>
                <w:szCs w:val="24"/>
              </w:rPr>
              <w:t xml:space="preserve"> con el </w:t>
            </w:r>
            <w:proofErr w:type="spellStart"/>
            <w:r w:rsidRPr="00E6356E">
              <w:rPr>
                <w:sz w:val="24"/>
                <w:szCs w:val="24"/>
              </w:rPr>
              <w:t>frontend</w:t>
            </w:r>
            <w:proofErr w:type="spellEnd"/>
            <w:r w:rsidRPr="00E6356E">
              <w:rPr>
                <w:sz w:val="24"/>
                <w:szCs w:val="24"/>
              </w:rPr>
              <w:t>, necesitamos ser más ordenados con las ramas (</w:t>
            </w:r>
            <w:proofErr w:type="spellStart"/>
            <w:r w:rsidRPr="00E6356E">
              <w:rPr>
                <w:sz w:val="24"/>
                <w:szCs w:val="24"/>
              </w:rPr>
              <w:t>branches</w:t>
            </w:r>
            <w:proofErr w:type="spellEnd"/>
            <w:r w:rsidRPr="00E6356E">
              <w:rPr>
                <w:sz w:val="24"/>
                <w:szCs w:val="24"/>
              </w:rPr>
              <w:t>) y el control de versiones para no generar conflictos al unificar el código.</w:t>
            </w:r>
          </w:p>
          <w:p w14:paraId="53D97C52" w14:textId="77777777" w:rsidR="00CE33FC" w:rsidRDefault="00CE33FC">
            <w:pPr>
              <w:jc w:val="both"/>
              <w:rPr>
                <w:b/>
                <w:bCs/>
                <w:color w:val="1F4E79"/>
              </w:rPr>
            </w:pPr>
          </w:p>
        </w:tc>
      </w:tr>
    </w:tbl>
    <w:p w14:paraId="19036272" w14:textId="77777777" w:rsidR="00CE33FC" w:rsidRDefault="00CE33FC">
      <w:pPr>
        <w:spacing w:after="0" w:line="360" w:lineRule="auto"/>
        <w:jc w:val="both"/>
        <w:rPr>
          <w:b/>
          <w:bCs/>
          <w:sz w:val="24"/>
          <w:szCs w:val="24"/>
        </w:rPr>
      </w:pPr>
    </w:p>
    <w:sectPr w:rsidR="00CE33FC">
      <w:headerReference w:type="default" r:id="rId8"/>
      <w:footerReference w:type="default" r:id="rId9"/>
      <w:headerReference w:type="first" r:id="rId10"/>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B320A" w14:textId="77777777" w:rsidR="006676BA" w:rsidRDefault="006676BA">
      <w:pPr>
        <w:spacing w:after="0" w:line="240" w:lineRule="auto"/>
      </w:pPr>
      <w:r>
        <w:separator/>
      </w:r>
    </w:p>
  </w:endnote>
  <w:endnote w:type="continuationSeparator" w:id="0">
    <w:p w14:paraId="5647EE40" w14:textId="77777777" w:rsidR="006676BA" w:rsidRDefault="006676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4BAB0BCC-CD04-48D1-BD6F-E3C47BE2BB0A}"/>
    <w:embedBold r:id="rId2" w:fontKey="{6A520E4D-68A8-40FE-B8A7-9D6F992CCDC7}"/>
    <w:embedBoldItalic r:id="rId3" w:fontKey="{79AC1F33-D2E0-4DE6-B81A-D4384CF8E7ED}"/>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4" w:fontKey="{1795D1D1-7A59-4923-AA41-336BB26651FE}"/>
    <w:embedItalic r:id="rId5" w:fontKey="{3AAA687E-6210-4F39-BDFE-F422BFA1969C}"/>
  </w:font>
  <w:font w:name="Segoe UI">
    <w:panose1 w:val="020B0502040204020203"/>
    <w:charset w:val="00"/>
    <w:family w:val="roman"/>
    <w:notTrueType/>
    <w:pitch w:val="default"/>
    <w:embedRegular r:id="rId6" w:fontKey="{9D839C24-9FD4-4DD7-AFE9-2A7A9A04ABA4}"/>
  </w:font>
  <w:font w:name="Century Gothic">
    <w:panose1 w:val="020B0502020202020204"/>
    <w:charset w:val="00"/>
    <w:family w:val="swiss"/>
    <w:pitch w:val="variable"/>
    <w:sig w:usb0="00000287" w:usb1="00000000" w:usb2="00000000" w:usb3="00000000" w:csb0="0000009F" w:csb1="00000000"/>
    <w:embedRegular r:id="rId7" w:fontKey="{EC8C473E-FC1C-4713-B878-D30A9578E953}"/>
    <w:embedBold r:id="rId8" w:fontKey="{163F5E87-0A03-44B1-9CDC-4FAF1D3A49D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D74DE" w14:textId="77777777" w:rsidR="00CE33FC"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33B0BCA2" wp14:editId="1E415517">
              <wp:simplePos x="0" y="0"/>
              <wp:positionH relativeFrom="column">
                <wp:posOffset>-683894</wp:posOffset>
              </wp:positionH>
              <wp:positionV relativeFrom="paragraph">
                <wp:posOffset>0</wp:posOffset>
              </wp:positionV>
              <wp:extent cx="7753350" cy="190500"/>
              <wp:effectExtent l="0" t="0" r="0" b="0"/>
              <wp:wrapNone/>
              <wp:docPr id="17579" name="Grupo 17579"/>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911058736" name="Grupo 911058736"/>
                      <wpg:cNvGrpSpPr/>
                      <wpg:grpSpPr>
                        <a:xfrm>
                          <a:off x="1469325" y="3684750"/>
                          <a:ext cx="7753350" cy="190500"/>
                          <a:chOff x="0" y="14970"/>
                          <a:chExt cx="12255" cy="300"/>
                        </a:xfrm>
                      </wpg:grpSpPr>
                      <wps:wsp>
                        <wps:cNvPr id="763106208" name="Rectángulo 763106208"/>
                        <wps:cNvSpPr/>
                        <wps:spPr>
                          <a:xfrm>
                            <a:off x="0" y="14970"/>
                            <a:ext cx="12250" cy="300"/>
                          </a:xfrm>
                          <a:prstGeom prst="rect">
                            <a:avLst/>
                          </a:prstGeom>
                          <a:noFill/>
                          <a:ln>
                            <a:noFill/>
                          </a:ln>
                        </wps:spPr>
                        <wps:txbx>
                          <w:txbxContent>
                            <w:p w14:paraId="5B0EF026" w14:textId="77777777" w:rsidR="00CE33FC" w:rsidRDefault="00CE33FC">
                              <w:pPr>
                                <w:spacing w:after="0" w:line="240" w:lineRule="auto"/>
                                <w:textDirection w:val="btLr"/>
                              </w:pPr>
                            </w:p>
                          </w:txbxContent>
                        </wps:txbx>
                        <wps:bodyPr spcFirstLastPara="1" wrap="square" lIns="91425" tIns="91425" rIns="91425" bIns="91425" anchor="ctr" anchorCtr="0">
                          <a:noAutofit/>
                        </wps:bodyPr>
                      </wps:wsp>
                      <wps:wsp>
                        <wps:cNvPr id="1475064868" name="Rectángulo 1475064868"/>
                        <wps:cNvSpPr/>
                        <wps:spPr>
                          <a:xfrm>
                            <a:off x="10803" y="14982"/>
                            <a:ext cx="659" cy="288"/>
                          </a:xfrm>
                          <a:prstGeom prst="rect">
                            <a:avLst/>
                          </a:prstGeom>
                          <a:noFill/>
                          <a:ln>
                            <a:noFill/>
                          </a:ln>
                        </wps:spPr>
                        <wps:txbx>
                          <w:txbxContent>
                            <w:p w14:paraId="467FE559" w14:textId="77777777" w:rsidR="00CE33FC" w:rsidRDefault="00000000">
                              <w:pPr>
                                <w:spacing w:line="258" w:lineRule="auto"/>
                                <w:jc w:val="center"/>
                                <w:textDirection w:val="btLr"/>
                              </w:pPr>
                              <w:r>
                                <w:rPr>
                                  <w:color w:val="8C8C8C"/>
                                </w:rPr>
                                <w:t>0</w:t>
                              </w:r>
                            </w:p>
                          </w:txbxContent>
                        </wps:txbx>
                        <wps:bodyPr spcFirstLastPara="1" wrap="square" lIns="0" tIns="0" rIns="0" bIns="0" anchor="t" anchorCtr="0">
                          <a:noAutofit/>
                        </wps:bodyPr>
                      </wps:wsp>
                      <wpg:grpSp>
                        <wpg:cNvPr id="264749188" name="Grupo 264749188"/>
                        <wpg:cNvGrpSpPr/>
                        <wpg:grpSpPr>
                          <a:xfrm flipH="1">
                            <a:off x="0" y="14970"/>
                            <a:ext cx="12255" cy="230"/>
                            <a:chOff x="-8" y="14978"/>
                            <a:chExt cx="12255" cy="230"/>
                          </a:xfrm>
                        </wpg:grpSpPr>
                        <wps:wsp>
                          <wps:cNvPr id="1548792377" name="Conector: angular 1548792377"/>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1027473028" name="Conector: angular 1027473028"/>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22A61" w14:textId="77777777" w:rsidR="006676BA" w:rsidRDefault="006676BA">
      <w:pPr>
        <w:spacing w:after="0" w:line="240" w:lineRule="auto"/>
      </w:pPr>
      <w:r>
        <w:separator/>
      </w:r>
    </w:p>
  </w:footnote>
  <w:footnote w:type="continuationSeparator" w:id="0">
    <w:p w14:paraId="4DBF010C" w14:textId="77777777" w:rsidR="006676BA" w:rsidRDefault="006676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9F87C" w14:textId="77777777" w:rsidR="00CE33FC" w:rsidRDefault="00CE33FC">
    <w:pPr>
      <w:widowControl w:val="0"/>
      <w:pBdr>
        <w:top w:val="nil"/>
        <w:left w:val="nil"/>
        <w:bottom w:val="nil"/>
        <w:right w:val="nil"/>
        <w:between w:val="nil"/>
      </w:pBdr>
      <w:spacing w:after="0" w:line="276" w:lineRule="auto"/>
      <w:rPr>
        <w:b/>
        <w:bCs/>
        <w:sz w:val="24"/>
        <w:szCs w:val="24"/>
      </w:rPr>
    </w:pPr>
  </w:p>
  <w:tbl>
    <w:tblPr>
      <w:tblStyle w:val="a7"/>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CE33FC" w14:paraId="6666D63A" w14:textId="77777777">
      <w:trPr>
        <w:trHeight w:val="697"/>
      </w:trPr>
      <w:tc>
        <w:tcPr>
          <w:tcW w:w="5707" w:type="dxa"/>
          <w:tcBorders>
            <w:top w:val="nil"/>
            <w:left w:val="nil"/>
            <w:bottom w:val="nil"/>
            <w:right w:val="nil"/>
          </w:tcBorders>
        </w:tcPr>
        <w:p w14:paraId="5E8E719B" w14:textId="77777777" w:rsidR="00CE33FC"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19A928DE" w14:textId="77777777" w:rsidR="00CE33FC"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p w14:paraId="09919329" w14:textId="77777777" w:rsidR="00CE33FC" w:rsidRDefault="00CE33FC">
          <w:pPr>
            <w:rPr>
              <w:rFonts w:ascii="Century Gothic" w:eastAsia="Century Gothic" w:hAnsi="Century Gothic" w:cs="Century Gothic"/>
              <w:sz w:val="2"/>
              <w:szCs w:val="2"/>
            </w:rPr>
          </w:pPr>
        </w:p>
      </w:tc>
      <w:tc>
        <w:tcPr>
          <w:tcW w:w="4216" w:type="dxa"/>
          <w:tcBorders>
            <w:top w:val="nil"/>
            <w:left w:val="nil"/>
            <w:bottom w:val="nil"/>
            <w:right w:val="nil"/>
          </w:tcBorders>
        </w:tcPr>
        <w:p w14:paraId="30C73C73" w14:textId="77777777" w:rsidR="00CE33FC" w:rsidRDefault="00000000">
          <w:pPr>
            <w:jc w:val="right"/>
            <w:rPr>
              <w:rFonts w:ascii="Century Gothic" w:eastAsia="Century Gothic" w:hAnsi="Century Gothic" w:cs="Century Gothic"/>
              <w:b/>
              <w:bCs/>
              <w:sz w:val="30"/>
              <w:szCs w:val="30"/>
            </w:rPr>
          </w:pPr>
          <w:r>
            <w:rPr>
              <w:noProof/>
            </w:rPr>
            <w:drawing>
              <wp:inline distT="0" distB="0" distL="0" distR="0" wp14:anchorId="429500CC" wp14:editId="694C6AF9">
                <wp:extent cx="1996440" cy="428625"/>
                <wp:effectExtent l="0" t="0" r="0" b="0"/>
                <wp:docPr id="17582" name="image5.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5.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12354FBB" w14:textId="77777777" w:rsidR="00CE33FC" w:rsidRDefault="00CE33FC">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72280" w14:textId="77777777" w:rsidR="00CE33FC" w:rsidRDefault="00CE33FC">
    <w:pPr>
      <w:widowControl w:val="0"/>
      <w:pBdr>
        <w:top w:val="nil"/>
        <w:left w:val="nil"/>
        <w:bottom w:val="nil"/>
        <w:right w:val="nil"/>
        <w:between w:val="nil"/>
      </w:pBdr>
      <w:spacing w:after="0" w:line="276" w:lineRule="auto"/>
      <w:rPr>
        <w:color w:val="1F4E79"/>
      </w:rPr>
    </w:pPr>
  </w:p>
  <w:tbl>
    <w:tblPr>
      <w:tblStyle w:val="a8"/>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6"/>
      <w:gridCol w:w="5918"/>
      <w:gridCol w:w="3382"/>
    </w:tblGrid>
    <w:tr w:rsidR="00CE33FC" w14:paraId="1E6FFC2D" w14:textId="77777777">
      <w:trPr>
        <w:trHeight w:val="1091"/>
      </w:trPr>
      <w:tc>
        <w:tcPr>
          <w:tcW w:w="786" w:type="dxa"/>
          <w:tcBorders>
            <w:top w:val="nil"/>
            <w:left w:val="nil"/>
            <w:bottom w:val="nil"/>
            <w:right w:val="nil"/>
          </w:tcBorders>
        </w:tcPr>
        <w:p w14:paraId="4DF35933" w14:textId="77777777" w:rsidR="00CE33FC" w:rsidRDefault="00000000">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4B6A1CB6" wp14:editId="40DC454A">
                <wp:extent cx="361950" cy="581025"/>
                <wp:effectExtent l="0" t="0" r="0" b="0"/>
                <wp:docPr id="1758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61950" cy="581025"/>
                        </a:xfrm>
                        <a:prstGeom prst="rect">
                          <a:avLst/>
                        </a:prstGeom>
                        <a:ln/>
                      </pic:spPr>
                    </pic:pic>
                  </a:graphicData>
                </a:graphic>
              </wp:inline>
            </w:drawing>
          </w:r>
        </w:p>
      </w:tc>
      <w:tc>
        <w:tcPr>
          <w:tcW w:w="5918" w:type="dxa"/>
          <w:tcBorders>
            <w:top w:val="nil"/>
            <w:left w:val="nil"/>
            <w:bottom w:val="nil"/>
            <w:right w:val="nil"/>
          </w:tcBorders>
        </w:tcPr>
        <w:p w14:paraId="0BB1DC10" w14:textId="77777777" w:rsidR="00CE33FC"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4153FFD2" w14:textId="77777777" w:rsidR="00CE33FC"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4E89E2FF" w14:textId="77777777" w:rsidR="00CE33FC"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2</w:t>
          </w:r>
        </w:p>
        <w:p w14:paraId="1AD623F6" w14:textId="77777777" w:rsidR="00CE33FC" w:rsidRDefault="00CE33FC">
          <w:pPr>
            <w:rPr>
              <w:rFonts w:ascii="Century Gothic" w:eastAsia="Century Gothic" w:hAnsi="Century Gothic" w:cs="Century Gothic"/>
              <w:sz w:val="2"/>
              <w:szCs w:val="2"/>
            </w:rPr>
          </w:pPr>
        </w:p>
      </w:tc>
      <w:tc>
        <w:tcPr>
          <w:tcW w:w="3382" w:type="dxa"/>
          <w:tcBorders>
            <w:top w:val="nil"/>
            <w:left w:val="nil"/>
            <w:bottom w:val="nil"/>
            <w:right w:val="nil"/>
          </w:tcBorders>
        </w:tcPr>
        <w:p w14:paraId="242E473F" w14:textId="77777777" w:rsidR="00CE33FC" w:rsidRDefault="00000000">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5D5AF32F" wp14:editId="053040F9">
                <wp:extent cx="1895475" cy="466725"/>
                <wp:effectExtent l="0" t="0" r="0" b="0"/>
                <wp:docPr id="1758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895475" cy="466725"/>
                        </a:xfrm>
                        <a:prstGeom prst="rect">
                          <a:avLst/>
                        </a:prstGeom>
                        <a:ln/>
                      </pic:spPr>
                    </pic:pic>
                  </a:graphicData>
                </a:graphic>
              </wp:inline>
            </w:drawing>
          </w:r>
        </w:p>
      </w:tc>
    </w:tr>
  </w:tbl>
  <w:p w14:paraId="492A1E58" w14:textId="77777777" w:rsidR="00CE33FC" w:rsidRDefault="00CE33FC">
    <w:pPr>
      <w:pBdr>
        <w:top w:val="nil"/>
        <w:left w:val="nil"/>
        <w:bottom w:val="nil"/>
        <w:right w:val="nil"/>
        <w:between w:val="nil"/>
      </w:pBdr>
      <w:tabs>
        <w:tab w:val="center" w:pos="4419"/>
        <w:tab w:val="right" w:pos="8838"/>
      </w:tabs>
      <w:spacing w:after="0" w:line="240" w:lineRule="auto"/>
      <w:jc w:val="right"/>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33FC"/>
    <w:rsid w:val="006676BA"/>
    <w:rsid w:val="00C65B71"/>
    <w:rsid w:val="00CE33FC"/>
    <w:rsid w:val="00D7293F"/>
    <w:rsid w:val="00E6356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82787"/>
  <w15:docId w15:val="{98F40518-E831-4382-ADBB-8EDDE49FB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inespaciado">
    <w:name w:val="No Spacing"/>
    <w:link w:val="SinespaciadoCar"/>
    <w:uiPriority w:val="1"/>
    <w:qFormat/>
    <w:rsid w:val="00E73CFF"/>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character" w:customStyle="1" w:styleId="TtuloCar">
    <w:name w:val="Título Car"/>
    <w:basedOn w:val="Fuentedeprrafopredeter"/>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character" w:customStyle="1" w:styleId="SubttuloCar">
    <w:name w:val="Subtítulo Car"/>
    <w:basedOn w:val="Fuentedeprrafopredeter"/>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rPr>
  </w:style>
  <w:style w:type="paragraph" w:styleId="TtuloTDC">
    <w:name w:val="TOC Heading"/>
    <w:next w:val="Normal"/>
    <w:uiPriority w:val="39"/>
    <w:unhideWhenUsed/>
    <w:qFormat/>
    <w:rsid w:val="00A46B8F"/>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 w:type="paragraph" w:styleId="Subttulo">
    <w:name w:val="Subtitle"/>
    <w:basedOn w:val="Normal"/>
    <w:next w:val="Normal"/>
    <w:uiPriority w:val="11"/>
    <w:qFormat/>
    <w:pPr>
      <w:spacing w:before="40" w:line="288" w:lineRule="auto"/>
      <w:ind w:left="432" w:right="1080"/>
    </w:pPr>
    <w:rPr>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tGXf7WR/xsrYVj4j5/KlxAhyfg==">CgMxLjAyDmguaXdxZ293MnNvODN5OAByITE3ZHd1ckNLU1BfOHJrYWt4dzRlODlOcnpuOXdRVmwwdw==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754</Words>
  <Characters>4150</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Maureira Q.</dc:creator>
  <cp:lastModifiedBy>BENJAMIN ALEXANDER SALINAS VALLEJOS</cp:lastModifiedBy>
  <cp:revision>2</cp:revision>
  <dcterms:created xsi:type="dcterms:W3CDTF">2021-12-31T12:50:00Z</dcterms:created>
  <dcterms:modified xsi:type="dcterms:W3CDTF">2026-10-15T22:16:00Z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