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2FD26" w14:textId="41A199D8" w:rsidR="0079626C" w:rsidRDefault="00000000">
      <w:r>
        <w:fldChar w:fldCharType="begin"/>
      </w:r>
      <w:r>
        <w:instrText>HYPERLINK "https://www.youtube.com/watch?v=ebRTeKld4Nc&amp;t=0s"</w:instrText>
      </w:r>
      <w:r>
        <w:fldChar w:fldCharType="separate"/>
      </w:r>
      <w:r w:rsidR="00EB1906" w:rsidRPr="00094637">
        <w:rPr>
          <w:rStyle w:val="Hipervnculo"/>
        </w:rPr>
        <w:t>https://www.youtube.com/watch?v=ebRTeKld4Nc&amp;t=0s</w:t>
      </w:r>
      <w:r>
        <w:rPr>
          <w:rStyle w:val="Hipervnculo"/>
        </w:rPr>
        <w:fldChar w:fldCharType="end"/>
      </w:r>
    </w:p>
    <w:p w14:paraId="66BF6173" w14:textId="6F97BD92" w:rsidR="00EB1906" w:rsidRDefault="00EB1906"/>
    <w:p w14:paraId="6905D14D" w14:textId="2F7BF84C" w:rsidR="00EB1906" w:rsidRDefault="00EB1906">
      <w:r>
        <w:t xml:space="preserve">Lo primero que hace es crear una carpeta donde pondrá las imágenes del </w:t>
      </w:r>
      <w:proofErr w:type="spellStart"/>
      <w:r>
        <w:t>login</w:t>
      </w:r>
      <w:proofErr w:type="spellEnd"/>
      <w:r>
        <w:t>.</w:t>
      </w:r>
    </w:p>
    <w:p w14:paraId="41F145DD" w14:textId="7D06ACFC" w:rsidR="00EB1906" w:rsidRDefault="00EB1906">
      <w:r>
        <w:t xml:space="preserve">Crea también carpeta </w:t>
      </w:r>
      <w:proofErr w:type="spellStart"/>
      <w:r>
        <w:t>view</w:t>
      </w:r>
      <w:proofErr w:type="spellEnd"/>
      <w:r>
        <w:t xml:space="preserve"> y ahí crea ventana (WPF).</w:t>
      </w:r>
    </w:p>
    <w:p w14:paraId="04272946" w14:textId="66B24004" w:rsidR="00EB1906" w:rsidRDefault="00EB1906">
      <w:r>
        <w:t>Luego va al archivo principal (</w:t>
      </w:r>
      <w:proofErr w:type="spellStart"/>
      <w:r>
        <w:t>App.xaml</w:t>
      </w:r>
      <w:proofErr w:type="spellEnd"/>
      <w:r>
        <w:t>) y ahí modifica la ventana de arranque de la app.</w:t>
      </w:r>
    </w:p>
    <w:p w14:paraId="1A30A88A" w14:textId="76502E21" w:rsidR="00EB1906" w:rsidRDefault="00EB1906">
      <w:r>
        <w:rPr>
          <w:noProof/>
        </w:rPr>
        <w:drawing>
          <wp:inline distT="0" distB="0" distL="0" distR="0" wp14:anchorId="65B0F4F6" wp14:editId="7E4D4B56">
            <wp:extent cx="4248150" cy="16287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6E92E" w14:textId="4B56DEE9" w:rsidR="00EB1906" w:rsidRDefault="00EB1906">
      <w:r>
        <w:t xml:space="preserve">Recomienda editar las ventanas desde el editor de código y no arrastrando </w:t>
      </w:r>
      <w:proofErr w:type="gramStart"/>
      <w:r>
        <w:t>las herramienta</w:t>
      </w:r>
      <w:proofErr w:type="gramEnd"/>
      <w:r>
        <w:t xml:space="preserve"> como con WF. Dice que es </w:t>
      </w:r>
      <w:proofErr w:type="spellStart"/>
      <w:r>
        <w:t>mas</w:t>
      </w:r>
      <w:proofErr w:type="spellEnd"/>
      <w:r>
        <w:t xml:space="preserve"> “cómodo” y que se puede personalizar </w:t>
      </w:r>
      <w:proofErr w:type="spellStart"/>
      <w:r>
        <w:t>mas</w:t>
      </w:r>
      <w:proofErr w:type="spellEnd"/>
      <w:r>
        <w:t>.</w:t>
      </w:r>
    </w:p>
    <w:p w14:paraId="5EB26A08" w14:textId="080E4A5E" w:rsidR="00EB1906" w:rsidRDefault="00EB1906">
      <w:r>
        <w:t>XAML es muy similar a HTML</w:t>
      </w:r>
    </w:p>
    <w:p w14:paraId="2747A75B" w14:textId="03AF66E9" w:rsidR="00EB1906" w:rsidRPr="007C04EA" w:rsidRDefault="00EB1906" w:rsidP="00EB1906">
      <w:pPr>
        <w:jc w:val="right"/>
        <w:rPr>
          <w:lang w:val="en-US"/>
        </w:rPr>
      </w:pPr>
      <w:proofErr w:type="spellStart"/>
      <w:r w:rsidRPr="007C04EA">
        <w:rPr>
          <w:lang w:val="en-US"/>
        </w:rPr>
        <w:t>Quitar</w:t>
      </w:r>
      <w:proofErr w:type="spellEnd"/>
      <w:r w:rsidRPr="007C04EA">
        <w:rPr>
          <w:lang w:val="en-US"/>
        </w:rPr>
        <w:t xml:space="preserve"> </w:t>
      </w:r>
      <w:proofErr w:type="spellStart"/>
      <w:r w:rsidRPr="007C04EA">
        <w:rPr>
          <w:lang w:val="en-US"/>
        </w:rPr>
        <w:t>borde</w:t>
      </w:r>
      <w:proofErr w:type="spellEnd"/>
      <w:r w:rsidRPr="007C04EA">
        <w:rPr>
          <w:lang w:val="en-US"/>
        </w:rPr>
        <w:t xml:space="preserve"> de </w:t>
      </w:r>
      <w:proofErr w:type="spellStart"/>
      <w:r w:rsidRPr="007C04EA">
        <w:rPr>
          <w:lang w:val="en-US"/>
        </w:rPr>
        <w:t>ventana</w:t>
      </w:r>
      <w:proofErr w:type="spellEnd"/>
    </w:p>
    <w:p w14:paraId="5E0B3FE1" w14:textId="4D170AB7" w:rsidR="00EB1906" w:rsidRPr="007C04EA" w:rsidRDefault="00FB59B5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spellStart"/>
      <w:r w:rsidRPr="007C04EA">
        <w:rPr>
          <w:rFonts w:ascii="Consolas" w:hAnsi="Consolas" w:cs="Consolas"/>
          <w:color w:val="FF0000"/>
          <w:sz w:val="19"/>
          <w:szCs w:val="19"/>
          <w:lang w:val="en-US"/>
        </w:rPr>
        <w:t>WindowStyle</w:t>
      </w:r>
      <w:proofErr w:type="spellEnd"/>
      <w:r w:rsidRPr="007C04EA">
        <w:rPr>
          <w:rFonts w:ascii="Consolas" w:hAnsi="Consolas" w:cs="Consolas"/>
          <w:color w:val="0000FF"/>
          <w:sz w:val="19"/>
          <w:szCs w:val="19"/>
          <w:lang w:val="en-US"/>
        </w:rPr>
        <w:t>="None"</w:t>
      </w:r>
    </w:p>
    <w:p w14:paraId="0802FCC7" w14:textId="54A0A2A4" w:rsidR="00FB59B5" w:rsidRPr="007C04EA" w:rsidRDefault="00FB59B5" w:rsidP="00FB59B5">
      <w:pPr>
        <w:jc w:val="right"/>
        <w:rPr>
          <w:lang w:val="en-US"/>
        </w:rPr>
      </w:pPr>
      <w:r w:rsidRPr="007C04EA">
        <w:rPr>
          <w:lang w:val="en-US"/>
        </w:rPr>
        <w:t xml:space="preserve">Mouse </w:t>
      </w:r>
      <w:proofErr w:type="spellStart"/>
      <w:r w:rsidRPr="007C04EA">
        <w:rPr>
          <w:lang w:val="en-US"/>
        </w:rPr>
        <w:t>desplaza</w:t>
      </w:r>
      <w:proofErr w:type="spellEnd"/>
      <w:r w:rsidRPr="007C04EA">
        <w:rPr>
          <w:lang w:val="en-US"/>
        </w:rPr>
        <w:t xml:space="preserve"> </w:t>
      </w:r>
      <w:proofErr w:type="spellStart"/>
      <w:r w:rsidRPr="007C04EA">
        <w:rPr>
          <w:lang w:val="en-US"/>
        </w:rPr>
        <w:t>ventana</w:t>
      </w:r>
      <w:proofErr w:type="spellEnd"/>
    </w:p>
    <w:p w14:paraId="318C502F" w14:textId="4BAECC22" w:rsidR="00FB59B5" w:rsidRPr="007C04EA" w:rsidRDefault="00FB59B5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spellStart"/>
      <w:r w:rsidRPr="007C04EA">
        <w:rPr>
          <w:rFonts w:ascii="Consolas" w:hAnsi="Consolas" w:cs="Consolas"/>
          <w:color w:val="FF0000"/>
          <w:sz w:val="19"/>
          <w:szCs w:val="19"/>
          <w:lang w:val="en-US"/>
        </w:rPr>
        <w:t>MouseDown</w:t>
      </w:r>
      <w:proofErr w:type="spellEnd"/>
      <w:r w:rsidRPr="007C04EA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7C04EA">
        <w:rPr>
          <w:rFonts w:ascii="Consolas" w:hAnsi="Consolas" w:cs="Consolas"/>
          <w:color w:val="0000FF"/>
          <w:sz w:val="19"/>
          <w:szCs w:val="19"/>
          <w:lang w:val="en-US"/>
        </w:rPr>
        <w:t>Window_MouseDown</w:t>
      </w:r>
      <w:proofErr w:type="spellEnd"/>
      <w:r w:rsidRPr="007C04EA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14:paraId="0BDA2353" w14:textId="4AD2276E" w:rsidR="00FB59B5" w:rsidRDefault="00FB59B5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Codea eso y luego a ese evento “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Window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MouseDown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le da código en C#.</w:t>
      </w:r>
    </w:p>
    <w:p w14:paraId="7B3F934E" w14:textId="29CA44BB" w:rsidR="00FB59B5" w:rsidRDefault="00FB59B5">
      <w:r>
        <w:rPr>
          <w:noProof/>
        </w:rPr>
        <w:drawing>
          <wp:inline distT="0" distB="0" distL="0" distR="0" wp14:anchorId="30987708" wp14:editId="7C6AD715">
            <wp:extent cx="4381500" cy="10572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B12E3" w14:textId="6E5568EA" w:rsidR="00EB1906" w:rsidRDefault="00FB59B5">
      <w:r>
        <w:t>5 tipos principales de paneles:</w:t>
      </w:r>
    </w:p>
    <w:p w14:paraId="5DA6C1D5" w14:textId="18AD6EE3" w:rsidR="00FB59B5" w:rsidRDefault="00FB59B5">
      <w:r>
        <w:t>1-StackPanel.</w:t>
      </w:r>
      <w:r w:rsidR="00CE4448">
        <w:t xml:space="preserve"> Organiza los elementos en una sola línea, vertical u horizontal.</w:t>
      </w:r>
    </w:p>
    <w:p w14:paraId="5083B68F" w14:textId="6617F588" w:rsidR="00CE4448" w:rsidRDefault="00CE4448">
      <w:r>
        <w:t>2-DockPanel. Los agrupa hacia cualquier dirección: izquierda, derecha, arriba o abajo.</w:t>
      </w:r>
    </w:p>
    <w:p w14:paraId="3AC9A31A" w14:textId="0461BF21" w:rsidR="00CE4448" w:rsidRDefault="00CE4448">
      <w:r>
        <w:t xml:space="preserve">3- </w:t>
      </w:r>
      <w:proofErr w:type="spellStart"/>
      <w:r>
        <w:t>Grid</w:t>
      </w:r>
      <w:proofErr w:type="spellEnd"/>
      <w:r>
        <w:t xml:space="preserve">. Es el </w:t>
      </w:r>
      <w:proofErr w:type="spellStart"/>
      <w:r>
        <w:t>mas</w:t>
      </w:r>
      <w:proofErr w:type="spellEnd"/>
      <w:r>
        <w:t xml:space="preserve"> poderoso. Define una cuadrícula.</w:t>
      </w:r>
    </w:p>
    <w:p w14:paraId="403340F7" w14:textId="47D7BF10" w:rsidR="00CE4448" w:rsidRDefault="00CE4448">
      <w:r>
        <w:t xml:space="preserve">4-WrapPanel. </w:t>
      </w:r>
    </w:p>
    <w:p w14:paraId="1C3DAB47" w14:textId="1910BD64" w:rsidR="00CE4448" w:rsidRDefault="00CE4448">
      <w:r>
        <w:t xml:space="preserve">5-Canvas. El </w:t>
      </w:r>
      <w:proofErr w:type="spellStart"/>
      <w:r>
        <w:t>mas</w:t>
      </w:r>
      <w:proofErr w:type="spellEnd"/>
      <w:r>
        <w:t xml:space="preserve"> sencillo. Coloca mediante coordenadas relativas.</w:t>
      </w:r>
    </w:p>
    <w:p w14:paraId="323E6E76" w14:textId="0AFD0B72" w:rsidR="00CE4448" w:rsidRDefault="00CE4448">
      <w:r>
        <w:t xml:space="preserve">A estos les suma la etiqueta </w:t>
      </w:r>
      <w:proofErr w:type="spellStart"/>
      <w:r>
        <w:t>Border</w:t>
      </w:r>
      <w:proofErr w:type="spellEnd"/>
      <w:r>
        <w:t xml:space="preserve">. Que permita personalizar el estilo, que ninguno de los </w:t>
      </w:r>
      <w:proofErr w:type="spellStart"/>
      <w:r>
        <w:t>panels</w:t>
      </w:r>
      <w:proofErr w:type="spellEnd"/>
      <w:r>
        <w:t xml:space="preserve"> lo hace muy bien. </w:t>
      </w:r>
    </w:p>
    <w:p w14:paraId="28ACC7F7" w14:textId="675FEF42" w:rsidR="00CE4448" w:rsidRDefault="00CE4448" w:rsidP="00CE4448">
      <w:pPr>
        <w:jc w:val="right"/>
      </w:pPr>
      <w:proofErr w:type="spellStart"/>
      <w:r>
        <w:t>Border</w:t>
      </w:r>
      <w:proofErr w:type="spellEnd"/>
    </w:p>
    <w:p w14:paraId="666AACD6" w14:textId="63288303" w:rsidR="00CE4448" w:rsidRDefault="00CE4448" w:rsidP="00CE4448">
      <w:pPr>
        <w:jc w:val="right"/>
      </w:pPr>
      <w:r>
        <w:rPr>
          <w:noProof/>
        </w:rPr>
        <w:lastRenderedPageBreak/>
        <w:drawing>
          <wp:inline distT="0" distB="0" distL="0" distR="0" wp14:anchorId="0A59CD2D" wp14:editId="0033F29C">
            <wp:extent cx="5267325" cy="38576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6E3A2" w14:textId="50830703" w:rsidR="00CE4448" w:rsidRDefault="00CE4448" w:rsidP="00CE4448">
      <w:r>
        <w:t xml:space="preserve">Para que el fondo no se vea blanca, hay que darle atributos a la ventana (no al </w:t>
      </w:r>
      <w:proofErr w:type="spellStart"/>
      <w:r>
        <w:t>border</w:t>
      </w:r>
      <w:proofErr w:type="spellEnd"/>
      <w:r>
        <w:t>) siguientes:</w:t>
      </w:r>
    </w:p>
    <w:p w14:paraId="0040FC23" w14:textId="77777777" w:rsidR="00CE4448" w:rsidRPr="007C04EA" w:rsidRDefault="00CE4448" w:rsidP="00CE4448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19"/>
          <w:szCs w:val="19"/>
        </w:rPr>
      </w:pPr>
      <w:proofErr w:type="spellStart"/>
      <w:r w:rsidRPr="007C04EA">
        <w:rPr>
          <w:rFonts w:ascii="Consolas" w:hAnsi="Consolas" w:cs="Consolas"/>
          <w:color w:val="FF0000"/>
          <w:sz w:val="19"/>
          <w:szCs w:val="19"/>
        </w:rPr>
        <w:t>Background</w:t>
      </w:r>
      <w:proofErr w:type="spellEnd"/>
      <w:r w:rsidRPr="007C04EA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 w:rsidRPr="007C04EA">
        <w:rPr>
          <w:rFonts w:ascii="Consolas" w:hAnsi="Consolas" w:cs="Consolas"/>
          <w:color w:val="0000FF"/>
          <w:sz w:val="19"/>
          <w:szCs w:val="19"/>
        </w:rPr>
        <w:t>Transparent</w:t>
      </w:r>
      <w:proofErr w:type="spellEnd"/>
      <w:r w:rsidRPr="007C04EA">
        <w:rPr>
          <w:rFonts w:ascii="Consolas" w:hAnsi="Consolas" w:cs="Consolas"/>
          <w:color w:val="0000FF"/>
          <w:sz w:val="19"/>
          <w:szCs w:val="19"/>
        </w:rPr>
        <w:t>"</w:t>
      </w:r>
    </w:p>
    <w:p w14:paraId="4DB0E544" w14:textId="783D186C" w:rsidR="00CE4448" w:rsidRPr="007C04EA" w:rsidRDefault="00CE4448" w:rsidP="00CE4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7C04EA">
        <w:rPr>
          <w:rFonts w:ascii="Consolas" w:hAnsi="Consolas" w:cs="Consolas"/>
          <w:color w:val="000000"/>
          <w:sz w:val="19"/>
          <w:szCs w:val="19"/>
        </w:rPr>
        <w:t xml:space="preserve">       </w:t>
      </w:r>
      <w:r w:rsidRPr="007C04EA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7C04EA">
        <w:rPr>
          <w:rFonts w:ascii="Consolas" w:hAnsi="Consolas" w:cs="Consolas"/>
          <w:color w:val="FF0000"/>
          <w:sz w:val="19"/>
          <w:szCs w:val="19"/>
        </w:rPr>
        <w:t>AllowsTransparency</w:t>
      </w:r>
      <w:proofErr w:type="spellEnd"/>
      <w:r w:rsidRPr="007C04EA">
        <w:rPr>
          <w:rFonts w:ascii="Consolas" w:hAnsi="Consolas" w:cs="Consolas"/>
          <w:color w:val="0000FF"/>
          <w:sz w:val="19"/>
          <w:szCs w:val="19"/>
        </w:rPr>
        <w:t>="True"&gt;</w:t>
      </w:r>
    </w:p>
    <w:p w14:paraId="5ADED049" w14:textId="77777777" w:rsidR="008C5358" w:rsidRPr="007C04EA" w:rsidRDefault="008C5358" w:rsidP="00CE4448">
      <w:pPr>
        <w:autoSpaceDE w:val="0"/>
        <w:autoSpaceDN w:val="0"/>
        <w:adjustRightInd w:val="0"/>
        <w:spacing w:after="0" w:line="240" w:lineRule="auto"/>
      </w:pPr>
    </w:p>
    <w:p w14:paraId="65BA174C" w14:textId="792AF6A6" w:rsidR="00FB59B5" w:rsidRDefault="008C5358" w:rsidP="008C5358">
      <w:pPr>
        <w:jc w:val="right"/>
      </w:pPr>
      <w:r w:rsidRPr="008C5358">
        <w:t>Degradados al borde y a</w:t>
      </w:r>
      <w:r>
        <w:t>l relleno</w:t>
      </w:r>
    </w:p>
    <w:p w14:paraId="004528DB" w14:textId="0806565E" w:rsidR="008C5358" w:rsidRDefault="008C5358">
      <w:r>
        <w:t>Esto es un poco avanzado:</w:t>
      </w:r>
    </w:p>
    <w:p w14:paraId="762BF7F6" w14:textId="137C83AD" w:rsidR="008C5358" w:rsidRDefault="001D164C">
      <w:r>
        <w:rPr>
          <w:noProof/>
        </w:rPr>
        <w:drawing>
          <wp:inline distT="0" distB="0" distL="0" distR="0" wp14:anchorId="7CE62CAC" wp14:editId="4DD7A524">
            <wp:extent cx="3971925" cy="27241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443D7" w14:textId="262D51B4" w:rsidR="001D164C" w:rsidRDefault="001D164C">
      <w:r>
        <w:rPr>
          <w:noProof/>
        </w:rPr>
        <w:lastRenderedPageBreak/>
        <w:drawing>
          <wp:inline distT="0" distB="0" distL="0" distR="0" wp14:anchorId="5573495A" wp14:editId="5F0D8ED4">
            <wp:extent cx="2623609" cy="1885950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301" cy="1888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43571" w14:textId="41C8FE24" w:rsidR="001D164C" w:rsidRPr="008C5358" w:rsidRDefault="001D164C" w:rsidP="001D164C">
      <w:pPr>
        <w:jc w:val="right"/>
      </w:pPr>
      <w:r>
        <w:t>Agregar Imagen de fondo</w:t>
      </w:r>
    </w:p>
    <w:p w14:paraId="77A0FEFB" w14:textId="1B238B7A" w:rsidR="00FB59B5" w:rsidRDefault="001D164C">
      <w:r>
        <w:t>Se anida el borde previo a uno nuevo, que lo envuelve</w:t>
      </w:r>
    </w:p>
    <w:p w14:paraId="3DAA75B4" w14:textId="369178C7" w:rsidR="001D164C" w:rsidRDefault="001D164C">
      <w:r>
        <w:rPr>
          <w:noProof/>
        </w:rPr>
        <w:drawing>
          <wp:inline distT="0" distB="0" distL="0" distR="0" wp14:anchorId="6B6F77F7" wp14:editId="6C910ACC">
            <wp:extent cx="5400040" cy="6191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33D78" w14:textId="285BE484" w:rsidR="001D164C" w:rsidRDefault="001D164C">
      <w:r>
        <w:t xml:space="preserve">Recordar bajarle la opacidad a el otro </w:t>
      </w:r>
      <w:proofErr w:type="spellStart"/>
      <w:r>
        <w:t>border</w:t>
      </w:r>
      <w:proofErr w:type="spellEnd"/>
    </w:p>
    <w:p w14:paraId="685A7604" w14:textId="0F91B207" w:rsidR="00885442" w:rsidRDefault="00885442">
      <w:r>
        <w:rPr>
          <w:noProof/>
        </w:rPr>
        <w:drawing>
          <wp:inline distT="0" distB="0" distL="0" distR="0" wp14:anchorId="3DBDB448" wp14:editId="17E4FA59">
            <wp:extent cx="5229225" cy="36480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76093" w14:textId="77777777" w:rsidR="00F53C97" w:rsidRDefault="00F53C97"/>
    <w:p w14:paraId="5BE311E7" w14:textId="7057DE4D" w:rsidR="00F53C97" w:rsidRDefault="00F53C97" w:rsidP="00F53C97">
      <w:pPr>
        <w:jc w:val="right"/>
      </w:pPr>
      <w:proofErr w:type="spellStart"/>
      <w:r>
        <w:t>Grid</w:t>
      </w:r>
      <w:r w:rsidR="00EB2C8C">
        <w:t>+agregar</w:t>
      </w:r>
      <w:proofErr w:type="spellEnd"/>
      <w:r w:rsidR="00EB2C8C">
        <w:t xml:space="preserve"> texto</w:t>
      </w:r>
    </w:p>
    <w:p w14:paraId="27EDA203" w14:textId="0258C76C" w:rsidR="00EB2C8C" w:rsidRDefault="00EB2C8C" w:rsidP="00EB2C8C">
      <w:pPr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noProof/>
          <w:color w:val="FF0000"/>
          <w:sz w:val="19"/>
          <w:szCs w:val="19"/>
        </w:rPr>
        <w:lastRenderedPageBreak/>
        <w:drawing>
          <wp:inline distT="0" distB="0" distL="0" distR="0" wp14:anchorId="33EA3F85" wp14:editId="4DB133BB">
            <wp:extent cx="4124325" cy="36861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721F3" w14:textId="7927463B" w:rsidR="00791AF9" w:rsidRPr="00791AF9" w:rsidRDefault="00791AF9" w:rsidP="00EB2C8C">
      <w:pPr>
        <w:rPr>
          <w:rFonts w:ascii="Consolas" w:hAnsi="Consolas" w:cs="Consolas"/>
          <w:sz w:val="19"/>
          <w:szCs w:val="19"/>
        </w:rPr>
      </w:pPr>
      <w:r w:rsidRPr="00791AF9">
        <w:rPr>
          <w:rFonts w:ascii="Consolas" w:hAnsi="Consolas" w:cs="Consolas"/>
          <w:sz w:val="19"/>
          <w:szCs w:val="19"/>
        </w:rPr>
        <w:t>Ahí se crean 2 filas. La primera con altura de 30, la otra adquiere el restante del alto. Se crean 4 columnas, a 3 les defino el ancho, la otra es el sobrante.</w:t>
      </w:r>
    </w:p>
    <w:p w14:paraId="75F81127" w14:textId="3CB93331" w:rsidR="00EB2C8C" w:rsidRDefault="00EB2C8C" w:rsidP="00EB2C8C">
      <w:pPr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rFonts w:ascii="Consolas" w:hAnsi="Consolas" w:cs="Consolas"/>
          <w:color w:val="FF0000"/>
          <w:sz w:val="19"/>
          <w:szCs w:val="19"/>
        </w:rPr>
        <w:t>Grid.Column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="0" Ese 0 refiere al índice de la columna. Hay 4 y esta es la primera, por eso el 0. </w:t>
      </w:r>
    </w:p>
    <w:p w14:paraId="0759083E" w14:textId="012E66CE" w:rsidR="00EB2C8C" w:rsidRDefault="00EB2C8C" w:rsidP="00EB2C8C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Margin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="25,0,0,0"/&gt; izquierda, superior, derecha e inferior.</w:t>
      </w:r>
    </w:p>
    <w:p w14:paraId="6C2AB045" w14:textId="4698F5AF" w:rsidR="00EB2C8C" w:rsidRDefault="008B3855" w:rsidP="008B3855">
      <w:pPr>
        <w:jc w:val="right"/>
      </w:pPr>
      <w:r>
        <w:t>Agregar botones</w:t>
      </w:r>
    </w:p>
    <w:p w14:paraId="275F5D94" w14:textId="07A43B1D" w:rsidR="00F53C97" w:rsidRDefault="00FB107B" w:rsidP="00F53C97">
      <w:pPr>
        <w:jc w:val="right"/>
      </w:pPr>
      <w:r>
        <w:rPr>
          <w:noProof/>
        </w:rPr>
        <w:drawing>
          <wp:inline distT="0" distB="0" distL="0" distR="0" wp14:anchorId="67A2E0A3" wp14:editId="570AE540">
            <wp:extent cx="4552950" cy="26003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FDF49" w14:textId="49AEC864" w:rsidR="00F53C97" w:rsidRDefault="00896357" w:rsidP="00896357">
      <w:r>
        <w:rPr>
          <w:noProof/>
        </w:rPr>
        <w:drawing>
          <wp:inline distT="0" distB="0" distL="0" distR="0" wp14:anchorId="0CA6BC8F" wp14:editId="6D785B0A">
            <wp:extent cx="1076325" cy="8667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A7BB2" w14:textId="7C5421C5" w:rsidR="00896357" w:rsidRDefault="00896357" w:rsidP="00896357">
      <w:r>
        <w:lastRenderedPageBreak/>
        <w:t xml:space="preserve">Así quedan los botones, no son feos. Al pasar el mouse encima el cursor se hace manito y los botones cambian de color. Sin embargo, no hay forma sencilla de personalizar </w:t>
      </w:r>
      <w:proofErr w:type="spellStart"/>
      <w:r>
        <w:t>mas</w:t>
      </w:r>
      <w:proofErr w:type="spellEnd"/>
      <w:r>
        <w:t>, hay que tocar mucho código.</w:t>
      </w:r>
    </w:p>
    <w:p w14:paraId="42A072F6" w14:textId="3287502D" w:rsidR="002555A9" w:rsidRDefault="002555A9" w:rsidP="00896357">
      <w:r>
        <w:rPr>
          <w:noProof/>
        </w:rPr>
        <w:drawing>
          <wp:inline distT="0" distB="0" distL="0" distR="0" wp14:anchorId="7BE6F0A1" wp14:editId="4BB14067">
            <wp:extent cx="4505325" cy="46005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B8CD7" w14:textId="724EFD99" w:rsidR="002555A9" w:rsidRPr="008C5358" w:rsidRDefault="002555A9" w:rsidP="00896357">
      <w:r>
        <w:rPr>
          <w:noProof/>
        </w:rPr>
        <w:drawing>
          <wp:inline distT="0" distB="0" distL="0" distR="0" wp14:anchorId="23600DC9" wp14:editId="5347532E">
            <wp:extent cx="809625" cy="5048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2FC31" w14:textId="32DCFB81" w:rsidR="00EB1906" w:rsidRDefault="00F81F2D" w:rsidP="00611684">
      <w:pPr>
        <w:jc w:val="right"/>
      </w:pPr>
      <w:proofErr w:type="spellStart"/>
      <w:r>
        <w:t>StackPanel</w:t>
      </w:r>
      <w:proofErr w:type="spellEnd"/>
      <w:r w:rsidR="00611684">
        <w:t>+ imagen y texto</w:t>
      </w:r>
    </w:p>
    <w:p w14:paraId="4352FEF0" w14:textId="0ADFCB54" w:rsidR="00F81F2D" w:rsidRPr="008C5358" w:rsidRDefault="00F81F2D">
      <w:r>
        <w:t xml:space="preserve">Se agrega dentro de la segunda columna. Es </w:t>
      </w:r>
      <w:proofErr w:type="gramStart"/>
      <w:r>
        <w:t>decir</w:t>
      </w:r>
      <w:proofErr w:type="gramEnd"/>
      <w:r>
        <w:t xml:space="preserve"> tras cerrar el primer </w:t>
      </w:r>
      <w:proofErr w:type="spellStart"/>
      <w:r>
        <w:t>grid</w:t>
      </w:r>
      <w:proofErr w:type="spellEnd"/>
      <w:r>
        <w:t xml:space="preserve"> y antes de cerrar el segundo.</w:t>
      </w:r>
    </w:p>
    <w:p w14:paraId="07FCA675" w14:textId="55458A60" w:rsidR="00EB1906" w:rsidRDefault="00611684">
      <w:r>
        <w:rPr>
          <w:noProof/>
        </w:rPr>
        <w:lastRenderedPageBreak/>
        <w:drawing>
          <wp:inline distT="0" distB="0" distL="0" distR="0" wp14:anchorId="7C99D7C5" wp14:editId="37D08330">
            <wp:extent cx="5400040" cy="366649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3B972" w14:textId="70B5D991" w:rsidR="00611684" w:rsidRPr="007C04EA" w:rsidRDefault="00611684" w:rsidP="006116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611684">
        <w:rPr>
          <w:rFonts w:ascii="Consolas" w:hAnsi="Consolas" w:cs="Consolas"/>
          <w:color w:val="FF0000"/>
          <w:sz w:val="19"/>
          <w:szCs w:val="19"/>
          <w:lang w:val="en-US"/>
        </w:rPr>
        <w:t xml:space="preserve">          </w:t>
      </w:r>
      <w:proofErr w:type="spellStart"/>
      <w:r w:rsidRPr="007C04EA">
        <w:rPr>
          <w:rFonts w:ascii="Consolas" w:hAnsi="Consolas" w:cs="Consolas"/>
          <w:color w:val="FF0000"/>
          <w:sz w:val="19"/>
          <w:szCs w:val="19"/>
        </w:rPr>
        <w:t>TextWrapping</w:t>
      </w:r>
      <w:proofErr w:type="spellEnd"/>
      <w:r w:rsidRPr="007C04EA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 w:rsidRPr="007C04EA">
        <w:rPr>
          <w:rFonts w:ascii="Consolas" w:hAnsi="Consolas" w:cs="Consolas"/>
          <w:color w:val="0000FF"/>
          <w:sz w:val="19"/>
          <w:szCs w:val="19"/>
        </w:rPr>
        <w:t>Wrap</w:t>
      </w:r>
      <w:proofErr w:type="spellEnd"/>
      <w:r w:rsidRPr="007C04EA">
        <w:rPr>
          <w:rFonts w:ascii="Consolas" w:hAnsi="Consolas" w:cs="Consolas"/>
          <w:color w:val="0000FF"/>
          <w:sz w:val="19"/>
          <w:szCs w:val="19"/>
        </w:rPr>
        <w:t>"</w:t>
      </w:r>
    </w:p>
    <w:p w14:paraId="169F1283" w14:textId="5F958E03" w:rsidR="00611684" w:rsidRPr="007C04EA" w:rsidRDefault="00611684" w:rsidP="00611684">
      <w:pPr>
        <w:autoSpaceDE w:val="0"/>
        <w:autoSpaceDN w:val="0"/>
        <w:adjustRightInd w:val="0"/>
        <w:spacing w:after="0" w:line="240" w:lineRule="auto"/>
      </w:pPr>
      <w:r w:rsidRPr="007C04EA"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 w:rsidRPr="007C04EA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7C04EA">
        <w:rPr>
          <w:rFonts w:ascii="Consolas" w:hAnsi="Consolas" w:cs="Consolas"/>
          <w:color w:val="FF0000"/>
          <w:sz w:val="19"/>
          <w:szCs w:val="19"/>
        </w:rPr>
        <w:t>TextAlignment</w:t>
      </w:r>
      <w:proofErr w:type="spellEnd"/>
      <w:r w:rsidRPr="007C04EA">
        <w:rPr>
          <w:rFonts w:ascii="Consolas" w:hAnsi="Consolas" w:cs="Consolas"/>
          <w:color w:val="0000FF"/>
          <w:sz w:val="19"/>
          <w:szCs w:val="19"/>
        </w:rPr>
        <w:t>="Center"/&gt;</w:t>
      </w:r>
    </w:p>
    <w:p w14:paraId="3E8A6E80" w14:textId="290F5AE5" w:rsidR="00611684" w:rsidRDefault="00611684">
      <w:r w:rsidRPr="00611684">
        <w:t>Esos 2 son para que l</w:t>
      </w:r>
      <w:r>
        <w:t>as líneas de texto no se salgan de la columna y para centrarlo dentro de la columna:</w:t>
      </w:r>
    </w:p>
    <w:p w14:paraId="4D1ED58A" w14:textId="7242B89A" w:rsidR="00611684" w:rsidRDefault="00611684">
      <w:r>
        <w:rPr>
          <w:noProof/>
        </w:rPr>
        <w:drawing>
          <wp:inline distT="0" distB="0" distL="0" distR="0" wp14:anchorId="6568DC1B" wp14:editId="47FD9D4C">
            <wp:extent cx="3267075" cy="26384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0DDC4" w14:textId="06562717" w:rsidR="00611684" w:rsidRPr="00611684" w:rsidRDefault="00611684" w:rsidP="00611684">
      <w:pPr>
        <w:jc w:val="right"/>
      </w:pPr>
      <w:proofErr w:type="spellStart"/>
      <w:r>
        <w:t>Labels+textboxs</w:t>
      </w:r>
      <w:proofErr w:type="spellEnd"/>
      <w:r>
        <w:t xml:space="preserve"> (de WF)</w:t>
      </w:r>
    </w:p>
    <w:p w14:paraId="67A0728C" w14:textId="72A87C29" w:rsidR="00611684" w:rsidRDefault="00C54B4F">
      <w:r>
        <w:rPr>
          <w:noProof/>
        </w:rPr>
        <w:lastRenderedPageBreak/>
        <w:drawing>
          <wp:inline distT="0" distB="0" distL="0" distR="0" wp14:anchorId="5452A14A" wp14:editId="407390EA">
            <wp:extent cx="2809875" cy="34194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16DF" w14:textId="3259E3D1" w:rsidR="00C54B4F" w:rsidRDefault="00C54B4F">
      <w:r>
        <w:rPr>
          <w:noProof/>
        </w:rPr>
        <w:drawing>
          <wp:inline distT="0" distB="0" distL="0" distR="0" wp14:anchorId="4D085320" wp14:editId="1C769741">
            <wp:extent cx="2867025" cy="8667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58D43" w14:textId="20F530AD" w:rsidR="00C54B4F" w:rsidRDefault="00C54B4F">
      <w:r>
        <w:t xml:space="preserve">Queda bien. Para mí está muy arriba las letras de la línea. Como quiere agregar un ícono al inicio del </w:t>
      </w:r>
      <w:proofErr w:type="spellStart"/>
      <w:r>
        <w:t>textbox</w:t>
      </w:r>
      <w:proofErr w:type="spellEnd"/>
      <w:r>
        <w:t xml:space="preserve"> tiene que complejizar y eliminar algunas cosas.</w:t>
      </w:r>
    </w:p>
    <w:p w14:paraId="74B616F6" w14:textId="7B683C05" w:rsidR="007A1805" w:rsidRDefault="007A1805">
      <w:r>
        <w:rPr>
          <w:noProof/>
        </w:rPr>
        <w:drawing>
          <wp:inline distT="0" distB="0" distL="0" distR="0" wp14:anchorId="7BFB860D" wp14:editId="6FE94D19">
            <wp:extent cx="5400040" cy="18954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03667" w14:textId="68D3825A" w:rsidR="007A1805" w:rsidRDefault="007A1805">
      <w:r>
        <w:rPr>
          <w:noProof/>
        </w:rPr>
        <w:drawing>
          <wp:inline distT="0" distB="0" distL="0" distR="0" wp14:anchorId="53052D42" wp14:editId="620EB5B3">
            <wp:extent cx="2847975" cy="7143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C9E53" w14:textId="5E75BA6E" w:rsidR="007A1805" w:rsidRDefault="007A1805">
      <w:r>
        <w:t xml:space="preserve">Se borra el </w:t>
      </w:r>
      <w:proofErr w:type="spellStart"/>
      <w:r>
        <w:t>background</w:t>
      </w:r>
      <w:proofErr w:type="spellEnd"/>
      <w:r>
        <w:t xml:space="preserve"> previo. Se agrega </w:t>
      </w:r>
      <w:proofErr w:type="spellStart"/>
      <w:r>
        <w:t>padding</w:t>
      </w:r>
      <w:proofErr w:type="spellEnd"/>
      <w:r>
        <w:t xml:space="preserve"> ya que si no se escribiría encima del logo y luego se agrega el logo. Yo tuve problemas con el tamaño de la imagen y tuve que subir una imagen editada con Photoshop para que sea </w:t>
      </w:r>
      <w:proofErr w:type="spellStart"/>
      <w:r>
        <w:t>mas</w:t>
      </w:r>
      <w:proofErr w:type="spellEnd"/>
      <w:r>
        <w:t xml:space="preserve"> pequeña.</w:t>
      </w:r>
    </w:p>
    <w:p w14:paraId="657DF4E9" w14:textId="1CD71F79" w:rsidR="00C2697E" w:rsidRDefault="00C2697E">
      <w:proofErr w:type="spellStart"/>
      <w:r>
        <w:t>PasswordBox</w:t>
      </w:r>
      <w:proofErr w:type="spellEnd"/>
      <w:r>
        <w:t xml:space="preserve"> se llama para que se escondan los caracteres</w:t>
      </w:r>
      <w:r w:rsidR="003421CA">
        <w:t>.</w:t>
      </w:r>
    </w:p>
    <w:p w14:paraId="03DF23D3" w14:textId="3C26E018" w:rsidR="003421CA" w:rsidRPr="00611684" w:rsidRDefault="003421CA">
      <w:r>
        <w:rPr>
          <w:noProof/>
        </w:rPr>
        <w:lastRenderedPageBreak/>
        <w:drawing>
          <wp:inline distT="0" distB="0" distL="0" distR="0" wp14:anchorId="3312FB33" wp14:editId="348A63E4">
            <wp:extent cx="5391150" cy="35337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B0785" w14:textId="4DFC70AD" w:rsidR="00611684" w:rsidRPr="00611684" w:rsidRDefault="00611684"/>
    <w:p w14:paraId="687B843F" w14:textId="554FFBE9" w:rsidR="00611684" w:rsidRDefault="00611684"/>
    <w:p w14:paraId="788006E3" w14:textId="66FF461D" w:rsidR="007C04EA" w:rsidRDefault="007C04EA" w:rsidP="007C04EA">
      <w:pPr>
        <w:jc w:val="right"/>
      </w:pPr>
      <w:r>
        <w:t>Diccionario de recursos</w:t>
      </w:r>
    </w:p>
    <w:p w14:paraId="0FCE66FE" w14:textId="1B1BF928" w:rsidR="007C04EA" w:rsidRDefault="007C04EA">
      <w:r>
        <w:t>Habla de definir un estilo en un diccionario de recursos para reutilizar el código.</w:t>
      </w:r>
    </w:p>
    <w:p w14:paraId="1B32395E" w14:textId="6A31BF8B" w:rsidR="007C04EA" w:rsidRDefault="007C04EA">
      <w:r>
        <w:rPr>
          <w:noProof/>
        </w:rPr>
        <w:drawing>
          <wp:inline distT="0" distB="0" distL="0" distR="0" wp14:anchorId="32A31202" wp14:editId="2CB3CB94">
            <wp:extent cx="3562350" cy="24098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E1EC0" w14:textId="4991209E" w:rsidR="007C04EA" w:rsidRDefault="007C04EA">
      <w:r>
        <w:t xml:space="preserve">Cuanto </w:t>
      </w:r>
      <w:proofErr w:type="spellStart"/>
      <w:r>
        <w:t>mas</w:t>
      </w:r>
      <w:proofErr w:type="spellEnd"/>
      <w:r>
        <w:t xml:space="preserve"> afuera </w:t>
      </w:r>
      <w:proofErr w:type="spellStart"/>
      <w:r>
        <w:t>mas</w:t>
      </w:r>
      <w:proofErr w:type="spellEnd"/>
      <w:r>
        <w:t xml:space="preserve"> general eso. Desde la </w:t>
      </w:r>
      <w:proofErr w:type="spellStart"/>
      <w:r>
        <w:t>App.xaml</w:t>
      </w:r>
      <w:proofErr w:type="spellEnd"/>
      <w:r>
        <w:t xml:space="preserve"> se afectaría toda la app.</w:t>
      </w:r>
    </w:p>
    <w:p w14:paraId="5F9D21EA" w14:textId="3B8B176C" w:rsidR="007C04EA" w:rsidRDefault="007C04EA">
      <w:r>
        <w:t>Agrega una carpeta para almacenarlos.</w:t>
      </w:r>
    </w:p>
    <w:p w14:paraId="620E6A5E" w14:textId="038A84D6" w:rsidR="0029058E" w:rsidRDefault="0029058E">
      <w:r>
        <w:rPr>
          <w:noProof/>
        </w:rPr>
        <w:lastRenderedPageBreak/>
        <w:drawing>
          <wp:inline distT="0" distB="0" distL="0" distR="0" wp14:anchorId="112A7DFA" wp14:editId="5B4E7DBE">
            <wp:extent cx="3619500" cy="24384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90CC8" w14:textId="77777777" w:rsidR="00D95A06" w:rsidRDefault="0029058E" w:rsidP="00D95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 xml:space="preserve">Ahí los mete y luego va a </w:t>
      </w:r>
      <w:proofErr w:type="spellStart"/>
      <w:r>
        <w:t>app.xaml</w:t>
      </w:r>
      <w:proofErr w:type="spellEnd"/>
      <w:r>
        <w:t xml:space="preserve"> y escribe:</w:t>
      </w:r>
      <w:r w:rsidR="00D95A06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="00D95A06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="00D95A06">
        <w:rPr>
          <w:rFonts w:ascii="Consolas" w:hAnsi="Consolas" w:cs="Consolas"/>
          <w:color w:val="A31515"/>
          <w:sz w:val="19"/>
          <w:szCs w:val="19"/>
        </w:rPr>
        <w:t>ResourceDictionary</w:t>
      </w:r>
      <w:proofErr w:type="spellEnd"/>
      <w:r w:rsidR="00D95A06">
        <w:rPr>
          <w:rFonts w:ascii="Consolas" w:hAnsi="Consolas" w:cs="Consolas"/>
          <w:color w:val="FF0000"/>
          <w:sz w:val="19"/>
          <w:szCs w:val="19"/>
        </w:rPr>
        <w:t xml:space="preserve"> Source</w:t>
      </w:r>
      <w:r w:rsidR="00D95A06">
        <w:rPr>
          <w:rFonts w:ascii="Consolas" w:hAnsi="Consolas" w:cs="Consolas"/>
          <w:color w:val="0000FF"/>
          <w:sz w:val="19"/>
          <w:szCs w:val="19"/>
        </w:rPr>
        <w:t>="C:\Users\Pcablo\Desktop\Programando\C#\WinForms\WPF-LoginForm\WPF-LoginForm\Estilos\DiccionarioUI.xaml"/&gt;</w:t>
      </w:r>
    </w:p>
    <w:p w14:paraId="7416C44E" w14:textId="62D12724" w:rsidR="0029058E" w:rsidRDefault="00D95A06" w:rsidP="00D95A0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0CD78844" w14:textId="6E74BC37" w:rsidR="00D95A06" w:rsidRDefault="00D95A06" w:rsidP="00D95A0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También ahí mismo define un estilo de botón.</w:t>
      </w:r>
    </w:p>
    <w:p w14:paraId="0F65817F" w14:textId="5FF8F67C" w:rsidR="007574F3" w:rsidRDefault="007574F3" w:rsidP="00D95A0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Descarga librería de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Fontawesome.WPF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Fontawesome.</w:t>
      </w:r>
      <w:r>
        <w:rPr>
          <w:rFonts w:ascii="Consolas" w:hAnsi="Consolas" w:cs="Consolas"/>
          <w:color w:val="000000"/>
          <w:sz w:val="19"/>
          <w:szCs w:val="19"/>
        </w:rPr>
        <w:t>Sharp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(este también sirve para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WF)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 desde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</w:p>
    <w:p w14:paraId="6D14D474" w14:textId="709A1795" w:rsidR="007574F3" w:rsidRDefault="007574F3" w:rsidP="00D95A0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Una vez hecho eso hay que agregar la referencia en el archivo en que se está definiendo el estilo:</w:t>
      </w:r>
    </w:p>
    <w:p w14:paraId="6AAE3C5C" w14:textId="66518247" w:rsidR="007574F3" w:rsidRPr="007574F3" w:rsidRDefault="007574F3" w:rsidP="007574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7574F3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7574F3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fa</w:t>
      </w:r>
      <w:proofErr w:type="spellEnd"/>
      <w:proofErr w:type="gramEnd"/>
      <w:r w:rsidRPr="007574F3">
        <w:rPr>
          <w:rFonts w:ascii="Consolas" w:hAnsi="Consolas" w:cs="Consolas"/>
          <w:color w:val="0000FF"/>
          <w:sz w:val="19"/>
          <w:szCs w:val="19"/>
          <w:lang w:val="en-US"/>
        </w:rPr>
        <w:t xml:space="preserve"> ="http://schemas.awesome.incremented/wpf/xaml/fontawesome.sharp"</w:t>
      </w:r>
    </w:p>
    <w:p w14:paraId="62879208" w14:textId="77777777" w:rsidR="007574F3" w:rsidRPr="007574F3" w:rsidRDefault="007574F3" w:rsidP="00D95A06">
      <w:pPr>
        <w:rPr>
          <w:lang w:val="en-US"/>
        </w:rPr>
      </w:pPr>
    </w:p>
    <w:p w14:paraId="6C414964" w14:textId="7C6AEB9E" w:rsidR="007C04EA" w:rsidRDefault="00F80B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852AD5" wp14:editId="14C216B9">
            <wp:extent cx="5391150" cy="9525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E0F00" w14:textId="109C9638" w:rsidR="00F80B2B" w:rsidRPr="00F80B2B" w:rsidRDefault="00F80B2B">
      <w:r w:rsidRPr="00F80B2B">
        <w:t>Cuando se va a d</w:t>
      </w:r>
      <w:r>
        <w:t xml:space="preserve">efinir mas de una “hoja de estilos” hay que hacerlo así, agregando el </w:t>
      </w:r>
      <w:proofErr w:type="spellStart"/>
      <w:r>
        <w:t>merged</w:t>
      </w:r>
      <w:proofErr w:type="spellEnd"/>
      <w:r>
        <w:t>.</w:t>
      </w:r>
    </w:p>
    <w:p w14:paraId="4234AEAD" w14:textId="7177267B" w:rsidR="007C04EA" w:rsidRDefault="00F80B2B">
      <w:r>
        <w:t>También hay que agregar la referencia en cada una de las hojas en que se vaya a usar:</w:t>
      </w:r>
    </w:p>
    <w:p w14:paraId="3A535D4C" w14:textId="77777777" w:rsidR="00F80B2B" w:rsidRPr="007574F3" w:rsidRDefault="00F80B2B" w:rsidP="00F80B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7574F3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7574F3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fa</w:t>
      </w:r>
      <w:proofErr w:type="spellEnd"/>
      <w:proofErr w:type="gramEnd"/>
      <w:r w:rsidRPr="007574F3">
        <w:rPr>
          <w:rFonts w:ascii="Consolas" w:hAnsi="Consolas" w:cs="Consolas"/>
          <w:color w:val="0000FF"/>
          <w:sz w:val="19"/>
          <w:szCs w:val="19"/>
          <w:lang w:val="en-US"/>
        </w:rPr>
        <w:t xml:space="preserve"> ="http://schemas.awesome.incremented/wpf/xaml/fontawesome.sharp"</w:t>
      </w:r>
    </w:p>
    <w:p w14:paraId="04737B13" w14:textId="5D454844" w:rsidR="00F80B2B" w:rsidRDefault="00F80B2B">
      <w:pPr>
        <w:rPr>
          <w:lang w:val="en-US"/>
        </w:rPr>
      </w:pPr>
    </w:p>
    <w:p w14:paraId="45F233AB" w14:textId="77B4EE3A" w:rsidR="00F80B2B" w:rsidRDefault="00F80B2B">
      <w:pPr>
        <w:rPr>
          <w:lang w:val="en-US"/>
        </w:rPr>
      </w:pPr>
    </w:p>
    <w:p w14:paraId="73240F5E" w14:textId="496E835B" w:rsidR="00F80B2B" w:rsidRDefault="00F80B2B">
      <w:pPr>
        <w:rPr>
          <w:lang w:val="en-US"/>
        </w:rPr>
      </w:pPr>
    </w:p>
    <w:p w14:paraId="2FB21DCA" w14:textId="2167242E" w:rsidR="00F80B2B" w:rsidRPr="00F80B2B" w:rsidRDefault="00F80B2B">
      <w:pPr>
        <w:rPr>
          <w:lang w:val="en-US"/>
        </w:rPr>
      </w:pPr>
    </w:p>
    <w:p w14:paraId="154431BC" w14:textId="3673F62F" w:rsidR="00EB1906" w:rsidRDefault="00EB1906">
      <w:r>
        <w:t>Arquitectura:</w:t>
      </w:r>
    </w:p>
    <w:p w14:paraId="19B83953" w14:textId="7316099E" w:rsidR="00EB1906" w:rsidRDefault="00EB1906">
      <w:r>
        <w:t>Dice que WPF se adapta mejor al modelo Modelo-Vista-Vista-Modelo</w:t>
      </w:r>
    </w:p>
    <w:sectPr w:rsidR="00EB190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346"/>
    <w:rsid w:val="001D164C"/>
    <w:rsid w:val="002555A9"/>
    <w:rsid w:val="0029058E"/>
    <w:rsid w:val="003421CA"/>
    <w:rsid w:val="00611684"/>
    <w:rsid w:val="00671F2B"/>
    <w:rsid w:val="007574F3"/>
    <w:rsid w:val="00791AF9"/>
    <w:rsid w:val="0079626C"/>
    <w:rsid w:val="007A1805"/>
    <w:rsid w:val="007C04EA"/>
    <w:rsid w:val="008620B6"/>
    <w:rsid w:val="00885442"/>
    <w:rsid w:val="00896357"/>
    <w:rsid w:val="008B3855"/>
    <w:rsid w:val="008C5358"/>
    <w:rsid w:val="00961346"/>
    <w:rsid w:val="00C2697E"/>
    <w:rsid w:val="00C402AF"/>
    <w:rsid w:val="00C54B4F"/>
    <w:rsid w:val="00CE4448"/>
    <w:rsid w:val="00D95A06"/>
    <w:rsid w:val="00EB1906"/>
    <w:rsid w:val="00EB2C8C"/>
    <w:rsid w:val="00F53C97"/>
    <w:rsid w:val="00F80B2B"/>
    <w:rsid w:val="00F81F2D"/>
    <w:rsid w:val="00FB107B"/>
    <w:rsid w:val="00FB5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5D9CE9"/>
  <w15:chartTrackingRefBased/>
  <w15:docId w15:val="{F3B9A855-46A8-4991-838B-CDF22DC94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B190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B19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9</Pages>
  <Words>606</Words>
  <Characters>3336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Krojzl</dc:creator>
  <cp:keywords/>
  <dc:description/>
  <cp:lastModifiedBy>Pablo Krojzl</cp:lastModifiedBy>
  <cp:revision>10</cp:revision>
  <dcterms:created xsi:type="dcterms:W3CDTF">2023-05-28T12:48:00Z</dcterms:created>
  <dcterms:modified xsi:type="dcterms:W3CDTF">2023-05-29T20:42:00Z</dcterms:modified>
</cp:coreProperties>
</file>