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D2855" w:rsidRPr="005B6AAD" w:rsidRDefault="005D2855">
      <w:pPr>
        <w:rPr>
          <w:lang w:val="es-ES"/>
        </w:rPr>
      </w:pPr>
      <w:r w:rsidRPr="005B6AAD"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282B386D">
            <wp:simplePos x="0" y="0"/>
            <wp:positionH relativeFrom="column">
              <wp:posOffset>-252655</wp:posOffset>
            </wp:positionH>
            <wp:positionV relativeFrom="paragraph">
              <wp:posOffset>-640080</wp:posOffset>
            </wp:positionV>
            <wp:extent cx="6203576" cy="748248"/>
            <wp:effectExtent l="0" t="0" r="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576" cy="748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6AAD">
        <w:rPr>
          <w:lang w:val="es-ES"/>
        </w:rPr>
        <w:tab/>
      </w:r>
      <w:r w:rsidRPr="005B6AAD">
        <w:rPr>
          <w:lang w:val="es-ES"/>
        </w:rPr>
        <w:tab/>
      </w:r>
      <w:r w:rsidRPr="005B6AAD">
        <w:rPr>
          <w:lang w:val="es-ES"/>
        </w:rPr>
        <w:tab/>
      </w:r>
      <w:r w:rsidRPr="005B6AAD">
        <w:rPr>
          <w:lang w:val="es-ES"/>
        </w:rPr>
        <w:tab/>
      </w:r>
      <w:r w:rsidRPr="005B6AAD">
        <w:rPr>
          <w:lang w:val="es-ES"/>
        </w:rPr>
        <w:tab/>
      </w:r>
      <w:r w:rsidRPr="005B6AAD">
        <w:rPr>
          <w:lang w:val="es-ES"/>
        </w:rPr>
        <w:tab/>
      </w:r>
      <w:r w:rsidRPr="005B6AAD">
        <w:rPr>
          <w:lang w:val="es-ES"/>
        </w:rPr>
        <w:tab/>
      </w:r>
      <w:r w:rsidRPr="005B6AAD">
        <w:rPr>
          <w:lang w:val="es-ES"/>
        </w:rPr>
        <w:tab/>
      </w:r>
      <w:r w:rsidRPr="005B6AAD">
        <w:rPr>
          <w:lang w:val="es-ES"/>
        </w:rPr>
        <w:tab/>
      </w:r>
      <w:r w:rsidRPr="005B6AAD">
        <w:rPr>
          <w:lang w:val="es-ES"/>
        </w:rPr>
        <w:tab/>
      </w:r>
      <w:r w:rsidRPr="005B6AAD">
        <w:rPr>
          <w:lang w:val="es-ES"/>
        </w:rPr>
        <w:tab/>
      </w:r>
      <w:r w:rsidRPr="005B6AAD">
        <w:rPr>
          <w:lang w:val="es-ES"/>
        </w:rPr>
        <w:tab/>
      </w:r>
      <w:r w:rsidRPr="005B6AAD">
        <w:rPr>
          <w:lang w:val="es-ES"/>
        </w:rPr>
        <w:tab/>
      </w:r>
      <w:r w:rsidRPr="005B6AAD">
        <w:rPr>
          <w:lang w:val="es-ES"/>
        </w:rPr>
        <w:tab/>
      </w:r>
    </w:p>
    <w:p w:rsidR="005D2855" w:rsidRPr="005B6AAD" w:rsidRDefault="005D2855">
      <w:pPr>
        <w:rPr>
          <w:lang w:val="es-ES"/>
        </w:rPr>
      </w:pPr>
    </w:p>
    <w:p w:rsidR="005D2855" w:rsidRPr="005B6AAD" w:rsidRDefault="005D2855">
      <w:pPr>
        <w:rPr>
          <w:lang w:val="es-ES"/>
        </w:rPr>
      </w:pPr>
    </w:p>
    <w:p w:rsidR="005D2855" w:rsidRPr="005B6AAD" w:rsidRDefault="005D2855">
      <w:pPr>
        <w:rPr>
          <w:lang w:val="es-ES"/>
        </w:rPr>
      </w:pPr>
    </w:p>
    <w:p w:rsidR="005D2855" w:rsidRPr="005B6AAD" w:rsidRDefault="005D2855">
      <w:pPr>
        <w:rPr>
          <w:lang w:val="es-ES"/>
        </w:rPr>
      </w:pPr>
    </w:p>
    <w:p w:rsidR="005D2855" w:rsidRPr="005B6AAD" w:rsidRDefault="005D2855">
      <w:pPr>
        <w:rPr>
          <w:lang w:val="es-ES"/>
        </w:rPr>
      </w:pPr>
    </w:p>
    <w:p w:rsidR="005D2855" w:rsidRPr="005B6AAD" w:rsidRDefault="005D2855">
      <w:pPr>
        <w:rPr>
          <w:lang w:val="es-ES"/>
        </w:rPr>
      </w:pPr>
    </w:p>
    <w:p w:rsidR="005D2855" w:rsidRPr="005B6AAD" w:rsidRDefault="005D2855">
      <w:pPr>
        <w:rPr>
          <w:lang w:val="es-ES"/>
        </w:rPr>
      </w:pPr>
    </w:p>
    <w:p w:rsidR="005D2855" w:rsidRPr="005B6AAD" w:rsidRDefault="005D2855">
      <w:pPr>
        <w:rPr>
          <w:lang w:val="es-ES"/>
        </w:rPr>
      </w:pPr>
    </w:p>
    <w:p w:rsidR="005D2855" w:rsidRPr="005B6AAD" w:rsidRDefault="005D2855">
      <w:pPr>
        <w:rPr>
          <w:lang w:val="es-ES"/>
        </w:rPr>
      </w:pPr>
    </w:p>
    <w:p w:rsidR="005D2855" w:rsidRPr="005B6AAD" w:rsidRDefault="005D2855" w:rsidP="005D2855">
      <w:pPr>
        <w:jc w:val="center"/>
        <w:rPr>
          <w:sz w:val="40"/>
          <w:szCs w:val="40"/>
          <w:lang w:val="es-ES"/>
        </w:rPr>
      </w:pPr>
      <w:r w:rsidRPr="005B6AAD">
        <w:rPr>
          <w:sz w:val="40"/>
          <w:szCs w:val="40"/>
          <w:lang w:val="es-ES"/>
        </w:rPr>
        <w:t xml:space="preserve">Laboratorio Clase </w:t>
      </w:r>
      <w:r w:rsidR="000F6BF2">
        <w:rPr>
          <w:sz w:val="40"/>
          <w:szCs w:val="40"/>
          <w:lang w:val="es-ES"/>
        </w:rPr>
        <w:t>9</w:t>
      </w:r>
    </w:p>
    <w:p w:rsidR="005D2855" w:rsidRPr="005B6AAD" w:rsidRDefault="005D2855" w:rsidP="005D2855">
      <w:pPr>
        <w:rPr>
          <w:sz w:val="10"/>
          <w:szCs w:val="10"/>
          <w:lang w:val="es-ES"/>
        </w:rPr>
      </w:pPr>
    </w:p>
    <w:p w:rsidR="005D2855" w:rsidRPr="005B6AAD" w:rsidRDefault="005D2855" w:rsidP="005D2855">
      <w:pPr>
        <w:jc w:val="center"/>
        <w:rPr>
          <w:sz w:val="4"/>
          <w:szCs w:val="4"/>
          <w:lang w:val="es-ES"/>
        </w:rPr>
      </w:pPr>
    </w:p>
    <w:p w:rsidR="005D2855" w:rsidRPr="005B6AAD" w:rsidRDefault="00C271B3" w:rsidP="005D2855">
      <w:pPr>
        <w:jc w:val="center"/>
        <w:rPr>
          <w:rFonts w:ascii="Helvetica Light" w:hAnsi="Helvetica Light" w:cstheme="majorHAnsi"/>
          <w:szCs w:val="22"/>
          <w:lang w:val="es-ES"/>
        </w:rPr>
      </w:pPr>
      <w:r>
        <w:rPr>
          <w:rFonts w:ascii="Helvetica Light" w:hAnsi="Helvetica Light" w:cstheme="majorHAnsi"/>
          <w:szCs w:val="22"/>
          <w:lang w:val="es-ES"/>
        </w:rPr>
        <w:t>Octave</w:t>
      </w:r>
    </w:p>
    <w:p w:rsidR="005D2855" w:rsidRPr="005B6AAD" w:rsidRDefault="005D2855" w:rsidP="005D2855">
      <w:pPr>
        <w:jc w:val="center"/>
        <w:rPr>
          <w:rFonts w:cstheme="majorHAnsi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cstheme="majorHAnsi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cstheme="majorHAnsi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cstheme="majorHAnsi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cstheme="majorHAnsi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cstheme="majorHAnsi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cstheme="majorHAnsi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cstheme="majorHAnsi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cstheme="majorHAnsi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cstheme="majorHAnsi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cstheme="majorHAnsi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cstheme="majorHAnsi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cstheme="majorHAnsi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cstheme="majorHAnsi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cstheme="majorHAnsi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cstheme="majorHAnsi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cstheme="majorHAnsi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cstheme="majorHAnsi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cstheme="majorHAnsi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cstheme="majorHAnsi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cstheme="majorHAnsi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cstheme="majorHAnsi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cstheme="majorHAnsi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cstheme="majorHAnsi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cstheme="majorHAnsi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cstheme="majorHAnsi"/>
          <w:szCs w:val="22"/>
          <w:lang w:val="es-ES"/>
        </w:rPr>
      </w:pPr>
    </w:p>
    <w:p w:rsidR="005D2855" w:rsidRPr="005B6AAD" w:rsidRDefault="005D2855" w:rsidP="005D2855">
      <w:pPr>
        <w:ind w:left="4956"/>
        <w:rPr>
          <w:rFonts w:cstheme="majorHAnsi"/>
          <w:szCs w:val="22"/>
          <w:lang w:val="es-ES"/>
        </w:rPr>
      </w:pPr>
    </w:p>
    <w:p w:rsidR="005D2855" w:rsidRPr="005B6AAD" w:rsidRDefault="005D2855" w:rsidP="00433BBB">
      <w:pPr>
        <w:ind w:left="4956"/>
        <w:rPr>
          <w:rFonts w:cstheme="majorHAnsi"/>
          <w:szCs w:val="22"/>
          <w:lang w:val="es-ES"/>
        </w:rPr>
      </w:pPr>
      <w:r w:rsidRPr="005B6AAD">
        <w:rPr>
          <w:rFonts w:cstheme="majorHAnsi"/>
          <w:szCs w:val="22"/>
          <w:lang w:val="es-ES"/>
        </w:rPr>
        <w:t>Estudiante: Pablo González Aguilera</w:t>
      </w:r>
    </w:p>
    <w:p w:rsidR="005D2855" w:rsidRPr="005B6AAD" w:rsidRDefault="005D2855" w:rsidP="00433BBB">
      <w:pPr>
        <w:ind w:left="4956"/>
        <w:rPr>
          <w:rFonts w:cstheme="majorHAnsi"/>
          <w:szCs w:val="22"/>
          <w:lang w:val="es-ES"/>
        </w:rPr>
      </w:pPr>
      <w:r w:rsidRPr="005B6AAD">
        <w:rPr>
          <w:rFonts w:cstheme="majorHAnsi"/>
          <w:szCs w:val="22"/>
          <w:lang w:val="es-ES"/>
        </w:rPr>
        <w:t>Profesor: Juan Álvarez R.</w:t>
      </w:r>
    </w:p>
    <w:p w:rsidR="005D2855" w:rsidRPr="005B6AAD" w:rsidRDefault="005D2855" w:rsidP="00433BBB">
      <w:pPr>
        <w:ind w:left="4956"/>
        <w:rPr>
          <w:rFonts w:cstheme="majorHAnsi"/>
          <w:szCs w:val="22"/>
          <w:lang w:val="es-ES"/>
        </w:rPr>
      </w:pPr>
      <w:r w:rsidRPr="005B6AAD">
        <w:rPr>
          <w:rFonts w:cstheme="majorHAnsi"/>
          <w:szCs w:val="22"/>
          <w:lang w:val="es-ES"/>
        </w:rPr>
        <w:t>Herramientas Computacionales para Ingeniería y Ciencias</w:t>
      </w:r>
    </w:p>
    <w:p w:rsidR="005D2855" w:rsidRPr="005B6AAD" w:rsidRDefault="005D2855" w:rsidP="00433BBB">
      <w:pPr>
        <w:ind w:left="4956"/>
        <w:rPr>
          <w:rFonts w:cstheme="majorHAnsi"/>
          <w:szCs w:val="22"/>
          <w:lang w:val="es-ES"/>
        </w:rPr>
      </w:pPr>
      <w:r w:rsidRPr="005B6AAD">
        <w:rPr>
          <w:rFonts w:cstheme="majorHAnsi"/>
          <w:szCs w:val="22"/>
          <w:lang w:val="es-ES"/>
        </w:rPr>
        <w:t>Código: CC1000-12</w:t>
      </w:r>
    </w:p>
    <w:p w:rsidR="005D2855" w:rsidRPr="005B6AAD" w:rsidRDefault="005D2855" w:rsidP="00433BBB">
      <w:pPr>
        <w:ind w:left="4956"/>
        <w:rPr>
          <w:rFonts w:cstheme="majorHAnsi"/>
          <w:szCs w:val="22"/>
          <w:lang w:val="es-ES"/>
        </w:rPr>
      </w:pPr>
      <w:r w:rsidRPr="005B6AAD">
        <w:rPr>
          <w:rFonts w:cstheme="majorHAnsi"/>
          <w:szCs w:val="22"/>
          <w:lang w:val="es-ES"/>
        </w:rPr>
        <w:t xml:space="preserve">Fecha de entrega: </w:t>
      </w:r>
      <w:r w:rsidR="000F6BF2">
        <w:rPr>
          <w:rFonts w:cstheme="majorHAnsi"/>
          <w:szCs w:val="22"/>
          <w:lang w:val="es-ES"/>
        </w:rPr>
        <w:t>12</w:t>
      </w:r>
      <w:r w:rsidRPr="005B6AAD">
        <w:rPr>
          <w:rFonts w:cstheme="majorHAnsi"/>
          <w:szCs w:val="22"/>
          <w:lang w:val="es-ES"/>
        </w:rPr>
        <w:t xml:space="preserve"> de </w:t>
      </w:r>
      <w:r w:rsidR="000F6BF2">
        <w:rPr>
          <w:rFonts w:cstheme="majorHAnsi"/>
          <w:szCs w:val="22"/>
          <w:lang w:val="es-ES"/>
        </w:rPr>
        <w:t>julio</w:t>
      </w:r>
      <w:r w:rsidRPr="005B6AAD">
        <w:rPr>
          <w:rFonts w:cstheme="majorHAnsi"/>
          <w:szCs w:val="22"/>
          <w:lang w:val="es-ES"/>
        </w:rPr>
        <w:t xml:space="preserve"> de 2020</w:t>
      </w:r>
    </w:p>
    <w:p w:rsidR="005D2855" w:rsidRDefault="0043210A" w:rsidP="009255A9">
      <w:pPr>
        <w:pStyle w:val="Ttulo1"/>
        <w:numPr>
          <w:ilvl w:val="0"/>
          <w:numId w:val="1"/>
        </w:numPr>
        <w:rPr>
          <w:lang w:val="es-ES"/>
        </w:rPr>
      </w:pPr>
      <w:r w:rsidRPr="005B6AAD"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425B66" wp14:editId="65B91A11">
                <wp:simplePos x="0" y="0"/>
                <wp:positionH relativeFrom="column">
                  <wp:posOffset>0</wp:posOffset>
                </wp:positionH>
                <wp:positionV relativeFrom="paragraph">
                  <wp:posOffset>-296470</wp:posOffset>
                </wp:positionV>
                <wp:extent cx="5665470" cy="0"/>
                <wp:effectExtent l="0" t="0" r="11430" b="1270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54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287E4" id="Conector recto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23.35pt" to="446.1pt,-2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" strokecolor="black [3200]" strokeweight=".5pt">
                <v:stroke joinstyle="miter"/>
              </v:line>
            </w:pict>
          </mc:Fallback>
        </mc:AlternateContent>
      </w:r>
      <w:r w:rsidR="00134690">
        <w:rPr>
          <w:noProof/>
          <w:lang w:val="es-ES"/>
        </w:rPr>
        <w:t>Octave</w:t>
      </w:r>
      <w:r w:rsidRPr="005B6AAD">
        <w:rPr>
          <w:lang w:val="es-ES"/>
        </w:rPr>
        <w:t xml:space="preserve"> </w:t>
      </w:r>
      <w:r w:rsidR="00831E99">
        <w:rPr>
          <w:lang w:val="es-ES"/>
        </w:rPr>
        <w:t>–</w:t>
      </w:r>
      <w:r w:rsidRPr="005B6AAD">
        <w:rPr>
          <w:lang w:val="es-ES"/>
        </w:rPr>
        <w:t xml:space="preserve"> </w:t>
      </w:r>
      <w:r w:rsidR="00A529D0">
        <w:rPr>
          <w:lang w:val="es-ES"/>
        </w:rPr>
        <w:t>Calculo y gráfico de raíces de una ecuación cuadrática</w:t>
      </w:r>
    </w:p>
    <w:p w:rsidR="00E37526" w:rsidRDefault="00E37526" w:rsidP="000F6292">
      <w:pPr>
        <w:ind w:firstLine="12"/>
        <w:rPr>
          <w:lang w:val="es-ES"/>
        </w:rPr>
      </w:pPr>
    </w:p>
    <w:p w:rsidR="00CC2F6A" w:rsidRDefault="00E37526" w:rsidP="000F6292">
      <w:pPr>
        <w:ind w:firstLine="12"/>
        <w:rPr>
          <w:szCs w:val="22"/>
          <w:lang w:val="es-ES"/>
        </w:rPr>
      </w:pPr>
      <w:r>
        <w:rPr>
          <w:lang w:val="es-ES"/>
        </w:rPr>
        <w:tab/>
      </w:r>
      <w:r w:rsidR="00961365">
        <w:rPr>
          <w:szCs w:val="22"/>
          <w:lang w:val="es-ES"/>
        </w:rPr>
        <w:t xml:space="preserve">En este laboratorio se nos </w:t>
      </w:r>
      <w:r w:rsidR="00097C94">
        <w:rPr>
          <w:szCs w:val="22"/>
          <w:lang w:val="es-ES"/>
        </w:rPr>
        <w:t xml:space="preserve">presenta el desafío </w:t>
      </w:r>
      <w:r w:rsidR="003F3A5A">
        <w:rPr>
          <w:szCs w:val="22"/>
          <w:lang w:val="es-ES"/>
        </w:rPr>
        <w:t>de</w:t>
      </w:r>
      <w:r w:rsidR="00A529D0">
        <w:rPr>
          <w:szCs w:val="22"/>
          <w:lang w:val="es-ES"/>
        </w:rPr>
        <w:t xml:space="preserve"> calcular y graficar las raíces de una ecuación cuadrática mediante las funci</w:t>
      </w:r>
      <w:r w:rsidR="00F42011">
        <w:rPr>
          <w:szCs w:val="22"/>
          <w:lang w:val="es-ES"/>
        </w:rPr>
        <w:t xml:space="preserve">ones integradas en </w:t>
      </w:r>
      <w:proofErr w:type="spellStart"/>
      <w:r w:rsidR="00F42011" w:rsidRPr="00153A00">
        <w:rPr>
          <w:i/>
          <w:iCs/>
          <w:szCs w:val="22"/>
          <w:lang w:val="es-ES"/>
        </w:rPr>
        <w:t>Octave</w:t>
      </w:r>
      <w:proofErr w:type="spellEnd"/>
      <w:r w:rsidR="00A529D0">
        <w:rPr>
          <w:szCs w:val="22"/>
          <w:lang w:val="es-ES"/>
        </w:rPr>
        <w:t>.</w:t>
      </w:r>
    </w:p>
    <w:p w:rsidR="00A529D0" w:rsidRDefault="00A529D0" w:rsidP="000F6292">
      <w:pPr>
        <w:ind w:firstLine="12"/>
        <w:rPr>
          <w:szCs w:val="22"/>
          <w:lang w:val="es-ES"/>
        </w:rPr>
      </w:pPr>
    </w:p>
    <w:p w:rsidR="00872C69" w:rsidRDefault="006C4D9A" w:rsidP="000F6292">
      <w:pPr>
        <w:ind w:firstLine="12"/>
        <w:rPr>
          <w:szCs w:val="22"/>
          <w:lang w:val="es-ES"/>
        </w:rPr>
      </w:pPr>
      <w:r>
        <w:rPr>
          <w:szCs w:val="22"/>
          <w:lang w:val="es-ES"/>
        </w:rPr>
        <w:tab/>
      </w:r>
      <w:r w:rsidR="00F42011">
        <w:rPr>
          <w:szCs w:val="22"/>
          <w:lang w:val="es-ES"/>
        </w:rPr>
        <w:t>Es importante destacar que, dependiendo del signo del determinante de una ecuación cuadrática, la naturaleza y forma de calcular las soluciones varía</w:t>
      </w:r>
      <w:r w:rsidR="00F42011">
        <w:rPr>
          <w:rStyle w:val="Refdenotaalpie"/>
          <w:szCs w:val="22"/>
          <w:lang w:val="es-ES"/>
        </w:rPr>
        <w:footnoteReference w:id="1"/>
      </w:r>
      <w:r w:rsidR="00F42011">
        <w:rPr>
          <w:szCs w:val="22"/>
          <w:lang w:val="es-ES"/>
        </w:rPr>
        <w:t xml:space="preserve">. Es por esto que </w:t>
      </w:r>
      <w:r w:rsidR="00C50845">
        <w:rPr>
          <w:szCs w:val="22"/>
          <w:lang w:val="es-ES"/>
        </w:rPr>
        <w:t xml:space="preserve">se </w:t>
      </w:r>
      <w:r w:rsidR="00F42011">
        <w:rPr>
          <w:szCs w:val="22"/>
          <w:lang w:val="es-ES"/>
        </w:rPr>
        <w:t>plantea inicialmente una estructura de control que ejecute acordemente los pasos necesarios en cada situación para calcular las raíces de la ecuación.</w:t>
      </w:r>
      <w:r w:rsidR="00C50845">
        <w:rPr>
          <w:szCs w:val="22"/>
          <w:lang w:val="es-ES"/>
        </w:rPr>
        <w:t xml:space="preserve"> </w:t>
      </w:r>
    </w:p>
    <w:p w:rsidR="00F52951" w:rsidRPr="00224D07" w:rsidRDefault="00F52951" w:rsidP="000F6292">
      <w:pPr>
        <w:ind w:firstLine="12"/>
        <w:rPr>
          <w:i/>
          <w:iCs/>
          <w:color w:val="538135" w:themeColor="accent6" w:themeShade="BF"/>
          <w:szCs w:val="22"/>
          <w:lang w:val="es-ES"/>
        </w:rPr>
      </w:pPr>
    </w:p>
    <w:p w:rsidR="00111D5C" w:rsidRDefault="00F52951" w:rsidP="000F6292">
      <w:pPr>
        <w:ind w:firstLine="12"/>
        <w:rPr>
          <w:szCs w:val="22"/>
          <w:lang w:val="es-ES"/>
        </w:rPr>
      </w:pPr>
      <w:r>
        <w:rPr>
          <w:i/>
          <w:iCs/>
          <w:szCs w:val="22"/>
          <w:lang w:val="es-ES"/>
        </w:rPr>
        <w:tab/>
      </w:r>
      <w:r w:rsidR="00F42011">
        <w:rPr>
          <w:szCs w:val="22"/>
          <w:lang w:val="es-ES"/>
        </w:rPr>
        <w:t xml:space="preserve">Para plantear este esquema de control, se genera una nueva función </w:t>
      </w:r>
      <w:r w:rsidR="002C689D">
        <w:rPr>
          <w:szCs w:val="22"/>
          <w:lang w:val="es-ES"/>
        </w:rPr>
        <w:t>(</w:t>
      </w:r>
      <w:proofErr w:type="spellStart"/>
      <w:r w:rsidR="002C689D" w:rsidRPr="002C689D">
        <w:rPr>
          <w:rStyle w:val="CdigoCar"/>
        </w:rPr>
        <w:t>raíces.m</w:t>
      </w:r>
      <w:proofErr w:type="spellEnd"/>
      <w:r w:rsidR="002C689D">
        <w:rPr>
          <w:szCs w:val="22"/>
          <w:lang w:val="es-ES"/>
        </w:rPr>
        <w:t xml:space="preserve">), y en ella, se plantean los pasos a seguir mediante el uso de los operadores condicionales </w:t>
      </w:r>
      <w:proofErr w:type="spellStart"/>
      <w:r w:rsidR="002C689D" w:rsidRPr="002C689D">
        <w:rPr>
          <w:rStyle w:val="CdigoCar"/>
        </w:rPr>
        <w:t>if</w:t>
      </w:r>
      <w:proofErr w:type="spellEnd"/>
      <w:r w:rsidR="002C689D" w:rsidRPr="002C689D">
        <w:rPr>
          <w:rStyle w:val="CdigoCar"/>
        </w:rPr>
        <w:t xml:space="preserve">, </w:t>
      </w:r>
      <w:proofErr w:type="spellStart"/>
      <w:r w:rsidR="002C689D" w:rsidRPr="002C689D">
        <w:rPr>
          <w:rStyle w:val="CdigoCar"/>
        </w:rPr>
        <w:t>elseif</w:t>
      </w:r>
      <w:proofErr w:type="spellEnd"/>
      <w:r w:rsidR="002C689D" w:rsidRPr="002C689D">
        <w:rPr>
          <w:rStyle w:val="CdigoCar"/>
        </w:rPr>
        <w:t xml:space="preserve">, </w:t>
      </w:r>
      <w:r w:rsidR="002C689D" w:rsidRPr="002C689D">
        <w:rPr>
          <w:szCs w:val="22"/>
        </w:rPr>
        <w:t>y</w:t>
      </w:r>
      <w:r w:rsidR="002C689D" w:rsidRPr="002C689D">
        <w:rPr>
          <w:rStyle w:val="CdigoCar"/>
        </w:rPr>
        <w:t xml:space="preserve"> else</w:t>
      </w:r>
      <w:r w:rsidR="002C689D">
        <w:rPr>
          <w:rStyle w:val="CdigoCar"/>
        </w:rPr>
        <w:t xml:space="preserve"> </w:t>
      </w:r>
      <w:r w:rsidR="002C689D">
        <w:t xml:space="preserve">integrados a </w:t>
      </w:r>
      <w:r w:rsidR="002C689D" w:rsidRPr="00153A00">
        <w:rPr>
          <w:i/>
          <w:iCs/>
        </w:rPr>
        <w:t>Octave</w:t>
      </w:r>
      <w:r w:rsidR="002C689D">
        <w:t xml:space="preserve"> de la siguiente forma:</w:t>
      </w:r>
    </w:p>
    <w:p w:rsidR="008E6142" w:rsidRDefault="008E6142" w:rsidP="000F6292">
      <w:pPr>
        <w:ind w:firstLine="12"/>
        <w:rPr>
          <w:szCs w:val="22"/>
          <w:lang w:val="es-ES"/>
        </w:rPr>
      </w:pPr>
    </w:p>
    <w:p w:rsidR="00C50845" w:rsidRPr="00153A00" w:rsidRDefault="00C50845" w:rsidP="00C50845">
      <w:pPr>
        <w:shd w:val="clear" w:color="auto" w:fill="BFBFBF" w:themeFill="background1" w:themeFillShade="BF"/>
        <w:ind w:firstLine="12"/>
        <w:rPr>
          <w:sz w:val="18"/>
          <w:szCs w:val="18"/>
          <w:lang w:val="es-ES"/>
        </w:rPr>
      </w:pPr>
    </w:p>
    <w:p w:rsidR="002C689D" w:rsidRPr="008E6142" w:rsidRDefault="002C689D" w:rsidP="002C689D">
      <w:pPr>
        <w:shd w:val="clear" w:color="auto" w:fill="BFBFBF" w:themeFill="background1" w:themeFillShade="BF"/>
        <w:ind w:firstLine="12"/>
        <w:rPr>
          <w:rFonts w:ascii="Consolas" w:hAnsi="Consolas"/>
          <w:color w:val="70AD47" w:themeColor="accent6"/>
          <w:sz w:val="18"/>
          <w:szCs w:val="18"/>
        </w:rPr>
      </w:pPr>
      <w:r w:rsidRPr="00153A00">
        <w:rPr>
          <w:rFonts w:ascii="Consolas" w:hAnsi="Consolas"/>
          <w:sz w:val="18"/>
          <w:szCs w:val="18"/>
          <w:lang w:val="es-ES"/>
        </w:rPr>
        <w:t>﻿</w:t>
      </w:r>
      <w:r w:rsidRPr="008E6142">
        <w:rPr>
          <w:rFonts w:ascii="Consolas" w:hAnsi="Consolas"/>
          <w:sz w:val="18"/>
          <w:szCs w:val="18"/>
        </w:rPr>
        <w:t xml:space="preserve">   </w:t>
      </w:r>
      <w:r w:rsidRPr="008E6142">
        <w:rPr>
          <w:rFonts w:ascii="Consolas" w:hAnsi="Consolas"/>
          <w:color w:val="FF0000"/>
          <w:sz w:val="18"/>
          <w:szCs w:val="18"/>
        </w:rPr>
        <w:t>d</w:t>
      </w:r>
      <w:r w:rsidRPr="008E6142">
        <w:rPr>
          <w:rFonts w:ascii="Consolas" w:hAnsi="Consolas"/>
          <w:sz w:val="18"/>
          <w:szCs w:val="18"/>
        </w:rPr>
        <w:t xml:space="preserve"> = (b^2) - (4*a*c);    </w:t>
      </w:r>
      <w:r w:rsidRPr="008E6142">
        <w:rPr>
          <w:rFonts w:ascii="Consolas" w:hAnsi="Consolas"/>
          <w:color w:val="00B050"/>
          <w:sz w:val="18"/>
          <w:szCs w:val="18"/>
        </w:rPr>
        <w:t xml:space="preserve">% Discriminante </w:t>
      </w:r>
    </w:p>
    <w:p w:rsidR="002C689D" w:rsidRPr="008E6142" w:rsidRDefault="002C689D" w:rsidP="002C689D">
      <w:pPr>
        <w:shd w:val="clear" w:color="auto" w:fill="BFBFBF" w:themeFill="background1" w:themeFillShade="BF"/>
        <w:ind w:firstLine="12"/>
        <w:rPr>
          <w:rFonts w:ascii="Consolas" w:hAnsi="Consolas"/>
          <w:color w:val="70AD47" w:themeColor="accent6"/>
          <w:sz w:val="18"/>
          <w:szCs w:val="18"/>
        </w:rPr>
      </w:pPr>
    </w:p>
    <w:p w:rsidR="002C689D" w:rsidRPr="00153A00" w:rsidRDefault="002C689D" w:rsidP="002C689D">
      <w:pPr>
        <w:shd w:val="clear" w:color="auto" w:fill="BFBFBF" w:themeFill="background1" w:themeFillShade="BF"/>
        <w:ind w:firstLine="12"/>
        <w:rPr>
          <w:rFonts w:ascii="Consolas" w:hAnsi="Consolas"/>
          <w:sz w:val="18"/>
          <w:szCs w:val="18"/>
        </w:rPr>
      </w:pPr>
      <w:r w:rsidRPr="00153A00">
        <w:rPr>
          <w:rFonts w:ascii="Consolas" w:hAnsi="Consolas"/>
          <w:sz w:val="18"/>
          <w:szCs w:val="18"/>
        </w:rPr>
        <w:t xml:space="preserve">    </w:t>
      </w:r>
      <w:r w:rsidRPr="00153A00">
        <w:rPr>
          <w:rFonts w:ascii="Consolas" w:hAnsi="Consolas"/>
          <w:color w:val="4472C4" w:themeColor="accent1"/>
          <w:sz w:val="18"/>
          <w:szCs w:val="18"/>
        </w:rPr>
        <w:t>if</w:t>
      </w:r>
      <w:r w:rsidRPr="00153A00">
        <w:rPr>
          <w:rFonts w:ascii="Consolas" w:hAnsi="Consolas"/>
          <w:sz w:val="18"/>
          <w:szCs w:val="18"/>
        </w:rPr>
        <w:t xml:space="preserve"> </w:t>
      </w:r>
      <w:r w:rsidRPr="00153A00">
        <w:rPr>
          <w:rFonts w:ascii="Consolas" w:hAnsi="Consolas"/>
          <w:color w:val="FF0000"/>
          <w:sz w:val="18"/>
          <w:szCs w:val="18"/>
        </w:rPr>
        <w:t>a</w:t>
      </w:r>
      <w:r w:rsidRPr="00153A00">
        <w:rPr>
          <w:rFonts w:ascii="Consolas" w:hAnsi="Consolas"/>
          <w:sz w:val="18"/>
          <w:szCs w:val="18"/>
        </w:rPr>
        <w:t xml:space="preserve"> </w:t>
      </w:r>
      <w:r w:rsidRPr="00153A00">
        <w:rPr>
          <w:rFonts w:ascii="Consolas" w:hAnsi="Consolas"/>
          <w:color w:val="C00000"/>
          <w:sz w:val="18"/>
          <w:szCs w:val="18"/>
        </w:rPr>
        <w:t xml:space="preserve">== </w:t>
      </w:r>
      <w:r w:rsidRPr="00153A00">
        <w:rPr>
          <w:rFonts w:ascii="Consolas" w:hAnsi="Consolas"/>
          <w:color w:val="FFC000" w:themeColor="accent4"/>
          <w:sz w:val="18"/>
          <w:szCs w:val="18"/>
        </w:rPr>
        <w:t>0</w:t>
      </w:r>
      <w:r w:rsidR="00153A00" w:rsidRPr="00153A00">
        <w:rPr>
          <w:rFonts w:ascii="Consolas" w:hAnsi="Consolas"/>
          <w:color w:val="FFC000" w:themeColor="accent4"/>
          <w:sz w:val="18"/>
          <w:szCs w:val="18"/>
        </w:rPr>
        <w:tab/>
      </w:r>
      <w:r w:rsidR="00153A00" w:rsidRPr="00153A00">
        <w:rPr>
          <w:rFonts w:ascii="Consolas" w:hAnsi="Consolas"/>
          <w:color w:val="FFC000" w:themeColor="accent4"/>
          <w:sz w:val="18"/>
          <w:szCs w:val="18"/>
        </w:rPr>
        <w:tab/>
      </w:r>
      <w:r w:rsidR="00153A00" w:rsidRPr="00153A00">
        <w:rPr>
          <w:rFonts w:ascii="Consolas" w:hAnsi="Consolas"/>
          <w:color w:val="FFC000" w:themeColor="accent4"/>
          <w:sz w:val="18"/>
          <w:szCs w:val="18"/>
        </w:rPr>
        <w:tab/>
      </w:r>
      <w:r w:rsidR="00153A00" w:rsidRPr="00153A00">
        <w:rPr>
          <w:rFonts w:ascii="Consolas" w:hAnsi="Consolas"/>
          <w:color w:val="FFC000" w:themeColor="accent4"/>
          <w:sz w:val="18"/>
          <w:szCs w:val="18"/>
        </w:rPr>
        <w:tab/>
      </w:r>
      <w:r w:rsidR="00153A00">
        <w:rPr>
          <w:rFonts w:ascii="Consolas" w:hAnsi="Consolas"/>
          <w:color w:val="FFC000" w:themeColor="accent4"/>
          <w:sz w:val="18"/>
          <w:szCs w:val="18"/>
        </w:rPr>
        <w:tab/>
      </w:r>
      <w:r w:rsidR="00153A00" w:rsidRPr="00153A00">
        <w:rPr>
          <w:rFonts w:ascii="Consolas" w:hAnsi="Consolas"/>
          <w:color w:val="00B050"/>
          <w:sz w:val="18"/>
          <w:szCs w:val="18"/>
          <w:lang w:val="es-ES"/>
        </w:rPr>
        <w:t>% caso sin soluciones</w:t>
      </w:r>
      <w:r w:rsidR="00153A00" w:rsidRPr="00153A00">
        <w:rPr>
          <w:rFonts w:ascii="Consolas" w:hAnsi="Consolas"/>
          <w:color w:val="00B050"/>
          <w:sz w:val="18"/>
          <w:szCs w:val="18"/>
          <w:lang w:val="es-ES"/>
        </w:rPr>
        <w:t xml:space="preserve"> reales</w:t>
      </w:r>
    </w:p>
    <w:p w:rsidR="002C689D" w:rsidRPr="00153A00" w:rsidRDefault="002C689D" w:rsidP="002C689D">
      <w:pPr>
        <w:shd w:val="clear" w:color="auto" w:fill="BFBFBF" w:themeFill="background1" w:themeFillShade="BF"/>
        <w:ind w:firstLine="12"/>
        <w:rPr>
          <w:rFonts w:ascii="Consolas" w:hAnsi="Consolas"/>
          <w:sz w:val="18"/>
          <w:szCs w:val="18"/>
          <w:lang w:val="es-ES"/>
        </w:rPr>
      </w:pPr>
      <w:r w:rsidRPr="00153A00">
        <w:rPr>
          <w:rFonts w:ascii="Consolas" w:hAnsi="Consolas"/>
          <w:sz w:val="18"/>
          <w:szCs w:val="18"/>
        </w:rPr>
        <w:t xml:space="preserve">        </w:t>
      </w:r>
      <w:r w:rsidRPr="00153A00">
        <w:rPr>
          <w:rFonts w:ascii="Consolas" w:hAnsi="Consolas"/>
          <w:sz w:val="18"/>
          <w:szCs w:val="18"/>
          <w:lang w:val="es-ES"/>
        </w:rPr>
        <w:t>warning(</w:t>
      </w:r>
      <w:r w:rsidRPr="00153A00">
        <w:rPr>
          <w:rFonts w:ascii="Consolas" w:hAnsi="Consolas"/>
          <w:color w:val="ED7D31" w:themeColor="accent2"/>
          <w:sz w:val="18"/>
          <w:szCs w:val="18"/>
          <w:lang w:val="es-ES"/>
        </w:rPr>
        <w:t>'ecuacion incorrecta'</w:t>
      </w:r>
      <w:r w:rsidRPr="00153A00">
        <w:rPr>
          <w:rFonts w:ascii="Consolas" w:hAnsi="Consolas"/>
          <w:sz w:val="18"/>
          <w:szCs w:val="18"/>
          <w:lang w:val="es-ES"/>
        </w:rPr>
        <w:t>)</w:t>
      </w:r>
    </w:p>
    <w:p w:rsidR="00153A00" w:rsidRPr="005226F8" w:rsidRDefault="002C689D" w:rsidP="002C689D">
      <w:pPr>
        <w:shd w:val="clear" w:color="auto" w:fill="BFBFBF" w:themeFill="background1" w:themeFillShade="BF"/>
        <w:ind w:firstLine="12"/>
        <w:rPr>
          <w:rFonts w:ascii="Consolas" w:hAnsi="Consolas"/>
          <w:color w:val="00B050"/>
          <w:sz w:val="18"/>
          <w:szCs w:val="18"/>
          <w:lang w:val="es-ES"/>
        </w:rPr>
      </w:pPr>
      <w:r w:rsidRPr="00153A00">
        <w:rPr>
          <w:rFonts w:ascii="Consolas" w:hAnsi="Consolas"/>
          <w:sz w:val="18"/>
          <w:szCs w:val="18"/>
          <w:lang w:val="es-ES"/>
        </w:rPr>
        <w:t xml:space="preserve">        </w:t>
      </w:r>
      <w:r w:rsidRPr="00153A00">
        <w:rPr>
          <w:rFonts w:ascii="Consolas" w:hAnsi="Consolas"/>
          <w:color w:val="FF0000"/>
          <w:sz w:val="18"/>
          <w:szCs w:val="18"/>
          <w:lang w:val="es-ES"/>
        </w:rPr>
        <w:t xml:space="preserve">r </w:t>
      </w:r>
      <w:r w:rsidRPr="00153A00">
        <w:rPr>
          <w:rFonts w:ascii="Consolas" w:hAnsi="Consolas"/>
          <w:sz w:val="18"/>
          <w:szCs w:val="18"/>
          <w:lang w:val="es-ES"/>
        </w:rPr>
        <w:t xml:space="preserve">= []; </w:t>
      </w:r>
    </w:p>
    <w:p w:rsidR="002C689D" w:rsidRPr="00153A00" w:rsidRDefault="002C689D" w:rsidP="002C689D">
      <w:pPr>
        <w:shd w:val="clear" w:color="auto" w:fill="BFBFBF" w:themeFill="background1" w:themeFillShade="BF"/>
        <w:ind w:firstLine="12"/>
        <w:rPr>
          <w:rFonts w:ascii="Consolas" w:hAnsi="Consolas"/>
          <w:sz w:val="18"/>
          <w:szCs w:val="18"/>
        </w:rPr>
      </w:pPr>
      <w:r w:rsidRPr="00153A00">
        <w:rPr>
          <w:rFonts w:ascii="Consolas" w:hAnsi="Consolas"/>
          <w:sz w:val="18"/>
          <w:szCs w:val="18"/>
          <w:lang w:val="es-ES"/>
        </w:rPr>
        <w:t xml:space="preserve">    </w:t>
      </w:r>
      <w:r w:rsidRPr="00153A00">
        <w:rPr>
          <w:rFonts w:ascii="Consolas" w:hAnsi="Consolas"/>
          <w:color w:val="4472C4" w:themeColor="accent1"/>
          <w:sz w:val="18"/>
          <w:szCs w:val="18"/>
        </w:rPr>
        <w:t xml:space="preserve">elseif </w:t>
      </w:r>
      <w:r w:rsidRPr="00153A00">
        <w:rPr>
          <w:rFonts w:ascii="Consolas" w:hAnsi="Consolas"/>
          <w:color w:val="FF0000"/>
          <w:sz w:val="18"/>
          <w:szCs w:val="18"/>
        </w:rPr>
        <w:t>d</w:t>
      </w:r>
      <w:r w:rsidRPr="00153A00">
        <w:rPr>
          <w:rFonts w:ascii="Consolas" w:hAnsi="Consolas"/>
          <w:sz w:val="18"/>
          <w:szCs w:val="18"/>
        </w:rPr>
        <w:t xml:space="preserve"> </w:t>
      </w:r>
      <w:r w:rsidRPr="00153A00">
        <w:rPr>
          <w:rFonts w:ascii="Consolas" w:hAnsi="Consolas"/>
          <w:color w:val="C00000"/>
          <w:sz w:val="18"/>
          <w:szCs w:val="18"/>
        </w:rPr>
        <w:t xml:space="preserve">== </w:t>
      </w:r>
      <w:r w:rsidRPr="00153A00">
        <w:rPr>
          <w:rFonts w:ascii="Consolas" w:hAnsi="Consolas"/>
          <w:color w:val="FFC000" w:themeColor="accent4"/>
          <w:sz w:val="18"/>
          <w:szCs w:val="18"/>
        </w:rPr>
        <w:t>0</w:t>
      </w:r>
      <w:r w:rsidR="00153A00" w:rsidRPr="00153A00">
        <w:rPr>
          <w:rFonts w:ascii="Consolas" w:hAnsi="Consolas"/>
          <w:color w:val="FFC000" w:themeColor="accent4"/>
          <w:sz w:val="18"/>
          <w:szCs w:val="18"/>
        </w:rPr>
        <w:tab/>
      </w:r>
      <w:r w:rsidR="00153A00" w:rsidRPr="00153A00">
        <w:rPr>
          <w:rFonts w:ascii="Consolas" w:hAnsi="Consolas"/>
          <w:color w:val="FFC000" w:themeColor="accent4"/>
          <w:sz w:val="18"/>
          <w:szCs w:val="18"/>
        </w:rPr>
        <w:tab/>
      </w:r>
      <w:r w:rsidR="00153A00" w:rsidRPr="00153A00">
        <w:rPr>
          <w:rFonts w:ascii="Consolas" w:hAnsi="Consolas"/>
          <w:color w:val="FFC000" w:themeColor="accent4"/>
          <w:sz w:val="18"/>
          <w:szCs w:val="18"/>
        </w:rPr>
        <w:tab/>
      </w:r>
      <w:r w:rsidR="00153A00" w:rsidRPr="00153A00">
        <w:rPr>
          <w:rFonts w:ascii="Consolas" w:hAnsi="Consolas"/>
          <w:color w:val="FFC000" w:themeColor="accent4"/>
          <w:sz w:val="18"/>
          <w:szCs w:val="18"/>
        </w:rPr>
        <w:tab/>
      </w:r>
      <w:r w:rsidR="00153A00" w:rsidRPr="00153A00">
        <w:rPr>
          <w:rFonts w:ascii="Consolas" w:hAnsi="Consolas"/>
          <w:color w:val="00B050"/>
          <w:sz w:val="18"/>
          <w:szCs w:val="18"/>
        </w:rPr>
        <w:t xml:space="preserve">% caso 1 solucion  </w:t>
      </w:r>
    </w:p>
    <w:p w:rsidR="00153A00" w:rsidRPr="005226F8" w:rsidRDefault="002C689D" w:rsidP="002C689D">
      <w:pPr>
        <w:shd w:val="clear" w:color="auto" w:fill="BFBFBF" w:themeFill="background1" w:themeFillShade="BF"/>
        <w:ind w:firstLine="12"/>
        <w:rPr>
          <w:rFonts w:ascii="Consolas" w:hAnsi="Consolas"/>
          <w:color w:val="00B050"/>
          <w:sz w:val="18"/>
          <w:szCs w:val="18"/>
        </w:rPr>
      </w:pPr>
      <w:r w:rsidRPr="00153A00">
        <w:rPr>
          <w:rFonts w:ascii="Consolas" w:hAnsi="Consolas"/>
          <w:sz w:val="18"/>
          <w:szCs w:val="18"/>
        </w:rPr>
        <w:t xml:space="preserve">        </w:t>
      </w:r>
      <w:r w:rsidRPr="00153A00">
        <w:rPr>
          <w:rFonts w:ascii="Consolas" w:hAnsi="Consolas"/>
          <w:color w:val="FF0000"/>
          <w:sz w:val="18"/>
          <w:szCs w:val="18"/>
        </w:rPr>
        <w:t>r</w:t>
      </w:r>
      <w:r w:rsidRPr="00153A00">
        <w:rPr>
          <w:rFonts w:ascii="Consolas" w:hAnsi="Consolas"/>
          <w:sz w:val="18"/>
          <w:szCs w:val="18"/>
        </w:rPr>
        <w:t xml:space="preserve"> = [-b/2*a]; </w:t>
      </w:r>
    </w:p>
    <w:p w:rsidR="002C689D" w:rsidRPr="00153A00" w:rsidRDefault="002C689D" w:rsidP="002C689D">
      <w:pPr>
        <w:shd w:val="clear" w:color="auto" w:fill="BFBFBF" w:themeFill="background1" w:themeFillShade="BF"/>
        <w:ind w:firstLine="12"/>
        <w:rPr>
          <w:rFonts w:ascii="Consolas" w:hAnsi="Consolas"/>
          <w:color w:val="00B050"/>
          <w:sz w:val="18"/>
          <w:szCs w:val="18"/>
          <w:lang w:val="es-ES"/>
        </w:rPr>
      </w:pPr>
      <w:r w:rsidRPr="00153A00">
        <w:rPr>
          <w:rFonts w:ascii="Consolas" w:hAnsi="Consolas"/>
          <w:sz w:val="18"/>
          <w:szCs w:val="18"/>
        </w:rPr>
        <w:t xml:space="preserve">    </w:t>
      </w:r>
      <w:r w:rsidRPr="00153A00">
        <w:rPr>
          <w:rFonts w:ascii="Consolas" w:hAnsi="Consolas"/>
          <w:color w:val="4472C4" w:themeColor="accent1"/>
          <w:sz w:val="18"/>
          <w:szCs w:val="18"/>
          <w:lang w:val="en-US"/>
        </w:rPr>
        <w:t xml:space="preserve">elseif </w:t>
      </w:r>
      <w:r w:rsidRPr="00153A00">
        <w:rPr>
          <w:rFonts w:ascii="Consolas" w:hAnsi="Consolas"/>
          <w:color w:val="FF0000"/>
          <w:sz w:val="18"/>
          <w:szCs w:val="18"/>
          <w:lang w:val="en-US"/>
        </w:rPr>
        <w:t>d</w:t>
      </w:r>
      <w:r w:rsidRPr="00153A00">
        <w:rPr>
          <w:rFonts w:ascii="Consolas" w:hAnsi="Consolas"/>
          <w:sz w:val="18"/>
          <w:szCs w:val="18"/>
          <w:lang w:val="en-US"/>
        </w:rPr>
        <w:t xml:space="preserve"> </w:t>
      </w:r>
      <w:r w:rsidRPr="00153A00">
        <w:rPr>
          <w:rFonts w:ascii="Consolas" w:hAnsi="Consolas"/>
          <w:color w:val="C00000"/>
          <w:sz w:val="18"/>
          <w:szCs w:val="18"/>
          <w:lang w:val="en-US"/>
        </w:rPr>
        <w:t xml:space="preserve">&lt; </w:t>
      </w:r>
      <w:r w:rsidRPr="00153A00">
        <w:rPr>
          <w:rFonts w:ascii="Consolas" w:hAnsi="Consolas"/>
          <w:color w:val="FFC000" w:themeColor="accent4"/>
          <w:sz w:val="18"/>
          <w:szCs w:val="18"/>
          <w:lang w:val="en-US"/>
        </w:rPr>
        <w:t>0</w:t>
      </w:r>
      <w:r w:rsidRPr="00153A00">
        <w:rPr>
          <w:rFonts w:ascii="Consolas" w:hAnsi="Consolas"/>
          <w:sz w:val="18"/>
          <w:szCs w:val="18"/>
          <w:lang w:val="en-US"/>
        </w:rPr>
        <w:t xml:space="preserve"> </w:t>
      </w:r>
      <w:r w:rsidR="00153A00" w:rsidRPr="00153A00">
        <w:rPr>
          <w:rFonts w:ascii="Consolas" w:hAnsi="Consolas"/>
          <w:sz w:val="18"/>
          <w:szCs w:val="18"/>
          <w:lang w:val="en-US"/>
        </w:rPr>
        <w:tab/>
      </w:r>
      <w:r w:rsidR="00153A00" w:rsidRPr="00153A00">
        <w:rPr>
          <w:rFonts w:ascii="Consolas" w:hAnsi="Consolas"/>
          <w:sz w:val="18"/>
          <w:szCs w:val="18"/>
          <w:lang w:val="en-US"/>
        </w:rPr>
        <w:tab/>
      </w:r>
      <w:r w:rsidR="00153A00" w:rsidRPr="00153A00">
        <w:rPr>
          <w:rFonts w:ascii="Consolas" w:hAnsi="Consolas"/>
          <w:sz w:val="18"/>
          <w:szCs w:val="18"/>
          <w:lang w:val="en-US"/>
        </w:rPr>
        <w:tab/>
      </w:r>
      <w:r w:rsidR="00153A00" w:rsidRPr="00153A00">
        <w:rPr>
          <w:rFonts w:ascii="Consolas" w:hAnsi="Consolas"/>
          <w:sz w:val="18"/>
          <w:szCs w:val="18"/>
          <w:lang w:val="en-US"/>
        </w:rPr>
        <w:tab/>
      </w:r>
      <w:r w:rsidR="00153A00" w:rsidRPr="00153A00">
        <w:rPr>
          <w:rFonts w:ascii="Consolas" w:hAnsi="Consolas"/>
          <w:color w:val="00B050"/>
          <w:sz w:val="18"/>
          <w:szCs w:val="18"/>
          <w:lang w:val="es-ES"/>
        </w:rPr>
        <w:t>% sin soluciones</w:t>
      </w:r>
    </w:p>
    <w:p w:rsidR="002C689D" w:rsidRPr="00153A00" w:rsidRDefault="002C689D" w:rsidP="002C689D">
      <w:pPr>
        <w:shd w:val="clear" w:color="auto" w:fill="BFBFBF" w:themeFill="background1" w:themeFillShade="BF"/>
        <w:ind w:firstLine="12"/>
        <w:rPr>
          <w:rFonts w:ascii="Consolas" w:hAnsi="Consolas"/>
          <w:sz w:val="18"/>
          <w:szCs w:val="18"/>
          <w:lang w:val="en-US"/>
        </w:rPr>
      </w:pPr>
      <w:r w:rsidRPr="00153A00">
        <w:rPr>
          <w:rFonts w:ascii="Consolas" w:hAnsi="Consolas"/>
          <w:sz w:val="18"/>
          <w:szCs w:val="18"/>
          <w:lang w:val="en-US"/>
        </w:rPr>
        <w:t xml:space="preserve">        warning(</w:t>
      </w:r>
      <w:r w:rsidRPr="00153A00">
        <w:rPr>
          <w:rFonts w:ascii="Consolas" w:hAnsi="Consolas"/>
          <w:color w:val="ED7D31" w:themeColor="accent2"/>
          <w:sz w:val="18"/>
          <w:szCs w:val="18"/>
          <w:lang w:val="en-US"/>
        </w:rPr>
        <w:t>'Raíces Complejas'</w:t>
      </w:r>
      <w:r w:rsidRPr="00153A00">
        <w:rPr>
          <w:rFonts w:ascii="Consolas" w:hAnsi="Consolas"/>
          <w:sz w:val="18"/>
          <w:szCs w:val="18"/>
          <w:lang w:val="en-US"/>
        </w:rPr>
        <w:t>)</w:t>
      </w:r>
    </w:p>
    <w:p w:rsidR="00153A00" w:rsidRPr="00153A00" w:rsidRDefault="002C689D" w:rsidP="002C689D">
      <w:pPr>
        <w:shd w:val="clear" w:color="auto" w:fill="BFBFBF" w:themeFill="background1" w:themeFillShade="BF"/>
        <w:ind w:firstLine="12"/>
        <w:rPr>
          <w:rFonts w:ascii="Consolas" w:hAnsi="Consolas"/>
          <w:color w:val="00B050"/>
          <w:sz w:val="18"/>
          <w:szCs w:val="18"/>
          <w:lang w:val="es-ES"/>
        </w:rPr>
      </w:pPr>
      <w:r w:rsidRPr="00153A00">
        <w:rPr>
          <w:rFonts w:ascii="Consolas" w:hAnsi="Consolas"/>
          <w:sz w:val="18"/>
          <w:szCs w:val="18"/>
          <w:lang w:val="en-US"/>
        </w:rPr>
        <w:t xml:space="preserve">        </w:t>
      </w:r>
      <w:r w:rsidRPr="00153A00">
        <w:rPr>
          <w:rFonts w:ascii="Consolas" w:hAnsi="Consolas"/>
          <w:color w:val="FF0000"/>
          <w:sz w:val="18"/>
          <w:szCs w:val="18"/>
          <w:lang w:val="es-ES"/>
        </w:rPr>
        <w:t xml:space="preserve">r </w:t>
      </w:r>
      <w:r w:rsidRPr="00153A00">
        <w:rPr>
          <w:rFonts w:ascii="Consolas" w:hAnsi="Consolas"/>
          <w:sz w:val="18"/>
          <w:szCs w:val="18"/>
          <w:lang w:val="es-ES"/>
        </w:rPr>
        <w:t>= [];</w:t>
      </w:r>
    </w:p>
    <w:p w:rsidR="002C689D" w:rsidRPr="008E6142" w:rsidRDefault="002C689D" w:rsidP="002C689D">
      <w:pPr>
        <w:shd w:val="clear" w:color="auto" w:fill="BFBFBF" w:themeFill="background1" w:themeFillShade="BF"/>
        <w:ind w:firstLine="12"/>
        <w:rPr>
          <w:rFonts w:ascii="Consolas" w:hAnsi="Consolas"/>
          <w:sz w:val="18"/>
          <w:szCs w:val="18"/>
          <w:lang w:val="en-US"/>
        </w:rPr>
      </w:pPr>
      <w:r w:rsidRPr="008E6142">
        <w:rPr>
          <w:rFonts w:ascii="Consolas" w:hAnsi="Consolas"/>
          <w:sz w:val="18"/>
          <w:szCs w:val="18"/>
          <w:lang w:val="en-US"/>
        </w:rPr>
        <w:t xml:space="preserve">    </w:t>
      </w:r>
      <w:r w:rsidRPr="008E6142">
        <w:rPr>
          <w:rFonts w:ascii="Consolas" w:hAnsi="Consolas"/>
          <w:color w:val="4472C4" w:themeColor="accent1"/>
          <w:sz w:val="18"/>
          <w:szCs w:val="18"/>
          <w:lang w:val="en-US"/>
        </w:rPr>
        <w:t>else</w:t>
      </w:r>
    </w:p>
    <w:p w:rsidR="002C689D" w:rsidRPr="008E6142" w:rsidRDefault="002C689D" w:rsidP="002C689D">
      <w:pPr>
        <w:shd w:val="clear" w:color="auto" w:fill="BFBFBF" w:themeFill="background1" w:themeFillShade="BF"/>
        <w:ind w:firstLine="12"/>
        <w:rPr>
          <w:rFonts w:ascii="Consolas" w:hAnsi="Consolas"/>
          <w:sz w:val="18"/>
          <w:szCs w:val="18"/>
          <w:lang w:val="en-US"/>
        </w:rPr>
      </w:pPr>
      <w:r w:rsidRPr="008E6142">
        <w:rPr>
          <w:rFonts w:ascii="Consolas" w:hAnsi="Consolas"/>
          <w:sz w:val="18"/>
          <w:szCs w:val="18"/>
          <w:lang w:val="en-US"/>
        </w:rPr>
        <w:t xml:space="preserve">        </w:t>
      </w:r>
      <w:r w:rsidRPr="008E6142">
        <w:rPr>
          <w:rFonts w:ascii="Consolas" w:hAnsi="Consolas"/>
          <w:color w:val="FF0000"/>
          <w:sz w:val="18"/>
          <w:szCs w:val="18"/>
          <w:lang w:val="en-US"/>
        </w:rPr>
        <w:t xml:space="preserve">r </w:t>
      </w:r>
      <w:r w:rsidRPr="008E6142">
        <w:rPr>
          <w:rFonts w:ascii="Consolas" w:hAnsi="Consolas"/>
          <w:sz w:val="18"/>
          <w:szCs w:val="18"/>
          <w:lang w:val="en-US"/>
        </w:rPr>
        <w:t xml:space="preserve">= [(-b + sqrt(d))/2*a , (-b - sqrt(d))/2*a];      </w:t>
      </w:r>
    </w:p>
    <w:p w:rsidR="00C50845" w:rsidRPr="008E6142" w:rsidRDefault="002C689D" w:rsidP="002C689D">
      <w:pPr>
        <w:shd w:val="clear" w:color="auto" w:fill="BFBFBF" w:themeFill="background1" w:themeFillShade="BF"/>
        <w:ind w:firstLine="12"/>
        <w:rPr>
          <w:rFonts w:ascii="Consolas" w:hAnsi="Consolas"/>
          <w:sz w:val="18"/>
          <w:szCs w:val="18"/>
          <w:lang w:val="en-US"/>
        </w:rPr>
      </w:pPr>
      <w:r w:rsidRPr="008E6142">
        <w:rPr>
          <w:rFonts w:ascii="Consolas" w:hAnsi="Consolas"/>
          <w:sz w:val="18"/>
          <w:szCs w:val="18"/>
          <w:lang w:val="en-US"/>
        </w:rPr>
        <w:t xml:space="preserve">    </w:t>
      </w:r>
      <w:r w:rsidRPr="008E6142">
        <w:rPr>
          <w:rFonts w:ascii="Consolas" w:hAnsi="Consolas"/>
          <w:color w:val="4472C4" w:themeColor="accent1"/>
          <w:sz w:val="18"/>
          <w:szCs w:val="18"/>
          <w:lang w:val="en-US"/>
        </w:rPr>
        <w:t>endif</w:t>
      </w:r>
    </w:p>
    <w:p w:rsidR="002C689D" w:rsidRPr="008E6142" w:rsidRDefault="002C689D" w:rsidP="002C689D">
      <w:pPr>
        <w:shd w:val="clear" w:color="auto" w:fill="BFBFBF" w:themeFill="background1" w:themeFillShade="BF"/>
        <w:ind w:firstLine="12"/>
        <w:rPr>
          <w:sz w:val="18"/>
          <w:szCs w:val="18"/>
          <w:lang w:val="en-US"/>
        </w:rPr>
      </w:pPr>
    </w:p>
    <w:p w:rsidR="00C50845" w:rsidRPr="008E6142" w:rsidRDefault="00C50845" w:rsidP="00C50845">
      <w:pPr>
        <w:ind w:firstLine="12"/>
        <w:rPr>
          <w:szCs w:val="22"/>
          <w:lang w:val="en-US"/>
        </w:rPr>
      </w:pPr>
    </w:p>
    <w:p w:rsidR="006F0619" w:rsidRPr="004C1418" w:rsidRDefault="003E4AC0" w:rsidP="000F6292">
      <w:pPr>
        <w:ind w:firstLine="12"/>
        <w:rPr>
          <w:i/>
          <w:iCs/>
          <w:szCs w:val="22"/>
          <w:lang w:val="es-ES"/>
        </w:rPr>
      </w:pPr>
      <w:r w:rsidRPr="008E6142">
        <w:rPr>
          <w:szCs w:val="22"/>
          <w:lang w:val="en-US"/>
        </w:rPr>
        <w:tab/>
      </w:r>
      <w:r w:rsidR="00153A00">
        <w:rPr>
          <w:szCs w:val="22"/>
          <w:lang w:val="es-ES"/>
        </w:rPr>
        <w:t xml:space="preserve">Así entonces, podemos calcular las raíces reales de una ecuación cuadrática cualquiera mediante el uso de la función </w:t>
      </w:r>
      <w:r w:rsidR="00153A00" w:rsidRPr="008E6142">
        <w:rPr>
          <w:rStyle w:val="CdigoCar"/>
        </w:rPr>
        <w:t>raíces()</w:t>
      </w:r>
      <w:r w:rsidR="00153A00">
        <w:rPr>
          <w:szCs w:val="22"/>
          <w:lang w:val="es-ES"/>
        </w:rPr>
        <w:t>. Utilizaremos esto para generar una nueva función (</w:t>
      </w:r>
      <w:proofErr w:type="spellStart"/>
      <w:r w:rsidR="00153A00" w:rsidRPr="008E6142">
        <w:rPr>
          <w:rStyle w:val="CdigoCar"/>
        </w:rPr>
        <w:t>graficarRaices.m</w:t>
      </w:r>
      <w:proofErr w:type="spellEnd"/>
      <w:r w:rsidR="00153A00">
        <w:rPr>
          <w:szCs w:val="22"/>
          <w:lang w:val="es-ES"/>
        </w:rPr>
        <w:t>) que nos permitirá crear una representación gráfica de la</w:t>
      </w:r>
      <w:r w:rsidR="008E6142">
        <w:rPr>
          <w:szCs w:val="22"/>
          <w:lang w:val="es-ES"/>
        </w:rPr>
        <w:t xml:space="preserve"> función cuadrática especificada, además de las raíces anteriormente calculadas.</w:t>
      </w:r>
    </w:p>
    <w:p w:rsidR="006F0619" w:rsidRDefault="006F0619" w:rsidP="000F6292">
      <w:pPr>
        <w:ind w:firstLine="12"/>
        <w:rPr>
          <w:szCs w:val="22"/>
          <w:lang w:val="es-ES"/>
        </w:rPr>
      </w:pPr>
    </w:p>
    <w:p w:rsidR="008E6142" w:rsidRDefault="006F0619" w:rsidP="008E6142">
      <w:r>
        <w:rPr>
          <w:lang w:val="es-ES"/>
        </w:rPr>
        <w:tab/>
      </w:r>
      <w:r w:rsidR="008E6142">
        <w:rPr>
          <w:lang w:val="es-ES"/>
        </w:rPr>
        <w:t xml:space="preserve">Para esto, emplearemos nuevamente una estructura condicional </w:t>
      </w:r>
      <w:proofErr w:type="spellStart"/>
      <w:r w:rsidR="008E6142" w:rsidRPr="008E6142">
        <w:rPr>
          <w:rStyle w:val="CdigoCar"/>
        </w:rPr>
        <w:t>if</w:t>
      </w:r>
      <w:proofErr w:type="spellEnd"/>
      <w:r w:rsidR="008E6142" w:rsidRPr="008E6142">
        <w:rPr>
          <w:rStyle w:val="CdigoCar"/>
        </w:rPr>
        <w:t xml:space="preserve">-else </w:t>
      </w:r>
      <w:proofErr w:type="spellStart"/>
      <w:r w:rsidR="008E6142" w:rsidRPr="008E6142">
        <w:rPr>
          <w:rStyle w:val="CdigoCar"/>
        </w:rPr>
        <w:t>if</w:t>
      </w:r>
      <w:proofErr w:type="spellEnd"/>
      <w:r w:rsidR="008E6142">
        <w:rPr>
          <w:rStyle w:val="CdigoCar"/>
        </w:rPr>
        <w:t xml:space="preserve"> </w:t>
      </w:r>
      <w:r w:rsidR="008E6142" w:rsidRPr="008E6142">
        <w:t>dependeiente del largo</w:t>
      </w:r>
      <w:r w:rsidR="008E6142">
        <w:rPr>
          <w:rStyle w:val="Refdenotaalpie"/>
          <w:rFonts w:ascii="Consolas" w:hAnsi="Consolas"/>
          <w:sz w:val="20"/>
          <w:szCs w:val="20"/>
          <w:lang w:val="es-ES"/>
        </w:rPr>
        <w:footnoteReference w:id="2"/>
      </w:r>
      <w:r w:rsidR="008E6142" w:rsidRPr="008E6142">
        <w:t xml:space="preserve"> del vector </w:t>
      </w:r>
      <w:r w:rsidR="008E6142" w:rsidRPr="008E6142">
        <w:rPr>
          <w:rStyle w:val="CdigoCar"/>
        </w:rPr>
        <w:t>r</w:t>
      </w:r>
      <w:r w:rsidR="008E6142">
        <w:rPr>
          <w:rStyle w:val="CdigoCar"/>
        </w:rPr>
        <w:t xml:space="preserve">, </w:t>
      </w:r>
      <w:r w:rsidR="008E6142" w:rsidRPr="008E6142">
        <w:t>que nos indicará cuantos puntos deberemos graficar y agregar a la leyenda del gráfico</w:t>
      </w:r>
      <w:r w:rsidR="008E6142">
        <w:t>.</w:t>
      </w:r>
    </w:p>
    <w:p w:rsidR="008E6142" w:rsidRDefault="008E6142" w:rsidP="008E6142"/>
    <w:p w:rsidR="00150A75" w:rsidRPr="005226F8" w:rsidRDefault="008E6142" w:rsidP="005226F8">
      <w:pPr>
        <w:rPr>
          <w:i/>
          <w:iCs/>
        </w:rPr>
      </w:pPr>
      <w:r>
        <w:tab/>
        <w:t xml:space="preserve">Finalmente, se procede a graficar diversas funciones </w:t>
      </w:r>
      <w:r w:rsidR="005226F8">
        <w:t xml:space="preserve">cuadraticas. </w:t>
      </w:r>
      <w:r>
        <w:t xml:space="preserve">Se grafíca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-5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+6</m:t>
        </m:r>
      </m:oMath>
      <w:r>
        <w:t xml:space="preserve">  como ejemplo de una función con dos soluciones reales </w:t>
      </w:r>
      <w:r w:rsidRPr="008E6142">
        <w:rPr>
          <w:i/>
          <w:iCs/>
        </w:rPr>
        <w:t>(Anexo I).</w:t>
      </w:r>
    </w:p>
    <w:p w:rsidR="005226F8" w:rsidRDefault="00150A75" w:rsidP="00C46A0A">
      <w:pPr>
        <w:ind w:firstLine="12"/>
        <w:rPr>
          <w:szCs w:val="22"/>
          <w:lang w:val="es-ES"/>
        </w:rPr>
      </w:pPr>
      <w:r>
        <w:rPr>
          <w:szCs w:val="22"/>
          <w:lang w:val="es-ES"/>
        </w:rPr>
        <w:tab/>
      </w:r>
    </w:p>
    <w:p w:rsidR="00A529D0" w:rsidRPr="005226F8" w:rsidRDefault="005226F8" w:rsidP="005226F8">
      <w:pPr>
        <w:ind w:firstLine="12"/>
        <w:rPr>
          <w:szCs w:val="22"/>
          <w:lang w:val="es-ES"/>
        </w:rPr>
      </w:pPr>
      <w:r>
        <w:rPr>
          <w:szCs w:val="22"/>
          <w:lang w:val="es-ES"/>
        </w:rPr>
        <w:tab/>
      </w:r>
      <w:r w:rsidR="00150A75">
        <w:rPr>
          <w:szCs w:val="22"/>
          <w:lang w:val="es-ES"/>
        </w:rPr>
        <w:t xml:space="preserve">En este laboratorio fue esencial el uso de </w:t>
      </w:r>
      <w:r>
        <w:rPr>
          <w:szCs w:val="22"/>
          <w:lang w:val="es-ES"/>
        </w:rPr>
        <w:t xml:space="preserve">la estructura de control </w:t>
      </w:r>
      <w:proofErr w:type="spellStart"/>
      <w:r w:rsidRPr="005226F8">
        <w:rPr>
          <w:rStyle w:val="CdigoCar"/>
        </w:rPr>
        <w:t>if</w:t>
      </w:r>
      <w:proofErr w:type="spellEnd"/>
      <w:r w:rsidRPr="005226F8">
        <w:rPr>
          <w:rStyle w:val="CdigoCar"/>
        </w:rPr>
        <w:t>-</w:t>
      </w:r>
      <w:proofErr w:type="spellStart"/>
      <w:r w:rsidRPr="005226F8">
        <w:rPr>
          <w:rStyle w:val="CdigoCar"/>
        </w:rPr>
        <w:t>elseif</w:t>
      </w:r>
      <w:proofErr w:type="spellEnd"/>
      <w:r w:rsidRPr="005226F8">
        <w:rPr>
          <w:rStyle w:val="CdigoCar"/>
        </w:rPr>
        <w:t>-else</w:t>
      </w:r>
      <w:r>
        <w:rPr>
          <w:szCs w:val="22"/>
          <w:lang w:val="es-ES"/>
        </w:rPr>
        <w:t xml:space="preserve"> integrada en </w:t>
      </w:r>
      <w:proofErr w:type="spellStart"/>
      <w:r w:rsidRPr="005226F8">
        <w:rPr>
          <w:i/>
          <w:iCs/>
          <w:szCs w:val="22"/>
          <w:lang w:val="es-ES"/>
        </w:rPr>
        <w:t>Octave</w:t>
      </w:r>
      <w:proofErr w:type="spellEnd"/>
      <w:r w:rsidR="00874469">
        <w:rPr>
          <w:i/>
          <w:iCs/>
          <w:szCs w:val="22"/>
          <w:lang w:val="es-ES"/>
        </w:rPr>
        <w:t xml:space="preserve">, </w:t>
      </w:r>
      <w:r w:rsidR="00874469">
        <w:rPr>
          <w:szCs w:val="22"/>
          <w:lang w:val="es-ES"/>
        </w:rPr>
        <w:t>además de la construcción de funciones</w:t>
      </w:r>
      <w:r>
        <w:rPr>
          <w:szCs w:val="22"/>
          <w:lang w:val="es-ES"/>
        </w:rPr>
        <w:t xml:space="preserve"> para ensamblar un camino lógico que lleve a la solución de un problema</w:t>
      </w:r>
      <w:r w:rsidR="00874469">
        <w:rPr>
          <w:szCs w:val="22"/>
          <w:lang w:val="es-ES"/>
        </w:rPr>
        <w:t>.</w:t>
      </w:r>
    </w:p>
    <w:p w:rsidR="00924E6B" w:rsidRDefault="008667A3" w:rsidP="00C45B3D">
      <w:pPr>
        <w:pStyle w:val="Ttulo1"/>
        <w:rPr>
          <w:lang w:val="es-ES"/>
        </w:rPr>
      </w:pPr>
      <w:r>
        <w:rPr>
          <w:lang w:val="es-ES"/>
        </w:rPr>
        <w:lastRenderedPageBreak/>
        <w:t>Anex</w:t>
      </w:r>
      <w:r w:rsidR="00150A75">
        <w:rPr>
          <w:lang w:val="es-ES"/>
        </w:rPr>
        <w:t>o</w:t>
      </w:r>
      <w:r>
        <w:rPr>
          <w:lang w:val="es-ES"/>
        </w:rPr>
        <w:t xml:space="preserve"> </w:t>
      </w:r>
      <w:r w:rsidR="008A1620">
        <w:rPr>
          <w:lang w:val="es-ES"/>
        </w:rPr>
        <w:t>I:</w:t>
      </w:r>
      <w:r>
        <w:rPr>
          <w:lang w:val="es-ES"/>
        </w:rPr>
        <w:t xml:space="preserve"> </w:t>
      </w:r>
      <w:r w:rsidR="00A529D0">
        <w:rPr>
          <w:lang w:val="es-ES"/>
        </w:rPr>
        <w:t>Gráfico de una función y sus raíces reales.</w:t>
      </w:r>
    </w:p>
    <w:p w:rsidR="00965654" w:rsidRPr="00965654" w:rsidRDefault="00965654" w:rsidP="00965654">
      <w:pPr>
        <w:rPr>
          <w:lang w:val="es-ES"/>
        </w:rPr>
      </w:pPr>
    </w:p>
    <w:p w:rsidR="00961365" w:rsidRDefault="00134690" w:rsidP="00965654">
      <w:pPr>
        <w:keepNext/>
        <w:jc w:val="center"/>
      </w:pPr>
      <w:r>
        <w:rPr>
          <w:noProof/>
          <w:szCs w:val="22"/>
          <w:lang w:val="es-ES"/>
        </w:rPr>
        <w:drawing>
          <wp:inline distT="0" distB="0" distL="0" distR="0">
            <wp:extent cx="5112566" cy="3834424"/>
            <wp:effectExtent l="12700" t="12700" r="18415" b="139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inimosCuadrad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566" cy="383442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4690" w:rsidRDefault="00965654" w:rsidP="00965654">
      <w:pPr>
        <w:pStyle w:val="Descripcin"/>
        <w:rPr>
          <w:sz w:val="22"/>
          <w:szCs w:val="22"/>
          <w:lang w:val="es-ES"/>
        </w:rPr>
      </w:pPr>
      <w:r>
        <w:tab/>
      </w:r>
      <w:r w:rsidR="00872C69" w:rsidRPr="00C46A0A">
        <w:t xml:space="preserve">Gráfico 1: </w:t>
      </w:r>
      <w:r w:rsidR="000F6BF2">
        <w:t xml:space="preserve">Raíces de la función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-5x+6</m:t>
        </m:r>
      </m:oMath>
    </w:p>
    <w:p w:rsidR="00EE7004" w:rsidRPr="00C45B3D" w:rsidRDefault="00EE7004" w:rsidP="00C45B3D">
      <w:pPr>
        <w:pStyle w:val="Descripcin"/>
        <w:rPr>
          <w:sz w:val="22"/>
          <w:szCs w:val="22"/>
          <w:lang w:val="es-ES"/>
        </w:rPr>
      </w:pPr>
    </w:p>
    <w:sectPr w:rsidR="00EE7004" w:rsidRPr="00C45B3D" w:rsidSect="0043210A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C1A45" w:rsidRDefault="00DC1A45" w:rsidP="0043210A">
      <w:r>
        <w:separator/>
      </w:r>
    </w:p>
  </w:endnote>
  <w:endnote w:type="continuationSeparator" w:id="0">
    <w:p w:rsidR="00DC1A45" w:rsidRDefault="00DC1A45" w:rsidP="00432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Light">
    <w:altName w:val="Arial Nov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Light Oblique">
    <w:altName w:val="Arial Nov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3210A" w:rsidRPr="0043210A" w:rsidRDefault="0043210A" w:rsidP="0043210A">
    <w:pPr>
      <w:pStyle w:val="Piedepgina"/>
      <w:rPr>
        <w:rFonts w:ascii="Helvetica Light Oblique" w:hAnsi="Helvetica Light Oblique"/>
        <w:i/>
        <w:iCs/>
        <w:sz w:val="18"/>
        <w:szCs w:val="18"/>
      </w:rPr>
    </w:pPr>
    <w:r w:rsidRPr="0043210A">
      <w:rPr>
        <w:rFonts w:ascii="Helvetica Light Oblique" w:hAnsi="Helvetica Light Oblique"/>
        <w:i/>
        <w:iCs/>
        <w:sz w:val="18"/>
        <w:szCs w:val="18"/>
      </w:rPr>
      <w:t xml:space="preserve">Laboratorio Clase </w:t>
    </w:r>
    <w:r w:rsidR="008E6142">
      <w:rPr>
        <w:rFonts w:ascii="Helvetica Light Oblique" w:hAnsi="Helvetica Light Oblique"/>
        <w:i/>
        <w:iCs/>
        <w:sz w:val="18"/>
        <w:szCs w:val="18"/>
      </w:rPr>
      <w:t>9</w:t>
    </w:r>
    <w:r w:rsidRPr="0043210A">
      <w:rPr>
        <w:rFonts w:ascii="Helvetica Light Oblique" w:hAnsi="Helvetica Light Oblique"/>
        <w:i/>
        <w:iCs/>
        <w:sz w:val="18"/>
        <w:szCs w:val="18"/>
      </w:rPr>
      <w:t xml:space="preserve">                   </w:t>
    </w:r>
    <w:r>
      <w:rPr>
        <w:rFonts w:ascii="Helvetica Light Oblique" w:hAnsi="Helvetica Light Oblique"/>
        <w:i/>
        <w:iCs/>
        <w:sz w:val="18"/>
        <w:szCs w:val="18"/>
      </w:rPr>
      <w:t xml:space="preserve"> </w:t>
    </w:r>
    <w:r w:rsidRPr="0043210A">
      <w:rPr>
        <w:rFonts w:ascii="Helvetica Light Oblique" w:hAnsi="Helvetica Light Oblique"/>
        <w:i/>
        <w:iCs/>
        <w:sz w:val="18"/>
        <w:szCs w:val="18"/>
      </w:rPr>
      <w:t xml:space="preserve"> CC1000-12 Herramientas Computacionales para Ingeniería y Ciencias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C1A45" w:rsidRDefault="00DC1A45" w:rsidP="0043210A">
      <w:r>
        <w:separator/>
      </w:r>
    </w:p>
  </w:footnote>
  <w:footnote w:type="continuationSeparator" w:id="0">
    <w:p w:rsidR="00DC1A45" w:rsidRDefault="00DC1A45" w:rsidP="0043210A">
      <w:r>
        <w:continuationSeparator/>
      </w:r>
    </w:p>
  </w:footnote>
  <w:footnote w:id="1">
    <w:p w:rsidR="00F42011" w:rsidRPr="00F42011" w:rsidRDefault="00F42011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F42011">
        <w:rPr>
          <w:sz w:val="18"/>
          <w:szCs w:val="18"/>
        </w:rPr>
        <w:t>Se divide en 3 casos: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-4ac&lt;0;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-4ac=0;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-4ac&gt;0</m:t>
        </m:r>
      </m:oMath>
    </w:p>
  </w:footnote>
  <w:footnote w:id="2">
    <w:p w:rsidR="008E6142" w:rsidRPr="008E6142" w:rsidRDefault="008E6142" w:rsidP="008E6142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8E6142">
        <w:rPr>
          <w:sz w:val="18"/>
          <w:szCs w:val="18"/>
          <w:lang w:val="es-ES"/>
        </w:rPr>
        <w:t>El largo de r nos indica la cantidad de soluciones reales a graficar (0, 1, 2).</w:t>
      </w:r>
      <w:r w:rsidR="005226F8">
        <w:rPr>
          <w:sz w:val="18"/>
          <w:szCs w:val="18"/>
          <w:lang w:val="es-ES"/>
        </w:rPr>
        <w:t xml:space="preserve"> Se calcula con </w:t>
      </w:r>
      <w:proofErr w:type="spellStart"/>
      <w:r w:rsidR="005226F8">
        <w:rPr>
          <w:sz w:val="18"/>
          <w:szCs w:val="18"/>
          <w:lang w:val="es-ES"/>
        </w:rPr>
        <w:t>length</w:t>
      </w:r>
      <w:proofErr w:type="spellEnd"/>
      <w:r w:rsidR="005226F8">
        <w:rPr>
          <w:sz w:val="18"/>
          <w:szCs w:val="18"/>
          <w:lang w:val="es-ES"/>
        </w:rPr>
        <w:t>(r);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3210A" w:rsidRDefault="0043210A">
    <w:pPr>
      <w:pStyle w:val="Encabezado"/>
    </w:pPr>
    <w:r>
      <w:ptab w:relativeTo="margin" w:alignment="right" w:leader="none"/>
    </w:r>
    <w:r w:rsidRPr="0043210A">
      <w:rPr>
        <w:sz w:val="18"/>
        <w:szCs w:val="18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06C95"/>
    <w:multiLevelType w:val="hybridMultilevel"/>
    <w:tmpl w:val="4A0C2F3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855"/>
    <w:rsid w:val="00042FF7"/>
    <w:rsid w:val="00097C94"/>
    <w:rsid w:val="000A2152"/>
    <w:rsid w:val="000F6292"/>
    <w:rsid w:val="000F6BF2"/>
    <w:rsid w:val="00111D5C"/>
    <w:rsid w:val="00116DDD"/>
    <w:rsid w:val="00134690"/>
    <w:rsid w:val="001408C5"/>
    <w:rsid w:val="00150A75"/>
    <w:rsid w:val="00153A00"/>
    <w:rsid w:val="00224D07"/>
    <w:rsid w:val="00273379"/>
    <w:rsid w:val="002C689D"/>
    <w:rsid w:val="002D2894"/>
    <w:rsid w:val="002E4829"/>
    <w:rsid w:val="00315EA1"/>
    <w:rsid w:val="003168F4"/>
    <w:rsid w:val="003450C6"/>
    <w:rsid w:val="00366020"/>
    <w:rsid w:val="003957CB"/>
    <w:rsid w:val="003E4AC0"/>
    <w:rsid w:val="003F3A5A"/>
    <w:rsid w:val="00405DCC"/>
    <w:rsid w:val="004242C3"/>
    <w:rsid w:val="0043210A"/>
    <w:rsid w:val="00433BBB"/>
    <w:rsid w:val="00453E53"/>
    <w:rsid w:val="00486F07"/>
    <w:rsid w:val="004C1418"/>
    <w:rsid w:val="004E1082"/>
    <w:rsid w:val="005226F8"/>
    <w:rsid w:val="00586775"/>
    <w:rsid w:val="005B6AAD"/>
    <w:rsid w:val="005D2855"/>
    <w:rsid w:val="005F2F0C"/>
    <w:rsid w:val="00601933"/>
    <w:rsid w:val="0063197A"/>
    <w:rsid w:val="006466D7"/>
    <w:rsid w:val="006B32D4"/>
    <w:rsid w:val="006B5CD4"/>
    <w:rsid w:val="006C4D9A"/>
    <w:rsid w:val="006D2F39"/>
    <w:rsid w:val="006F0619"/>
    <w:rsid w:val="007B0760"/>
    <w:rsid w:val="00831E99"/>
    <w:rsid w:val="008564F1"/>
    <w:rsid w:val="008667A3"/>
    <w:rsid w:val="00872C69"/>
    <w:rsid w:val="00874469"/>
    <w:rsid w:val="008A1620"/>
    <w:rsid w:val="008E6142"/>
    <w:rsid w:val="009167D7"/>
    <w:rsid w:val="00924E6B"/>
    <w:rsid w:val="009255A9"/>
    <w:rsid w:val="00961365"/>
    <w:rsid w:val="00965654"/>
    <w:rsid w:val="009837EC"/>
    <w:rsid w:val="009B2209"/>
    <w:rsid w:val="009F3AF1"/>
    <w:rsid w:val="00A27402"/>
    <w:rsid w:val="00A529D0"/>
    <w:rsid w:val="00A66563"/>
    <w:rsid w:val="00BC0866"/>
    <w:rsid w:val="00BE0BE8"/>
    <w:rsid w:val="00C06607"/>
    <w:rsid w:val="00C2362A"/>
    <w:rsid w:val="00C271B3"/>
    <w:rsid w:val="00C359B4"/>
    <w:rsid w:val="00C45B3D"/>
    <w:rsid w:val="00C46A0A"/>
    <w:rsid w:val="00C50845"/>
    <w:rsid w:val="00C77F83"/>
    <w:rsid w:val="00C9330C"/>
    <w:rsid w:val="00CC2F6A"/>
    <w:rsid w:val="00D54525"/>
    <w:rsid w:val="00D56F51"/>
    <w:rsid w:val="00D70EB9"/>
    <w:rsid w:val="00D71EAF"/>
    <w:rsid w:val="00D96C65"/>
    <w:rsid w:val="00DC1A45"/>
    <w:rsid w:val="00E132A3"/>
    <w:rsid w:val="00E14BD3"/>
    <w:rsid w:val="00E37526"/>
    <w:rsid w:val="00E4162B"/>
    <w:rsid w:val="00EB6B90"/>
    <w:rsid w:val="00ED142B"/>
    <w:rsid w:val="00EE047E"/>
    <w:rsid w:val="00EE7004"/>
    <w:rsid w:val="00F30124"/>
    <w:rsid w:val="00F36A84"/>
    <w:rsid w:val="00F42011"/>
    <w:rsid w:val="00F44E52"/>
    <w:rsid w:val="00F52951"/>
    <w:rsid w:val="00F93DE8"/>
    <w:rsid w:val="00FE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58680"/>
  <w15:chartTrackingRefBased/>
  <w15:docId w15:val="{24CBC566-F7CD-F540-BC07-48DCE93B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89D"/>
    <w:pPr>
      <w:ind w:left="708"/>
      <w:jc w:val="both"/>
    </w:pPr>
    <w:rPr>
      <w:rFonts w:ascii="Helvetica" w:hAnsi="Helvetica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924E6B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28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D2855"/>
  </w:style>
  <w:style w:type="character" w:customStyle="1" w:styleId="Ttulo1Car">
    <w:name w:val="Título 1 Car"/>
    <w:basedOn w:val="Fuentedeprrafopredeter"/>
    <w:link w:val="Ttulo1"/>
    <w:uiPriority w:val="9"/>
    <w:rsid w:val="00924E6B"/>
    <w:rPr>
      <w:rFonts w:ascii="Helvetica" w:eastAsiaTheme="majorEastAsia" w:hAnsi="Helvetica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D28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3210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3210A"/>
  </w:style>
  <w:style w:type="paragraph" w:styleId="Piedepgina">
    <w:name w:val="footer"/>
    <w:basedOn w:val="Normal"/>
    <w:link w:val="PiedepginaCar"/>
    <w:uiPriority w:val="99"/>
    <w:unhideWhenUsed/>
    <w:rsid w:val="0043210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3210A"/>
  </w:style>
  <w:style w:type="paragraph" w:styleId="Revisin">
    <w:name w:val="Revision"/>
    <w:hidden/>
    <w:uiPriority w:val="99"/>
    <w:semiHidden/>
    <w:rsid w:val="00D54525"/>
  </w:style>
  <w:style w:type="character" w:styleId="Textodelmarcadordeposicin">
    <w:name w:val="Placeholder Text"/>
    <w:basedOn w:val="Fuentedeprrafopredeter"/>
    <w:uiPriority w:val="99"/>
    <w:semiHidden/>
    <w:rsid w:val="00315EA1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F36A84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9255A9"/>
    <w:pPr>
      <w:autoSpaceDE w:val="0"/>
      <w:autoSpaceDN w:val="0"/>
      <w:adjustRightInd w:val="0"/>
    </w:pPr>
    <w:rPr>
      <w:rFonts w:ascii="Cambria" w:hAnsi="Cambria" w:cs="Cambria"/>
      <w:color w:val="000000"/>
      <w:lang w:val="es-ES_tradnl"/>
    </w:rPr>
  </w:style>
  <w:style w:type="paragraph" w:customStyle="1" w:styleId="Cdigo">
    <w:name w:val="Código"/>
    <w:basedOn w:val="Normal"/>
    <w:next w:val="Normal"/>
    <w:link w:val="CdigoCar"/>
    <w:qFormat/>
    <w:rsid w:val="00831E99"/>
    <w:rPr>
      <w:rFonts w:ascii="Consolas" w:hAnsi="Consolas"/>
      <w:sz w:val="20"/>
      <w:szCs w:val="20"/>
      <w:lang w:val="es-ES"/>
    </w:rPr>
  </w:style>
  <w:style w:type="character" w:customStyle="1" w:styleId="CdigoCar">
    <w:name w:val="Código Car"/>
    <w:basedOn w:val="Fuentedeprrafopredeter"/>
    <w:link w:val="Cdigo"/>
    <w:rsid w:val="00831E99"/>
    <w:rPr>
      <w:rFonts w:ascii="Consolas" w:hAnsi="Consolas"/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72C69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72C6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72C6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0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3FFDB9F8-0AB6-1B4F-8FC9-5673D4243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3</Pages>
  <Words>374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González Aguilera</dc:creator>
  <cp:keywords/>
  <dc:description/>
  <cp:lastModifiedBy>Pablo González Aguilera</cp:lastModifiedBy>
  <cp:revision>21</cp:revision>
  <cp:lastPrinted>2020-06-06T19:10:00Z</cp:lastPrinted>
  <dcterms:created xsi:type="dcterms:W3CDTF">2020-04-17T21:16:00Z</dcterms:created>
  <dcterms:modified xsi:type="dcterms:W3CDTF">2020-07-13T02:35:00Z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http://www.zotero.org/styles/bmj</vt:lpwstr>
  </property>
  <property fmtid="{D5CDD505-2E9C-101B-9397-08002B2CF9AE}" pid="4" name="Mendeley Unique User Id_1">
    <vt:lpwstr>95f7d021-2beb-3084-807d-17b94628bcdb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http://www.zotero.org/styles/bmj</vt:lpwstr>
  </property>
  <property fmtid="{D5CDD505-2E9C-101B-9397-08002B2CF9AE}" pid="12" name="Mendeley Recent Style Name 3_1">
    <vt:lpwstr>BMJ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