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Cadastrar Autor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UC-002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567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acionou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 opção de cadastrar o autor.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567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autor.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preenche os campos de dados referente ao autor do artigo em questão (Nome, Telefone, Instituição, Currículo-lattes, Data de nascimento, Sexo).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envia o cadastro.</w:t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informando que os dados foram persistidos..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ind w:left="0" w:firstLine="0"/>
        <w:rPr/>
      </w:pPr>
      <w:bookmarkStart w:colFirst="0" w:colLast="0" w:name="_heading=h.tcxifz5yfzl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0" w:firstLine="720"/>
        <w:rPr/>
      </w:pPr>
      <w:bookmarkStart w:colFirst="0" w:colLast="0" w:name="_heading=h.4y9bti82nd29" w:id="2"/>
      <w:bookmarkEnd w:id="2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001 - O secretário cancelou a opção de </w:t>
      </w:r>
      <w:r w:rsidDel="00000000" w:rsidR="00000000" w:rsidRPr="00000000">
        <w:rPr>
          <w:rtl w:val="0"/>
        </w:rPr>
        <w:t xml:space="preserve">cadastrar autor.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numPr>
                <w:ilvl w:val="0"/>
                <w:numId w:val="5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Autores.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numPr>
                <w:ilvl w:val="0"/>
                <w:numId w:val="6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Cadastrar autor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keepLines w:val="1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cadastro de autor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keepLines w:val="1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15">
            <w:pPr>
              <w:keepLines w:val="1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o cancelamento do cadastro de autor.</w:t>
            </w:r>
          </w:p>
          <w:p w:rsidR="00000000" w:rsidDel="00000000" w:rsidP="00000000" w:rsidRDefault="00000000" w:rsidRPr="00000000" w14:paraId="00000016">
            <w:pPr>
              <w:keepLines w:val="1"/>
              <w:numPr>
                <w:ilvl w:val="0"/>
                <w:numId w:val="6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gerenciamento de autores.</w:t>
            </w:r>
          </w:p>
        </w:tc>
      </w:tr>
    </w:tbl>
    <w:p w:rsidR="00000000" w:rsidDel="00000000" w:rsidP="00000000" w:rsidRDefault="00000000" w:rsidRPr="00000000" w14:paraId="00000017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0" w:firstLine="0"/>
        <w:rPr/>
      </w:pPr>
      <w:bookmarkStart w:colFirst="0" w:colLast="0" w:name="_heading=h.gjnyd5azsblg" w:id="3"/>
      <w:bookmarkEnd w:id="3"/>
      <w:r w:rsidDel="00000000" w:rsidR="00000000" w:rsidRPr="00000000">
        <w:rPr>
          <w:rtl w:val="0"/>
        </w:rPr>
        <w:t xml:space="preserve"> </w:t>
        <w:tab/>
        <w:t xml:space="preserve">Fluxos de exceção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Exceção 001 - Autor já cadastrado</w:t>
      </w:r>
    </w:p>
    <w:p w:rsidR="00000000" w:rsidDel="00000000" w:rsidP="00000000" w:rsidRDefault="00000000" w:rsidRPr="00000000" w14:paraId="0000001A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Autor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o autor já está cadastrado no banco de dados do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sistema exibirá uma mensagem de erro informando que o autor já existe.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  <w:t xml:space="preserve">Exceção 002 - Campos obrigatórios não preenchidos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Lines w:val="1"/>
              <w:numPr>
                <w:ilvl w:val="0"/>
                <w:numId w:val="3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Autor.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Lines w:val="1"/>
              <w:numPr>
                <w:ilvl w:val="0"/>
                <w:numId w:val="4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exibirá uma mensagem de erro informando quais campos obrigatórios não foram preenchidos.</w:t>
            </w:r>
          </w:p>
        </w:tc>
      </w:tr>
    </w:tbl>
    <w:p w:rsidR="00000000" w:rsidDel="00000000" w:rsidP="00000000" w:rsidRDefault="00000000" w:rsidRPr="00000000" w14:paraId="00000027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0" w:firstLine="720"/>
        <w:rPr/>
      </w:pPr>
      <w:bookmarkStart w:colFirst="0" w:colLast="0" w:name="_heading=h.y9ibaqhjmcqr" w:id="4"/>
      <w:bookmarkEnd w:id="4"/>
      <w:r w:rsidDel="00000000" w:rsidR="00000000" w:rsidRPr="00000000">
        <w:rPr>
          <w:rtl w:val="0"/>
        </w:rPr>
        <w:t xml:space="preserve">Regras de negócio</w:t>
      </w:r>
    </w:p>
    <w:tbl>
      <w:tblPr>
        <w:tblStyle w:val="Table6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(RN1) - O cadastro do artigo só será aceito se todos os campos a seguir estiverem preenchidos corretamente: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Nome, Telefone, Instituição, Currículo-lattes, Data de nascimento. O preenchimento de todos os campos é 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(RN2) O nome do autor não pode ser maior que 80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(RN3)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número de telefone deve conter o DDD e o código do país.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(RN4) As opções para o campo sexo são “Homem”, “Mulher” e “Prefiro não dizer”.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(RN6) - 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nascimento precisa ser válida, não pode ser uma data futura.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567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spacing w:after="80" w:before="8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left="567" w:firstLine="0"/>
        <w:rPr/>
      </w:pPr>
      <w:bookmarkStart w:colFirst="0" w:colLast="0" w:name="_heading=h.inheqmwduvh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left="567" w:firstLine="0"/>
        <w:rPr/>
      </w:pPr>
      <w:bookmarkStart w:colFirst="0" w:colLast="0" w:name="_heading=h.ulpe4fujg2i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567" w:firstLine="0"/>
        <w:rPr/>
      </w:pPr>
      <w:bookmarkStart w:colFirst="0" w:colLast="0" w:name="_heading=h.h05uivitz99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567" w:firstLine="0"/>
        <w:rPr/>
      </w:pPr>
      <w:bookmarkStart w:colFirst="0" w:colLast="0" w:name="_heading=h.ve29b6wvged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567" w:firstLine="0"/>
        <w:rPr/>
      </w:pPr>
      <w:bookmarkStart w:colFirst="0" w:colLast="0" w:name="_heading=h.7ky9hh5yha3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360" w:hanging="36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792" w:hanging="432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1224" w:hanging="504.00000000000006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1728" w:hanging="647.9999999999998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keepLines w:val="1"/>
      <w:pageBreakBefore w:val="1"/>
      <w:numPr>
        <w:ilvl w:val="0"/>
        <w:numId w:val="1"/>
      </w:numPr>
      <w:suppressAutoHyphens w:val="1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5">
    <w:name w:val="Heading 5"/>
    <w:basedOn w:val="Normal"/>
    <w:next w:val="BodyText"/>
    <w:autoRedefine w:val="0"/>
    <w:hidden w:val="0"/>
    <w:qFormat w:val="0"/>
    <w:pPr>
      <w:keepNext w:val="1"/>
      <w:numPr>
        <w:ilvl w:val="4"/>
        <w:numId w:val="1"/>
      </w:numPr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6">
    <w:name w:val="Heading 6"/>
    <w:basedOn w:val="Normal"/>
    <w:next w:val="BodyText"/>
    <w:autoRedefine w:val="0"/>
    <w:hidden w:val="0"/>
    <w:qFormat w:val="0"/>
    <w:pPr>
      <w:keepNext w:val="1"/>
      <w:numPr>
        <w:ilvl w:val="5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7">
    <w:name w:val="Heading 7"/>
    <w:basedOn w:val="Normal"/>
    <w:next w:val="BodyText"/>
    <w:autoRedefine w:val="0"/>
    <w:hidden w:val="0"/>
    <w:qFormat w:val="0"/>
    <w:pPr>
      <w:keepNext w:val="1"/>
      <w:numPr>
        <w:ilvl w:val="6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8">
    <w:name w:val="Heading 8"/>
    <w:basedOn w:val="Normal"/>
    <w:next w:val="BodyText"/>
    <w:autoRedefine w:val="0"/>
    <w:hidden w:val="0"/>
    <w:qFormat w:val="0"/>
    <w:pPr>
      <w:keepNext w:val="1"/>
      <w:numPr>
        <w:ilvl w:val="7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9">
    <w:name w:val="Heading 9"/>
    <w:basedOn w:val="Normal"/>
    <w:next w:val="BodyText"/>
    <w:autoRedefine w:val="0"/>
    <w:hidden w:val="0"/>
    <w:qFormat w:val="0"/>
    <w:pPr>
      <w:keepNext w:val="1"/>
      <w:numPr>
        <w:ilvl w:val="8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suppressAutoHyphens w:val="1"/>
      <w:spacing w:after="80" w:before="8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">
    <w:name w:val="List Number"/>
    <w:basedOn w:val="List"/>
    <w:next w:val="ListNumber"/>
    <w:autoRedefine w:val="0"/>
    <w:hidden w:val="0"/>
    <w:qFormat w:val="0"/>
    <w:pPr>
      <w:keepLines w:val="1"/>
      <w:numPr>
        <w:ilvl w:val="0"/>
        <w:numId w:val="2"/>
      </w:numPr>
      <w:suppressAutoHyphens w:val="1"/>
      <w:spacing w:after="160" w:before="80"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abela">
    <w:name w:val="Tabela"/>
    <w:basedOn w:val="BodyText"/>
    <w:next w:val="Tabela"/>
    <w:autoRedefine w:val="0"/>
    <w:hidden w:val="0"/>
    <w:qFormat w:val="0"/>
    <w:pPr>
      <w:keepNext w:val="1"/>
      <w:keepLines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numPr>
        <w:ilvl w:val="1"/>
        <w:numId w:val="226"/>
      </w:numPr>
      <w:suppressAutoHyphens w:val="1"/>
      <w:spacing w:after="160" w:before="80" w:line="1" w:lineRule="atLeast"/>
      <w:ind w:left="108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">
    <w:name w:val="List"/>
    <w:basedOn w:val="Normal"/>
    <w:next w:val="List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f92Uoeuwl1P7SPxHHm6rnsc9lQ==">AMUW2mWrDTBXg0QrpDo0Z4kaavtjQp+/tkPArUu/AcHhnLTddMHbQFJr7udGunlTFiAcuHPS0G/R1urWkrFSR3g641EV2O2ZflnCpKk/5MB5EI7AnQOS2XSxmQYsEFmHbeFRuvrpSpIYCsfAW5YEW9d0LIKzhBj7QE90JnHUbh/dTrYanSsweANVz7C/pjxus7Y1g5oirO/+6bbFy7Vbz3gKbeCupBtM2mimsZjWPmrcdSU2lb3lQY3NuuuBBFCQK5AiFS57K84K1Ndv1moi7d+ZImnjVEbCE0UfsBtn0xYoY3jqvmlrLWKOzfopDgrholsmbnD0JL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2003-03-19T15:38:00Z</dcterms:created>
  <dc:creator>gisele</dc:creator>
</cp:coreProperties>
</file>