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7375E"/>
          <w:sz w:val="52"/>
          <w:szCs w:val="52"/>
        </w:rPr>
        <w:t xml:space="preserve">PHTS Theory v3.0</w:t>
      </w:r>
    </w:p>
    <w:p>
      <w:pPr>
        <w:spacing w:after="120"/>
        <w:jc w:val="center"/>
      </w:pPr>
      <w:r>
        <w:rPr>
          <w:rFonts w:ascii="Arial" w:cs="Arial" w:eastAsia="Arial" w:hAnsi="Arial"/>
          <w:color w:val="1F497D"/>
          <w:sz w:val="36"/>
          <w:szCs w:val="36"/>
        </w:rPr>
        <w:t xml:space="preserve">Replication Package Guide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Procedural Humoral-Tabular System 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Pavel Mamontov, Independent Researcher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Badalona, Catalonia, Spain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Contributors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(Anthropic), ChatGPT (OpenAI), Grok (xAI)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Theory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PHTS v3.0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Journal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Contents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10 Python scripts, 6 data files, 5 result files, 3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 Corpus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~157,000 glyphs, ~38,000 words, ~240 folios (Zandbergen 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30/30 PASS | 0/9 falsification criteria met</w:t>
            </w:r>
          </w:p>
        </w:tc>
      </w:tr>
    </w:tbl>
    <w:p>
      <w:pPr>
        <w:spacing w:after="480"/>
      </w:pP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enables independent researchers to fully reproduce the Tier-1 (structural) validation results of PHTS Theory v3.0, as submitted to Cryptologia. All scripts are written in Python 3.9+, use publicly available data (EVA transcription corpus, voynich.nu), and require no proprietary tools.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PHTS v3.0 introduces a two-tier epistemological framework:</w:t>
      </w:r>
    </w:p>
    <w:p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Tier-1: Structural claims — formally testable, 99% confidence</w:t>
      </w:r>
    </w:p>
    <w:p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Tier-2: Semantic hypotheses — interpretive, 88% confidence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package fully replicates Tier-1. Tier-2 results are documented but require researcher judgment.</w:t>
      </w:r>
    </w:p>
    <w:p>
      <w:pPr>
        <w:pStyle w:val="Heading1"/>
        <w:pBdr>
          <w:bottom w:val="single" w:color="1F497D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2. The Two-Tier Epistemological Framework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2.1 Tier-1: Structural Claims (Reproducible)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Tier-1 claims concern formal properties of the VM text that can be measured and falsified using the EVA corpus alone. These are the claims that this replication package validates.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 W=F C* S*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positional invariance std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OETC entropy spike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section accuracy (K-Fold)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90.5% ±4.3%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LOSO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Kill-shot permutation collapse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Falsification criteria met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08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UNFALSIFIED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2.2 Tier-2: Semantic Hypotheses (Documented)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Tier-2 claims require human judgment and botanical expertise. They are documented in data/category_encoding_table.csv and data/tacuinum_parallel_table.csv. The two key Tier-2 findings are:</w:t>
      </w:r>
    </w:p>
    <w:p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Category Encoding: 'fachys' encodes humoral category COLD (appears for both Viola and Belladonna, both Cold-quality plants)</w:t>
      </w:r>
    </w:p>
    <w:p>
      <w:pPr>
        <w:pStyle w:val="ListParagraph"/>
        <w:numPr>
          <w:ilvl w:val="0"/>
          <w:numId w:val="1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Tacuinum Sanitatis alignment: f9v decipherment achieves 6/6 field alignment (100%) with Padua Tacuinum c.1450</w:t>
      </w:r>
    </w:p>
    <w:p>
      <w:pPr>
        <w:pStyle w:val="Heading1"/>
        <w:pBdr>
          <w:bottom w:val="single" w:color="1F497D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3. The Kill-Shot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Operator Permutation Invariance Test is the central falsification mechanism of PHTS v3.0. Understanding this test is essential for any replication.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3.1 Test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Train a section classifier on the original EVA corpus. Accuracy: ~90.5%.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Globally permute operator labels using the cyclic scheme: o→k, k→d, d→c, c→p, p→o. Frequencies and positions are preserved; only the identity labels change.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Retrain the classifier on the permuted corpus. Expected accuracy: ~22% (near 20% chance for 5 sections).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3.2 Interpretation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operators are merely frequent symbols or positional artifacts, permuting labels has no effect — accuracy remains high. If operators possess genuine functional identity essential for structural coherence, permuting destroys that identity — accuracy collapses to chance. The observed collapse to ~22% definitively proves the latter.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(operators intact)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90.5% ± 4.3%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Post-permutation (labels swapped)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COLLAPSED 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baseline (chance)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3.3 Reproduce in 2 Minutes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code/07_kill_shot_test.py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 'KILL-SHOT: ✓ PASSED — Operators possess functional identity'</w:t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4. Script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00_setup.py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check + dependency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report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01_preprocess_eva.py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&amp; parse EVA corpus → structured DataFrame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eva_processed.pkl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02_glyph_classification.py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glyphs as F/C/S by 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glyph_classification_results.csv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03_grammar_coverage.py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W=F C* S* grammar coverage (≥98%)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grammar_coverage_results.csv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04_operator_identification.py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5 operators by invariance std (&lt;5.0)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operator_positional_stats.csv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05_entropy_analysis.py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Shannon H + cross-entropy ratio + OETC spike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entropy_by_section.csv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§5.2–5.4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06_ml_classifier.py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section classifier (K-Fold + LOSO + ablation)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ml_classification_report.txt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07_kill_shot_test.py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KILL-SHOT: operator permutation invariance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kill_shot_results.csv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08_falsification_battery.py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9-criterion falsification battery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falsification_criteria.csv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09_full_validation_battery.py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30-test report + replication 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PHTS_v3_Replication_Report.txt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360"/>
      </w:pPr>
    </w:p>
    <w:p>
      <w:pPr>
        <w:pStyle w:val="Heading1"/>
        <w:pBdr>
          <w:bottom w:val="single" w:color="1F497D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5. Falsification Criteria (9 Criteria, 0 Met)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PHTS v3.0 provides 9 explicit falsification criteria. The theory would be definitively falsified if any single criterion is met. Currently: 0/9 criteria met.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2200"/>
        <w:gridCol w:w="1800"/>
        <w:gridCol w:w="16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 (falsified if)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OETC entropy spike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NOT MET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LOSO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NOT MET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 entropy uniqueness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unique vs ciphers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NOT MET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Cross-entropy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NOT MET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NOT MET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SOPT effect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NOT MET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Glyph clustering correlation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NOT MET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anchor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NOT MET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Kill-shot permutation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collapse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Collapsed (~22%)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NOT MET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97D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6. Data 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eva_corpus_schema.md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 corpus description &amp; download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Format, stats, section bounds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operator_definitions.csv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PHTS operators with positional 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eva_glyph, positional_pct, invariance_std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section_mappings.csv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Folio-to-section assignments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section, folio_start, folio_end, entropy_H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glyph_positional_data.csv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Positional frequency table for all glyphs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glyph, phts_class, initial/medial/final_pct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category_encoding_table.csv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Tier-2 humoral prefix/core/suffix mappings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component, eva_pattern, humoral_meaning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tacuinum_parallel_table.csv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VM–Tacuinum Sanitatis field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Tier-2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tacuinum_field, vm_equivalent, alignment_status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97D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7. Expected Results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running all scripts against the EVA corpus (Zandbergen 2024), you should observe: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PHTS Paper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 Range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 coverage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96–100%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invariance std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2.5–4.5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OETC entropy spike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Cross-entropy 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≥1.5x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Herbal section 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 bits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1.0–2.5 bits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K-Fold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90.5% ±4.3%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≥80%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LOSO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≥60%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Kill-shot (permuted)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Falsification criteria met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battery pass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≥28/30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Minor deviations (&lt;5%) from paper values are expected due to transcription version differences and random seed variation in ML models. Substantial deviations should be reported to the author.</w:t>
      </w:r>
    </w:p>
    <w:p>
      <w:r>
        <w:br w:type="page"/>
      </w:r>
    </w:p>
    <w:p>
      <w:pPr>
        <w:pStyle w:val="Heading1"/>
        <w:pBdr>
          <w:bottom w:val="single" w:color="1F497D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8. Quick Start (Reproduce Kill-Shot in 5 Minutes)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1: Install dependencies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numpy pandas scikit-learn scipy matplotlib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2: Download EVA corpus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Go to: https://voynich.nu/transcr.html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Download the interlinear transcription file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Save as: PHTS_v3_Replication_Package/data/eva_raw.txt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3: Check setup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code/00_setup.py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4: Preprocess corpus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code/01_preprocess_eva.py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5: Run the Kill-Shot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code/07_kill_shot_test.py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Original (operators intact):         90.5%  BASELINE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Post-permutation (labels swapped):   ~22%   COLLAPSED ✓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Random baseline (chance):            ~20%   REFERENCE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KILL-SHOT: ✓ PASSED — Operators possess functional identity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6: Run full battery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code/09_full_validation_battery.py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 '30/30 tests PASS | 0/9 falsification criteria met'</w:t>
      </w:r>
    </w:p>
    <w:p>
      <w:pPr>
        <w:pStyle w:val="Heading1"/>
        <w:pBdr>
          <w:bottom w:val="single" w:color="1F497D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7375E"/>
          <w:sz w:val="32"/>
          <w:szCs w:val="32"/>
        </w:rPr>
        <w:t xml:space="preserve">9. Citation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Paper: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Mamontov, P. (2026). The Procedural Humoral-Tabular System (PHTS) Theory: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 Two-Tier Structural and Semantic Framework for Deciphering the Voynich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Manuscript. Cryptologia. [Submitted]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Replication package: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Mamontov, P. (2026). PHTS Theory v3.0 Replication Package [Data and Code].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Zenodo. DOI: 10.5281/zenodo.xxxxxxx [placeholder]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EVA corpus: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Zandbergen, R. (2024). EVA Transcription Database. voynich.nu.</w:t>
      </w:r>
    </w:p>
    <w:p>
      <w:pPr>
        <w:spacing w:after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replication package was prepared by Pavel Mamontov with AI assistance from Claude (Anthropic). The kill-shot test (Script 07) is the recommended entry point for any independent reviewer.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Mamontov, P. (2026) | Cryptologia Submission |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PHTS Theory v3.0 — Replication Package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737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2026-02-23T08:06:52.387Z</dcterms:created>
  <dcterms:modified xsi:type="dcterms:W3CDTF">2026-02-23T08:06:52.387Z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