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A7F" w14:textId="77777777" w:rsidR="00857E41" w:rsidRDefault="00857E41" w:rsidP="00517EC0">
      <w:pPr>
        <w:pStyle w:val="Header"/>
        <w:jc w:val="center"/>
        <w:rPr>
          <w:rFonts w:ascii="Times New Roman" w:hAnsi="Times New Roman" w:cs="Times New Roman"/>
          <w:b/>
          <w:bCs/>
          <w:lang w:val="es-ES_tradnl"/>
        </w:rPr>
      </w:pPr>
    </w:p>
    <w:sdt>
      <w:sdtPr>
        <w:rPr>
          <w:rFonts w:ascii="Times New Roman" w:hAnsi="Times New Roman" w:cs="Times New Roman"/>
          <w:b/>
          <w:bCs/>
          <w:lang w:val="es-ES_tradnl"/>
        </w:rPr>
        <w:alias w:val="Título"/>
        <w:id w:val="-148924995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60E777C6" w14:textId="22A4A4A9" w:rsidR="009422BC" w:rsidRPr="00FA18C5" w:rsidRDefault="009422BC" w:rsidP="00517EC0">
          <w:pPr>
            <w:pStyle w:val="Header"/>
            <w:jc w:val="center"/>
            <w:rPr>
              <w:rFonts w:ascii="Times New Roman" w:hAnsi="Times New Roman" w:cs="Times New Roman"/>
              <w:b/>
              <w:bCs/>
              <w:lang w:val="es-ES_tradnl"/>
            </w:rPr>
          </w:pPr>
          <w:r w:rsidRPr="00FA18C5">
            <w:rPr>
              <w:rFonts w:ascii="Times New Roman" w:hAnsi="Times New Roman" w:cs="Times New Roman"/>
              <w:b/>
              <w:sz w:val="36"/>
              <w:szCs w:val="36"/>
              <w:lang w:val="es-ES_tradnl"/>
            </w:rPr>
            <w:t>RELACIÓN DE EJERCICIOS</w:t>
          </w:r>
        </w:p>
      </w:sdtContent>
    </w:sdt>
    <w:p w14:paraId="760DABCF" w14:textId="05851B44" w:rsidR="00517EC0" w:rsidRPr="00FA18C5" w:rsidRDefault="00517EC0" w:rsidP="00517EC0">
      <w:pPr>
        <w:rPr>
          <w:rFonts w:ascii="Times New Roman" w:hAnsi="Times New Roman" w:cs="Times New Roman"/>
          <w:lang w:val="es-ES_tradnl"/>
        </w:rPr>
      </w:pPr>
    </w:p>
    <w:p w14:paraId="62DDA0B8" w14:textId="1DF76045" w:rsidR="00924AE0" w:rsidRPr="00FA18C5" w:rsidRDefault="00924AE0" w:rsidP="00924AE0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B2190E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1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6B6B9AC5" w14:textId="77777777" w:rsidR="00924AE0" w:rsidRPr="00FA18C5" w:rsidRDefault="00924AE0" w:rsidP="00924AE0">
      <w:pPr>
        <w:rPr>
          <w:rFonts w:ascii="Times New Roman" w:hAnsi="Times New Roman" w:cs="Times New Roman"/>
          <w:lang w:val="es-ES_tradnl"/>
        </w:rPr>
      </w:pPr>
    </w:p>
    <w:p w14:paraId="0CE2C02D" w14:textId="2FE5A7FA" w:rsidR="000858DA" w:rsidRDefault="00405E56" w:rsidP="00296AC2">
      <w:pPr>
        <w:spacing w:after="60"/>
        <w:jc w:val="both"/>
        <w:rPr>
          <w:rFonts w:ascii="Times New Roman" w:hAnsi="Times New Roman" w:cs="Times New Roman"/>
          <w:color w:val="333333"/>
          <w:lang w:val="es-ES_tradnl"/>
        </w:rPr>
      </w:pPr>
      <w:r>
        <w:rPr>
          <w:rFonts w:ascii="Times New Roman" w:hAnsi="Times New Roman" w:cs="Times New Roman"/>
          <w:color w:val="333333"/>
          <w:lang w:val="es-ES_tradnl"/>
        </w:rPr>
        <w:t xml:space="preserve">Como estamos finalizando el curso, toca ahora mostrar </w:t>
      </w:r>
      <w:r w:rsidR="00767058">
        <w:rPr>
          <w:rFonts w:ascii="Times New Roman" w:hAnsi="Times New Roman" w:cs="Times New Roman"/>
          <w:color w:val="333333"/>
          <w:lang w:val="es-ES_tradnl"/>
        </w:rPr>
        <w:t xml:space="preserve">que tenéis </w:t>
      </w:r>
      <w:r>
        <w:rPr>
          <w:rFonts w:ascii="Times New Roman" w:hAnsi="Times New Roman" w:cs="Times New Roman"/>
          <w:color w:val="333333"/>
          <w:lang w:val="es-ES_tradnl"/>
        </w:rPr>
        <w:t xml:space="preserve">criterio propio mediante la evaluación de hechos, así </w:t>
      </w:r>
      <w:r w:rsidR="00ED4DB5">
        <w:rPr>
          <w:rFonts w:ascii="Times New Roman" w:hAnsi="Times New Roman" w:cs="Times New Roman"/>
          <w:color w:val="333333"/>
          <w:lang w:val="es-ES_tradnl"/>
        </w:rPr>
        <w:t xml:space="preserve">que </w:t>
      </w:r>
      <w:r>
        <w:rPr>
          <w:rFonts w:ascii="Times New Roman" w:hAnsi="Times New Roman" w:cs="Times New Roman"/>
          <w:color w:val="333333"/>
          <w:lang w:val="es-ES_tradnl"/>
        </w:rPr>
        <w:t>se os pide ahora que evaluéis</w:t>
      </w:r>
      <w:r w:rsidR="00296AC2" w:rsidRPr="00296AC2">
        <w:rPr>
          <w:rFonts w:ascii="Times New Roman" w:hAnsi="Times New Roman" w:cs="Times New Roman"/>
          <w:color w:val="333333"/>
          <w:lang w:val="es-ES_tradnl"/>
        </w:rPr>
        <w:t xml:space="preserve"> cada escenario que se os plantean a continuación:</w:t>
      </w:r>
      <w:r w:rsidR="00747042" w:rsidRPr="00296AC2">
        <w:rPr>
          <w:rFonts w:ascii="Times New Roman" w:hAnsi="Times New Roman" w:cs="Times New Roman"/>
          <w:color w:val="333333"/>
          <w:lang w:val="es-ES_tradnl"/>
        </w:rPr>
        <w:t xml:space="preserve"> </w:t>
      </w:r>
    </w:p>
    <w:p w14:paraId="579BE538" w14:textId="12B56BAA" w:rsidR="00296AC2" w:rsidRDefault="00296AC2" w:rsidP="00296AC2">
      <w:pPr>
        <w:spacing w:after="60"/>
        <w:jc w:val="both"/>
        <w:rPr>
          <w:rFonts w:ascii="Times New Roman" w:hAnsi="Times New Roman" w:cs="Times New Roman"/>
          <w:color w:val="333333"/>
          <w:lang w:val="es-ES_tradnl"/>
        </w:rPr>
      </w:pPr>
    </w:p>
    <w:p w14:paraId="54F015D3" w14:textId="6AFA0776" w:rsidR="00296AC2" w:rsidRDefault="003906A4" w:rsidP="003906A4">
      <w:pPr>
        <w:pStyle w:val="ListParagraph"/>
        <w:numPr>
          <w:ilvl w:val="0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Noticia del “El Pa</w:t>
      </w:r>
      <w:r w:rsidR="00D971DA">
        <w:rPr>
          <w:color w:val="333333"/>
        </w:rPr>
        <w:t>í</w:t>
      </w:r>
      <w:r>
        <w:rPr>
          <w:color w:val="333333"/>
        </w:rPr>
        <w:t>s”</w:t>
      </w:r>
      <w:r w:rsidR="00D971DA">
        <w:rPr>
          <w:rStyle w:val="FootnoteReference"/>
          <w:color w:val="333333"/>
        </w:rPr>
        <w:footnoteReference w:id="1"/>
      </w:r>
    </w:p>
    <w:p w14:paraId="14FD1894" w14:textId="12428E42" w:rsidR="00D971DA" w:rsidRDefault="00D971DA" w:rsidP="00D971DA">
      <w:pPr>
        <w:pStyle w:val="ListParagraph"/>
        <w:spacing w:after="60"/>
        <w:jc w:val="both"/>
        <w:rPr>
          <w:color w:val="333333"/>
        </w:rPr>
      </w:pPr>
    </w:p>
    <w:p w14:paraId="1E583A1E" w14:textId="6D49218A" w:rsidR="00D971DA" w:rsidRDefault="00D971DA" w:rsidP="00B64D36">
      <w:pPr>
        <w:pStyle w:val="ListParagraph"/>
        <w:spacing w:after="60"/>
        <w:jc w:val="center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094943C4" wp14:editId="434FF3CF">
            <wp:extent cx="4175761" cy="1461369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450" cy="1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A711" w14:textId="604DFB6F" w:rsidR="00D971DA" w:rsidRDefault="00D971DA" w:rsidP="00D971DA">
      <w:pPr>
        <w:pStyle w:val="ListParagraph"/>
        <w:spacing w:after="60"/>
        <w:jc w:val="both"/>
        <w:rPr>
          <w:color w:val="333333"/>
        </w:rPr>
      </w:pPr>
    </w:p>
    <w:p w14:paraId="2AB3BD5F" w14:textId="68CD9BFB" w:rsidR="00D971DA" w:rsidRDefault="00D971DA" w:rsidP="002F1219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interpretas y qué determinas</w:t>
      </w:r>
      <w:r w:rsidR="00E96C22">
        <w:rPr>
          <w:color w:val="333333"/>
        </w:rPr>
        <w:t xml:space="preserve"> de esta noticia</w:t>
      </w:r>
      <w:r>
        <w:rPr>
          <w:color w:val="333333"/>
        </w:rPr>
        <w:t>?</w:t>
      </w:r>
    </w:p>
    <w:p w14:paraId="3CA6C879" w14:textId="77777777" w:rsidR="00D971DA" w:rsidRDefault="00D971DA" w:rsidP="00D971DA">
      <w:pPr>
        <w:pStyle w:val="ListParagraph"/>
        <w:spacing w:after="60"/>
        <w:jc w:val="both"/>
        <w:rPr>
          <w:color w:val="333333"/>
        </w:rPr>
      </w:pPr>
    </w:p>
    <w:p w14:paraId="57B425E2" w14:textId="4BE70682" w:rsidR="00A27108" w:rsidRDefault="00A27108" w:rsidP="00A27108">
      <w:pPr>
        <w:pStyle w:val="ListParagraph"/>
        <w:numPr>
          <w:ilvl w:val="0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Noticia del “El País”</w:t>
      </w:r>
      <w:r>
        <w:rPr>
          <w:rStyle w:val="FootnoteReference"/>
          <w:color w:val="333333"/>
        </w:rPr>
        <w:footnoteReference w:id="2"/>
      </w:r>
    </w:p>
    <w:p w14:paraId="78F186E2" w14:textId="77777777" w:rsidR="002F1219" w:rsidRDefault="002F1219" w:rsidP="002F1219">
      <w:pPr>
        <w:pStyle w:val="ListParagraph"/>
        <w:spacing w:after="60"/>
        <w:jc w:val="both"/>
        <w:rPr>
          <w:color w:val="333333"/>
        </w:rPr>
      </w:pPr>
    </w:p>
    <w:p w14:paraId="351E3275" w14:textId="64D08E40" w:rsidR="00A27108" w:rsidRDefault="002F1219" w:rsidP="00B64D36">
      <w:pPr>
        <w:pStyle w:val="ListParagraph"/>
        <w:spacing w:after="60"/>
        <w:jc w:val="center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1AA2FCFD" wp14:editId="704DDA71">
            <wp:extent cx="4299557" cy="1642311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002" cy="16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D525" w14:textId="77777777" w:rsidR="002F1219" w:rsidRDefault="002F1219" w:rsidP="002F1219">
      <w:pPr>
        <w:pStyle w:val="ListParagraph"/>
        <w:spacing w:after="60"/>
        <w:jc w:val="both"/>
        <w:rPr>
          <w:color w:val="333333"/>
        </w:rPr>
      </w:pPr>
    </w:p>
    <w:p w14:paraId="17CAD0EC" w14:textId="3B341FE1" w:rsidR="002F1219" w:rsidRDefault="002F1219" w:rsidP="002F1219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interpretas y qué determinas de esta noticia?</w:t>
      </w:r>
    </w:p>
    <w:p w14:paraId="28070021" w14:textId="2F9CADEF" w:rsidR="002F1219" w:rsidRDefault="002F1219" w:rsidP="002F1219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¿Cómo crees que deberían ser esos pasos? Razonar la respuesta.</w:t>
      </w:r>
    </w:p>
    <w:p w14:paraId="59B7D7CC" w14:textId="5AB14360" w:rsidR="002F1219" w:rsidRDefault="002F1219" w:rsidP="002F1219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 xml:space="preserve">¿Están abordadas </w:t>
      </w:r>
      <w:r w:rsidR="000A05A1">
        <w:rPr>
          <w:color w:val="333333"/>
        </w:rPr>
        <w:t xml:space="preserve">dentro de esta </w:t>
      </w:r>
      <w:proofErr w:type="gramStart"/>
      <w:r w:rsidR="000A05A1">
        <w:rPr>
          <w:color w:val="333333"/>
        </w:rPr>
        <w:t xml:space="preserve">noticia  </w:t>
      </w:r>
      <w:r>
        <w:rPr>
          <w:color w:val="333333"/>
        </w:rPr>
        <w:t>todas</w:t>
      </w:r>
      <w:proofErr w:type="gramEnd"/>
      <w:r>
        <w:rPr>
          <w:color w:val="333333"/>
        </w:rPr>
        <w:t xml:space="preserve"> las</w:t>
      </w:r>
      <w:r w:rsidR="000A05A1">
        <w:rPr>
          <w:color w:val="333333"/>
        </w:rPr>
        <w:t xml:space="preserve"> posibles</w:t>
      </w:r>
      <w:r>
        <w:rPr>
          <w:color w:val="333333"/>
        </w:rPr>
        <w:t xml:space="preserve"> recomendaciones que</w:t>
      </w:r>
      <w:r w:rsidR="000A05A1">
        <w:rPr>
          <w:color w:val="333333"/>
        </w:rPr>
        <w:t xml:space="preserve"> planteas en el punto anterior</w:t>
      </w:r>
      <w:r>
        <w:rPr>
          <w:color w:val="333333"/>
        </w:rPr>
        <w:t>?</w:t>
      </w:r>
    </w:p>
    <w:p w14:paraId="2FEE1AB9" w14:textId="5C83ED24" w:rsidR="002F1219" w:rsidRDefault="002F1219" w:rsidP="00A27108">
      <w:pPr>
        <w:pStyle w:val="ListParagraph"/>
        <w:spacing w:after="60"/>
        <w:jc w:val="both"/>
        <w:rPr>
          <w:color w:val="333333"/>
        </w:rPr>
      </w:pPr>
    </w:p>
    <w:p w14:paraId="3D3AFC86" w14:textId="77777777" w:rsidR="001E36F6" w:rsidRDefault="001E36F6" w:rsidP="001E36F6">
      <w:pPr>
        <w:pStyle w:val="ListParagraph"/>
        <w:numPr>
          <w:ilvl w:val="0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lastRenderedPageBreak/>
        <w:t>Noticia del “El País”</w:t>
      </w:r>
      <w:r>
        <w:rPr>
          <w:rStyle w:val="FootnoteReference"/>
          <w:color w:val="333333"/>
        </w:rPr>
        <w:footnoteReference w:id="3"/>
      </w:r>
    </w:p>
    <w:p w14:paraId="1AF668FD" w14:textId="77777777" w:rsidR="001E36F6" w:rsidRDefault="001E36F6" w:rsidP="001E36F6">
      <w:pPr>
        <w:pStyle w:val="ListParagraph"/>
        <w:spacing w:after="60"/>
        <w:jc w:val="both"/>
        <w:rPr>
          <w:color w:val="333333"/>
        </w:rPr>
      </w:pPr>
    </w:p>
    <w:p w14:paraId="7A26703F" w14:textId="57096B87" w:rsidR="001E36F6" w:rsidRDefault="001E36F6" w:rsidP="00B64D36">
      <w:pPr>
        <w:pStyle w:val="ListParagraph"/>
        <w:spacing w:after="60"/>
        <w:jc w:val="center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1F6F0079" wp14:editId="6295E2E1">
            <wp:extent cx="4557086" cy="2090854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934" cy="20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25E3" w14:textId="77777777" w:rsidR="001E36F6" w:rsidRDefault="001E36F6" w:rsidP="001E36F6">
      <w:pPr>
        <w:pStyle w:val="ListParagraph"/>
        <w:spacing w:after="60"/>
        <w:jc w:val="both"/>
        <w:rPr>
          <w:color w:val="333333"/>
        </w:rPr>
      </w:pPr>
    </w:p>
    <w:p w14:paraId="209338D4" w14:textId="349C85F3" w:rsidR="001E36F6" w:rsidRDefault="001E36F6" w:rsidP="001E36F6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interpretas y qué determinas de esta noticia?</w:t>
      </w:r>
    </w:p>
    <w:p w14:paraId="73CB94E4" w14:textId="65F6D3D8" w:rsidR="002B660C" w:rsidRDefault="002B660C" w:rsidP="001E36F6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servicio de seguridad se está violando?</w:t>
      </w:r>
    </w:p>
    <w:p w14:paraId="21B84FEB" w14:textId="5D9D74C5" w:rsidR="001E36F6" w:rsidRDefault="001E36F6" w:rsidP="001E36F6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medidas de seguridad recomendarías para evitar estas situaciones? Razonar la respuesta.</w:t>
      </w:r>
    </w:p>
    <w:p w14:paraId="7C957F81" w14:textId="77777777" w:rsidR="00DF683C" w:rsidRDefault="00DF683C" w:rsidP="00DF683C">
      <w:pPr>
        <w:pStyle w:val="ListParagraph"/>
        <w:spacing w:after="60"/>
        <w:ind w:left="1440"/>
        <w:jc w:val="both"/>
        <w:rPr>
          <w:color w:val="333333"/>
        </w:rPr>
      </w:pPr>
    </w:p>
    <w:p w14:paraId="5FBEBF9F" w14:textId="2C9EFDDB" w:rsidR="00DF683C" w:rsidRDefault="00DF683C" w:rsidP="00DF683C">
      <w:pPr>
        <w:pStyle w:val="ListParagraph"/>
        <w:numPr>
          <w:ilvl w:val="0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Noticia del “Diario</w:t>
      </w:r>
      <w:r w:rsidR="00170D3F">
        <w:rPr>
          <w:color w:val="333333"/>
        </w:rPr>
        <w:t xml:space="preserve"> de Pontevedra</w:t>
      </w:r>
      <w:r>
        <w:rPr>
          <w:color w:val="333333"/>
        </w:rPr>
        <w:t>”</w:t>
      </w:r>
      <w:r>
        <w:rPr>
          <w:rStyle w:val="FootnoteReference"/>
          <w:color w:val="333333"/>
        </w:rPr>
        <w:footnoteReference w:id="4"/>
      </w:r>
    </w:p>
    <w:p w14:paraId="33CA280E" w14:textId="77777777" w:rsidR="00DF683C" w:rsidRDefault="00DF683C" w:rsidP="00DF683C">
      <w:pPr>
        <w:pStyle w:val="ListParagraph"/>
        <w:spacing w:after="60"/>
        <w:jc w:val="both"/>
        <w:rPr>
          <w:color w:val="333333"/>
        </w:rPr>
      </w:pPr>
    </w:p>
    <w:p w14:paraId="6D6F6D23" w14:textId="22B5BC72" w:rsidR="00DF683C" w:rsidRDefault="00C3667B" w:rsidP="00B64D36">
      <w:pPr>
        <w:pStyle w:val="ListParagraph"/>
        <w:spacing w:after="60"/>
        <w:jc w:val="center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310B145E" wp14:editId="2BDB5E46">
            <wp:extent cx="4294905" cy="1612232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579" cy="16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BF90" w14:textId="77777777" w:rsidR="00DF683C" w:rsidRDefault="00DF683C" w:rsidP="00DF683C">
      <w:pPr>
        <w:pStyle w:val="ListParagraph"/>
        <w:spacing w:after="60"/>
        <w:jc w:val="both"/>
        <w:rPr>
          <w:color w:val="333333"/>
        </w:rPr>
      </w:pPr>
    </w:p>
    <w:p w14:paraId="2553EE3A" w14:textId="77777777" w:rsidR="00DF683C" w:rsidRDefault="00DF683C" w:rsidP="00DF683C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interpretas y qué determinas de esta noticia?</w:t>
      </w:r>
    </w:p>
    <w:p w14:paraId="1FE6E4AA" w14:textId="77777777" w:rsidR="00DF683C" w:rsidRDefault="00DF683C" w:rsidP="00DF683C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servicio de seguridad se está violando?</w:t>
      </w:r>
    </w:p>
    <w:p w14:paraId="77DF0D12" w14:textId="77777777" w:rsidR="00DF683C" w:rsidRDefault="00DF683C" w:rsidP="00DF683C">
      <w:pPr>
        <w:pStyle w:val="ListParagraph"/>
        <w:numPr>
          <w:ilvl w:val="1"/>
          <w:numId w:val="37"/>
        </w:numPr>
        <w:spacing w:after="60"/>
        <w:jc w:val="both"/>
        <w:rPr>
          <w:color w:val="333333"/>
        </w:rPr>
      </w:pPr>
      <w:r>
        <w:rPr>
          <w:color w:val="333333"/>
        </w:rPr>
        <w:t>¿Qué medidas de seguridad recomendarías para evitar estas situaciones? Razonar la respuesta.</w:t>
      </w:r>
    </w:p>
    <w:p w14:paraId="46B0DCA6" w14:textId="77777777" w:rsidR="00D971DA" w:rsidRPr="003906A4" w:rsidRDefault="00D971DA" w:rsidP="00AC4E3B">
      <w:pPr>
        <w:pStyle w:val="ListParagraph"/>
        <w:spacing w:after="60"/>
        <w:jc w:val="both"/>
        <w:rPr>
          <w:color w:val="333333"/>
        </w:rPr>
      </w:pPr>
    </w:p>
    <w:p w14:paraId="5170C8CF" w14:textId="4A9FAE99" w:rsidR="003906A4" w:rsidRPr="001E36F6" w:rsidRDefault="003906A4" w:rsidP="003906A4">
      <w:pPr>
        <w:spacing w:after="60"/>
        <w:jc w:val="both"/>
        <w:rPr>
          <w:color w:val="333333"/>
          <w:lang w:val="es-ES"/>
        </w:rPr>
      </w:pPr>
    </w:p>
    <w:sectPr w:rsidR="003906A4" w:rsidRPr="001E36F6" w:rsidSect="00840447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6EBB" w14:textId="77777777" w:rsidR="00971FA3" w:rsidRDefault="00971FA3" w:rsidP="007A061A">
      <w:r>
        <w:separator/>
      </w:r>
    </w:p>
  </w:endnote>
  <w:endnote w:type="continuationSeparator" w:id="0">
    <w:p w14:paraId="3F9DCCD8" w14:textId="77777777" w:rsidR="00971FA3" w:rsidRDefault="00971FA3" w:rsidP="007A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D00B" w14:textId="77777777" w:rsidR="00971FA3" w:rsidRDefault="00971FA3" w:rsidP="007A061A">
      <w:r>
        <w:separator/>
      </w:r>
    </w:p>
  </w:footnote>
  <w:footnote w:type="continuationSeparator" w:id="0">
    <w:p w14:paraId="799809BD" w14:textId="77777777" w:rsidR="00971FA3" w:rsidRDefault="00971FA3" w:rsidP="007A061A">
      <w:r>
        <w:continuationSeparator/>
      </w:r>
    </w:p>
  </w:footnote>
  <w:footnote w:id="1">
    <w:p w14:paraId="53A38355" w14:textId="38BDEA5A" w:rsidR="00D971DA" w:rsidRPr="00D971DA" w:rsidRDefault="00D971DA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37012">
          <w:rPr>
            <w:rStyle w:val="Hyperlink"/>
          </w:rPr>
          <w:t>https://elpais.com/economia/formacion/2022-11-30/phishing-malware-o-ransomware-el-reto-de-formar-en-ciberseguridad-tras-la-pandemia.html</w:t>
        </w:r>
      </w:hyperlink>
      <w:r>
        <w:rPr>
          <w:color w:val="333333"/>
        </w:rPr>
        <w:t xml:space="preserve"> </w:t>
      </w:r>
    </w:p>
  </w:footnote>
  <w:footnote w:id="2">
    <w:p w14:paraId="628286CC" w14:textId="1E87A6BA" w:rsidR="00A27108" w:rsidRPr="00A27108" w:rsidRDefault="00A27108" w:rsidP="00A27108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A27108">
        <w:rPr>
          <w:lang w:val="es-ES"/>
        </w:rPr>
        <w:t xml:space="preserve"> </w:t>
      </w:r>
      <w:hyperlink r:id="rId2" w:history="1">
        <w:r w:rsidRPr="00A37012">
          <w:rPr>
            <w:rStyle w:val="Hyperlink"/>
            <w:lang w:val="es-ES"/>
          </w:rPr>
          <w:t>https://elpais.com/tecnologia/tu-tecnologia/2022-11-21/como-acorazar-el-router-ante-un-ciberataque-con-estos-sencillos-pasos.html</w:t>
        </w:r>
      </w:hyperlink>
      <w:r>
        <w:rPr>
          <w:color w:val="333333"/>
          <w:lang w:val="es-ES"/>
        </w:rPr>
        <w:t xml:space="preserve"> </w:t>
      </w:r>
    </w:p>
  </w:footnote>
  <w:footnote w:id="3">
    <w:p w14:paraId="11274049" w14:textId="21F7E066" w:rsidR="001E36F6" w:rsidRPr="00A27108" w:rsidRDefault="001E36F6" w:rsidP="001E36F6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A27108">
        <w:rPr>
          <w:lang w:val="es-ES"/>
        </w:rPr>
        <w:t xml:space="preserve"> </w:t>
      </w:r>
      <w:hyperlink r:id="rId3" w:history="1">
        <w:r w:rsidRPr="00A37012">
          <w:rPr>
            <w:rStyle w:val="Hyperlink"/>
            <w:lang w:val="es-ES"/>
          </w:rPr>
          <w:t>https://elpais.com/sociedad/2022-11-10/piratas-informaticos-roban-los-datos-medicos-de-10-millones-de-pacientes-en-australia-y-piden-un-rescate-millonario.html</w:t>
        </w:r>
      </w:hyperlink>
      <w:r>
        <w:rPr>
          <w:color w:val="333333"/>
          <w:lang w:val="es-ES"/>
        </w:rPr>
        <w:t xml:space="preserve"> </w:t>
      </w:r>
    </w:p>
  </w:footnote>
  <w:footnote w:id="4">
    <w:p w14:paraId="440CA1CF" w14:textId="57F8FD86" w:rsidR="00DF683C" w:rsidRPr="00A27108" w:rsidRDefault="00DF683C" w:rsidP="00DF683C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A27108">
        <w:rPr>
          <w:lang w:val="es-ES"/>
        </w:rPr>
        <w:t xml:space="preserve"> </w:t>
      </w:r>
      <w:hyperlink r:id="rId4" w:history="1">
        <w:r w:rsidR="00170D3F" w:rsidRPr="00A37012">
          <w:rPr>
            <w:rStyle w:val="Hyperlink"/>
            <w:lang w:val="es-ES"/>
          </w:rPr>
          <w:t>https://www.diariodepontevedra.es/articulo/economia/avalan-despido-bailar-tiktok-baja/202212080142561230417.html</w:t>
        </w:r>
      </w:hyperlink>
      <w:r w:rsidR="00170D3F">
        <w:rPr>
          <w:color w:val="333333"/>
          <w:lang w:val="es-E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64" w:type="dxa"/>
      <w:tblInd w:w="-14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4"/>
      <w:gridCol w:w="2410"/>
    </w:tblGrid>
    <w:tr w:rsidR="00FA18C5" w:rsidRPr="00305A40" w14:paraId="403C6DCB" w14:textId="77777777" w:rsidTr="00FA18C5">
      <w:tc>
        <w:tcPr>
          <w:tcW w:w="7054" w:type="dxa"/>
        </w:tcPr>
        <w:p w14:paraId="376E79D6" w14:textId="1233696A" w:rsidR="00FA18C5" w:rsidRPr="008411CD" w:rsidRDefault="00FA18C5" w:rsidP="0063689C">
          <w:pPr>
            <w:pStyle w:val="HTMLPreformatted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Calibri" w:hAnsi="Calibri"/>
              <w:b/>
            </w:rPr>
            <w:br/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br/>
            <w:t xml:space="preserve">Relación de ejercicios </w:t>
          </w:r>
          <w:r w:rsidR="00602211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V</w:t>
          </w:r>
          <w:r w:rsidR="00B2190E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II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proofErr w:type="gramStart"/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–</w:t>
          </w:r>
          <w:r w:rsidRPr="008411CD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 w:rsidR="00B2190E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Análisis</w:t>
          </w:r>
          <w:proofErr w:type="gramEnd"/>
          <w:r w:rsidR="00B2190E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de seguridad – casos de uso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</w:p>
        <w:p w14:paraId="2444EAA0" w14:textId="2CE67AE0" w:rsidR="00857E41" w:rsidRPr="008411CD" w:rsidRDefault="00FA18C5" w:rsidP="00857E41">
          <w:pPr>
            <w:pStyle w:val="Header"/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</w:pP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Tema </w:t>
          </w:r>
          <w:r w:rsidR="00B2190E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1-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5</w:t>
          </w: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 </w:t>
          </w:r>
        </w:p>
        <w:p w14:paraId="02E9B47A" w14:textId="61D55A0D" w:rsidR="00FA18C5" w:rsidRPr="008411CD" w:rsidRDefault="00FA18C5" w:rsidP="0063689C">
          <w:pPr>
            <w:pStyle w:val="Header"/>
            <w:rPr>
              <w:rFonts w:ascii="Calibri" w:hAnsi="Calibri"/>
              <w:color w:val="808080" w:themeColor="background1" w:themeShade="80"/>
              <w:lang w:val="es-ES"/>
            </w:rPr>
          </w:pPr>
          <w:r w:rsidRPr="008411CD">
            <w:rPr>
              <w:rFonts w:ascii="Times New Roman" w:hAnsi="Times New Roman" w:cs="Times New Roman"/>
              <w:b/>
              <w:i/>
              <w:color w:val="808080" w:themeColor="background1" w:themeShade="80"/>
              <w:sz w:val="22"/>
              <w:szCs w:val="22"/>
              <w:lang w:val="es-ES"/>
            </w:rPr>
            <w:t>Seguridad de la Información</w:t>
          </w:r>
        </w:p>
      </w:tc>
      <w:tc>
        <w:tcPr>
          <w:tcW w:w="2410" w:type="dxa"/>
        </w:tcPr>
        <w:p w14:paraId="5ABD5036" w14:textId="77777777" w:rsidR="00FA18C5" w:rsidRPr="00305A40" w:rsidRDefault="00FA18C5" w:rsidP="0063689C">
          <w:pPr>
            <w:pStyle w:val="Header"/>
            <w:jc w:val="center"/>
            <w:rPr>
              <w:rFonts w:ascii="Calibri" w:hAnsi="Calibri"/>
              <w:lang w:val="es-ES"/>
            </w:rPr>
          </w:pPr>
          <w:r>
            <w:rPr>
              <w:rFonts w:ascii="Helvetica" w:eastAsiaTheme="minorHAnsi" w:hAnsi="Helvetica" w:cs="Helvetica"/>
              <w:noProof/>
              <w:lang w:val="es-ES"/>
            </w:rPr>
            <w:drawing>
              <wp:inline distT="0" distB="0" distL="0" distR="0" wp14:anchorId="694CC8B4" wp14:editId="41BC97ED">
                <wp:extent cx="1164949" cy="835560"/>
                <wp:effectExtent l="0" t="0" r="381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557" cy="83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BB01AF" w14:textId="77777777" w:rsidR="00FA18C5" w:rsidRPr="00305A40" w:rsidRDefault="00FA18C5" w:rsidP="0063689C">
          <w:pPr>
            <w:pStyle w:val="Header"/>
            <w:jc w:val="right"/>
            <w:rPr>
              <w:rFonts w:ascii="Calibri" w:hAnsi="Calibri"/>
              <w:lang w:val="es-ES"/>
            </w:rPr>
          </w:pPr>
        </w:p>
      </w:tc>
    </w:tr>
  </w:tbl>
  <w:p w14:paraId="077F8818" w14:textId="079B7D72" w:rsidR="00986BD6" w:rsidRPr="00305A40" w:rsidRDefault="00986BD6">
    <w:pPr>
      <w:pStyle w:val="Header"/>
      <w:rPr>
        <w:rFonts w:ascii="Calibri" w:hAnsi="Calibri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EA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0FB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B49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B3A21"/>
    <w:multiLevelType w:val="hybridMultilevel"/>
    <w:tmpl w:val="953CC368"/>
    <w:lvl w:ilvl="0" w:tplc="E9B2F6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294B0E"/>
    <w:multiLevelType w:val="hybridMultilevel"/>
    <w:tmpl w:val="5FB2C8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62C6C"/>
    <w:multiLevelType w:val="hybridMultilevel"/>
    <w:tmpl w:val="CDEED07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490DE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06203"/>
    <w:multiLevelType w:val="hybridMultilevel"/>
    <w:tmpl w:val="C184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D75D9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B605D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52403"/>
    <w:multiLevelType w:val="hybridMultilevel"/>
    <w:tmpl w:val="82625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51779"/>
    <w:multiLevelType w:val="hybridMultilevel"/>
    <w:tmpl w:val="7868B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926BB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C6BD0"/>
    <w:multiLevelType w:val="hybridMultilevel"/>
    <w:tmpl w:val="BE7E94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691E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D52AC"/>
    <w:multiLevelType w:val="hybridMultilevel"/>
    <w:tmpl w:val="C36EF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313A6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682771"/>
    <w:multiLevelType w:val="hybridMultilevel"/>
    <w:tmpl w:val="DBCA89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A38BB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17E4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B0ED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D652F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F5007"/>
    <w:multiLevelType w:val="hybridMultilevel"/>
    <w:tmpl w:val="BD5C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B1918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A030C"/>
    <w:multiLevelType w:val="hybridMultilevel"/>
    <w:tmpl w:val="4B16F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355C2"/>
    <w:multiLevelType w:val="hybridMultilevel"/>
    <w:tmpl w:val="71DA3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D45165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32C3B"/>
    <w:multiLevelType w:val="hybridMultilevel"/>
    <w:tmpl w:val="3D683B72"/>
    <w:lvl w:ilvl="0" w:tplc="ACB40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A3025"/>
    <w:multiLevelType w:val="hybridMultilevel"/>
    <w:tmpl w:val="CA34D508"/>
    <w:lvl w:ilvl="0" w:tplc="6AF48A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855C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7D5982"/>
    <w:multiLevelType w:val="multilevel"/>
    <w:tmpl w:val="4A1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016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B6CB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B15DE4"/>
    <w:multiLevelType w:val="hybridMultilevel"/>
    <w:tmpl w:val="7610B4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6699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3213A"/>
    <w:multiLevelType w:val="hybridMultilevel"/>
    <w:tmpl w:val="BC8CCE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17D64"/>
    <w:multiLevelType w:val="hybridMultilevel"/>
    <w:tmpl w:val="910AC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3CD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8E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4E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AEA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AE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C6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E67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53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5632831">
    <w:abstractNumId w:val="8"/>
  </w:num>
  <w:num w:numId="2" w16cid:durableId="1890799435">
    <w:abstractNumId w:val="31"/>
  </w:num>
  <w:num w:numId="3" w16cid:durableId="1179857867">
    <w:abstractNumId w:val="20"/>
  </w:num>
  <w:num w:numId="4" w16cid:durableId="651833414">
    <w:abstractNumId w:val="1"/>
  </w:num>
  <w:num w:numId="5" w16cid:durableId="858929740">
    <w:abstractNumId w:val="14"/>
  </w:num>
  <w:num w:numId="6" w16cid:durableId="412552310">
    <w:abstractNumId w:val="0"/>
  </w:num>
  <w:num w:numId="7" w16cid:durableId="1601526936">
    <w:abstractNumId w:val="23"/>
  </w:num>
  <w:num w:numId="8" w16cid:durableId="1865823508">
    <w:abstractNumId w:val="29"/>
  </w:num>
  <w:num w:numId="9" w16cid:durableId="963540842">
    <w:abstractNumId w:val="28"/>
  </w:num>
  <w:num w:numId="10" w16cid:durableId="346059822">
    <w:abstractNumId w:val="12"/>
  </w:num>
  <w:num w:numId="11" w16cid:durableId="60179380">
    <w:abstractNumId w:val="34"/>
  </w:num>
  <w:num w:numId="12" w16cid:durableId="1554077646">
    <w:abstractNumId w:val="19"/>
  </w:num>
  <w:num w:numId="13" w16cid:durableId="45186935">
    <w:abstractNumId w:val="21"/>
  </w:num>
  <w:num w:numId="14" w16cid:durableId="1725710923">
    <w:abstractNumId w:val="24"/>
  </w:num>
  <w:num w:numId="15" w16cid:durableId="954101057">
    <w:abstractNumId w:val="36"/>
  </w:num>
  <w:num w:numId="16" w16cid:durableId="1104302212">
    <w:abstractNumId w:val="3"/>
  </w:num>
  <w:num w:numId="17" w16cid:durableId="757025093">
    <w:abstractNumId w:val="25"/>
  </w:num>
  <w:num w:numId="18" w16cid:durableId="1833327844">
    <w:abstractNumId w:val="22"/>
  </w:num>
  <w:num w:numId="19" w16cid:durableId="1364595220">
    <w:abstractNumId w:val="15"/>
  </w:num>
  <w:num w:numId="20" w16cid:durableId="1555392334">
    <w:abstractNumId w:val="26"/>
  </w:num>
  <w:num w:numId="21" w16cid:durableId="813183172">
    <w:abstractNumId w:val="6"/>
  </w:num>
  <w:num w:numId="22" w16cid:durableId="1618247224">
    <w:abstractNumId w:val="4"/>
  </w:num>
  <w:num w:numId="23" w16cid:durableId="1028870397">
    <w:abstractNumId w:val="17"/>
  </w:num>
  <w:num w:numId="24" w16cid:durableId="1388458016">
    <w:abstractNumId w:val="32"/>
  </w:num>
  <w:num w:numId="25" w16cid:durableId="234510014">
    <w:abstractNumId w:val="30"/>
  </w:num>
  <w:num w:numId="26" w16cid:durableId="918441639">
    <w:abstractNumId w:val="5"/>
  </w:num>
  <w:num w:numId="27" w16cid:durableId="958678885">
    <w:abstractNumId w:val="9"/>
  </w:num>
  <w:num w:numId="28" w16cid:durableId="1630043971">
    <w:abstractNumId w:val="33"/>
  </w:num>
  <w:num w:numId="29" w16cid:durableId="179465503">
    <w:abstractNumId w:val="18"/>
  </w:num>
  <w:num w:numId="30" w16cid:durableId="1733968022">
    <w:abstractNumId w:val="2"/>
  </w:num>
  <w:num w:numId="31" w16cid:durableId="86386854">
    <w:abstractNumId w:val="16"/>
  </w:num>
  <w:num w:numId="32" w16cid:durableId="424574396">
    <w:abstractNumId w:val="35"/>
  </w:num>
  <w:num w:numId="33" w16cid:durableId="1633289328">
    <w:abstractNumId w:val="13"/>
  </w:num>
  <w:num w:numId="34" w16cid:durableId="1479566866">
    <w:abstractNumId w:val="7"/>
  </w:num>
  <w:num w:numId="35" w16cid:durableId="1202400009">
    <w:abstractNumId w:val="10"/>
  </w:num>
  <w:num w:numId="36" w16cid:durableId="228006338">
    <w:abstractNumId w:val="27"/>
  </w:num>
  <w:num w:numId="37" w16cid:durableId="104263326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5"/>
    <w:rsid w:val="00001155"/>
    <w:rsid w:val="00031427"/>
    <w:rsid w:val="00061A8C"/>
    <w:rsid w:val="00061E51"/>
    <w:rsid w:val="000858DA"/>
    <w:rsid w:val="00087A29"/>
    <w:rsid w:val="000A05A1"/>
    <w:rsid w:val="000D2FB5"/>
    <w:rsid w:val="001040AD"/>
    <w:rsid w:val="0013270D"/>
    <w:rsid w:val="001660D1"/>
    <w:rsid w:val="00170D3F"/>
    <w:rsid w:val="00172584"/>
    <w:rsid w:val="00185A15"/>
    <w:rsid w:val="00185F0C"/>
    <w:rsid w:val="001926E8"/>
    <w:rsid w:val="001C5885"/>
    <w:rsid w:val="001E36F6"/>
    <w:rsid w:val="001E6586"/>
    <w:rsid w:val="001E69BE"/>
    <w:rsid w:val="001F147D"/>
    <w:rsid w:val="001F369A"/>
    <w:rsid w:val="001F4C19"/>
    <w:rsid w:val="00230EE0"/>
    <w:rsid w:val="0023365D"/>
    <w:rsid w:val="00257BED"/>
    <w:rsid w:val="00257DDD"/>
    <w:rsid w:val="00277B5B"/>
    <w:rsid w:val="0029217C"/>
    <w:rsid w:val="00296AC2"/>
    <w:rsid w:val="002B59DF"/>
    <w:rsid w:val="002B660C"/>
    <w:rsid w:val="002C2239"/>
    <w:rsid w:val="002F1219"/>
    <w:rsid w:val="00305A40"/>
    <w:rsid w:val="00326C9B"/>
    <w:rsid w:val="003626CB"/>
    <w:rsid w:val="00364938"/>
    <w:rsid w:val="0037321A"/>
    <w:rsid w:val="003800A4"/>
    <w:rsid w:val="003906A4"/>
    <w:rsid w:val="00397FB2"/>
    <w:rsid w:val="003A0E34"/>
    <w:rsid w:val="00405E56"/>
    <w:rsid w:val="004336D6"/>
    <w:rsid w:val="00446C86"/>
    <w:rsid w:val="00467636"/>
    <w:rsid w:val="004756E2"/>
    <w:rsid w:val="004C03A9"/>
    <w:rsid w:val="004F487C"/>
    <w:rsid w:val="004F62F7"/>
    <w:rsid w:val="0050463E"/>
    <w:rsid w:val="00512265"/>
    <w:rsid w:val="00517EC0"/>
    <w:rsid w:val="0055593D"/>
    <w:rsid w:val="005767DA"/>
    <w:rsid w:val="005B5291"/>
    <w:rsid w:val="005C4A89"/>
    <w:rsid w:val="00602211"/>
    <w:rsid w:val="00623DA2"/>
    <w:rsid w:val="00624B66"/>
    <w:rsid w:val="00625902"/>
    <w:rsid w:val="006329FB"/>
    <w:rsid w:val="006672CD"/>
    <w:rsid w:val="006E06E6"/>
    <w:rsid w:val="006E5728"/>
    <w:rsid w:val="006F0B2F"/>
    <w:rsid w:val="00723A4D"/>
    <w:rsid w:val="00747042"/>
    <w:rsid w:val="0075205E"/>
    <w:rsid w:val="007526EB"/>
    <w:rsid w:val="00767058"/>
    <w:rsid w:val="007A061A"/>
    <w:rsid w:val="007B2356"/>
    <w:rsid w:val="007F1E37"/>
    <w:rsid w:val="007F590C"/>
    <w:rsid w:val="00800DE6"/>
    <w:rsid w:val="00840447"/>
    <w:rsid w:val="00857E41"/>
    <w:rsid w:val="00892A41"/>
    <w:rsid w:val="008C0080"/>
    <w:rsid w:val="008E7E9E"/>
    <w:rsid w:val="00921E00"/>
    <w:rsid w:val="00924AE0"/>
    <w:rsid w:val="009422BC"/>
    <w:rsid w:val="009544C3"/>
    <w:rsid w:val="00971FA3"/>
    <w:rsid w:val="00986BD6"/>
    <w:rsid w:val="009A17CF"/>
    <w:rsid w:val="009F0F52"/>
    <w:rsid w:val="009F7A5A"/>
    <w:rsid w:val="00A00914"/>
    <w:rsid w:val="00A05157"/>
    <w:rsid w:val="00A06F90"/>
    <w:rsid w:val="00A27108"/>
    <w:rsid w:val="00A3092D"/>
    <w:rsid w:val="00A32805"/>
    <w:rsid w:val="00A61234"/>
    <w:rsid w:val="00A9016F"/>
    <w:rsid w:val="00AA4747"/>
    <w:rsid w:val="00AB5185"/>
    <w:rsid w:val="00AC1BB0"/>
    <w:rsid w:val="00AC4E3B"/>
    <w:rsid w:val="00AC4F31"/>
    <w:rsid w:val="00B04474"/>
    <w:rsid w:val="00B0640D"/>
    <w:rsid w:val="00B2140B"/>
    <w:rsid w:val="00B2190E"/>
    <w:rsid w:val="00B4177D"/>
    <w:rsid w:val="00B64D36"/>
    <w:rsid w:val="00B82942"/>
    <w:rsid w:val="00B86633"/>
    <w:rsid w:val="00BB0C39"/>
    <w:rsid w:val="00BB434A"/>
    <w:rsid w:val="00BD0265"/>
    <w:rsid w:val="00BE5023"/>
    <w:rsid w:val="00C102DC"/>
    <w:rsid w:val="00C3667B"/>
    <w:rsid w:val="00CC201C"/>
    <w:rsid w:val="00CC5045"/>
    <w:rsid w:val="00D65BFF"/>
    <w:rsid w:val="00D72F9B"/>
    <w:rsid w:val="00D971DA"/>
    <w:rsid w:val="00DA2521"/>
    <w:rsid w:val="00DA5956"/>
    <w:rsid w:val="00DB5766"/>
    <w:rsid w:val="00DE046B"/>
    <w:rsid w:val="00DF683C"/>
    <w:rsid w:val="00E22FB9"/>
    <w:rsid w:val="00E24D9F"/>
    <w:rsid w:val="00E5116D"/>
    <w:rsid w:val="00E81112"/>
    <w:rsid w:val="00E812D9"/>
    <w:rsid w:val="00E820AC"/>
    <w:rsid w:val="00E9567D"/>
    <w:rsid w:val="00E9599F"/>
    <w:rsid w:val="00E96C22"/>
    <w:rsid w:val="00ED4DB5"/>
    <w:rsid w:val="00EE4771"/>
    <w:rsid w:val="00EF40B8"/>
    <w:rsid w:val="00F0162E"/>
    <w:rsid w:val="00F103C8"/>
    <w:rsid w:val="00F127AC"/>
    <w:rsid w:val="00F17649"/>
    <w:rsid w:val="00F20000"/>
    <w:rsid w:val="00F22BC6"/>
    <w:rsid w:val="00FA18C5"/>
    <w:rsid w:val="00FA5B11"/>
    <w:rsid w:val="00FC353D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6BC93C"/>
  <w15:docId w15:val="{62B48F04-A8EA-CA4E-80BA-BFB6D98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00"/>
    <w:rPr>
      <w:rFonts w:eastAsiaTheme="minorEastAsia"/>
      <w:lang w:val="en-U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5D"/>
    <w:pPr>
      <w:ind w:left="720"/>
      <w:contextualSpacing/>
    </w:pPr>
    <w:rPr>
      <w:rFonts w:ascii="Times New Roman" w:eastAsiaTheme="minorHAnsi" w:hAnsi="Times New Roman" w:cs="Times New Roman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921E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Header">
    <w:name w:val="header"/>
    <w:basedOn w:val="Normal"/>
    <w:link w:val="HeaderCh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61A"/>
    <w:rPr>
      <w:rFonts w:eastAsiaTheme="minorEastAsia"/>
      <w:lang w:val="en-US" w:eastAsia="es-ES"/>
    </w:rPr>
  </w:style>
  <w:style w:type="paragraph" w:styleId="Footer">
    <w:name w:val="footer"/>
    <w:basedOn w:val="Normal"/>
    <w:link w:val="FooterCh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61A"/>
    <w:rPr>
      <w:rFonts w:eastAsiaTheme="minorEastAsia"/>
      <w:lang w:val="en-US" w:eastAsia="es-ES"/>
    </w:rPr>
  </w:style>
  <w:style w:type="table" w:styleId="TableGrid">
    <w:name w:val="Table Grid"/>
    <w:basedOn w:val="TableNormal"/>
    <w:uiPriority w:val="59"/>
    <w:rsid w:val="007A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9422BC"/>
    <w:rPr>
      <w:rFonts w:ascii="Arial" w:eastAsia="Times New Roman" w:hAnsi="Arial" w:cs="Times New Roman"/>
      <w:sz w:val="22"/>
      <w:szCs w:val="20"/>
      <w:lang w:val="es-ES_tradnl"/>
    </w:rPr>
  </w:style>
  <w:style w:type="character" w:customStyle="1" w:styleId="BodyText2Char">
    <w:name w:val="Body Text 2 Char"/>
    <w:basedOn w:val="DefaultParagraphFont"/>
    <w:link w:val="BodyText2"/>
    <w:semiHidden/>
    <w:rsid w:val="009422BC"/>
    <w:rPr>
      <w:rFonts w:ascii="Arial" w:eastAsia="Times New Roman" w:hAnsi="Arial" w:cs="Times New Roman"/>
      <w:sz w:val="22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2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2BC"/>
    <w:rPr>
      <w:rFonts w:ascii="Lucida Grande" w:eastAsiaTheme="minorEastAsia" w:hAnsi="Lucida Grande" w:cs="Lucida Grande"/>
      <w:sz w:val="18"/>
      <w:szCs w:val="18"/>
      <w:lang w:val="en-US"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8C5"/>
    <w:rPr>
      <w:rFonts w:ascii="Courier" w:hAnsi="Courier" w:cs="Courier"/>
      <w:sz w:val="20"/>
      <w:szCs w:val="20"/>
      <w:lang w:val="es-ES" w:eastAsia="es-E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6C9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6C9B"/>
    <w:rPr>
      <w:rFonts w:ascii="Lucida Grande" w:eastAsiaTheme="minorEastAsia" w:hAnsi="Lucida Grande" w:cs="Lucida Grande"/>
      <w:lang w:val="en-US" w:eastAsia="es-ES"/>
    </w:rPr>
  </w:style>
  <w:style w:type="character" w:styleId="Hyperlink">
    <w:name w:val="Hyperlink"/>
    <w:basedOn w:val="DefaultParagraphFont"/>
    <w:uiPriority w:val="99"/>
    <w:unhideWhenUsed/>
    <w:rsid w:val="00A90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17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59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599F"/>
    <w:rPr>
      <w:rFonts w:eastAsiaTheme="minorEastAsia"/>
      <w:sz w:val="20"/>
      <w:szCs w:val="20"/>
      <w:lang w:val="en-US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E959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05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3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2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9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9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7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2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92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lpais.com/sociedad/2022-11-10/piratas-informaticos-roban-los-datos-medicos-de-10-millones-de-pacientes-en-australia-y-piden-un-rescate-millonario.html" TargetMode="External"/><Relationship Id="rId2" Type="http://schemas.openxmlformats.org/officeDocument/2006/relationships/hyperlink" Target="https://elpais.com/tecnologia/tu-tecnologia/2022-11-21/como-acorazar-el-router-ante-un-ciberataque-con-estos-sencillos-pasos.html" TargetMode="External"/><Relationship Id="rId1" Type="http://schemas.openxmlformats.org/officeDocument/2006/relationships/hyperlink" Target="https://elpais.com/economia/formacion/2022-11-30/phishing-malware-o-ransomware-el-reto-de-formar-en-ciberseguridad-tras-la-pandemia.html" TargetMode="External"/><Relationship Id="rId4" Type="http://schemas.openxmlformats.org/officeDocument/2006/relationships/hyperlink" Target="https://www.diariodepontevedra.es/articulo/economia/avalan-despido-bailar-tiktok-baja/202212080142561230417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96964-F238-5F46-B276-2FF83B84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RELACIÓN DE EJERCICIOS</vt:lpstr>
      <vt:lpstr>Nombre:</vt:lpstr>
      <vt:lpstr>Apellidos:</vt:lpstr>
      <vt:lpstr/>
      <vt:lpstr>EJERCICIO 1: </vt:lpstr>
      <vt:lpstr>EJERCICIO 2: 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RELACIÓN DE EJERCICIOS</dc:title>
  <dc:subject/>
  <dc:creator>alcarazsudden@gmail.com</dc:creator>
  <cp:keywords/>
  <dc:description/>
  <cp:lastModifiedBy>Maria Cristina Alcaraz Tello</cp:lastModifiedBy>
  <cp:revision>96</cp:revision>
  <cp:lastPrinted>2020-12-21T08:41:00Z</cp:lastPrinted>
  <dcterms:created xsi:type="dcterms:W3CDTF">2022-11-27T17:51:00Z</dcterms:created>
  <dcterms:modified xsi:type="dcterms:W3CDTF">2022-12-18T12:11:00Z</dcterms:modified>
</cp:coreProperties>
</file>