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3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Marcador de posición de imagen" id="11" name="image13.jpg"/>
            <a:graphic>
              <a:graphicData uri="http://schemas.openxmlformats.org/drawingml/2006/picture">
                <pic:pic>
                  <pic:nvPicPr>
                    <pic:cNvPr descr="Marcador de posición de imagen"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Gestión de Carta de Restaurante con Laravel.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24/01/2025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Pablo García Espín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Desarrollo de aplicaciones web en entorno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left="720" w:firstLine="0"/>
        <w:jc w:val="center"/>
        <w:rPr/>
      </w:pPr>
      <w:bookmarkStart w:colFirst="0" w:colLast="0" w:name="_nsi6ry62p8z7" w:id="3"/>
      <w:bookmarkEnd w:id="3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3qw6kjn044d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bc9o9euhdem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w14lhh0d7e4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p1svnabky93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hkhplysi1nk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de Sprints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idfei3xp9on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ajwj6bmgrc6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mg5esg0n9an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c5txdcwzwcq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4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emlr73ymwgi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Esquema de Base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geajkx8jau1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Guia de Usuario y Administrador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gvq5kltyb11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Guia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jke2tch2jzw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Guia de Administrador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r4a1k71jv4s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Relevante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wm424mps9gq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atdoprbzlqj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Propuestas de Mejora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n3uybg1e7v5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vyusy3z2ors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n3qw6kjn044d" w:id="4"/>
      <w:bookmarkEnd w:id="4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nxzca233cohg" w:id="5"/>
      <w:bookmarkEnd w:id="5"/>
      <w:r w:rsidDel="00000000" w:rsidR="00000000" w:rsidRPr="00000000">
        <w:rPr>
          <w:rtl w:val="0"/>
        </w:rPr>
        <w:t xml:space="preserve">Rutas para  ver las vistas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Vista  pública: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http://localhost/TrabajoLaravel/laravel/public/products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Vista privada: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http://localhost/TrabajoLaravel/laravel/public/login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fbc9o9euhdem" w:id="6"/>
      <w:bookmarkEnd w:id="6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 objetivo de esta práctica es la realización mediante el uso de laravel de dos vistas: una vista pública la cual será la carta del restaurante para los usuarios y una vista privada para los administradores en la que se podría añadir nuevos productos y categorías a los productos.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7w14lhh0d7e4" w:id="7"/>
      <w:bookmarkEnd w:id="7"/>
      <w:r w:rsidDel="00000000" w:rsidR="00000000" w:rsidRPr="00000000">
        <w:rPr>
          <w:rtl w:val="0"/>
        </w:rPr>
        <w:t xml:space="preserve">Motivación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6p1svnabky93" w:id="8"/>
      <w:bookmarkEnd w:id="8"/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(Se añadirá en los siguientes Sprints)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khkhplysi1nk" w:id="9"/>
      <w:bookmarkEnd w:id="9"/>
      <w:r w:rsidDel="00000000" w:rsidR="00000000" w:rsidRPr="00000000">
        <w:rPr>
          <w:rtl w:val="0"/>
        </w:rPr>
        <w:t xml:space="preserve">Desarrollo de Sprints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tidfei3xp9on" w:id="10"/>
      <w:bookmarkEnd w:id="10"/>
      <w:r w:rsidDel="00000000" w:rsidR="00000000" w:rsidRPr="00000000">
        <w:rPr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Configuración Inicial: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Para la realización de la creación del proyecto de laravel he seguido los pasos dados en las diapositivas. Siguiendo el siguiente orden: primero la creación del proyecto y la base de datos junto a la configuración del archivo env, el cual queda de la siguiente manera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1781175" cy="609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Únicamente cambiando el nombre de la base de datos por la que hayamos creado,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 siguiente paso a sido la instalación del middleware que suponiendo que tengamos ya instalado node.js crearemos la siguiente ruta e meteremos dentro las rutas que queramos que se vean en la vista privada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Dentro de la carpeta abrimos powershell y escribiremos los siguientes comandos: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composer require laravel/ui,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php artisan ui vue –auth( nos genera las rutas necesarias)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npm install –save-dev vite laravel-vite-plugin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npm install –save-dev @vitejs/plugin-vue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Ahora tenemos en nuestro archivo de rutas la siguiente ruta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1343025" cy="3619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Genera otra ruta más pero esa se puede eliminar, con esto tenemos la aplicación protegida.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 siguiente paso es crear los controladores para el cual hace  falta el siguiente comando: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php artisan make:controller (nombre de la tabla)Controller.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 el archivo RouteServiceProvider que se encuentra en app/Providers debemos añadir lo siguiente: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2762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 en la función boot añadiremos dos líneas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2771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ç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Ahora dentro del controlador anteriormente creado meteremos la función de la ruta que quedaria asi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1638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También es necesario añadir esta linea en el controlador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1743075" cy="2000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Ahora actualizamos el archivo de rutas para que use el controlador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Creación de modelos y migración: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Para la creación de modelos necesitamos el siguiente comando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php artisan make:model (nombre de la tabla)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Laravel ya crea el modelo de usuarios.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Para el tema  de las migraciones las crearemos con el siguiente comando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php artisan make:migration create_(nombre de la tabla)_table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Dentro de la migración debemos poner los atributos que queramos que tenga nuestra tabla, en mi caso los siguientes: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1143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 necesita hacer una última configuración para que la migración no falle, dentro de la carpeta config abrimos el archivo database  y en la línea que pone engine después de la flecha ponemos ‘InnoDB’.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Una vez hecho esto escribimos este comando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php artisan migrate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Esto nos creará las tablas que nosotros hayamos creado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cajwj6bmgrc6" w:id="11"/>
      <w:bookmarkEnd w:id="11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cmg5esg0n9an" w:id="12"/>
      <w:bookmarkEnd w:id="12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7c5txdcwzwcq" w:id="13"/>
      <w:bookmarkEnd w:id="13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demlr73ymwgi" w:id="14"/>
      <w:bookmarkEnd w:id="14"/>
      <w:r w:rsidDel="00000000" w:rsidR="00000000" w:rsidRPr="00000000">
        <w:rPr>
          <w:rtl w:val="0"/>
        </w:rPr>
        <w:t xml:space="preserve">Esquema de Base de Datos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 la base de datos tenemos las tablas para los productos y las categorías las cuales relacionamos con el uso de una tabla relación.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 la tabla productos tenemos los siguientes atributos: id, descripción del producto, precio del productos y los atributos de creación.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 la tabla categorías utilizamos estos atributos: id, tipo de categoría y los atributos de creación.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(Falta la tabla de las imágenes para el uso de la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fgeajkx8jau1" w:id="15"/>
      <w:bookmarkEnd w:id="15"/>
      <w:r w:rsidDel="00000000" w:rsidR="00000000" w:rsidRPr="00000000">
        <w:rPr>
          <w:rtl w:val="0"/>
        </w:rPr>
        <w:t xml:space="preserve">Guia de Usuario y Administrador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qgvq5kltyb11" w:id="16"/>
      <w:bookmarkEnd w:id="16"/>
      <w:r w:rsidDel="00000000" w:rsidR="00000000" w:rsidRPr="00000000">
        <w:rPr>
          <w:rtl w:val="0"/>
        </w:rPr>
        <w:t xml:space="preserve">Guia de usuario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tjke2tch2jzw" w:id="17"/>
      <w:bookmarkEnd w:id="17"/>
      <w:r w:rsidDel="00000000" w:rsidR="00000000" w:rsidRPr="00000000">
        <w:rPr>
          <w:rtl w:val="0"/>
        </w:rPr>
        <w:t xml:space="preserve">Guia de Administrador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cr4a1k71jv4s" w:id="18"/>
      <w:bookmarkEnd w:id="18"/>
      <w:r w:rsidDel="00000000" w:rsidR="00000000" w:rsidRPr="00000000">
        <w:rPr>
          <w:rtl w:val="0"/>
        </w:rPr>
        <w:t xml:space="preserve">Código Relevante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cwm424mps9gq" w:id="19"/>
      <w:bookmarkEnd w:id="19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4atdoprbzlqj" w:id="20"/>
      <w:bookmarkEnd w:id="20"/>
      <w:r w:rsidDel="00000000" w:rsidR="00000000" w:rsidRPr="00000000">
        <w:rPr>
          <w:rtl w:val="0"/>
        </w:rPr>
        <w:t xml:space="preserve">Propuestas de Mejora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mn3uybg1e7v5" w:id="21"/>
      <w:bookmarkEnd w:id="21"/>
      <w:r w:rsidDel="00000000" w:rsidR="00000000" w:rsidRPr="00000000">
        <w:rPr>
          <w:rtl w:val="0"/>
        </w:rPr>
        <w:t xml:space="preserve">Dificultades encontradas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Relación de las tablas: Tuve problemas al hacer la relación de las tablas produtcs y categories al querer hacer la relación directamente haciendo la foreign key en la tabla products. Este problema lo arregle teniendo que hacer la tabla relación.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Migrantes: Al hacer los migrantes en clase no podía hacer migrantes por tener una versión anterior a la que usaba en casa. Lo solucione reinstalando XAMPP a la versión 8.2 en clase.</w:t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nvyusy3z2ors" w:id="22"/>
      <w:bookmarkEnd w:id="22"/>
      <w:r w:rsidDel="00000000" w:rsidR="00000000" w:rsidRPr="00000000">
        <w:rPr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3"/>
    <w:bookmarkEnd w:id="23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2" name="image9.png"/>
          <a:graphic>
            <a:graphicData uri="http://schemas.openxmlformats.org/drawingml/2006/picture">
              <pic:pic>
                <pic:nvPicPr>
                  <pic:cNvPr descr="línea horizontal" id="0" name="image9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5.png"/><Relationship Id="rId22" Type="http://schemas.openxmlformats.org/officeDocument/2006/relationships/header" Target="header2.xml"/><Relationship Id="rId10" Type="http://schemas.openxmlformats.org/officeDocument/2006/relationships/image" Target="media/image8.png"/><Relationship Id="rId21" Type="http://schemas.openxmlformats.org/officeDocument/2006/relationships/header" Target="header1.xml"/><Relationship Id="rId13" Type="http://schemas.openxmlformats.org/officeDocument/2006/relationships/image" Target="media/image2.png"/><Relationship Id="rId24" Type="http://schemas.openxmlformats.org/officeDocument/2006/relationships/footer" Target="footer1.xml"/><Relationship Id="rId12" Type="http://schemas.openxmlformats.org/officeDocument/2006/relationships/image" Target="media/image10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TrabajoLaravel/laravel/public/login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9.png"/><Relationship Id="rId18" Type="http://schemas.openxmlformats.org/officeDocument/2006/relationships/image" Target="media/image7.png"/><Relationship Id="rId7" Type="http://schemas.openxmlformats.org/officeDocument/2006/relationships/image" Target="media/image13.jpg"/><Relationship Id="rId8" Type="http://schemas.openxmlformats.org/officeDocument/2006/relationships/hyperlink" Target="http://localhost/TrabajoLaravel/laravel/public/produc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