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9564D" w14:paraId="31546AE6" w14:textId="77777777" w:rsidTr="0089564D">
        <w:tc>
          <w:tcPr>
            <w:tcW w:w="4414" w:type="dxa"/>
          </w:tcPr>
          <w:p w14:paraId="70731C34" w14:textId="5306919E" w:rsidR="0089564D" w:rsidRDefault="0089564D" w:rsidP="00790EC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Nombre:</w:t>
            </w:r>
            <w:r w:rsidR="003B33E9">
              <w:rPr>
                <w:lang w:val="es-ES"/>
              </w:rPr>
              <w:t xml:space="preserve"> Juan Pablo </w:t>
            </w:r>
            <w:proofErr w:type="spellStart"/>
            <w:r w:rsidR="003B33E9">
              <w:rPr>
                <w:lang w:val="es-ES"/>
              </w:rPr>
              <w:t>Gallon</w:t>
            </w:r>
            <w:proofErr w:type="spellEnd"/>
            <w:r w:rsidR="003B33E9">
              <w:rPr>
                <w:lang w:val="es-ES"/>
              </w:rPr>
              <w:t xml:space="preserve"> Roldan </w:t>
            </w:r>
          </w:p>
        </w:tc>
        <w:tc>
          <w:tcPr>
            <w:tcW w:w="4414" w:type="dxa"/>
          </w:tcPr>
          <w:p w14:paraId="0B0DF3F3" w14:textId="77777777" w:rsidR="0089564D" w:rsidRDefault="0089564D" w:rsidP="00790EC2">
            <w:pPr>
              <w:jc w:val="both"/>
              <w:rPr>
                <w:lang w:val="es-ES"/>
              </w:rPr>
            </w:pPr>
          </w:p>
        </w:tc>
      </w:tr>
      <w:tr w:rsidR="0089564D" w14:paraId="610EABFF" w14:textId="77777777" w:rsidTr="0089564D">
        <w:tc>
          <w:tcPr>
            <w:tcW w:w="4414" w:type="dxa"/>
          </w:tcPr>
          <w:p w14:paraId="0E95C72F" w14:textId="50005AEB" w:rsidR="0089564D" w:rsidRDefault="0089564D" w:rsidP="00790EC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Email:</w:t>
            </w:r>
            <w:r w:rsidR="003B33E9">
              <w:rPr>
                <w:lang w:val="es-ES"/>
              </w:rPr>
              <w:t xml:space="preserve"> cefit.pablo@gmail.com</w:t>
            </w:r>
          </w:p>
        </w:tc>
        <w:tc>
          <w:tcPr>
            <w:tcW w:w="4414" w:type="dxa"/>
          </w:tcPr>
          <w:p w14:paraId="23071072" w14:textId="77777777" w:rsidR="0089564D" w:rsidRDefault="0089564D" w:rsidP="00790EC2">
            <w:pPr>
              <w:jc w:val="both"/>
              <w:rPr>
                <w:lang w:val="es-ES"/>
              </w:rPr>
            </w:pPr>
          </w:p>
        </w:tc>
      </w:tr>
      <w:tr w:rsidR="0089564D" w14:paraId="6515C23F" w14:textId="77777777" w:rsidTr="0089564D">
        <w:tc>
          <w:tcPr>
            <w:tcW w:w="4414" w:type="dxa"/>
          </w:tcPr>
          <w:p w14:paraId="3B1BB907" w14:textId="638119D6" w:rsidR="0089564D" w:rsidRDefault="0089564D" w:rsidP="00790EC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Fecha:</w:t>
            </w:r>
            <w:r w:rsidR="003B33E9">
              <w:rPr>
                <w:lang w:val="es-ES"/>
              </w:rPr>
              <w:t xml:space="preserve"> 04/12/2020</w:t>
            </w:r>
          </w:p>
        </w:tc>
        <w:tc>
          <w:tcPr>
            <w:tcW w:w="4414" w:type="dxa"/>
          </w:tcPr>
          <w:p w14:paraId="319610F8" w14:textId="40709326" w:rsidR="0089564D" w:rsidRDefault="0089564D" w:rsidP="00790EC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Calificación:</w:t>
            </w:r>
          </w:p>
        </w:tc>
      </w:tr>
    </w:tbl>
    <w:p w14:paraId="773C894E" w14:textId="77777777" w:rsidR="0089564D" w:rsidRDefault="0089564D" w:rsidP="00790EC2">
      <w:pPr>
        <w:jc w:val="both"/>
        <w:rPr>
          <w:lang w:val="es-ES"/>
        </w:rPr>
      </w:pPr>
    </w:p>
    <w:p w14:paraId="7E68C155" w14:textId="5CB0EF84" w:rsidR="00191150" w:rsidRDefault="00191150" w:rsidP="0019115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s-ES"/>
        </w:rPr>
        <w:t>Caso de estudio (Caso real)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AE17BEA" w14:textId="77777777" w:rsidR="00191150" w:rsidRDefault="00191150" w:rsidP="0019115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3CDC9D3" w14:textId="075B7523" w:rsidR="00191150" w:rsidRDefault="00191150" w:rsidP="0019115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En el sitio web de una seguradora, la cual vende de pólizas de seguros, se requiere construir un nuevo producto de póliza de mascotas, el cual se vende a nivel nacional.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AA96ADF" w14:textId="77777777" w:rsidR="00191150" w:rsidRDefault="00191150" w:rsidP="0019115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8C46583" w14:textId="3075DED4" w:rsidR="00191150" w:rsidRDefault="00191150" w:rsidP="0019115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Este producto se venderá completamente online, y tendrá dos formas de pago: Anual y Mensual, para estas formas de pago el cliente podrá realizar el pago por medio de tarjetas de crédito y 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pse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.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4F2417C" w14:textId="77777777" w:rsidR="00191150" w:rsidRDefault="00191150" w:rsidP="0019115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17745D5" w14:textId="4CC6FD0D" w:rsidR="00191150" w:rsidRDefault="00191150" w:rsidP="0019115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Este producto sólo aplicará para mascotas entre 1 y 10 años de edad, y sólo se podrá comprar una póliza por mascota, esta mascota a su vez tendrá un identificador CHIP el cual se pedirá en el formulario de datos de la mascota, también se solicitarán los datos del propietario; se restringirá la venta para propietarios mayores de 70 años.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8E6AEBF" w14:textId="77777777" w:rsidR="00191150" w:rsidRDefault="00191150" w:rsidP="0019115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7BEBDCA" w14:textId="14CA92C2" w:rsidR="00191150" w:rsidRDefault="00191150" w:rsidP="0019115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Se debe mostrar una opción para renovar automáticamente la póliza cada año, y sólo se mostrará a los usuarios que paguen con tarjeta de crédito. Así mismo se mostrará un descuento del 5% para los usuarios que paguen con 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pse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.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A6CC6E3" w14:textId="77777777" w:rsidR="00191150" w:rsidRDefault="00191150" w:rsidP="0019115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B83DE2D" w14:textId="3CE3E78A" w:rsidR="00191150" w:rsidRDefault="00191150" w:rsidP="0019115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Para clientes que tengan otras pólizas vigentes con la aseguradora, se les mostrará un descuento adicional del 10% en </w:t>
      </w:r>
      <w:r w:rsidR="00F27181">
        <w:rPr>
          <w:rStyle w:val="normaltextrun"/>
          <w:rFonts w:ascii="Calibri" w:eastAsiaTheme="majorEastAsia" w:hAnsi="Calibri" w:cs="Calibri"/>
          <w:sz w:val="22"/>
          <w:szCs w:val="22"/>
        </w:rPr>
        <w:t>e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l valor de su pago.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CEF49F4" w14:textId="77777777" w:rsidR="00191150" w:rsidRDefault="00191150" w:rsidP="0019115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2F4D4CF" w14:textId="77777777" w:rsidR="00191150" w:rsidRDefault="00191150" w:rsidP="00191150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Nota: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 Adicional a esto se deberá mostrar una encuesta de satisfacción al final de la compra que el cliente deberá diligenciar, y sólo se mostrará a pagos aprobados. Para pagos rechazados se mostrará la opción de reintentar pago y sólo contará con 3 reintentos.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594C166" w14:textId="77777777" w:rsidR="00191150" w:rsidRDefault="00191150" w:rsidP="0019115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6A05097" w14:textId="77777777" w:rsidR="00A66E63" w:rsidRDefault="00A66E63" w:rsidP="00790EC2">
      <w:pPr>
        <w:jc w:val="both"/>
        <w:rPr>
          <w:lang w:val="es-ES"/>
        </w:rPr>
      </w:pPr>
    </w:p>
    <w:p w14:paraId="7F409AE0" w14:textId="77777777" w:rsidR="00A66E63" w:rsidRDefault="00A66E63" w:rsidP="00790EC2">
      <w:pPr>
        <w:jc w:val="both"/>
        <w:rPr>
          <w:lang w:val="es-ES"/>
        </w:rPr>
      </w:pPr>
      <w:r>
        <w:rPr>
          <w:lang w:val="es-ES"/>
        </w:rPr>
        <w:t>Del anterior enunciado, realizar un plan de pruebas que contenga:</w:t>
      </w:r>
    </w:p>
    <w:p w14:paraId="6C828479" w14:textId="77777777" w:rsidR="00A66E63" w:rsidRDefault="00A66E63" w:rsidP="00A66E6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Riesgos</w:t>
      </w:r>
      <w:r w:rsidR="009039A2">
        <w:rPr>
          <w:lang w:val="es-ES"/>
        </w:rPr>
        <w:t>: Se requiere hacer una correcta identificación de riesgos (ya sean a nivel de proyecto de desarrollo o de pruebas), en donde se indique su impacto, y su correspondiente plan de contingencia.</w:t>
      </w:r>
    </w:p>
    <w:p w14:paraId="662114F5" w14:textId="77777777" w:rsidR="009039A2" w:rsidRDefault="009039A2" w:rsidP="00A66E6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Definición del alcance en donde se indique la estrategia de pruebas, qué y cómo se va a probar, </w:t>
      </w:r>
      <w:r w:rsidR="00E91FE6">
        <w:rPr>
          <w:lang w:val="es-ES"/>
        </w:rPr>
        <w:t>qué no hace parte del alcance y qué tipos de pruebas se van a realizar.</w:t>
      </w:r>
    </w:p>
    <w:p w14:paraId="1E2DF6B7" w14:textId="2F125A75" w:rsidR="009039A2" w:rsidRDefault="009039A2" w:rsidP="00A66E6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Estimación</w:t>
      </w:r>
      <w:r w:rsidR="00E91FE6">
        <w:rPr>
          <w:lang w:val="es-ES"/>
        </w:rPr>
        <w:t xml:space="preserve">. En este punto adicional a la estimación </w:t>
      </w:r>
      <w:r w:rsidR="0089564D">
        <w:rPr>
          <w:lang w:val="es-ES"/>
        </w:rPr>
        <w:t xml:space="preserve">de tiempos, </w:t>
      </w:r>
      <w:r w:rsidR="00E91FE6">
        <w:rPr>
          <w:lang w:val="es-ES"/>
        </w:rPr>
        <w:t>se debe indicar cuál fue el criterio utilizado.</w:t>
      </w:r>
    </w:p>
    <w:p w14:paraId="6E24FC10" w14:textId="5E985AF7" w:rsidR="0089564D" w:rsidRPr="0089564D" w:rsidRDefault="0089564D" w:rsidP="0089564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Historias de Usuario que cumplan con INVEST y criterios de aceptación.</w:t>
      </w:r>
    </w:p>
    <w:p w14:paraId="645E79AF" w14:textId="74BFC57C" w:rsidR="009039A2" w:rsidRDefault="009039A2" w:rsidP="00A66E6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Escenarios de prueba</w:t>
      </w:r>
      <w:r w:rsidR="00E91FE6">
        <w:rPr>
          <w:lang w:val="es-ES"/>
        </w:rPr>
        <w:t xml:space="preserve"> usando lenguaje </w:t>
      </w:r>
      <w:proofErr w:type="spellStart"/>
      <w:r w:rsidR="00E91FE6">
        <w:rPr>
          <w:lang w:val="es-ES"/>
        </w:rPr>
        <w:t>Gherkin</w:t>
      </w:r>
      <w:proofErr w:type="spellEnd"/>
      <w:r w:rsidR="00E91FE6">
        <w:rPr>
          <w:lang w:val="es-ES"/>
        </w:rPr>
        <w:t>.</w:t>
      </w:r>
      <w:r w:rsidR="0089564D">
        <w:rPr>
          <w:lang w:val="es-ES"/>
        </w:rPr>
        <w:t xml:space="preserve"> Que contemplen un flujo completo de la aplicación.</w:t>
      </w:r>
    </w:p>
    <w:p w14:paraId="1C20BF79" w14:textId="60DE0957" w:rsidR="009039A2" w:rsidRPr="009039A2" w:rsidRDefault="009039A2" w:rsidP="009039A2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Bugs</w:t>
      </w:r>
      <w:r w:rsidR="00E91FE6">
        <w:rPr>
          <w:lang w:val="es-ES"/>
        </w:rPr>
        <w:t>. Del enunciado dado</w:t>
      </w:r>
      <w:r w:rsidR="0089564D">
        <w:rPr>
          <w:lang w:val="es-ES"/>
        </w:rPr>
        <w:t>,</w:t>
      </w:r>
      <w:r w:rsidR="00E91FE6">
        <w:rPr>
          <w:lang w:val="es-ES"/>
        </w:rPr>
        <w:t xml:space="preserve"> identifique un escenario en el cual pueda presentarse un bug y relacione toda la información necesaria para ser reportado</w:t>
      </w:r>
      <w:r w:rsidR="0089564D">
        <w:rPr>
          <w:lang w:val="es-ES"/>
        </w:rPr>
        <w:t>.</w:t>
      </w:r>
    </w:p>
    <w:p w14:paraId="2F5E3DD4" w14:textId="77777777" w:rsidR="00A66E63" w:rsidRDefault="00A66E63" w:rsidP="00790EC2">
      <w:pPr>
        <w:jc w:val="both"/>
        <w:rPr>
          <w:lang w:val="es-ES"/>
        </w:rPr>
      </w:pPr>
    </w:p>
    <w:p w14:paraId="4D76C2AF" w14:textId="77777777" w:rsidR="00A66E63" w:rsidRPr="00A66E63" w:rsidRDefault="00A66E63" w:rsidP="00790EC2">
      <w:pPr>
        <w:jc w:val="both"/>
      </w:pPr>
    </w:p>
    <w:sectPr w:rsidR="00A66E63" w:rsidRPr="00A66E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A521B8"/>
    <w:multiLevelType w:val="hybridMultilevel"/>
    <w:tmpl w:val="90E2CA4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C2"/>
    <w:rsid w:val="00191150"/>
    <w:rsid w:val="003B33E9"/>
    <w:rsid w:val="0051165E"/>
    <w:rsid w:val="007414D3"/>
    <w:rsid w:val="00783490"/>
    <w:rsid w:val="00790EC2"/>
    <w:rsid w:val="0089564D"/>
    <w:rsid w:val="009039A2"/>
    <w:rsid w:val="00A66E63"/>
    <w:rsid w:val="00B9561F"/>
    <w:rsid w:val="00BE6EF7"/>
    <w:rsid w:val="00CD514E"/>
    <w:rsid w:val="00E91FE6"/>
    <w:rsid w:val="00F27181"/>
    <w:rsid w:val="00FC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0275D"/>
  <w15:chartTrackingRefBased/>
  <w15:docId w15:val="{119F5C1D-3183-471E-82B6-04131971A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419"/>
  </w:style>
  <w:style w:type="paragraph" w:styleId="Ttulo1">
    <w:name w:val="heading 1"/>
    <w:basedOn w:val="Normal"/>
    <w:next w:val="Normal"/>
    <w:link w:val="Ttulo1Car"/>
    <w:uiPriority w:val="9"/>
    <w:qFormat/>
    <w:rsid w:val="00FC04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04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04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ersonalizado1">
    <w:name w:val="Personalizado1"/>
    <w:basedOn w:val="Normal"/>
    <w:link w:val="Personalizado1Car"/>
    <w:autoRedefine/>
    <w:qFormat/>
    <w:rsid w:val="00FC0419"/>
    <w:pPr>
      <w:jc w:val="both"/>
    </w:pPr>
    <w:rPr>
      <w:rFonts w:ascii="Segoe UI Light" w:hAnsi="Segoe UI Light" w:cs="Segoe UI Light"/>
      <w:b/>
      <w:color w:val="2F5496" w:themeColor="accent1" w:themeShade="BF"/>
      <w:sz w:val="28"/>
      <w:lang w:val="es-ES"/>
    </w:rPr>
  </w:style>
  <w:style w:type="character" w:customStyle="1" w:styleId="Personalizado1Car">
    <w:name w:val="Personalizado1 Car"/>
    <w:basedOn w:val="Fuentedeprrafopredeter"/>
    <w:link w:val="Personalizado1"/>
    <w:rsid w:val="00FC0419"/>
    <w:rPr>
      <w:rFonts w:ascii="Segoe UI Light" w:hAnsi="Segoe UI Light" w:cs="Segoe UI Light"/>
      <w:b/>
      <w:color w:val="2F5496" w:themeColor="accent1" w:themeShade="BF"/>
      <w:sz w:val="28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FC04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04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04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FC0419"/>
    <w:pPr>
      <w:spacing w:after="100"/>
    </w:pPr>
    <w:rPr>
      <w:rFonts w:eastAsiaTheme="minorEastAsia" w:cs="Times New Roman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FC0419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FC0419"/>
    <w:pPr>
      <w:spacing w:after="100"/>
      <w:ind w:left="440"/>
    </w:pPr>
    <w:rPr>
      <w:rFonts w:eastAsiaTheme="minorEastAsia" w:cs="Times New Roman"/>
      <w:lang w:eastAsia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C041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C041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C0419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FC041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C0419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FC0419"/>
    <w:pPr>
      <w:outlineLvl w:val="9"/>
    </w:pPr>
    <w:rPr>
      <w:lang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FC0419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95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191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191150"/>
  </w:style>
  <w:style w:type="character" w:customStyle="1" w:styleId="eop">
    <w:name w:val="eop"/>
    <w:basedOn w:val="Fuentedeprrafopredeter"/>
    <w:rsid w:val="00191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1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295EB2F526504FAFD21CFA25821603" ma:contentTypeVersion="13" ma:contentTypeDescription="Crear nuevo documento." ma:contentTypeScope="" ma:versionID="7973a7c5e1287e2220e05c919fa79404">
  <xsd:schema xmlns:xsd="http://www.w3.org/2001/XMLSchema" xmlns:xs="http://www.w3.org/2001/XMLSchema" xmlns:p="http://schemas.microsoft.com/office/2006/metadata/properties" xmlns:ns2="a8ac2290-a458-4840-b28c-969bf12ea317" xmlns:ns3="4598e2b7-15cd-48e7-af5c-c68d46eeeaa9" targetNamespace="http://schemas.microsoft.com/office/2006/metadata/properties" ma:root="true" ma:fieldsID="e4a97fba1c6a666e19c9ea224dc781aa" ns2:_="" ns3:_="">
    <xsd:import namespace="a8ac2290-a458-4840-b28c-969bf12ea317"/>
    <xsd:import namespace="4598e2b7-15cd-48e7-af5c-c68d46eeeaa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Versi_x00f2_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ac2290-a458-4840-b28c-969bf12ea31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8e2b7-15cd-48e7-af5c-c68d46eeea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Versi_x00f2_n" ma:index="20" nillable="true" ma:displayName="Versiòn" ma:description="Versiòn de creaciòn" ma:format="Dropdown" ma:internalName="Versi_x00f2_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rsi_x00f2_n xmlns="4598e2b7-15cd-48e7-af5c-c68d46eeeaa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9B71D3-425F-4DD7-967C-B25DE3FE28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ac2290-a458-4840-b28c-969bf12ea317"/>
    <ds:schemaRef ds:uri="4598e2b7-15cd-48e7-af5c-c68d46eeea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8A8550-2405-4348-87F3-B60BFA9B9B74}">
  <ds:schemaRefs>
    <ds:schemaRef ds:uri="http://schemas.microsoft.com/office/2006/metadata/properties"/>
    <ds:schemaRef ds:uri="http://schemas.microsoft.com/office/infopath/2007/PartnerControls"/>
    <ds:schemaRef ds:uri="4598e2b7-15cd-48e7-af5c-c68d46eeeaa9"/>
  </ds:schemaRefs>
</ds:datastoreItem>
</file>

<file path=customXml/itemProps3.xml><?xml version="1.0" encoding="utf-8"?>
<ds:datastoreItem xmlns:ds="http://schemas.openxmlformats.org/officeDocument/2006/customXml" ds:itemID="{8CEE69AB-5782-4B05-8CDE-EA89FEFD1D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359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Sopote Tecnico</dc:creator>
  <cp:keywords/>
  <dc:description/>
  <cp:lastModifiedBy>maria eugenia roldan sarmiento</cp:lastModifiedBy>
  <cp:revision>2</cp:revision>
  <dcterms:created xsi:type="dcterms:W3CDTF">2020-12-04T08:25:00Z</dcterms:created>
  <dcterms:modified xsi:type="dcterms:W3CDTF">2020-12-04T08:25:00Z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0x01010016295EB2F526504FAFD21CFA25821603</vt:lpwstr>
  </property>
</Properties>
</file>