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EFB24" w14:textId="0B6BF2B5" w:rsidR="00C30926" w:rsidRDefault="00C30926" w:rsidP="00C30926">
      <w:pPr>
        <w:jc w:val="center"/>
        <w:rPr>
          <w:b/>
          <w:bCs/>
        </w:rPr>
      </w:pPr>
      <w:r w:rsidRPr="00C30926">
        <w:rPr>
          <w:b/>
          <w:bCs/>
        </w:rPr>
        <w:t>Clase 1</w:t>
      </w:r>
    </w:p>
    <w:p w14:paraId="474AB403" w14:textId="0C83F764" w:rsidR="00C30926" w:rsidRDefault="00C30926" w:rsidP="00C30926">
      <w:pPr>
        <w:jc w:val="both"/>
      </w:pPr>
      <w:r>
        <w:rPr>
          <w:b/>
          <w:bCs/>
        </w:rPr>
        <w:t xml:space="preserve">Proactividad: </w:t>
      </w:r>
      <w:proofErr w:type="spellStart"/>
      <w:r>
        <w:t>pro-actividad</w:t>
      </w:r>
      <w:proofErr w:type="spellEnd"/>
    </w:p>
    <w:p w14:paraId="3DB66A81" w14:textId="0071D26D" w:rsidR="00C30926" w:rsidRDefault="00C30926" w:rsidP="00C30926">
      <w:pPr>
        <w:jc w:val="both"/>
      </w:pPr>
      <w:r>
        <w:rPr>
          <w:b/>
          <w:bCs/>
        </w:rPr>
        <w:t xml:space="preserve">¿para qué sirve en el desarrollo web?: </w:t>
      </w:r>
      <w:r>
        <w:t>Hacer algo por tu cuenta y no mandar una solicitud para hacerlo. Pero hay que considerar hasta donde tengo poder de decisión. Si no tengo tanto poder de decisión, pensar en soluciones y ofrecérselas al que tiene la decisión. No solo llevar el problema, sino llevar la decisión.</w:t>
      </w:r>
      <w:r w:rsidR="00C71E24">
        <w:rPr>
          <w:b/>
          <w:bCs/>
        </w:rPr>
        <w:t xml:space="preserve"> Permite aportar valor</w:t>
      </w:r>
      <w:r w:rsidR="00C71E24">
        <w:t>. Dar un paso adelante, plantear cual es la solución a un conflicto.</w:t>
      </w:r>
    </w:p>
    <w:p w14:paraId="29A24450" w14:textId="51238B0D" w:rsidR="00C71E24" w:rsidRDefault="00C71E24" w:rsidP="00C30926">
      <w:pPr>
        <w:jc w:val="both"/>
      </w:pPr>
    </w:p>
    <w:p w14:paraId="5B9A5CD5" w14:textId="2464BF1E" w:rsidR="00C71E24" w:rsidRDefault="00C71E24" w:rsidP="00C30926">
      <w:pPr>
        <w:jc w:val="both"/>
      </w:pPr>
      <w:r>
        <w:rPr>
          <w:b/>
          <w:bCs/>
        </w:rPr>
        <w:t xml:space="preserve">IDE: </w:t>
      </w:r>
      <w:r>
        <w:t xml:space="preserve">Entorno Desarrollo Integrado. Software que nos permite realizar acciones de desarrollo de </w:t>
      </w:r>
      <w:proofErr w:type="spellStart"/>
      <w:r>
        <w:t>debugging</w:t>
      </w:r>
      <w:proofErr w:type="spellEnd"/>
      <w:r>
        <w:t xml:space="preserve"> (Hacer el testeo de código manual). </w:t>
      </w:r>
      <w:r>
        <w:rPr>
          <w:b/>
          <w:bCs/>
        </w:rPr>
        <w:t xml:space="preserve">Objetivo: </w:t>
      </w:r>
      <w:r>
        <w:t>brindar herramientas para el desarrollo del código</w:t>
      </w:r>
    </w:p>
    <w:p w14:paraId="4804A1F6" w14:textId="2CE52D5A" w:rsidR="00C71E24" w:rsidRDefault="00C71E24" w:rsidP="00C30926">
      <w:pPr>
        <w:jc w:val="both"/>
      </w:pPr>
      <w:r>
        <w:rPr>
          <w:b/>
          <w:bCs/>
        </w:rPr>
        <w:t xml:space="preserve">VSC: </w:t>
      </w:r>
      <w:r>
        <w:t>Editor ligero. Está hecho para muchos lenguajes.</w:t>
      </w:r>
    </w:p>
    <w:p w14:paraId="6F09AF88" w14:textId="619FEC71" w:rsidR="005325C1" w:rsidRDefault="005325C1" w:rsidP="00C30926">
      <w:pPr>
        <w:jc w:val="both"/>
      </w:pPr>
    </w:p>
    <w:p w14:paraId="11945815" w14:textId="77777777" w:rsidR="005325C1" w:rsidRPr="005325C1" w:rsidRDefault="005325C1" w:rsidP="005325C1">
      <w:pPr>
        <w:pBdr>
          <w:top w:val="single" w:sz="2" w:space="0" w:color="auto"/>
          <w:left w:val="single" w:sz="2" w:space="0" w:color="auto"/>
          <w:bottom w:val="single" w:sz="2" w:space="0" w:color="auto"/>
          <w:right w:val="single" w:sz="2" w:space="0" w:color="auto"/>
        </w:pBdr>
        <w:spacing w:after="100" w:afterAutospacing="1" w:line="240" w:lineRule="auto"/>
        <w:outlineLvl w:val="0"/>
        <w:rPr>
          <w:rFonts w:ascii="Quicksand" w:eastAsia="Times New Roman" w:hAnsi="Quicksand" w:cs="Times New Roman"/>
          <w:b/>
          <w:bCs/>
          <w:color w:val="CBD5E0"/>
          <w:kern w:val="36"/>
          <w:sz w:val="34"/>
          <w:szCs w:val="34"/>
          <w:lang w:eastAsia="es-CL"/>
        </w:rPr>
      </w:pPr>
      <w:r w:rsidRPr="005325C1">
        <w:rPr>
          <w:rFonts w:ascii="Quicksand" w:eastAsia="Times New Roman" w:hAnsi="Quicksand" w:cs="Times New Roman"/>
          <w:b/>
          <w:bCs/>
          <w:color w:val="CBD5E0"/>
          <w:kern w:val="36"/>
          <w:sz w:val="34"/>
          <w:szCs w:val="34"/>
          <w:lang w:eastAsia="es-CL"/>
        </w:rPr>
        <w:t>¿Qué es un IDE?</w:t>
      </w:r>
    </w:p>
    <w:p w14:paraId="0303E7BD" w14:textId="77777777" w:rsidR="005325C1" w:rsidRPr="005325C1" w:rsidRDefault="005325C1" w:rsidP="005325C1">
      <w:pPr>
        <w:pBdr>
          <w:top w:val="single" w:sz="2" w:space="0" w:color="auto"/>
          <w:left w:val="single" w:sz="2" w:space="0" w:color="auto"/>
          <w:bottom w:val="single" w:sz="2" w:space="0" w:color="auto"/>
          <w:right w:val="single" w:sz="2" w:space="0" w:color="auto"/>
        </w:pBdr>
        <w:spacing w:after="96" w:line="240" w:lineRule="auto"/>
        <w:rPr>
          <w:rFonts w:ascii="Quicksand" w:eastAsia="Times New Roman" w:hAnsi="Quicksand" w:cs="Times New Roman"/>
          <w:sz w:val="24"/>
          <w:szCs w:val="24"/>
          <w:lang w:eastAsia="es-CL"/>
        </w:rPr>
      </w:pPr>
      <w:r w:rsidRPr="005325C1">
        <w:rPr>
          <w:rFonts w:ascii="Quicksand" w:eastAsia="Times New Roman" w:hAnsi="Quicksand" w:cs="Times New Roman"/>
          <w:sz w:val="24"/>
          <w:szCs w:val="24"/>
          <w:lang w:eastAsia="es-CL"/>
        </w:rPr>
        <w:t>Un entorno de desarrollo integrado (IDE) es un sistema de software para el diseño de aplicaciones que combina herramientas comunes para desarrolladores en una sola interfaz de usuario gráfica (GUI). Generalmente, un IDE cuenta con las siguientes características:</w:t>
      </w:r>
    </w:p>
    <w:p w14:paraId="47DDE36D" w14:textId="77777777" w:rsidR="005325C1" w:rsidRPr="005325C1" w:rsidRDefault="005325C1" w:rsidP="005325C1">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Quicksand" w:eastAsia="Times New Roman" w:hAnsi="Quicksand" w:cs="Times New Roman"/>
          <w:sz w:val="24"/>
          <w:szCs w:val="24"/>
          <w:lang w:eastAsia="es-CL"/>
        </w:rPr>
      </w:pPr>
      <w:r w:rsidRPr="005325C1">
        <w:rPr>
          <w:rFonts w:ascii="Quicksand" w:eastAsia="Times New Roman" w:hAnsi="Quicksand" w:cs="Times New Roman"/>
          <w:b/>
          <w:bCs/>
          <w:sz w:val="24"/>
          <w:szCs w:val="24"/>
          <w:bdr w:val="single" w:sz="2" w:space="0" w:color="auto" w:frame="1"/>
          <w:lang w:eastAsia="es-CL"/>
        </w:rPr>
        <w:t>Editor de código fuente</w:t>
      </w:r>
      <w:r w:rsidRPr="005325C1">
        <w:rPr>
          <w:rFonts w:ascii="Quicksand" w:eastAsia="Times New Roman" w:hAnsi="Quicksand" w:cs="Times New Roman"/>
          <w:sz w:val="24"/>
          <w:szCs w:val="24"/>
          <w:lang w:eastAsia="es-CL"/>
        </w:rPr>
        <w:t>: editor de texto que ayuda a escribir el código de software con funciones como el resaltado de la sintaxis con indicaciones visuales, el relleno automático específico para el lenguaje y la comprobación de errores a medida que se escribe el código.</w:t>
      </w:r>
    </w:p>
    <w:p w14:paraId="266A950F" w14:textId="77777777" w:rsidR="005325C1" w:rsidRPr="005325C1" w:rsidRDefault="005325C1" w:rsidP="005325C1">
      <w:pPr>
        <w:numPr>
          <w:ilvl w:val="0"/>
          <w:numId w:val="1"/>
        </w:numPr>
        <w:pBdr>
          <w:top w:val="single" w:sz="2" w:space="0" w:color="auto"/>
          <w:left w:val="single" w:sz="2" w:space="0" w:color="auto"/>
          <w:bottom w:val="single" w:sz="2" w:space="0" w:color="auto"/>
          <w:right w:val="single" w:sz="2" w:space="0" w:color="auto"/>
        </w:pBdr>
        <w:spacing w:before="60" w:after="100" w:afterAutospacing="1" w:line="240" w:lineRule="auto"/>
        <w:rPr>
          <w:rFonts w:ascii="Quicksand" w:eastAsia="Times New Roman" w:hAnsi="Quicksand" w:cs="Times New Roman"/>
          <w:sz w:val="24"/>
          <w:szCs w:val="24"/>
          <w:lang w:eastAsia="es-CL"/>
        </w:rPr>
      </w:pPr>
      <w:r w:rsidRPr="005325C1">
        <w:rPr>
          <w:rFonts w:ascii="Quicksand" w:eastAsia="Times New Roman" w:hAnsi="Quicksand" w:cs="Times New Roman"/>
          <w:b/>
          <w:bCs/>
          <w:sz w:val="24"/>
          <w:szCs w:val="24"/>
          <w:bdr w:val="single" w:sz="2" w:space="0" w:color="auto" w:frame="1"/>
          <w:lang w:eastAsia="es-CL"/>
        </w:rPr>
        <w:t>Automatización de compilaciones locales</w:t>
      </w:r>
      <w:r w:rsidRPr="005325C1">
        <w:rPr>
          <w:rFonts w:ascii="Quicksand" w:eastAsia="Times New Roman" w:hAnsi="Quicksand" w:cs="Times New Roman"/>
          <w:sz w:val="24"/>
          <w:szCs w:val="24"/>
          <w:lang w:eastAsia="es-CL"/>
        </w:rPr>
        <w:t>: herramientas que automatizan tareas sencillas y repetitivas como parte de la creación de una compilación local del software para su uso por parte del desarrollador, como la compilación del código fuente de la computadora en un código binario, el empaquetado de ese código y la ejecución de pruebas automatizadas.</w:t>
      </w:r>
    </w:p>
    <w:p w14:paraId="61E51D5D" w14:textId="77777777" w:rsidR="005325C1" w:rsidRPr="005325C1" w:rsidRDefault="005325C1" w:rsidP="005325C1">
      <w:pPr>
        <w:numPr>
          <w:ilvl w:val="0"/>
          <w:numId w:val="1"/>
        </w:numPr>
        <w:pBdr>
          <w:top w:val="single" w:sz="2" w:space="0" w:color="auto"/>
          <w:left w:val="single" w:sz="2" w:space="0" w:color="auto"/>
          <w:bottom w:val="single" w:sz="2" w:space="0" w:color="auto"/>
          <w:right w:val="single" w:sz="2" w:space="0" w:color="auto"/>
        </w:pBdr>
        <w:spacing w:before="60" w:after="100" w:afterAutospacing="1" w:line="240" w:lineRule="auto"/>
        <w:rPr>
          <w:rFonts w:ascii="Quicksand" w:eastAsia="Times New Roman" w:hAnsi="Quicksand" w:cs="Times New Roman"/>
          <w:sz w:val="24"/>
          <w:szCs w:val="24"/>
          <w:lang w:eastAsia="es-CL"/>
        </w:rPr>
      </w:pPr>
      <w:r w:rsidRPr="005325C1">
        <w:rPr>
          <w:rFonts w:ascii="Quicksand" w:eastAsia="Times New Roman" w:hAnsi="Quicksand" w:cs="Times New Roman"/>
          <w:b/>
          <w:bCs/>
          <w:sz w:val="24"/>
          <w:szCs w:val="24"/>
          <w:bdr w:val="single" w:sz="2" w:space="0" w:color="auto" w:frame="1"/>
          <w:lang w:eastAsia="es-CL"/>
        </w:rPr>
        <w:t>Depurador</w:t>
      </w:r>
      <w:r w:rsidRPr="005325C1">
        <w:rPr>
          <w:rFonts w:ascii="Quicksand" w:eastAsia="Times New Roman" w:hAnsi="Quicksand" w:cs="Times New Roman"/>
          <w:sz w:val="24"/>
          <w:szCs w:val="24"/>
          <w:lang w:eastAsia="es-CL"/>
        </w:rPr>
        <w:t>: programa que sirve para probar otros programas y mostrar la ubicación de un error en el código original de forma gráfica.</w:t>
      </w:r>
    </w:p>
    <w:p w14:paraId="4F3E8497" w14:textId="14D64A14" w:rsidR="005325C1" w:rsidRDefault="005325C1" w:rsidP="00C30926">
      <w:pPr>
        <w:jc w:val="both"/>
      </w:pPr>
    </w:p>
    <w:p w14:paraId="7BE4A4B3" w14:textId="0D8F5327" w:rsidR="002E124B" w:rsidRDefault="002E124B" w:rsidP="00C30926">
      <w:pPr>
        <w:jc w:val="both"/>
      </w:pPr>
    </w:p>
    <w:p w14:paraId="4E75B6D7" w14:textId="14F42E60" w:rsidR="002E124B" w:rsidRDefault="002E124B" w:rsidP="00C30926">
      <w:pPr>
        <w:jc w:val="both"/>
      </w:pPr>
    </w:p>
    <w:p w14:paraId="76A3CB4C" w14:textId="04BB2C2F" w:rsidR="002E124B" w:rsidRDefault="002E124B" w:rsidP="00C30926">
      <w:pPr>
        <w:jc w:val="both"/>
      </w:pPr>
    </w:p>
    <w:p w14:paraId="1B9AA712" w14:textId="17082686" w:rsidR="002E124B" w:rsidRDefault="002E124B" w:rsidP="00C30926">
      <w:pPr>
        <w:jc w:val="both"/>
      </w:pPr>
    </w:p>
    <w:p w14:paraId="2EBA9303" w14:textId="5BAFA801" w:rsidR="002E124B" w:rsidRDefault="002E124B" w:rsidP="002E124B">
      <w:pPr>
        <w:jc w:val="center"/>
        <w:rPr>
          <w:b/>
          <w:bCs/>
        </w:rPr>
      </w:pPr>
      <w:r w:rsidRPr="002E124B">
        <w:rPr>
          <w:b/>
          <w:bCs/>
        </w:rPr>
        <w:lastRenderedPageBreak/>
        <w:t>GIT</w:t>
      </w:r>
    </w:p>
    <w:p w14:paraId="7CCD1DB4" w14:textId="0C6F76E5" w:rsidR="002E124B" w:rsidRDefault="002E124B" w:rsidP="002E124B">
      <w:pPr>
        <w:jc w:val="both"/>
        <w:rPr>
          <w:rFonts w:ascii="Arial" w:hAnsi="Arial" w:cs="Arial"/>
          <w:color w:val="4E443C"/>
          <w:sz w:val="21"/>
          <w:szCs w:val="21"/>
          <w:shd w:val="clear" w:color="auto" w:fill="FCFCFA"/>
        </w:rPr>
      </w:pPr>
      <w:r>
        <w:rPr>
          <w:b/>
          <w:bCs/>
        </w:rPr>
        <w:t>Control de versiones</w:t>
      </w:r>
      <w:r w:rsidR="009A1883">
        <w:rPr>
          <w:b/>
          <w:bCs/>
        </w:rPr>
        <w:t xml:space="preserve"> (VCS)</w:t>
      </w:r>
      <w:r>
        <w:rPr>
          <w:b/>
          <w:bCs/>
        </w:rPr>
        <w:t xml:space="preserve">: </w:t>
      </w:r>
      <w:r>
        <w:rPr>
          <w:rFonts w:ascii="Arial" w:hAnsi="Arial" w:cs="Arial"/>
          <w:color w:val="4E443C"/>
          <w:sz w:val="21"/>
          <w:szCs w:val="21"/>
          <w:shd w:val="clear" w:color="auto" w:fill="FCFCFA"/>
        </w:rPr>
        <w:t>¿Qué es un control de versiones, y por qué debería importarte? Un control de versiones es un sistema que registra los cambios realizados en un archivo o conjunto de archivos a lo largo del tiempo, de modo que puedas recuperar versiones específicas más adelante.</w:t>
      </w:r>
    </w:p>
    <w:p w14:paraId="52E887FA" w14:textId="77777777" w:rsidR="009A1883" w:rsidRDefault="009A1883" w:rsidP="009A1883">
      <w:pPr>
        <w:pStyle w:val="Ttulo3"/>
        <w:shd w:val="clear" w:color="auto" w:fill="FCFCFA"/>
        <w:spacing w:before="0" w:line="495" w:lineRule="atLeast"/>
        <w:rPr>
          <w:rFonts w:ascii="Georgia" w:hAnsi="Georgia"/>
          <w:color w:val="4E443C"/>
        </w:rPr>
      </w:pPr>
      <w:r>
        <w:rPr>
          <w:rFonts w:ascii="Georgia" w:hAnsi="Georgia"/>
          <w:color w:val="4E443C"/>
        </w:rPr>
        <w:t>Sistemas de Control de Versiones Locales</w:t>
      </w:r>
    </w:p>
    <w:p w14:paraId="2B30F0C1" w14:textId="56286454" w:rsidR="009A1883" w:rsidRDefault="009A1883" w:rsidP="002E124B">
      <w:pPr>
        <w:jc w:val="both"/>
        <w:rPr>
          <w:rFonts w:ascii="Arial" w:hAnsi="Arial" w:cs="Arial"/>
          <w:color w:val="4E443C"/>
          <w:sz w:val="21"/>
          <w:szCs w:val="21"/>
          <w:shd w:val="clear" w:color="auto" w:fill="FCFCFA"/>
        </w:rPr>
      </w:pPr>
      <w:r>
        <w:rPr>
          <w:rFonts w:ascii="Arial" w:hAnsi="Arial" w:cs="Arial"/>
          <w:color w:val="4E443C"/>
          <w:sz w:val="21"/>
          <w:szCs w:val="21"/>
          <w:shd w:val="clear" w:color="auto" w:fill="FCFCFA"/>
        </w:rPr>
        <w:t>copiar los archivos a otro directorio (quizás indicando la fecha y hora en que lo hicieron, si son ingeniosos)</w:t>
      </w:r>
      <w:r>
        <w:rPr>
          <w:rFonts w:ascii="Arial" w:hAnsi="Arial" w:cs="Arial"/>
          <w:color w:val="4E443C"/>
          <w:sz w:val="21"/>
          <w:szCs w:val="21"/>
          <w:shd w:val="clear" w:color="auto" w:fill="FCFCFA"/>
        </w:rPr>
        <w:t xml:space="preserve">. </w:t>
      </w:r>
      <w:r>
        <w:rPr>
          <w:rFonts w:ascii="Arial" w:hAnsi="Arial" w:cs="Arial"/>
          <w:color w:val="4E443C"/>
          <w:sz w:val="21"/>
          <w:szCs w:val="21"/>
          <w:shd w:val="clear" w:color="auto" w:fill="FCFCFA"/>
        </w:rPr>
        <w:t>Para afrontar este problema los programadores desarrollaron hace tiempo VCS locales que contenían una simple base de datos, en la que se llevaba el registro de todos los cambios realizados a los archivos.</w:t>
      </w:r>
    </w:p>
    <w:p w14:paraId="669DD91C" w14:textId="509EE4E8" w:rsidR="009A1883" w:rsidRDefault="009A1883" w:rsidP="002E124B">
      <w:pPr>
        <w:jc w:val="both"/>
        <w:rPr>
          <w:rFonts w:ascii="Arial" w:hAnsi="Arial" w:cs="Arial"/>
          <w:color w:val="4E443C"/>
          <w:sz w:val="21"/>
          <w:szCs w:val="21"/>
          <w:shd w:val="clear" w:color="auto" w:fill="FCFCFA"/>
        </w:rPr>
      </w:pPr>
    </w:p>
    <w:p w14:paraId="0220BFC9" w14:textId="77777777" w:rsidR="009A1883" w:rsidRDefault="009A1883" w:rsidP="009A1883">
      <w:pPr>
        <w:pStyle w:val="Ttulo3"/>
        <w:shd w:val="clear" w:color="auto" w:fill="FCFCFA"/>
        <w:spacing w:before="0" w:line="495" w:lineRule="atLeast"/>
        <w:rPr>
          <w:rFonts w:ascii="Georgia" w:hAnsi="Georgia"/>
          <w:color w:val="4E443C"/>
        </w:rPr>
      </w:pPr>
      <w:r>
        <w:rPr>
          <w:rFonts w:ascii="Georgia" w:hAnsi="Georgia"/>
          <w:color w:val="4E443C"/>
        </w:rPr>
        <w:t>Sistemas de Control de Versiones Centralizados</w:t>
      </w:r>
    </w:p>
    <w:p w14:paraId="7AC07B09" w14:textId="36513843" w:rsidR="009A1883" w:rsidRDefault="00CF5EF5" w:rsidP="002E124B">
      <w:pPr>
        <w:jc w:val="both"/>
        <w:rPr>
          <w:rFonts w:ascii="Arial" w:hAnsi="Arial" w:cs="Arial"/>
          <w:color w:val="4E443C"/>
          <w:sz w:val="21"/>
          <w:szCs w:val="21"/>
          <w:shd w:val="clear" w:color="auto" w:fill="FCFCFA"/>
        </w:rPr>
      </w:pPr>
      <w:r>
        <w:rPr>
          <w:rFonts w:ascii="Arial" w:hAnsi="Arial" w:cs="Arial"/>
          <w:color w:val="4E443C"/>
          <w:sz w:val="21"/>
          <w:szCs w:val="21"/>
          <w:shd w:val="clear" w:color="auto" w:fill="FCFCFA"/>
        </w:rPr>
        <w:t xml:space="preserve">Estos sistemas, como CVS, </w:t>
      </w:r>
      <w:proofErr w:type="spellStart"/>
      <w:r>
        <w:rPr>
          <w:rFonts w:ascii="Arial" w:hAnsi="Arial" w:cs="Arial"/>
          <w:color w:val="4E443C"/>
          <w:sz w:val="21"/>
          <w:szCs w:val="21"/>
          <w:shd w:val="clear" w:color="auto" w:fill="FCFCFA"/>
        </w:rPr>
        <w:t>Subversion</w:t>
      </w:r>
      <w:proofErr w:type="spellEnd"/>
      <w:r>
        <w:rPr>
          <w:rFonts w:ascii="Arial" w:hAnsi="Arial" w:cs="Arial"/>
          <w:color w:val="4E443C"/>
          <w:sz w:val="21"/>
          <w:szCs w:val="21"/>
          <w:shd w:val="clear" w:color="auto" w:fill="FCFCFA"/>
        </w:rPr>
        <w:t xml:space="preserve"> y </w:t>
      </w:r>
      <w:proofErr w:type="spellStart"/>
      <w:r>
        <w:rPr>
          <w:rFonts w:ascii="Arial" w:hAnsi="Arial" w:cs="Arial"/>
          <w:color w:val="4E443C"/>
          <w:sz w:val="21"/>
          <w:szCs w:val="21"/>
          <w:shd w:val="clear" w:color="auto" w:fill="FCFCFA"/>
        </w:rPr>
        <w:t>Perforce</w:t>
      </w:r>
      <w:proofErr w:type="spellEnd"/>
      <w:r>
        <w:rPr>
          <w:rFonts w:ascii="Arial" w:hAnsi="Arial" w:cs="Arial"/>
          <w:color w:val="4E443C"/>
          <w:sz w:val="21"/>
          <w:szCs w:val="21"/>
          <w:shd w:val="clear" w:color="auto" w:fill="FCFCFA"/>
        </w:rPr>
        <w:t>, tienen un único servidor que contiene todos los archivos versionados y varios clientes que descargan los archivos desde ese lugar central. Este ha sido el estándar para el control de versiones por muchos años.</w:t>
      </w:r>
    </w:p>
    <w:p w14:paraId="64E83030" w14:textId="37FE6A27" w:rsidR="00CF5EF5" w:rsidRDefault="00CF5EF5" w:rsidP="002E124B">
      <w:pPr>
        <w:jc w:val="both"/>
        <w:rPr>
          <w:rFonts w:ascii="Arial" w:hAnsi="Arial" w:cs="Arial"/>
          <w:color w:val="4E443C"/>
          <w:sz w:val="21"/>
          <w:szCs w:val="21"/>
          <w:shd w:val="clear" w:color="auto" w:fill="FCFCFA"/>
        </w:rPr>
      </w:pPr>
      <w:r>
        <w:rPr>
          <w:rFonts w:ascii="Arial" w:hAnsi="Arial" w:cs="Arial"/>
          <w:color w:val="4E443C"/>
          <w:sz w:val="21"/>
          <w:szCs w:val="21"/>
          <w:shd w:val="clear" w:color="auto" w:fill="FCFCFA"/>
        </w:rPr>
        <w:t>Sin embargo, esta configuración también tiene serias desventajas. La más obvia es el punto único de fallo que representa el servidor centralizado. Si ese servidor se cae durante una hora, entonces durante esa hora nadie podrá colaborar o guardar cambios en archivos en los que hayan estado trabajando. </w:t>
      </w:r>
      <w:r>
        <w:rPr>
          <w:rFonts w:ascii="Arial" w:hAnsi="Arial" w:cs="Arial"/>
          <w:color w:val="4E443C"/>
          <w:sz w:val="21"/>
          <w:szCs w:val="21"/>
          <w:shd w:val="clear" w:color="auto" w:fill="FCFCFA"/>
        </w:rPr>
        <w:t>Lo mismo pasa para los locales.</w:t>
      </w:r>
    </w:p>
    <w:p w14:paraId="363B30A3" w14:textId="17C5A839" w:rsidR="00CF5EF5" w:rsidRDefault="00CF5EF5" w:rsidP="002E124B">
      <w:pPr>
        <w:jc w:val="both"/>
        <w:rPr>
          <w:rFonts w:ascii="Arial" w:hAnsi="Arial" w:cs="Arial"/>
          <w:color w:val="4E443C"/>
          <w:sz w:val="21"/>
          <w:szCs w:val="21"/>
          <w:shd w:val="clear" w:color="auto" w:fill="FCFCFA"/>
        </w:rPr>
      </w:pPr>
    </w:p>
    <w:p w14:paraId="31DAF843" w14:textId="32D56EA6" w:rsidR="00CF5EF5" w:rsidRDefault="00CF5EF5" w:rsidP="00CF5EF5">
      <w:pPr>
        <w:pStyle w:val="Ttulo3"/>
        <w:shd w:val="clear" w:color="auto" w:fill="FCFCFA"/>
        <w:spacing w:before="0" w:line="495" w:lineRule="atLeast"/>
        <w:rPr>
          <w:rFonts w:ascii="Georgia" w:hAnsi="Georgia"/>
          <w:color w:val="4E443C"/>
        </w:rPr>
      </w:pPr>
      <w:r>
        <w:rPr>
          <w:rFonts w:ascii="Georgia" w:hAnsi="Georgia"/>
          <w:color w:val="4E443C"/>
        </w:rPr>
        <w:t>Sistemas de Control de Versiones Distribuidos</w:t>
      </w:r>
    </w:p>
    <w:p w14:paraId="4102A80D" w14:textId="55CD63E1" w:rsidR="00CF5EF5" w:rsidRPr="00CF5EF5" w:rsidRDefault="00CF5EF5" w:rsidP="00CF5EF5">
      <w:r>
        <w:t>Git.</w:t>
      </w:r>
      <w:r w:rsidRPr="00CF5EF5">
        <w:rPr>
          <w:rFonts w:ascii="Arial" w:hAnsi="Arial" w:cs="Arial"/>
          <w:color w:val="4E443C"/>
          <w:sz w:val="21"/>
          <w:szCs w:val="21"/>
          <w:shd w:val="clear" w:color="auto" w:fill="FCFCFA"/>
        </w:rPr>
        <w:t xml:space="preserve"> </w:t>
      </w:r>
      <w:r>
        <w:rPr>
          <w:rFonts w:ascii="Arial" w:hAnsi="Arial" w:cs="Arial"/>
          <w:color w:val="4E443C"/>
          <w:sz w:val="21"/>
          <w:szCs w:val="21"/>
          <w:shd w:val="clear" w:color="auto" w:fill="FCFCFA"/>
        </w:rPr>
        <w:t>L</w:t>
      </w:r>
      <w:r>
        <w:rPr>
          <w:rFonts w:ascii="Arial" w:hAnsi="Arial" w:cs="Arial"/>
          <w:color w:val="4E443C"/>
          <w:sz w:val="21"/>
          <w:szCs w:val="21"/>
          <w:shd w:val="clear" w:color="auto" w:fill="FCFCFA"/>
        </w:rPr>
        <w:t>os clientes no solo descargan la última copia instantánea de los archivos, sino que se replica completamente el repositorio. De esta manera, si un servidor deja de funcionar y estos sistemas estaban colaborando a través de él, cualquiera de los repositorios disponibles en los clientes puede ser copiado al servidor con el fin de restaurarlo. Cada clon es realmente una copia completa de todos los datos.</w:t>
      </w:r>
    </w:p>
    <w:p w14:paraId="14D33F5E" w14:textId="5412FD6F" w:rsidR="00CF5EF5" w:rsidRDefault="00CF5EF5" w:rsidP="002E124B">
      <w:pPr>
        <w:jc w:val="both"/>
      </w:pPr>
    </w:p>
    <w:p w14:paraId="7791793E" w14:textId="16D009AD" w:rsidR="004B38F5" w:rsidRDefault="004B38F5" w:rsidP="002E124B">
      <w:pPr>
        <w:jc w:val="both"/>
        <w:rPr>
          <w:b/>
          <w:bCs/>
        </w:rPr>
      </w:pPr>
      <w:r>
        <w:rPr>
          <w:b/>
          <w:bCs/>
        </w:rPr>
        <w:t>¿Por qué GIT es de pana?</w:t>
      </w:r>
    </w:p>
    <w:p w14:paraId="460FE480" w14:textId="5A874952" w:rsidR="004B38F5" w:rsidRDefault="004B38F5" w:rsidP="002E124B">
      <w:pPr>
        <w:jc w:val="both"/>
      </w:pPr>
      <w:r>
        <w:t>Git no se centra en los nombres de los archivos, si no en el contenido de estos.</w:t>
      </w:r>
    </w:p>
    <w:p w14:paraId="1314AFE6" w14:textId="0E729F73" w:rsidR="004B38F5" w:rsidRDefault="004B38F5" w:rsidP="002E124B">
      <w:pPr>
        <w:jc w:val="both"/>
      </w:pPr>
      <w:r>
        <w:t>Rendimiento, se puede trabajar con distintas versiones del código sin mayor problema.</w:t>
      </w:r>
    </w:p>
    <w:p w14:paraId="16ADAD1B" w14:textId="182229C8" w:rsidR="004B38F5" w:rsidRDefault="004B38F5" w:rsidP="002E124B">
      <w:pPr>
        <w:jc w:val="both"/>
      </w:pPr>
      <w:r>
        <w:t>Seguridad, encripta el código con un algoritmo hash llamado SHA1. Es mas seguro q la xuxa.</w:t>
      </w:r>
    </w:p>
    <w:p w14:paraId="71A9A728" w14:textId="3C2A012C" w:rsidR="004B38F5" w:rsidRDefault="004B38F5" w:rsidP="002E124B">
      <w:pPr>
        <w:jc w:val="both"/>
      </w:pPr>
      <w:r>
        <w:t>Flexibilidad, Nivel de seguimiento espectacular, guarda todas las versiones.</w:t>
      </w:r>
    </w:p>
    <w:p w14:paraId="327BC310" w14:textId="50F6FAA1" w:rsidR="007964B2" w:rsidRDefault="007964B2" w:rsidP="002E124B">
      <w:pPr>
        <w:jc w:val="both"/>
      </w:pPr>
    </w:p>
    <w:p w14:paraId="55E43310" w14:textId="77777777" w:rsidR="007964B2" w:rsidRDefault="007964B2" w:rsidP="007964B2">
      <w:pPr>
        <w:pStyle w:val="Ttulo3"/>
        <w:shd w:val="clear" w:color="auto" w:fill="F5F5F5"/>
        <w:spacing w:before="0" w:after="60"/>
        <w:rPr>
          <w:rFonts w:ascii="Georgia" w:hAnsi="Georgia"/>
          <w:color w:val="333333"/>
          <w:spacing w:val="-3"/>
          <w:sz w:val="36"/>
          <w:szCs w:val="36"/>
        </w:rPr>
      </w:pPr>
      <w:r>
        <w:rPr>
          <w:rFonts w:ascii="Georgia" w:hAnsi="Georgia"/>
          <w:b/>
          <w:bCs/>
          <w:color w:val="333333"/>
          <w:spacing w:val="-3"/>
          <w:sz w:val="36"/>
          <w:szCs w:val="36"/>
        </w:rPr>
        <w:lastRenderedPageBreak/>
        <w:t>Git es un estándar de facto</w:t>
      </w:r>
    </w:p>
    <w:p w14:paraId="7BB32BE7" w14:textId="77777777" w:rsidR="007964B2" w:rsidRDefault="007964B2" w:rsidP="007964B2">
      <w:pPr>
        <w:pStyle w:val="Ttulo3"/>
        <w:shd w:val="clear" w:color="auto" w:fill="F5F5F5"/>
        <w:spacing w:before="0" w:after="60"/>
        <w:rPr>
          <w:rFonts w:ascii="Georgia" w:hAnsi="Georgia"/>
          <w:color w:val="333333"/>
          <w:spacing w:val="-3"/>
          <w:sz w:val="36"/>
          <w:szCs w:val="36"/>
        </w:rPr>
      </w:pPr>
      <w:r>
        <w:rPr>
          <w:rFonts w:ascii="Georgia" w:hAnsi="Georgia"/>
          <w:b/>
          <w:bCs/>
          <w:color w:val="333333"/>
          <w:spacing w:val="-3"/>
          <w:sz w:val="36"/>
          <w:szCs w:val="36"/>
        </w:rPr>
        <w:t>Git es una excelente herramienta</w:t>
      </w:r>
    </w:p>
    <w:p w14:paraId="28D870EB" w14:textId="77777777" w:rsidR="007964B2" w:rsidRDefault="007964B2" w:rsidP="007964B2">
      <w:pPr>
        <w:pStyle w:val="Ttulo3"/>
        <w:shd w:val="clear" w:color="auto" w:fill="F5F5F5"/>
        <w:spacing w:before="0" w:after="60"/>
        <w:rPr>
          <w:rFonts w:ascii="Georgia" w:hAnsi="Georgia"/>
          <w:color w:val="333333"/>
          <w:spacing w:val="-3"/>
          <w:sz w:val="36"/>
          <w:szCs w:val="36"/>
        </w:rPr>
      </w:pPr>
      <w:r>
        <w:rPr>
          <w:rFonts w:ascii="Georgia" w:hAnsi="Georgia"/>
          <w:b/>
          <w:bCs/>
          <w:color w:val="333333"/>
          <w:spacing w:val="-3"/>
          <w:sz w:val="36"/>
          <w:szCs w:val="36"/>
        </w:rPr>
        <w:t>Git es un proyecto de código abierto de calidad</w:t>
      </w:r>
    </w:p>
    <w:p w14:paraId="2DF9C6B6" w14:textId="0CE0E9F3" w:rsidR="007964B2" w:rsidRDefault="007964B2" w:rsidP="002E124B">
      <w:pPr>
        <w:jc w:val="both"/>
      </w:pPr>
    </w:p>
    <w:p w14:paraId="2B7BBA10" w14:textId="44880324" w:rsidR="007964B2" w:rsidRPr="004B38F5" w:rsidRDefault="007964B2" w:rsidP="002E124B">
      <w:pPr>
        <w:jc w:val="both"/>
      </w:pPr>
      <w:r>
        <w:t xml:space="preserve">Al final es importante porque todos los desarrolladores saben (y deberían) usarlo, es la herramienta de preferencia. </w:t>
      </w:r>
    </w:p>
    <w:sectPr w:rsidR="007964B2" w:rsidRPr="004B38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Quicksan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20308"/>
    <w:multiLevelType w:val="multilevel"/>
    <w:tmpl w:val="DDA6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728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827"/>
    <w:rsid w:val="002D7067"/>
    <w:rsid w:val="002E124B"/>
    <w:rsid w:val="003A06BE"/>
    <w:rsid w:val="004B38F5"/>
    <w:rsid w:val="005325C1"/>
    <w:rsid w:val="007964B2"/>
    <w:rsid w:val="009A1883"/>
    <w:rsid w:val="00B24829"/>
    <w:rsid w:val="00BB6DF7"/>
    <w:rsid w:val="00C30926"/>
    <w:rsid w:val="00C71E24"/>
    <w:rsid w:val="00CF5EF5"/>
    <w:rsid w:val="00D44881"/>
    <w:rsid w:val="00EE582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E5ED5"/>
  <w15:chartTrackingRefBased/>
  <w15:docId w15:val="{A1848271-174B-4815-8831-7492EA480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325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paragraph" w:styleId="Ttulo3">
    <w:name w:val="heading 3"/>
    <w:basedOn w:val="Normal"/>
    <w:next w:val="Normal"/>
    <w:link w:val="Ttulo3Car"/>
    <w:uiPriority w:val="9"/>
    <w:semiHidden/>
    <w:unhideWhenUsed/>
    <w:qFormat/>
    <w:rsid w:val="009A18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25C1"/>
    <w:rPr>
      <w:rFonts w:ascii="Times New Roman" w:eastAsia="Times New Roman" w:hAnsi="Times New Roman" w:cs="Times New Roman"/>
      <w:b/>
      <w:bCs/>
      <w:kern w:val="36"/>
      <w:sz w:val="48"/>
      <w:szCs w:val="48"/>
      <w:lang w:eastAsia="es-CL"/>
    </w:rPr>
  </w:style>
  <w:style w:type="paragraph" w:styleId="NormalWeb">
    <w:name w:val="Normal (Web)"/>
    <w:basedOn w:val="Normal"/>
    <w:uiPriority w:val="99"/>
    <w:semiHidden/>
    <w:unhideWhenUsed/>
    <w:rsid w:val="005325C1"/>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5325C1"/>
    <w:rPr>
      <w:b/>
      <w:bCs/>
    </w:rPr>
  </w:style>
  <w:style w:type="character" w:customStyle="1" w:styleId="Ttulo3Car">
    <w:name w:val="Título 3 Car"/>
    <w:basedOn w:val="Fuentedeprrafopredeter"/>
    <w:link w:val="Ttulo3"/>
    <w:uiPriority w:val="9"/>
    <w:semiHidden/>
    <w:rsid w:val="009A188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746247">
      <w:bodyDiv w:val="1"/>
      <w:marLeft w:val="0"/>
      <w:marRight w:val="0"/>
      <w:marTop w:val="0"/>
      <w:marBottom w:val="0"/>
      <w:divBdr>
        <w:top w:val="none" w:sz="0" w:space="0" w:color="auto"/>
        <w:left w:val="none" w:sz="0" w:space="0" w:color="auto"/>
        <w:bottom w:val="none" w:sz="0" w:space="0" w:color="auto"/>
        <w:right w:val="none" w:sz="0" w:space="0" w:color="auto"/>
      </w:divBdr>
    </w:div>
    <w:div w:id="573710191">
      <w:bodyDiv w:val="1"/>
      <w:marLeft w:val="0"/>
      <w:marRight w:val="0"/>
      <w:marTop w:val="0"/>
      <w:marBottom w:val="0"/>
      <w:divBdr>
        <w:top w:val="none" w:sz="0" w:space="0" w:color="auto"/>
        <w:left w:val="none" w:sz="0" w:space="0" w:color="auto"/>
        <w:bottom w:val="none" w:sz="0" w:space="0" w:color="auto"/>
        <w:right w:val="none" w:sz="0" w:space="0" w:color="auto"/>
      </w:divBdr>
    </w:div>
    <w:div w:id="767429697">
      <w:bodyDiv w:val="1"/>
      <w:marLeft w:val="0"/>
      <w:marRight w:val="0"/>
      <w:marTop w:val="0"/>
      <w:marBottom w:val="0"/>
      <w:divBdr>
        <w:top w:val="none" w:sz="0" w:space="0" w:color="auto"/>
        <w:left w:val="none" w:sz="0" w:space="0" w:color="auto"/>
        <w:bottom w:val="none" w:sz="0" w:space="0" w:color="auto"/>
        <w:right w:val="none" w:sz="0" w:space="0" w:color="auto"/>
      </w:divBdr>
    </w:div>
    <w:div w:id="1167019483">
      <w:bodyDiv w:val="1"/>
      <w:marLeft w:val="0"/>
      <w:marRight w:val="0"/>
      <w:marTop w:val="0"/>
      <w:marBottom w:val="0"/>
      <w:divBdr>
        <w:top w:val="none" w:sz="0" w:space="0" w:color="auto"/>
        <w:left w:val="none" w:sz="0" w:space="0" w:color="auto"/>
        <w:bottom w:val="none" w:sz="0" w:space="0" w:color="auto"/>
        <w:right w:val="none" w:sz="0" w:space="0" w:color="auto"/>
      </w:divBdr>
    </w:div>
    <w:div w:id="1333023213">
      <w:bodyDiv w:val="1"/>
      <w:marLeft w:val="0"/>
      <w:marRight w:val="0"/>
      <w:marTop w:val="0"/>
      <w:marBottom w:val="0"/>
      <w:divBdr>
        <w:top w:val="none" w:sz="0" w:space="0" w:color="auto"/>
        <w:left w:val="none" w:sz="0" w:space="0" w:color="auto"/>
        <w:bottom w:val="none" w:sz="0" w:space="0" w:color="auto"/>
        <w:right w:val="none" w:sz="0" w:space="0" w:color="auto"/>
      </w:divBdr>
      <w:divsChild>
        <w:div w:id="501698020">
          <w:marLeft w:val="0"/>
          <w:marRight w:val="0"/>
          <w:marTop w:val="0"/>
          <w:marBottom w:val="0"/>
          <w:divBdr>
            <w:top w:val="single" w:sz="2" w:space="0" w:color="auto"/>
            <w:left w:val="single" w:sz="2" w:space="0" w:color="auto"/>
            <w:bottom w:val="single" w:sz="2" w:space="0" w:color="auto"/>
            <w:right w:val="single" w:sz="2" w:space="0" w:color="auto"/>
          </w:divBdr>
          <w:divsChild>
            <w:div w:id="9494378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2652420">
      <w:bodyDiv w:val="1"/>
      <w:marLeft w:val="0"/>
      <w:marRight w:val="0"/>
      <w:marTop w:val="0"/>
      <w:marBottom w:val="0"/>
      <w:divBdr>
        <w:top w:val="none" w:sz="0" w:space="0" w:color="auto"/>
        <w:left w:val="none" w:sz="0" w:space="0" w:color="auto"/>
        <w:bottom w:val="none" w:sz="0" w:space="0" w:color="auto"/>
        <w:right w:val="none" w:sz="0" w:space="0" w:color="auto"/>
      </w:divBdr>
    </w:div>
    <w:div w:id="206517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628</Words>
  <Characters>3457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Rolando Sepulveda Navarrete</dc:creator>
  <cp:keywords/>
  <dc:description/>
  <cp:lastModifiedBy>Pablo Rolando Sepulveda Navarrete</cp:lastModifiedBy>
  <cp:revision>3</cp:revision>
  <dcterms:created xsi:type="dcterms:W3CDTF">2022-09-02T03:07:00Z</dcterms:created>
  <dcterms:modified xsi:type="dcterms:W3CDTF">2022-09-05T05:40:00Z</dcterms:modified>
</cp:coreProperties>
</file>