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5877E" w14:textId="3F023737" w:rsidR="00BD068C" w:rsidRDefault="00170168">
      <w:r>
        <w:t>The Great Gatsby</w:t>
      </w:r>
    </w:p>
    <w:sectPr w:rsidR="00BD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doni 72 Book">
    <w:altName w:val="BODONI 72 BOOK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68"/>
    <w:rsid w:val="00143BBB"/>
    <w:rsid w:val="00170168"/>
    <w:rsid w:val="00BD068C"/>
    <w:rsid w:val="00FB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9CE88"/>
  <w15:chartTrackingRefBased/>
  <w15:docId w15:val="{4A50412F-283A-7940-AD5B-DCA797D4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doni 72 Book" w:eastAsiaTheme="minorHAnsi" w:hAnsi="Bodoni 72 Book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Hawkins-Dodge, Aurora</dc:creator>
  <cp:keywords/>
  <dc:description/>
  <cp:lastModifiedBy>Hawkins-Dodge, Aurora</cp:lastModifiedBy>
  <cp:revision>1</cp:revision>
  <dcterms:created xsi:type="dcterms:W3CDTF">2022-01-25T22:02:00Z</dcterms:created>
  <dcterms:modified xsi:type="dcterms:W3CDTF">2022-01-25T22:03:00Z</dcterms:modified>
</cp:coreProperties>
</file>