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C05B0" w14:textId="77777777" w:rsidR="00FE1327" w:rsidRDefault="00735212">
      <w:r>
        <w:rPr>
          <w:noProof/>
          <w:lang w:eastAsia="es-CL"/>
        </w:rPr>
        <w:drawing>
          <wp:anchor distT="0" distB="0" distL="114300" distR="114300" simplePos="0" relativeHeight="251659264" behindDoc="1" locked="0" layoutInCell="1" allowOverlap="1" wp14:anchorId="18D8AA48" wp14:editId="411897D1">
            <wp:simplePos x="0" y="0"/>
            <wp:positionH relativeFrom="page">
              <wp:align>left</wp:align>
            </wp:positionH>
            <wp:positionV relativeFrom="paragraph">
              <wp:posOffset>-2867480</wp:posOffset>
            </wp:positionV>
            <wp:extent cx="778804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 name="Imagen 29705"/>
                    <pic:cNvPicPr/>
                  </pic:nvPicPr>
                  <pic:blipFill>
                    <a:blip r:embed="rId8">
                      <a:extLst>
                        <a:ext uri="{28A0092B-C50C-407E-A947-70E740481C1C}">
                          <a14:useLocalDpi xmlns:a14="http://schemas.microsoft.com/office/drawing/2010/main" val="0"/>
                        </a:ext>
                      </a:extLst>
                    </a:blip>
                    <a:stretch>
                      <a:fillRect/>
                    </a:stretch>
                  </pic:blipFill>
                  <pic:spPr>
                    <a:xfrm>
                      <a:off x="0" y="0"/>
                      <a:ext cx="7788045" cy="10074910"/>
                    </a:xfrm>
                    <a:prstGeom prst="rect">
                      <a:avLst/>
                    </a:prstGeom>
                  </pic:spPr>
                </pic:pic>
              </a:graphicData>
            </a:graphic>
          </wp:anchor>
        </w:drawing>
      </w:r>
    </w:p>
    <w:p w14:paraId="73532A65" w14:textId="77777777" w:rsidR="00735212" w:rsidRDefault="00735212"/>
    <w:p w14:paraId="588E4F63" w14:textId="77777777" w:rsidR="00735212" w:rsidRDefault="00735212"/>
    <w:p w14:paraId="66887BFA" w14:textId="77777777" w:rsidR="00735212" w:rsidRDefault="00735212"/>
    <w:p w14:paraId="1D091F0F" w14:textId="77777777" w:rsidR="00735212" w:rsidRDefault="00735212"/>
    <w:p w14:paraId="01F931E2" w14:textId="77777777" w:rsidR="00735212" w:rsidRDefault="00735212"/>
    <w:p w14:paraId="4FFB5DC1" w14:textId="77777777" w:rsidR="00735212" w:rsidRDefault="00735212">
      <w:r>
        <w:rPr>
          <w:noProof/>
        </w:rPr>
        <mc:AlternateContent>
          <mc:Choice Requires="wps">
            <w:drawing>
              <wp:anchor distT="45720" distB="45720" distL="114300" distR="114300" simplePos="0" relativeHeight="251661312" behindDoc="0" locked="0" layoutInCell="1" allowOverlap="1" wp14:anchorId="4150282E" wp14:editId="3B2253AA">
                <wp:simplePos x="0" y="0"/>
                <wp:positionH relativeFrom="column">
                  <wp:posOffset>1528445</wp:posOffset>
                </wp:positionH>
                <wp:positionV relativeFrom="paragraph">
                  <wp:posOffset>158750</wp:posOffset>
                </wp:positionV>
                <wp:extent cx="4339590" cy="450215"/>
                <wp:effectExtent l="0" t="0" r="22860" b="260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450215"/>
                        </a:xfrm>
                        <a:prstGeom prst="rect">
                          <a:avLst/>
                        </a:prstGeom>
                        <a:solidFill>
                          <a:srgbClr val="FFFFFF"/>
                        </a:solidFill>
                        <a:ln w="9525">
                          <a:solidFill>
                            <a:schemeClr val="bg1"/>
                          </a:solidFill>
                          <a:miter lim="800000"/>
                          <a:headEnd/>
                          <a:tailEnd/>
                        </a:ln>
                      </wps:spPr>
                      <wps:txbx>
                        <w:txbxContent>
                          <w:p w14:paraId="21499E55" w14:textId="5C673C72" w:rsidR="00735212" w:rsidRPr="00670626" w:rsidRDefault="00670626" w:rsidP="00735212">
                            <w:pPr>
                              <w:rPr>
                                <w:lang w:val="es-ES"/>
                              </w:rPr>
                            </w:pPr>
                            <w:r>
                              <w:rPr>
                                <w:rStyle w:val="UNIDAD"/>
                                <w:sz w:val="36"/>
                                <w:szCs w:val="36"/>
                                <w:lang w:val="es-ES"/>
                              </w:rPr>
                              <w:t>Arquitectura de Sistemas – Semana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0282E" id="_x0000_t202" coordsize="21600,21600" o:spt="202" path="m,l,21600r21600,l21600,xe">
                <v:stroke joinstyle="miter"/>
                <v:path gradientshapeok="t" o:connecttype="rect"/>
              </v:shapetype>
              <v:shape id="Cuadro de texto 2" o:spid="_x0000_s1026" type="#_x0000_t202" style="position:absolute;margin-left:120.35pt;margin-top:12.5pt;width:341.7pt;height:35.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" strokecolor="white [3212]">
                <v:textbox>
                  <w:txbxContent>
                    <w:p w14:paraId="21499E55" w14:textId="5C673C72" w:rsidR="00735212" w:rsidRPr="00670626" w:rsidRDefault="00670626" w:rsidP="00735212">
                      <w:pPr>
                        <w:rPr>
                          <w:lang w:val="es-ES"/>
                        </w:rPr>
                      </w:pPr>
                      <w:r>
                        <w:rPr>
                          <w:rStyle w:val="UNIDAD"/>
                          <w:sz w:val="36"/>
                          <w:szCs w:val="36"/>
                          <w:lang w:val="es-ES"/>
                        </w:rPr>
                        <w:t>Arquitectura de Sistemas – Semana 9</w:t>
                      </w:r>
                    </w:p>
                  </w:txbxContent>
                </v:textbox>
                <w10:wrap type="square"/>
              </v:shape>
            </w:pict>
          </mc:Fallback>
        </mc:AlternateContent>
      </w:r>
    </w:p>
    <w:p w14:paraId="794886DC" w14:textId="77777777" w:rsidR="00735212" w:rsidRDefault="00735212"/>
    <w:p w14:paraId="6E6A9D48" w14:textId="77777777" w:rsidR="00735212" w:rsidRDefault="00735212"/>
    <w:p w14:paraId="0B20BAA3" w14:textId="77777777" w:rsidR="00735212" w:rsidRDefault="00735212"/>
    <w:p w14:paraId="01A4ACDA" w14:textId="77777777" w:rsidR="00735212" w:rsidRDefault="00735212"/>
    <w:p w14:paraId="2587CC10" w14:textId="77777777" w:rsidR="00735212" w:rsidRDefault="00735212"/>
    <w:p w14:paraId="65AC4360" w14:textId="77777777" w:rsidR="00735212" w:rsidRDefault="00735212"/>
    <w:p w14:paraId="1CA19CBF" w14:textId="77777777" w:rsidR="00735212" w:rsidRDefault="00735212"/>
    <w:p w14:paraId="7F070587" w14:textId="77777777" w:rsidR="00735212" w:rsidRDefault="00735212"/>
    <w:p w14:paraId="4B6C0A72" w14:textId="77777777" w:rsidR="00735212" w:rsidRDefault="00735212"/>
    <w:p w14:paraId="0AD9A1BE" w14:textId="77777777" w:rsidR="00735212" w:rsidRDefault="00735212"/>
    <w:p w14:paraId="5A1E9FD5" w14:textId="77777777" w:rsidR="00735212" w:rsidRDefault="00735212"/>
    <w:p w14:paraId="63E695DA" w14:textId="77777777" w:rsidR="00735212" w:rsidRDefault="00735212"/>
    <w:p w14:paraId="200FC67B" w14:textId="77777777" w:rsidR="00735212" w:rsidRDefault="00735212"/>
    <w:p w14:paraId="1BC7A294" w14:textId="77777777" w:rsidR="00670626" w:rsidRDefault="00670626" w:rsidP="00735212"/>
    <w:p w14:paraId="353802EB" w14:textId="77777777" w:rsidR="00670626" w:rsidRDefault="00670626" w:rsidP="00735212"/>
    <w:p w14:paraId="5A55638B" w14:textId="54B4C009" w:rsidR="007343A1" w:rsidRDefault="009C105C" w:rsidP="00735212">
      <w:r>
        <w:rPr>
          <w:noProof/>
        </w:rPr>
        <mc:AlternateContent>
          <mc:Choice Requires="wps">
            <w:drawing>
              <wp:anchor distT="45720" distB="45720" distL="114300" distR="114300" simplePos="0" relativeHeight="251663360" behindDoc="0" locked="0" layoutInCell="1" allowOverlap="1" wp14:anchorId="2EF06A44" wp14:editId="049CD439">
                <wp:simplePos x="0" y="0"/>
                <wp:positionH relativeFrom="margin">
                  <wp:align>left</wp:align>
                </wp:positionH>
                <wp:positionV relativeFrom="paragraph">
                  <wp:posOffset>6431209</wp:posOffset>
                </wp:positionV>
                <wp:extent cx="5895340" cy="1888334"/>
                <wp:effectExtent l="0" t="0" r="10160" b="1714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888334"/>
                        </a:xfrm>
                        <a:prstGeom prst="rect">
                          <a:avLst/>
                        </a:prstGeom>
                        <a:solidFill>
                          <a:srgbClr val="FFFFFF"/>
                        </a:solidFill>
                        <a:ln w="9525">
                          <a:solidFill>
                            <a:schemeClr val="bg1"/>
                          </a:solidFill>
                          <a:miter lim="800000"/>
                          <a:headEnd/>
                          <a:tailEnd/>
                        </a:ln>
                      </wps:spPr>
                      <wps:txbx>
                        <w:txbxContent>
                          <w:p w14:paraId="1C9B627F" w14:textId="1354633E" w:rsidR="00735212" w:rsidRDefault="00735212" w:rsidP="00735212">
                            <w:pPr>
                              <w:rPr>
                                <w:rStyle w:val="Estilo2"/>
                                <w:b/>
                              </w:rPr>
                            </w:pPr>
                            <w:r>
                              <w:rPr>
                                <w:rStyle w:val="Estilo2"/>
                                <w:b/>
                              </w:rPr>
                              <w:t xml:space="preserve">MÓDULO: </w:t>
                            </w:r>
                            <w:r w:rsidR="00670626" w:rsidRPr="00670626">
                              <w:rPr>
                                <w:rStyle w:val="Estilo2"/>
                                <w:b/>
                              </w:rPr>
                              <w:t>PRO302-292-225031-ONL-TALLER DE ANÁLISIS DE SISTEMAS</w:t>
                            </w:r>
                          </w:p>
                          <w:p w14:paraId="101E528B" w14:textId="0E8F61BC" w:rsidR="00735212" w:rsidRPr="00B55581" w:rsidRDefault="00735212" w:rsidP="00735212">
                            <w:pPr>
                              <w:rPr>
                                <w:rStyle w:val="Estilo2"/>
                                <w:b/>
                              </w:rPr>
                            </w:pPr>
                            <w:r>
                              <w:rPr>
                                <w:rStyle w:val="Estilo2"/>
                                <w:b/>
                              </w:rPr>
                              <w:t>SEMANA:</w:t>
                            </w:r>
                            <w:r w:rsidR="00670626">
                              <w:rPr>
                                <w:rStyle w:val="Estilo2"/>
                                <w:b/>
                              </w:rPr>
                              <w:t xml:space="preserve"> 9</w:t>
                            </w:r>
                          </w:p>
                          <w:p w14:paraId="76515F02" w14:textId="12963E71" w:rsidR="00735212" w:rsidRDefault="00735212" w:rsidP="00735212">
                            <w:pPr>
                              <w:rPr>
                                <w:rStyle w:val="Estilo2"/>
                              </w:rPr>
                            </w:pPr>
                            <w:r>
                              <w:rPr>
                                <w:rStyle w:val="Estilo2"/>
                              </w:rPr>
                              <w:t xml:space="preserve">Docente: </w:t>
                            </w:r>
                            <w:r w:rsidR="00670626" w:rsidRPr="00670626">
                              <w:rPr>
                                <w:rStyle w:val="Estilo2"/>
                              </w:rPr>
                              <w:t>MARCELO AEDO SOTO</w:t>
                            </w:r>
                          </w:p>
                          <w:p w14:paraId="2AB6B8A1" w14:textId="69E656D5" w:rsidR="00735212" w:rsidRDefault="00735212" w:rsidP="00735212">
                            <w:r>
                              <w:rPr>
                                <w:rStyle w:val="Estilo2"/>
                              </w:rPr>
                              <w:t xml:space="preserve">Estudiante: </w:t>
                            </w:r>
                            <w:r w:rsidR="00670626" w:rsidRPr="00670626">
                              <w:rPr>
                                <w:rStyle w:val="Estilo2"/>
                              </w:rPr>
                              <w:t xml:space="preserve">Hugo Valencia </w:t>
                            </w:r>
                            <w:proofErr w:type="spellStart"/>
                            <w:r w:rsidR="00670626" w:rsidRPr="00670626">
                              <w:rPr>
                                <w:rStyle w:val="Estilo2"/>
                              </w:rPr>
                              <w:t>Crocco</w:t>
                            </w:r>
                            <w:proofErr w:type="spellEnd"/>
                            <w:r w:rsidR="00670626">
                              <w:rPr>
                                <w:rStyle w:val="Estilo2"/>
                              </w:rPr>
                              <w:t>, Pablo Cavieres Sagredo</w:t>
                            </w:r>
                          </w:p>
                          <w:p w14:paraId="3ED5B75B"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06A44" id="_x0000_s1027" type="#_x0000_t202" style="position:absolute;margin-left:0;margin-top:506.4pt;width:464.2pt;height:148.7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" strokecolor="white [3212]">
                <v:textbox>
                  <w:txbxContent>
                    <w:p w14:paraId="1C9B627F" w14:textId="1354633E" w:rsidR="00735212" w:rsidRDefault="00735212" w:rsidP="00735212">
                      <w:pPr>
                        <w:rPr>
                          <w:rStyle w:val="Estilo2"/>
                          <w:b/>
                        </w:rPr>
                      </w:pPr>
                      <w:r>
                        <w:rPr>
                          <w:rStyle w:val="Estilo2"/>
                          <w:b/>
                        </w:rPr>
                        <w:t xml:space="preserve">MÓDULO: </w:t>
                      </w:r>
                      <w:r w:rsidR="00670626" w:rsidRPr="00670626">
                        <w:rPr>
                          <w:rStyle w:val="Estilo2"/>
                          <w:b/>
                        </w:rPr>
                        <w:t>PRO302-292-225031-ONL-TALLER DE ANÁLISIS DE SISTEMAS</w:t>
                      </w:r>
                    </w:p>
                    <w:p w14:paraId="101E528B" w14:textId="0E8F61BC" w:rsidR="00735212" w:rsidRPr="00B55581" w:rsidRDefault="00735212" w:rsidP="00735212">
                      <w:pPr>
                        <w:rPr>
                          <w:rStyle w:val="Estilo2"/>
                          <w:b/>
                        </w:rPr>
                      </w:pPr>
                      <w:r>
                        <w:rPr>
                          <w:rStyle w:val="Estilo2"/>
                          <w:b/>
                        </w:rPr>
                        <w:t>SEMANA:</w:t>
                      </w:r>
                      <w:r w:rsidR="00670626">
                        <w:rPr>
                          <w:rStyle w:val="Estilo2"/>
                          <w:b/>
                        </w:rPr>
                        <w:t xml:space="preserve"> 9</w:t>
                      </w:r>
                    </w:p>
                    <w:p w14:paraId="76515F02" w14:textId="12963E71" w:rsidR="00735212" w:rsidRDefault="00735212" w:rsidP="00735212">
                      <w:pPr>
                        <w:rPr>
                          <w:rStyle w:val="Estilo2"/>
                        </w:rPr>
                      </w:pPr>
                      <w:r>
                        <w:rPr>
                          <w:rStyle w:val="Estilo2"/>
                        </w:rPr>
                        <w:t xml:space="preserve">Docente: </w:t>
                      </w:r>
                      <w:r w:rsidR="00670626" w:rsidRPr="00670626">
                        <w:rPr>
                          <w:rStyle w:val="Estilo2"/>
                        </w:rPr>
                        <w:t>MARCELO AEDO SOTO</w:t>
                      </w:r>
                    </w:p>
                    <w:p w14:paraId="2AB6B8A1" w14:textId="69E656D5" w:rsidR="00735212" w:rsidRDefault="00735212" w:rsidP="00735212">
                      <w:r>
                        <w:rPr>
                          <w:rStyle w:val="Estilo2"/>
                        </w:rPr>
                        <w:t xml:space="preserve">Estudiante: </w:t>
                      </w:r>
                      <w:r w:rsidR="00670626" w:rsidRPr="00670626">
                        <w:rPr>
                          <w:rStyle w:val="Estilo2"/>
                        </w:rPr>
                        <w:t xml:space="preserve">Hugo Valencia </w:t>
                      </w:r>
                      <w:proofErr w:type="spellStart"/>
                      <w:r w:rsidR="00670626" w:rsidRPr="00670626">
                        <w:rPr>
                          <w:rStyle w:val="Estilo2"/>
                        </w:rPr>
                        <w:t>Crocco</w:t>
                      </w:r>
                      <w:proofErr w:type="spellEnd"/>
                      <w:r w:rsidR="00670626">
                        <w:rPr>
                          <w:rStyle w:val="Estilo2"/>
                        </w:rPr>
                        <w:t>, Pablo Cavieres Sagredo</w:t>
                      </w:r>
                    </w:p>
                    <w:p w14:paraId="3ED5B75B" w14:textId="77777777" w:rsidR="00735212" w:rsidRDefault="00735212"/>
                  </w:txbxContent>
                </v:textbox>
                <w10:wrap type="square" anchorx="margin"/>
              </v:shape>
            </w:pict>
          </mc:Fallback>
        </mc:AlternateContent>
      </w:r>
      <w:fldSimple w:instr=" INDEX \c &quot;2&quot; \z &quot;13322&quot; "/>
    </w:p>
    <w:p w14:paraId="695E3B9D" w14:textId="77777777" w:rsidR="00A94DFF" w:rsidRDefault="0048564E">
      <w:pPr>
        <w:rPr>
          <w:rFonts w:ascii="Arial" w:hAnsi="Arial" w:cs="Arial"/>
          <w:sz w:val="28"/>
          <w:szCs w:val="28"/>
        </w:rPr>
      </w:pPr>
      <w:r w:rsidRPr="0048564E">
        <w:rPr>
          <w:rFonts w:ascii="Arial" w:hAnsi="Arial" w:cs="Arial"/>
          <w:sz w:val="28"/>
          <w:szCs w:val="28"/>
        </w:rPr>
        <w:lastRenderedPageBreak/>
        <w:t xml:space="preserve">Índice </w:t>
      </w:r>
    </w:p>
    <w:p w14:paraId="14009708" w14:textId="5F96C3E1" w:rsidR="00A94DFF" w:rsidRPr="00334F1A" w:rsidRDefault="00A94DFF">
      <w:pPr>
        <w:rPr>
          <w:rFonts w:ascii="Arial" w:hAnsi="Arial" w:cs="Arial"/>
          <w:sz w:val="20"/>
          <w:szCs w:val="20"/>
        </w:rPr>
      </w:pPr>
      <w:r w:rsidRPr="00334F1A">
        <w:rPr>
          <w:rFonts w:ascii="Arial" w:hAnsi="Arial" w:cs="Arial"/>
          <w:sz w:val="20"/>
          <w:szCs w:val="20"/>
        </w:rPr>
        <w:t>Introducción……………………………………………………………………</w:t>
      </w:r>
      <w:r w:rsidR="00334F1A">
        <w:rPr>
          <w:rFonts w:ascii="Arial" w:hAnsi="Arial" w:cs="Arial"/>
          <w:sz w:val="20"/>
          <w:szCs w:val="20"/>
        </w:rPr>
        <w:t>……………………………….</w:t>
      </w:r>
      <w:r w:rsidRPr="00334F1A">
        <w:rPr>
          <w:rFonts w:ascii="Arial" w:hAnsi="Arial" w:cs="Arial"/>
          <w:sz w:val="20"/>
          <w:szCs w:val="20"/>
        </w:rPr>
        <w:t>.3</w:t>
      </w:r>
    </w:p>
    <w:p w14:paraId="47D3D3D2" w14:textId="0B5E175F" w:rsidR="00A94DFF" w:rsidRPr="00334F1A" w:rsidRDefault="00A94DFF" w:rsidP="00A94DFF">
      <w:pPr>
        <w:rPr>
          <w:rFonts w:ascii="Arial" w:hAnsi="Arial" w:cs="Arial"/>
          <w:sz w:val="20"/>
          <w:szCs w:val="20"/>
        </w:rPr>
      </w:pPr>
      <w:r w:rsidRPr="00334F1A">
        <w:rPr>
          <w:rFonts w:ascii="Arial" w:hAnsi="Arial" w:cs="Arial"/>
          <w:sz w:val="20"/>
          <w:szCs w:val="20"/>
        </w:rPr>
        <w:t>Modelo Vista-Controlador</w:t>
      </w:r>
      <w:r w:rsidRPr="00334F1A">
        <w:rPr>
          <w:rFonts w:ascii="Arial" w:hAnsi="Arial" w:cs="Arial"/>
          <w:sz w:val="20"/>
          <w:szCs w:val="20"/>
        </w:rPr>
        <w:t>………………………………………………</w:t>
      </w:r>
      <w:r w:rsidR="00334F1A">
        <w:rPr>
          <w:rFonts w:ascii="Arial" w:hAnsi="Arial" w:cs="Arial"/>
          <w:sz w:val="20"/>
          <w:szCs w:val="20"/>
        </w:rPr>
        <w:t>……………………………….</w:t>
      </w:r>
      <w:r w:rsidRPr="00334F1A">
        <w:rPr>
          <w:rFonts w:ascii="Arial" w:hAnsi="Arial" w:cs="Arial"/>
          <w:sz w:val="20"/>
          <w:szCs w:val="20"/>
        </w:rPr>
        <w:t>…….4</w:t>
      </w:r>
    </w:p>
    <w:p w14:paraId="5C5F7315" w14:textId="6B625183" w:rsidR="00A94DFF" w:rsidRPr="00334F1A" w:rsidRDefault="00A94DFF" w:rsidP="00A94DFF">
      <w:pPr>
        <w:rPr>
          <w:rFonts w:ascii="Arial" w:hAnsi="Arial" w:cs="Arial"/>
          <w:sz w:val="20"/>
          <w:szCs w:val="20"/>
        </w:rPr>
      </w:pPr>
      <w:r w:rsidRPr="00334F1A">
        <w:rPr>
          <w:rFonts w:ascii="Arial" w:hAnsi="Arial" w:cs="Arial"/>
          <w:sz w:val="20"/>
          <w:szCs w:val="20"/>
        </w:rPr>
        <w:t>Modelo Cliente-Servidor</w:t>
      </w:r>
      <w:r w:rsidRPr="00334F1A">
        <w:rPr>
          <w:rFonts w:ascii="Arial" w:hAnsi="Arial" w:cs="Arial"/>
          <w:sz w:val="20"/>
          <w:szCs w:val="20"/>
        </w:rPr>
        <w:t>…………………………………………………</w:t>
      </w:r>
      <w:r w:rsidR="00334F1A">
        <w:rPr>
          <w:rFonts w:ascii="Arial" w:hAnsi="Arial" w:cs="Arial"/>
          <w:sz w:val="20"/>
          <w:szCs w:val="20"/>
        </w:rPr>
        <w:t>……………………………….</w:t>
      </w:r>
      <w:r w:rsidRPr="00334F1A">
        <w:rPr>
          <w:rFonts w:ascii="Arial" w:hAnsi="Arial" w:cs="Arial"/>
          <w:sz w:val="20"/>
          <w:szCs w:val="20"/>
        </w:rPr>
        <w:t>…...5</w:t>
      </w:r>
    </w:p>
    <w:p w14:paraId="275DEB66" w14:textId="1D15FF95" w:rsidR="00A94DFF" w:rsidRPr="00334F1A" w:rsidRDefault="00A94DFF" w:rsidP="00A94DFF">
      <w:pPr>
        <w:rPr>
          <w:rFonts w:ascii="Arial" w:hAnsi="Arial" w:cs="Arial"/>
          <w:sz w:val="20"/>
          <w:szCs w:val="20"/>
        </w:rPr>
      </w:pPr>
      <w:r w:rsidRPr="00334F1A">
        <w:rPr>
          <w:rFonts w:ascii="Arial" w:hAnsi="Arial" w:cs="Arial"/>
          <w:sz w:val="20"/>
          <w:szCs w:val="20"/>
        </w:rPr>
        <w:t>Preguntas………………………………………………………………</w:t>
      </w:r>
      <w:r w:rsidR="00334F1A">
        <w:rPr>
          <w:rFonts w:ascii="Arial" w:hAnsi="Arial" w:cs="Arial"/>
          <w:sz w:val="20"/>
          <w:szCs w:val="20"/>
        </w:rPr>
        <w:t>……………………………….</w:t>
      </w:r>
      <w:r w:rsidRPr="00334F1A">
        <w:rPr>
          <w:rFonts w:ascii="Arial" w:hAnsi="Arial" w:cs="Arial"/>
          <w:sz w:val="20"/>
          <w:szCs w:val="20"/>
        </w:rPr>
        <w:t>……....6</w:t>
      </w:r>
    </w:p>
    <w:p w14:paraId="202D366E" w14:textId="045FF26C" w:rsidR="00A94DFF" w:rsidRPr="00334F1A" w:rsidRDefault="00A94DFF" w:rsidP="00A94DFF">
      <w:pPr>
        <w:rPr>
          <w:rFonts w:ascii="Arial" w:hAnsi="Arial" w:cs="Arial"/>
          <w:sz w:val="20"/>
          <w:szCs w:val="20"/>
        </w:rPr>
      </w:pPr>
      <w:r w:rsidRPr="00334F1A">
        <w:rPr>
          <w:rFonts w:ascii="Arial" w:hAnsi="Arial" w:cs="Arial"/>
          <w:sz w:val="20"/>
          <w:szCs w:val="20"/>
        </w:rPr>
        <w:t>Conclusión……………………………………………………………</w:t>
      </w:r>
      <w:r w:rsidR="00334F1A">
        <w:rPr>
          <w:rFonts w:ascii="Arial" w:hAnsi="Arial" w:cs="Arial"/>
          <w:sz w:val="20"/>
          <w:szCs w:val="20"/>
        </w:rPr>
        <w:t>……………………………….</w:t>
      </w:r>
      <w:r w:rsidRPr="00334F1A">
        <w:rPr>
          <w:rFonts w:ascii="Arial" w:hAnsi="Arial" w:cs="Arial"/>
          <w:sz w:val="20"/>
          <w:szCs w:val="20"/>
        </w:rPr>
        <w:t>………..7</w:t>
      </w:r>
    </w:p>
    <w:p w14:paraId="37DAB506" w14:textId="77777777" w:rsidR="00A94DFF" w:rsidRDefault="00A94DFF" w:rsidP="00A94DFF">
      <w:pPr>
        <w:ind w:right="141"/>
        <w:rPr>
          <w:rFonts w:ascii="Arial" w:hAnsi="Arial" w:cs="Arial"/>
          <w:sz w:val="28"/>
          <w:szCs w:val="28"/>
        </w:rPr>
      </w:pPr>
    </w:p>
    <w:p w14:paraId="268FED7A" w14:textId="77777777" w:rsidR="00A94DFF" w:rsidRPr="00B62D76" w:rsidRDefault="00A94DFF" w:rsidP="00A94DFF">
      <w:pPr>
        <w:rPr>
          <w:rFonts w:ascii="Arial" w:hAnsi="Arial" w:cs="Arial"/>
          <w:sz w:val="28"/>
          <w:szCs w:val="28"/>
        </w:rPr>
      </w:pPr>
    </w:p>
    <w:p w14:paraId="48E9AE62" w14:textId="77777777" w:rsidR="00A94DFF" w:rsidRDefault="00A94DFF">
      <w:pPr>
        <w:rPr>
          <w:rFonts w:ascii="Arial" w:hAnsi="Arial" w:cs="Arial"/>
          <w:sz w:val="28"/>
          <w:szCs w:val="28"/>
        </w:rPr>
      </w:pPr>
    </w:p>
    <w:p w14:paraId="7394D30E" w14:textId="10D507EF" w:rsidR="00A94DFF" w:rsidRDefault="00A94DFF">
      <w:pPr>
        <w:rPr>
          <w:rFonts w:ascii="Arial" w:hAnsi="Arial" w:cs="Arial"/>
          <w:sz w:val="28"/>
          <w:szCs w:val="28"/>
        </w:rPr>
      </w:pPr>
    </w:p>
    <w:p w14:paraId="456DA16C" w14:textId="52AEB91E" w:rsidR="007343A1" w:rsidRPr="0048564E" w:rsidRDefault="007343A1">
      <w:pPr>
        <w:rPr>
          <w:rFonts w:ascii="Arial" w:hAnsi="Arial" w:cs="Arial"/>
          <w:sz w:val="28"/>
          <w:szCs w:val="28"/>
        </w:rPr>
      </w:pPr>
      <w:r w:rsidRPr="0048564E">
        <w:rPr>
          <w:rFonts w:ascii="Arial" w:hAnsi="Arial" w:cs="Arial"/>
          <w:sz w:val="28"/>
          <w:szCs w:val="28"/>
        </w:rPr>
        <w:br w:type="page"/>
      </w:r>
    </w:p>
    <w:p w14:paraId="0F22A5DB" w14:textId="4E0A5C9A" w:rsidR="00815ABE" w:rsidRPr="00B62D76" w:rsidRDefault="00815ABE" w:rsidP="00735212">
      <w:pPr>
        <w:rPr>
          <w:rFonts w:ascii="Arial" w:hAnsi="Arial" w:cs="Arial"/>
          <w:sz w:val="28"/>
          <w:szCs w:val="28"/>
        </w:rPr>
      </w:pPr>
      <w:r w:rsidRPr="00B62D76">
        <w:rPr>
          <w:rFonts w:ascii="Arial" w:hAnsi="Arial" w:cs="Arial"/>
          <w:sz w:val="28"/>
          <w:szCs w:val="28"/>
        </w:rPr>
        <w:lastRenderedPageBreak/>
        <w:t>Introducción</w:t>
      </w:r>
    </w:p>
    <w:p w14:paraId="35840A9B" w14:textId="6F89A8EE" w:rsidR="007343A1" w:rsidRPr="0048564E" w:rsidRDefault="00815ABE" w:rsidP="00735212">
      <w:pPr>
        <w:rPr>
          <w:rFonts w:ascii="Arial" w:hAnsi="Arial" w:cs="Arial"/>
          <w:sz w:val="20"/>
          <w:szCs w:val="20"/>
        </w:rPr>
      </w:pPr>
      <w:r w:rsidRPr="0048564E">
        <w:rPr>
          <w:rFonts w:ascii="Arial" w:hAnsi="Arial" w:cs="Arial"/>
          <w:sz w:val="20"/>
          <w:szCs w:val="20"/>
        </w:rPr>
        <w:t xml:space="preserve">En el contexto del desarrollo de la plataforma “Biblioteca Virtual AIEP”, resulta fundamental aplicar patrones arquitectónicos que aseguren una estructura clara, mantenible y escalable. En este informe se analizarán dos modelos arquitectónicos aplicables: el patrón </w:t>
      </w:r>
      <w:r w:rsidRPr="0048564E">
        <w:rPr>
          <w:rStyle w:val="Textoennegrita"/>
          <w:rFonts w:ascii="Arial" w:hAnsi="Arial" w:cs="Arial"/>
          <w:b w:val="0"/>
          <w:bCs w:val="0"/>
          <w:sz w:val="20"/>
          <w:szCs w:val="20"/>
        </w:rPr>
        <w:t>Modelo-Vista-Controlador (MVC)</w:t>
      </w:r>
      <w:r w:rsidRPr="0048564E">
        <w:rPr>
          <w:rFonts w:ascii="Arial" w:hAnsi="Arial" w:cs="Arial"/>
          <w:sz w:val="20"/>
          <w:szCs w:val="20"/>
        </w:rPr>
        <w:t xml:space="preserve"> y el patrón </w:t>
      </w:r>
      <w:r w:rsidRPr="0048564E">
        <w:rPr>
          <w:rStyle w:val="Textoennegrita"/>
          <w:rFonts w:ascii="Arial" w:hAnsi="Arial" w:cs="Arial"/>
          <w:b w:val="0"/>
          <w:bCs w:val="0"/>
          <w:sz w:val="20"/>
          <w:szCs w:val="20"/>
        </w:rPr>
        <w:t>Cliente-Servidor</w:t>
      </w:r>
      <w:r w:rsidRPr="0048564E">
        <w:rPr>
          <w:rFonts w:ascii="Arial" w:hAnsi="Arial" w:cs="Arial"/>
          <w:sz w:val="20"/>
          <w:szCs w:val="20"/>
        </w:rPr>
        <w:t>. A través de la representación gráfica y argumentativa de ambos enfoques, se busca determinar cuál es más adecuado para las necesidades de este sistema, considerando su funcionalidad, escalabilidad y facilidad de implementación.</w:t>
      </w:r>
    </w:p>
    <w:p w14:paraId="5821DE1F" w14:textId="26532747" w:rsidR="00B62D76" w:rsidRPr="00B62D76" w:rsidRDefault="007343A1" w:rsidP="00735212">
      <w:pPr>
        <w:rPr>
          <w:rFonts w:ascii="Arial" w:hAnsi="Arial" w:cs="Arial"/>
        </w:rPr>
      </w:pPr>
      <w:r w:rsidRPr="00B62D76">
        <w:rPr>
          <w:rFonts w:ascii="Arial" w:hAnsi="Arial" w:cs="Arial"/>
        </w:rPr>
        <w:br w:type="page"/>
      </w:r>
    </w:p>
    <w:p w14:paraId="7B32DF5F" w14:textId="7E8F66BE" w:rsidR="007343A1" w:rsidRPr="00B62D76" w:rsidRDefault="007343A1" w:rsidP="00735212">
      <w:pPr>
        <w:rPr>
          <w:rFonts w:ascii="Arial" w:hAnsi="Arial" w:cs="Arial"/>
          <w:sz w:val="28"/>
          <w:szCs w:val="28"/>
        </w:rPr>
      </w:pPr>
      <w:r w:rsidRPr="00B62D76">
        <w:rPr>
          <w:rFonts w:ascii="Arial" w:hAnsi="Arial" w:cs="Arial"/>
          <w:sz w:val="28"/>
          <w:szCs w:val="28"/>
        </w:rPr>
        <w:lastRenderedPageBreak/>
        <w:t>Modelo Vista-Controlador</w:t>
      </w:r>
    </w:p>
    <w:p w14:paraId="5E658F51" w14:textId="7937FFD9" w:rsidR="00815ABE" w:rsidRPr="00B62D76" w:rsidRDefault="00815ABE" w:rsidP="00735212">
      <w:pPr>
        <w:rPr>
          <w:rFonts w:ascii="Arial" w:hAnsi="Arial" w:cs="Arial"/>
        </w:rPr>
      </w:pPr>
    </w:p>
    <w:p w14:paraId="429BECAE"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El patrón Modelo-Vista-Controlador (MVC) permite estructurar el sistema en tres componentes independientes: la Vista, que representa la interfaz gráfica del sistema que utilizan los usuarios; el Controlador, que procesa las solicitudes del usuario y coordina las acciones; y el Modelo, que gestiona los datos y la lógica de negocio, incluyendo el acceso a la base de datos.</w:t>
      </w:r>
    </w:p>
    <w:p w14:paraId="72D396D7"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En el contexto de la Biblioteca Virtual AIEP, este patrón permite que los alumnos y docentes accedan al sistema mediante una interfaz web. El controlador interpreta las acciones del usuario (como buscar un libro) y coordina el acceso al modelo, que consulta la base de datos. Luego, la vista se actualiza con la información obtenida.</w:t>
      </w:r>
    </w:p>
    <w:p w14:paraId="3A4EA8D2"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Este modelo favorece la mantenibilidad, escalabilidad y separación de responsabilidades en el desarrollo web.</w:t>
      </w:r>
    </w:p>
    <w:p w14:paraId="745F1779" w14:textId="77777777" w:rsidR="00815ABE" w:rsidRPr="00B62D76" w:rsidRDefault="00815ABE" w:rsidP="00735212">
      <w:pPr>
        <w:rPr>
          <w:rFonts w:ascii="Arial" w:hAnsi="Arial" w:cs="Arial"/>
        </w:rPr>
      </w:pPr>
    </w:p>
    <w:p w14:paraId="5D893CAF" w14:textId="3CC1DB8C" w:rsidR="007343A1" w:rsidRPr="00B62D76" w:rsidRDefault="007343A1" w:rsidP="00735212">
      <w:pPr>
        <w:rPr>
          <w:rFonts w:ascii="Arial" w:hAnsi="Arial" w:cs="Arial"/>
        </w:rPr>
      </w:pPr>
      <w:r w:rsidRPr="00B62D76">
        <w:rPr>
          <w:rFonts w:ascii="Arial" w:hAnsi="Arial" w:cs="Arial"/>
          <w:noProof/>
        </w:rPr>
        <w:drawing>
          <wp:inline distT="0" distB="0" distL="0" distR="0" wp14:anchorId="095119BB" wp14:editId="4C0CE40D">
            <wp:extent cx="6343650" cy="4267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4824" cy="4267990"/>
                    </a:xfrm>
                    <a:prstGeom prst="rect">
                      <a:avLst/>
                    </a:prstGeom>
                  </pic:spPr>
                </pic:pic>
              </a:graphicData>
            </a:graphic>
          </wp:inline>
        </w:drawing>
      </w:r>
    </w:p>
    <w:p w14:paraId="09B53623" w14:textId="77777777" w:rsidR="00815ABE" w:rsidRPr="00B62D76" w:rsidRDefault="00815ABE" w:rsidP="00735212">
      <w:pPr>
        <w:rPr>
          <w:rFonts w:ascii="Arial" w:hAnsi="Arial" w:cs="Arial"/>
        </w:rPr>
      </w:pPr>
    </w:p>
    <w:p w14:paraId="4F9B9797" w14:textId="77777777" w:rsidR="00815ABE" w:rsidRPr="00B62D76" w:rsidRDefault="00815ABE" w:rsidP="00735212">
      <w:pPr>
        <w:rPr>
          <w:rFonts w:ascii="Arial" w:hAnsi="Arial" w:cs="Arial"/>
        </w:rPr>
      </w:pPr>
    </w:p>
    <w:p w14:paraId="31DA42A0" w14:textId="40D4CF8E" w:rsidR="00A94DFF" w:rsidRDefault="00A94DFF" w:rsidP="00735212">
      <w:pPr>
        <w:rPr>
          <w:rFonts w:ascii="Arial" w:hAnsi="Arial" w:cs="Arial"/>
        </w:rPr>
      </w:pPr>
    </w:p>
    <w:p w14:paraId="3F2B60CA" w14:textId="77777777" w:rsidR="00670626" w:rsidRPr="00B62D76" w:rsidRDefault="00670626" w:rsidP="00735212">
      <w:pPr>
        <w:rPr>
          <w:rFonts w:ascii="Arial" w:hAnsi="Arial" w:cs="Arial"/>
        </w:rPr>
      </w:pPr>
    </w:p>
    <w:p w14:paraId="741051F0" w14:textId="7394957F" w:rsidR="007343A1" w:rsidRPr="00B62D76" w:rsidRDefault="007343A1" w:rsidP="00735212">
      <w:pPr>
        <w:rPr>
          <w:rFonts w:ascii="Arial" w:hAnsi="Arial" w:cs="Arial"/>
          <w:sz w:val="28"/>
          <w:szCs w:val="28"/>
        </w:rPr>
      </w:pPr>
      <w:bookmarkStart w:id="0" w:name="_Hlk198499252"/>
      <w:r w:rsidRPr="00B62D76">
        <w:rPr>
          <w:rFonts w:ascii="Arial" w:hAnsi="Arial" w:cs="Arial"/>
          <w:sz w:val="28"/>
          <w:szCs w:val="28"/>
        </w:rPr>
        <w:lastRenderedPageBreak/>
        <w:t>Modelo Cliente-Servidor</w:t>
      </w:r>
    </w:p>
    <w:bookmarkEnd w:id="0"/>
    <w:p w14:paraId="04F95193"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La arquitectura Cliente-Servidor es una de las más utilizadas en entornos web. En este modelo, el cliente representa el navegador web que utilizan los alumnos o docentes, y el servidor procesa sus solicitudes, ejecuta la lógica del sistema y accede a la base de datos.</w:t>
      </w:r>
    </w:p>
    <w:p w14:paraId="6BBB32BE"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Para la Biblioteca Virtual AIEP, cuando un usuario realiza una acción (como buscar un libro), el navegador envía una solicitud HTTP al servidor. El servidor procesa esta solicitud, consulta la base de datos y responde con el resultado. Este modelo centraliza el procesamiento y asegura un control eficiente sobre el sistema, ideal para aplicaciones educativas con múltiples usuarios.</w:t>
      </w:r>
    </w:p>
    <w:p w14:paraId="079681A9"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La principal ventaja es que los clientes no manejan lógica de negocio, lo que reduce la carga en los dispositivos del usuario y mejora la seguridad.</w:t>
      </w:r>
    </w:p>
    <w:p w14:paraId="26381A5B" w14:textId="77777777" w:rsidR="00815ABE" w:rsidRPr="00B62D76" w:rsidRDefault="00815ABE" w:rsidP="00735212">
      <w:pPr>
        <w:rPr>
          <w:rFonts w:ascii="Arial" w:hAnsi="Arial" w:cs="Arial"/>
        </w:rPr>
      </w:pPr>
    </w:p>
    <w:p w14:paraId="11685ECD" w14:textId="2A3FD687" w:rsidR="007343A1" w:rsidRPr="00B62D76" w:rsidRDefault="007343A1" w:rsidP="00735212">
      <w:pPr>
        <w:rPr>
          <w:rFonts w:ascii="Arial" w:hAnsi="Arial" w:cs="Arial"/>
        </w:rPr>
      </w:pPr>
      <w:r w:rsidRPr="00B62D76">
        <w:rPr>
          <w:rFonts w:ascii="Arial" w:hAnsi="Arial" w:cs="Arial"/>
          <w:noProof/>
        </w:rPr>
        <w:drawing>
          <wp:inline distT="0" distB="0" distL="0" distR="0" wp14:anchorId="6E15BE46" wp14:editId="088B5D93">
            <wp:extent cx="6181376" cy="4333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6624" cy="4344565"/>
                    </a:xfrm>
                    <a:prstGeom prst="rect">
                      <a:avLst/>
                    </a:prstGeom>
                  </pic:spPr>
                </pic:pic>
              </a:graphicData>
            </a:graphic>
          </wp:inline>
        </w:drawing>
      </w:r>
    </w:p>
    <w:p w14:paraId="25A2E28D" w14:textId="77777777" w:rsidR="00815ABE" w:rsidRPr="00B62D76" w:rsidRDefault="00815ABE">
      <w:pPr>
        <w:rPr>
          <w:rFonts w:ascii="Arial" w:hAnsi="Arial" w:cs="Arial"/>
        </w:rPr>
      </w:pPr>
    </w:p>
    <w:p w14:paraId="6B83EE35" w14:textId="7E2CF5ED" w:rsidR="00815ABE" w:rsidRDefault="00815ABE">
      <w:pPr>
        <w:rPr>
          <w:rFonts w:ascii="Arial" w:hAnsi="Arial" w:cs="Arial"/>
        </w:rPr>
      </w:pPr>
    </w:p>
    <w:p w14:paraId="1DE38F6B" w14:textId="40051D42" w:rsidR="00670626" w:rsidRDefault="00670626">
      <w:pPr>
        <w:rPr>
          <w:rFonts w:ascii="Arial" w:hAnsi="Arial" w:cs="Arial"/>
        </w:rPr>
      </w:pPr>
    </w:p>
    <w:p w14:paraId="1F4050C9" w14:textId="77777777" w:rsidR="00670626" w:rsidRPr="00B62D76" w:rsidRDefault="00670626">
      <w:pPr>
        <w:rPr>
          <w:rFonts w:ascii="Arial" w:hAnsi="Arial" w:cs="Arial"/>
        </w:rPr>
      </w:pPr>
    </w:p>
    <w:p w14:paraId="7799AD5A" w14:textId="77777777" w:rsidR="001F5D25" w:rsidRPr="00B62D76" w:rsidRDefault="001F5D25">
      <w:pPr>
        <w:rPr>
          <w:rFonts w:ascii="Arial" w:hAnsi="Arial" w:cs="Arial"/>
        </w:rPr>
      </w:pPr>
    </w:p>
    <w:p w14:paraId="20C3C973" w14:textId="65FF82F6" w:rsidR="007343A1" w:rsidRPr="00B62D76" w:rsidRDefault="007343A1">
      <w:pPr>
        <w:rPr>
          <w:rFonts w:ascii="Arial" w:hAnsi="Arial" w:cs="Arial"/>
          <w:sz w:val="28"/>
          <w:szCs w:val="28"/>
        </w:rPr>
      </w:pPr>
      <w:r w:rsidRPr="00B62D76">
        <w:rPr>
          <w:rFonts w:ascii="Arial" w:hAnsi="Arial" w:cs="Arial"/>
          <w:sz w:val="28"/>
          <w:szCs w:val="28"/>
        </w:rPr>
        <w:lastRenderedPageBreak/>
        <w:t>Preguntas</w:t>
      </w:r>
    </w:p>
    <w:p w14:paraId="7D00CB01" w14:textId="79809D4C" w:rsidR="007343A1" w:rsidRPr="0048564E" w:rsidRDefault="007343A1" w:rsidP="007343A1">
      <w:pPr>
        <w:pStyle w:val="Prrafodelista"/>
        <w:numPr>
          <w:ilvl w:val="0"/>
          <w:numId w:val="3"/>
        </w:numPr>
        <w:ind w:left="567" w:hanging="283"/>
        <w:rPr>
          <w:rFonts w:ascii="Arial" w:hAnsi="Arial" w:cs="Arial"/>
          <w:sz w:val="20"/>
          <w:szCs w:val="20"/>
        </w:rPr>
      </w:pPr>
      <w:r w:rsidRPr="0048564E">
        <w:rPr>
          <w:rFonts w:ascii="Arial" w:hAnsi="Arial" w:cs="Arial"/>
          <w:sz w:val="20"/>
          <w:szCs w:val="20"/>
        </w:rPr>
        <w:t>Nombre 1 estilo arquitectónico que podría utilizar de manera adicional. Argumente.</w:t>
      </w:r>
    </w:p>
    <w:p w14:paraId="561F5608" w14:textId="77777777" w:rsidR="001457DE" w:rsidRPr="0048564E" w:rsidRDefault="001457DE" w:rsidP="001457DE">
      <w:pPr>
        <w:pStyle w:val="Prrafodelista"/>
        <w:ind w:left="567"/>
        <w:rPr>
          <w:rFonts w:ascii="Arial" w:hAnsi="Arial" w:cs="Arial"/>
          <w:sz w:val="20"/>
          <w:szCs w:val="20"/>
        </w:rPr>
      </w:pPr>
    </w:p>
    <w:p w14:paraId="1162AF74" w14:textId="77777777" w:rsidR="001457DE" w:rsidRPr="0048564E" w:rsidRDefault="007343A1" w:rsidP="00672BAD">
      <w:pPr>
        <w:pStyle w:val="Prrafodelista"/>
        <w:ind w:left="567"/>
        <w:rPr>
          <w:rFonts w:ascii="Arial" w:hAnsi="Arial" w:cs="Arial"/>
          <w:sz w:val="20"/>
          <w:szCs w:val="20"/>
        </w:rPr>
      </w:pPr>
      <w:r w:rsidRPr="0048564E">
        <w:rPr>
          <w:rFonts w:ascii="Arial" w:hAnsi="Arial" w:cs="Arial"/>
          <w:sz w:val="20"/>
          <w:szCs w:val="20"/>
        </w:rPr>
        <w:t>Microservicios</w:t>
      </w:r>
    </w:p>
    <w:p w14:paraId="7DA5352A" w14:textId="77777777" w:rsidR="001457DE" w:rsidRPr="0048564E" w:rsidRDefault="001457DE" w:rsidP="00672BAD">
      <w:pPr>
        <w:pStyle w:val="Prrafodelista"/>
        <w:ind w:left="567"/>
        <w:rPr>
          <w:rFonts w:ascii="Arial" w:hAnsi="Arial" w:cs="Arial"/>
          <w:sz w:val="20"/>
          <w:szCs w:val="20"/>
        </w:rPr>
      </w:pPr>
    </w:p>
    <w:p w14:paraId="341CBD74" w14:textId="77777777" w:rsidR="005D0D52" w:rsidRPr="0048564E" w:rsidRDefault="001457DE" w:rsidP="00672BAD">
      <w:pPr>
        <w:pStyle w:val="Prrafodelista"/>
        <w:ind w:left="567"/>
        <w:rPr>
          <w:rFonts w:ascii="Arial" w:hAnsi="Arial" w:cs="Arial"/>
          <w:sz w:val="20"/>
          <w:szCs w:val="20"/>
        </w:rPr>
      </w:pPr>
      <w:r w:rsidRPr="0048564E">
        <w:rPr>
          <w:rFonts w:ascii="Arial" w:hAnsi="Arial" w:cs="Arial"/>
          <w:sz w:val="20"/>
          <w:szCs w:val="20"/>
        </w:rPr>
        <w:t>El estilo de microservicios permite dividir el sistema en componentes pequeños e independientes, cada uno con una función específica, como gestión de usuarios, gestión de libros, préstamos, etc. Esto facilitaría la escalabilidad del sistema y permitiría actualizar o mantener módulos por separado sin afectar el resto. Además, es ideal para sistemas que podrían crecer en complejidad o integrarse con plataformas externas en el futuro.</w:t>
      </w:r>
    </w:p>
    <w:p w14:paraId="1787BD2B" w14:textId="77777777" w:rsidR="005D0D52" w:rsidRPr="0048564E" w:rsidRDefault="005D0D52" w:rsidP="00672BAD">
      <w:pPr>
        <w:pStyle w:val="Prrafodelista"/>
        <w:ind w:left="567"/>
        <w:rPr>
          <w:rFonts w:ascii="Arial" w:hAnsi="Arial" w:cs="Arial"/>
          <w:sz w:val="20"/>
          <w:szCs w:val="20"/>
        </w:rPr>
      </w:pPr>
    </w:p>
    <w:p w14:paraId="2659327D" w14:textId="77777777" w:rsidR="005D0D52" w:rsidRPr="0048564E" w:rsidRDefault="005D0D52" w:rsidP="005D0D52">
      <w:pPr>
        <w:pStyle w:val="Prrafodelista"/>
        <w:ind w:left="567" w:hanging="283"/>
        <w:rPr>
          <w:rFonts w:ascii="Arial" w:hAnsi="Arial" w:cs="Arial"/>
          <w:sz w:val="20"/>
          <w:szCs w:val="20"/>
        </w:rPr>
      </w:pPr>
      <w:r w:rsidRPr="0048564E">
        <w:rPr>
          <w:rFonts w:ascii="Arial" w:hAnsi="Arial" w:cs="Arial"/>
          <w:sz w:val="20"/>
          <w:szCs w:val="20"/>
        </w:rPr>
        <w:t xml:space="preserve">2.   Nombre 1 patrón arquitectónico adicional que podría implementar para este caso. Argumente. </w:t>
      </w:r>
    </w:p>
    <w:p w14:paraId="60289B64" w14:textId="77777777" w:rsidR="005D0D52" w:rsidRPr="0048564E" w:rsidRDefault="005D0D52" w:rsidP="005D0D52">
      <w:pPr>
        <w:pStyle w:val="Prrafodelista"/>
        <w:ind w:left="567" w:hanging="283"/>
        <w:rPr>
          <w:rFonts w:ascii="Arial" w:hAnsi="Arial" w:cs="Arial"/>
          <w:sz w:val="20"/>
          <w:szCs w:val="20"/>
        </w:rPr>
      </w:pPr>
    </w:p>
    <w:p w14:paraId="2C3E6D2B" w14:textId="77777777" w:rsidR="005D0D52" w:rsidRPr="0048564E" w:rsidRDefault="005D0D52" w:rsidP="005D0D52">
      <w:pPr>
        <w:pStyle w:val="Prrafodelista"/>
        <w:ind w:left="851" w:hanging="284"/>
        <w:rPr>
          <w:rFonts w:ascii="Arial" w:hAnsi="Arial" w:cs="Arial"/>
          <w:sz w:val="20"/>
          <w:szCs w:val="20"/>
        </w:rPr>
      </w:pPr>
      <w:r w:rsidRPr="0048564E">
        <w:rPr>
          <w:rFonts w:ascii="Arial" w:hAnsi="Arial" w:cs="Arial"/>
          <w:sz w:val="20"/>
          <w:szCs w:val="20"/>
        </w:rPr>
        <w:t xml:space="preserve"> Patrón de Capas</w:t>
      </w:r>
    </w:p>
    <w:p w14:paraId="215EF634" w14:textId="3D08BB6A" w:rsidR="005D0D52" w:rsidRPr="0048564E" w:rsidRDefault="005D0D52" w:rsidP="005D0D52">
      <w:pPr>
        <w:rPr>
          <w:rFonts w:ascii="Arial" w:hAnsi="Arial" w:cs="Arial"/>
          <w:sz w:val="20"/>
          <w:szCs w:val="20"/>
        </w:rPr>
      </w:pPr>
      <w:r w:rsidRPr="0048564E">
        <w:rPr>
          <w:rFonts w:ascii="Arial" w:hAnsi="Arial" w:cs="Arial"/>
          <w:sz w:val="20"/>
          <w:szCs w:val="20"/>
        </w:rPr>
        <w:t xml:space="preserve">             </w:t>
      </w:r>
      <w:r w:rsidRPr="0048564E">
        <w:rPr>
          <w:rFonts w:ascii="Arial" w:eastAsia="Times New Roman" w:hAnsi="Arial" w:cs="Arial"/>
          <w:sz w:val="20"/>
          <w:szCs w:val="20"/>
          <w:lang w:eastAsia="es-CL"/>
        </w:rPr>
        <w:t>El patrón de capas divide la aplicación en capas bien definidas, como:</w:t>
      </w:r>
    </w:p>
    <w:p w14:paraId="5317DA44" w14:textId="77777777" w:rsidR="005D0D52" w:rsidRPr="0048564E" w:rsidRDefault="005D0D52" w:rsidP="005D0D52">
      <w:pPr>
        <w:pStyle w:val="Prrafodelista"/>
        <w:numPr>
          <w:ilvl w:val="0"/>
          <w:numId w:val="5"/>
        </w:numPr>
        <w:spacing w:before="100" w:beforeAutospacing="1" w:after="100" w:afterAutospacing="1" w:line="240" w:lineRule="auto"/>
        <w:rPr>
          <w:rFonts w:ascii="Arial" w:eastAsia="Times New Roman" w:hAnsi="Arial" w:cs="Arial"/>
          <w:sz w:val="20"/>
          <w:szCs w:val="20"/>
          <w:lang w:eastAsia="es-CL"/>
        </w:rPr>
      </w:pPr>
      <w:r w:rsidRPr="0048564E">
        <w:rPr>
          <w:rFonts w:ascii="Arial" w:eastAsia="Times New Roman" w:hAnsi="Arial" w:cs="Arial"/>
          <w:sz w:val="20"/>
          <w:szCs w:val="20"/>
          <w:lang w:eastAsia="es-CL"/>
        </w:rPr>
        <w:t>Capa de presentación (interfaz web),</w:t>
      </w:r>
    </w:p>
    <w:p w14:paraId="551D5771" w14:textId="77777777" w:rsidR="005D0D52" w:rsidRPr="0048564E" w:rsidRDefault="005D0D52" w:rsidP="005D0D52">
      <w:pPr>
        <w:pStyle w:val="Prrafodelista"/>
        <w:numPr>
          <w:ilvl w:val="0"/>
          <w:numId w:val="5"/>
        </w:numPr>
        <w:spacing w:before="100" w:beforeAutospacing="1" w:after="100" w:afterAutospacing="1" w:line="240" w:lineRule="auto"/>
        <w:rPr>
          <w:rFonts w:ascii="Arial" w:eastAsia="Times New Roman" w:hAnsi="Arial" w:cs="Arial"/>
          <w:sz w:val="20"/>
          <w:szCs w:val="20"/>
          <w:lang w:eastAsia="es-CL"/>
        </w:rPr>
      </w:pPr>
      <w:r w:rsidRPr="0048564E">
        <w:rPr>
          <w:rFonts w:ascii="Arial" w:eastAsia="Times New Roman" w:hAnsi="Arial" w:cs="Arial"/>
          <w:sz w:val="20"/>
          <w:szCs w:val="20"/>
          <w:lang w:eastAsia="es-CL"/>
        </w:rPr>
        <w:t>Capa de lógica de negocio (reglas del sistema),</w:t>
      </w:r>
    </w:p>
    <w:p w14:paraId="61B063BD" w14:textId="77777777" w:rsidR="005D0D52" w:rsidRPr="0048564E" w:rsidRDefault="005D0D52" w:rsidP="005D0D52">
      <w:pPr>
        <w:pStyle w:val="Prrafodelista"/>
        <w:numPr>
          <w:ilvl w:val="0"/>
          <w:numId w:val="5"/>
        </w:numPr>
        <w:spacing w:before="100" w:beforeAutospacing="1" w:after="100" w:afterAutospacing="1" w:line="240" w:lineRule="auto"/>
        <w:rPr>
          <w:rFonts w:ascii="Arial" w:eastAsia="Times New Roman" w:hAnsi="Arial" w:cs="Arial"/>
          <w:sz w:val="20"/>
          <w:szCs w:val="20"/>
          <w:lang w:eastAsia="es-CL"/>
        </w:rPr>
      </w:pPr>
      <w:r w:rsidRPr="0048564E">
        <w:rPr>
          <w:rFonts w:ascii="Arial" w:eastAsia="Times New Roman" w:hAnsi="Arial" w:cs="Arial"/>
          <w:sz w:val="20"/>
          <w:szCs w:val="20"/>
          <w:lang w:eastAsia="es-CL"/>
        </w:rPr>
        <w:t>Capa de acceso a datos (interacción con la base de datos).</w:t>
      </w:r>
    </w:p>
    <w:p w14:paraId="46EF33C2" w14:textId="1108DC7C" w:rsidR="005D0D52" w:rsidRPr="0048564E" w:rsidRDefault="00022250" w:rsidP="00022250">
      <w:pPr>
        <w:spacing w:before="100" w:beforeAutospacing="1" w:after="100" w:afterAutospacing="1" w:line="240" w:lineRule="auto"/>
        <w:ind w:left="709" w:hanging="709"/>
        <w:rPr>
          <w:rFonts w:ascii="Arial" w:eastAsia="Times New Roman" w:hAnsi="Arial" w:cs="Arial"/>
          <w:sz w:val="20"/>
          <w:szCs w:val="20"/>
          <w:lang w:eastAsia="es-CL"/>
        </w:rPr>
      </w:pPr>
      <w:r w:rsidRPr="0048564E">
        <w:rPr>
          <w:rFonts w:ascii="Arial" w:eastAsia="Times New Roman" w:hAnsi="Arial" w:cs="Arial"/>
          <w:sz w:val="20"/>
          <w:szCs w:val="20"/>
          <w:lang w:eastAsia="es-CL"/>
        </w:rPr>
        <w:t xml:space="preserve">           </w:t>
      </w:r>
      <w:r w:rsidR="005D0D52" w:rsidRPr="0048564E">
        <w:rPr>
          <w:rFonts w:ascii="Arial" w:eastAsia="Times New Roman" w:hAnsi="Arial" w:cs="Arial"/>
          <w:sz w:val="20"/>
          <w:szCs w:val="20"/>
          <w:lang w:eastAsia="es-CL"/>
        </w:rPr>
        <w:t>Este enfoque mejora la organización y mantenibilidad del código, permitiendo que los</w:t>
      </w:r>
      <w:r w:rsidR="00B62D76" w:rsidRPr="0048564E">
        <w:rPr>
          <w:rFonts w:ascii="Arial" w:eastAsia="Times New Roman" w:hAnsi="Arial" w:cs="Arial"/>
          <w:sz w:val="20"/>
          <w:szCs w:val="20"/>
          <w:lang w:eastAsia="es-CL"/>
        </w:rPr>
        <w:t xml:space="preserve"> </w:t>
      </w:r>
      <w:r w:rsidR="005D0D52" w:rsidRPr="0048564E">
        <w:rPr>
          <w:rFonts w:ascii="Arial" w:eastAsia="Times New Roman" w:hAnsi="Arial" w:cs="Arial"/>
          <w:sz w:val="20"/>
          <w:szCs w:val="20"/>
          <w:lang w:eastAsia="es-CL"/>
        </w:rPr>
        <w:t>cambios en una capa (por ejemplo, cambiar el diseño de la interfaz) no afecten directamente a las demás. Es un enfoque muy común en aplicaciones web institucionales como una biblioteca virtual.</w:t>
      </w:r>
    </w:p>
    <w:p w14:paraId="74BBEA20" w14:textId="4B9B3315" w:rsidR="00022250" w:rsidRPr="0048564E" w:rsidRDefault="00022250" w:rsidP="00022250">
      <w:pPr>
        <w:spacing w:before="100" w:beforeAutospacing="1" w:after="100" w:afterAutospacing="1" w:line="240" w:lineRule="auto"/>
        <w:ind w:left="993" w:hanging="709"/>
        <w:rPr>
          <w:rFonts w:ascii="Arial" w:eastAsia="Times New Roman" w:hAnsi="Arial" w:cs="Arial"/>
          <w:sz w:val="20"/>
          <w:szCs w:val="20"/>
          <w:lang w:eastAsia="es-CL"/>
        </w:rPr>
      </w:pPr>
      <w:r w:rsidRPr="0048564E">
        <w:rPr>
          <w:rFonts w:ascii="Arial" w:hAnsi="Arial" w:cs="Arial"/>
          <w:sz w:val="20"/>
          <w:szCs w:val="20"/>
        </w:rPr>
        <w:t>3.    Nombre 1 Patrón de Diseño, que sea adecuado para este sistema. Argumente.</w:t>
      </w:r>
    </w:p>
    <w:p w14:paraId="2DEAB801" w14:textId="5D9C5A2B" w:rsidR="00022250" w:rsidRPr="0048564E" w:rsidRDefault="00022250" w:rsidP="001F5D25">
      <w:pPr>
        <w:ind w:left="709" w:hanging="142"/>
        <w:rPr>
          <w:rFonts w:ascii="Arial" w:hAnsi="Arial" w:cs="Arial"/>
          <w:sz w:val="20"/>
          <w:szCs w:val="20"/>
        </w:rPr>
      </w:pPr>
      <w:r w:rsidRPr="0048564E">
        <w:rPr>
          <w:rFonts w:ascii="Arial" w:hAnsi="Arial" w:cs="Arial"/>
          <w:sz w:val="20"/>
          <w:szCs w:val="20"/>
        </w:rPr>
        <w:t xml:space="preserve"> Repositorio</w:t>
      </w:r>
    </w:p>
    <w:p w14:paraId="6A688BCD" w14:textId="2E381CA5" w:rsidR="007343A1" w:rsidRPr="00B62D76" w:rsidRDefault="00022250" w:rsidP="00022250">
      <w:pPr>
        <w:ind w:left="709"/>
        <w:rPr>
          <w:rFonts w:ascii="Arial" w:hAnsi="Arial" w:cs="Arial"/>
        </w:rPr>
      </w:pPr>
      <w:r w:rsidRPr="0048564E">
        <w:rPr>
          <w:rFonts w:ascii="Arial" w:hAnsi="Arial" w:cs="Arial"/>
          <w:sz w:val="20"/>
          <w:szCs w:val="20"/>
        </w:rPr>
        <w:t>El patrón de repositorio actúa como una capa intermedia entre la lógica de negocio y la base de datos. Permite encapsular el acceso a los datos, facilitando las pruebas, el mantenimiento y los cambios en la tecnología de base de datos. En el caso de la Biblioteca Virtual AIEP, este patrón permitiría una gestión eficiente de entidades como libros, préstamos o usuarios, centralizando la lógica de consulta y manipulación de datos.</w:t>
      </w:r>
      <w:r w:rsidR="007343A1" w:rsidRPr="00B62D76">
        <w:rPr>
          <w:rFonts w:ascii="Arial" w:hAnsi="Arial" w:cs="Arial"/>
        </w:rPr>
        <w:br w:type="page"/>
      </w:r>
    </w:p>
    <w:p w14:paraId="7D780083" w14:textId="46176A15" w:rsidR="007343A1" w:rsidRPr="00B62D76" w:rsidRDefault="00815ABE" w:rsidP="00735212">
      <w:pPr>
        <w:rPr>
          <w:rFonts w:ascii="Arial" w:hAnsi="Arial" w:cs="Arial"/>
          <w:sz w:val="28"/>
          <w:szCs w:val="28"/>
        </w:rPr>
      </w:pPr>
      <w:r w:rsidRPr="00B62D76">
        <w:rPr>
          <w:rFonts w:ascii="Arial" w:hAnsi="Arial" w:cs="Arial"/>
          <w:sz w:val="28"/>
          <w:szCs w:val="28"/>
        </w:rPr>
        <w:lastRenderedPageBreak/>
        <w:t xml:space="preserve">Conclusión </w:t>
      </w:r>
    </w:p>
    <w:p w14:paraId="7C2A6C98"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Tras analizar y comparar los modelos arquitectónicos aplicables al sistema “Biblioteca Virtual AIEP”, se concluye que el patrón Modelo-Vista-Controlador (MVC) es el más adecuado para este caso.</w:t>
      </w:r>
    </w:p>
    <w:p w14:paraId="0294FCD5"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Este patrón ofrece una mejor separación de responsabilidades, lo que facilita el mantenimiento y la incorporación de nuevas funcionalidades sin afectar el resto del sistema. Además, su estructura modular se adapta perfectamente al desarrollo web moderno, especialmente en entornos educativos donde los contenidos y flujos de datos deben ser gestionados de forma clara y escalable.</w:t>
      </w:r>
    </w:p>
    <w:p w14:paraId="28B4235D" w14:textId="77777777" w:rsidR="00815ABE" w:rsidRPr="00815ABE" w:rsidRDefault="00815ABE" w:rsidP="00815ABE">
      <w:pPr>
        <w:spacing w:before="100" w:beforeAutospacing="1" w:after="100" w:afterAutospacing="1" w:line="240" w:lineRule="auto"/>
        <w:rPr>
          <w:rFonts w:ascii="Arial" w:eastAsia="Times New Roman" w:hAnsi="Arial" w:cs="Arial"/>
          <w:sz w:val="20"/>
          <w:szCs w:val="20"/>
          <w:lang w:eastAsia="es-CL"/>
        </w:rPr>
      </w:pPr>
      <w:r w:rsidRPr="00815ABE">
        <w:rPr>
          <w:rFonts w:ascii="Arial" w:eastAsia="Times New Roman" w:hAnsi="Arial" w:cs="Arial"/>
          <w:sz w:val="20"/>
          <w:szCs w:val="20"/>
          <w:lang w:eastAsia="es-CL"/>
        </w:rPr>
        <w:t>Aunque la arquitectura Cliente-Servidor también es válida y ampliamente utilizada, su enfoque es más general y no ofrece por sí solo la organización interna que el patrón MVC proporciona. Por ello, se recomienda implementar la Biblioteca Virtual AIEP utilizando una arquitectura basada en el patrón MVC, posiblemente en combinación con el modelo Cliente-Servidor para el despliegue web final.</w:t>
      </w:r>
    </w:p>
    <w:p w14:paraId="0B4D92C8" w14:textId="77777777" w:rsidR="00815ABE" w:rsidRPr="00B62D76" w:rsidRDefault="00815ABE" w:rsidP="00735212">
      <w:pPr>
        <w:rPr>
          <w:rFonts w:ascii="Arial" w:hAnsi="Arial" w:cs="Arial"/>
        </w:rPr>
      </w:pPr>
    </w:p>
    <w:p w14:paraId="2DCA0434" w14:textId="788419B8" w:rsidR="00B62D76" w:rsidRPr="00B62D76" w:rsidRDefault="00B62D76" w:rsidP="00B62D76">
      <w:pPr>
        <w:rPr>
          <w:rFonts w:ascii="Arial" w:hAnsi="Arial" w:cs="Arial"/>
        </w:rPr>
      </w:pPr>
    </w:p>
    <w:sectPr w:rsidR="00B62D76" w:rsidRPr="00B62D76" w:rsidSect="008224BC">
      <w:footerReference w:type="even" r:id="rId11"/>
      <w:footerReference w:type="default" r:id="rId12"/>
      <w:pgSz w:w="12240" w:h="15840"/>
      <w:pgMar w:top="1134" w:right="1467" w:bottom="1276"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708F3" w14:textId="77777777" w:rsidR="00C10C26" w:rsidRDefault="00C10C26" w:rsidP="008224BC">
      <w:pPr>
        <w:spacing w:after="0" w:line="240" w:lineRule="auto"/>
      </w:pPr>
      <w:r>
        <w:separator/>
      </w:r>
    </w:p>
  </w:endnote>
  <w:endnote w:type="continuationSeparator" w:id="0">
    <w:p w14:paraId="5777C5E7" w14:textId="77777777" w:rsidR="00C10C26" w:rsidRDefault="00C10C26" w:rsidP="00822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Md BT">
    <w:altName w:val="Lucida Sans Unicode"/>
    <w:charset w:val="00"/>
    <w:family w:val="swiss"/>
    <w:pitch w:val="variable"/>
    <w:sig w:usb0="80000867"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60228304"/>
      <w:docPartObj>
        <w:docPartGallery w:val="Page Numbers (Bottom of Page)"/>
        <w:docPartUnique/>
      </w:docPartObj>
    </w:sdtPr>
    <w:sdtEndPr>
      <w:rPr>
        <w:rStyle w:val="Nmerodepgina"/>
      </w:rPr>
    </w:sdtEndPr>
    <w:sdtContent>
      <w:p w14:paraId="1B55BD59"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34DBEDF" w14:textId="77777777" w:rsidR="008224BC" w:rsidRDefault="008224BC" w:rsidP="008224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40726269"/>
      <w:docPartObj>
        <w:docPartGallery w:val="Page Numbers (Bottom of Page)"/>
        <w:docPartUnique/>
      </w:docPartObj>
    </w:sdtPr>
    <w:sdtEndPr>
      <w:rPr>
        <w:rStyle w:val="Nmerodepgina"/>
      </w:rPr>
    </w:sdtEndPr>
    <w:sdtContent>
      <w:p w14:paraId="58925CCC" w14:textId="77777777" w:rsidR="008224BC" w:rsidRDefault="008224BC"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01FEE24B" w14:textId="77777777" w:rsidR="008224BC" w:rsidRDefault="008224BC" w:rsidP="008224B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90900" w14:textId="77777777" w:rsidR="00C10C26" w:rsidRDefault="00C10C26" w:rsidP="008224BC">
      <w:pPr>
        <w:spacing w:after="0" w:line="240" w:lineRule="auto"/>
      </w:pPr>
      <w:r>
        <w:separator/>
      </w:r>
    </w:p>
  </w:footnote>
  <w:footnote w:type="continuationSeparator" w:id="0">
    <w:p w14:paraId="635908AA" w14:textId="77777777" w:rsidR="00C10C26" w:rsidRDefault="00C10C26" w:rsidP="008224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A1ADC"/>
    <w:multiLevelType w:val="multilevel"/>
    <w:tmpl w:val="585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23D36"/>
    <w:multiLevelType w:val="hybridMultilevel"/>
    <w:tmpl w:val="A0AECDB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246A3F1C"/>
    <w:multiLevelType w:val="hybridMultilevel"/>
    <w:tmpl w:val="5B3EC010"/>
    <w:lvl w:ilvl="0" w:tplc="28D6E20A">
      <w:start w:val="1"/>
      <w:numFmt w:val="decimal"/>
      <w:lvlText w:val="%1."/>
      <w:lvlJc w:val="left"/>
      <w:pPr>
        <w:ind w:left="3600" w:hanging="360"/>
      </w:pPr>
      <w:rPr>
        <w:rFonts w:hint="default"/>
      </w:r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3" w15:restartNumberingAfterBreak="0">
    <w:nsid w:val="445124F6"/>
    <w:multiLevelType w:val="hybridMultilevel"/>
    <w:tmpl w:val="55088CC4"/>
    <w:lvl w:ilvl="0" w:tplc="340A000F">
      <w:start w:val="1"/>
      <w:numFmt w:val="decimal"/>
      <w:lvlText w:val="%1."/>
      <w:lvlJc w:val="left"/>
      <w:pPr>
        <w:ind w:left="3600" w:hanging="360"/>
      </w:pPr>
    </w:lvl>
    <w:lvl w:ilvl="1" w:tplc="340A0019" w:tentative="1">
      <w:start w:val="1"/>
      <w:numFmt w:val="lowerLetter"/>
      <w:lvlText w:val="%2."/>
      <w:lvlJc w:val="left"/>
      <w:pPr>
        <w:ind w:left="4320" w:hanging="360"/>
      </w:pPr>
    </w:lvl>
    <w:lvl w:ilvl="2" w:tplc="340A001B" w:tentative="1">
      <w:start w:val="1"/>
      <w:numFmt w:val="lowerRoman"/>
      <w:lvlText w:val="%3."/>
      <w:lvlJc w:val="right"/>
      <w:pPr>
        <w:ind w:left="5040" w:hanging="180"/>
      </w:pPr>
    </w:lvl>
    <w:lvl w:ilvl="3" w:tplc="340A000F" w:tentative="1">
      <w:start w:val="1"/>
      <w:numFmt w:val="decimal"/>
      <w:lvlText w:val="%4."/>
      <w:lvlJc w:val="left"/>
      <w:pPr>
        <w:ind w:left="5760" w:hanging="360"/>
      </w:pPr>
    </w:lvl>
    <w:lvl w:ilvl="4" w:tplc="340A0019" w:tentative="1">
      <w:start w:val="1"/>
      <w:numFmt w:val="lowerLetter"/>
      <w:lvlText w:val="%5."/>
      <w:lvlJc w:val="left"/>
      <w:pPr>
        <w:ind w:left="6480" w:hanging="360"/>
      </w:pPr>
    </w:lvl>
    <w:lvl w:ilvl="5" w:tplc="340A001B" w:tentative="1">
      <w:start w:val="1"/>
      <w:numFmt w:val="lowerRoman"/>
      <w:lvlText w:val="%6."/>
      <w:lvlJc w:val="right"/>
      <w:pPr>
        <w:ind w:left="7200" w:hanging="180"/>
      </w:pPr>
    </w:lvl>
    <w:lvl w:ilvl="6" w:tplc="340A000F" w:tentative="1">
      <w:start w:val="1"/>
      <w:numFmt w:val="decimal"/>
      <w:lvlText w:val="%7."/>
      <w:lvlJc w:val="left"/>
      <w:pPr>
        <w:ind w:left="7920" w:hanging="360"/>
      </w:pPr>
    </w:lvl>
    <w:lvl w:ilvl="7" w:tplc="340A0019" w:tentative="1">
      <w:start w:val="1"/>
      <w:numFmt w:val="lowerLetter"/>
      <w:lvlText w:val="%8."/>
      <w:lvlJc w:val="left"/>
      <w:pPr>
        <w:ind w:left="8640" w:hanging="360"/>
      </w:pPr>
    </w:lvl>
    <w:lvl w:ilvl="8" w:tplc="340A001B" w:tentative="1">
      <w:start w:val="1"/>
      <w:numFmt w:val="lowerRoman"/>
      <w:lvlText w:val="%9."/>
      <w:lvlJc w:val="right"/>
      <w:pPr>
        <w:ind w:left="9360" w:hanging="180"/>
      </w:pPr>
    </w:lvl>
  </w:abstractNum>
  <w:abstractNum w:abstractNumId="4" w15:restartNumberingAfterBreak="0">
    <w:nsid w:val="7969128B"/>
    <w:multiLevelType w:val="hybridMultilevel"/>
    <w:tmpl w:val="2ADA42B0"/>
    <w:lvl w:ilvl="0" w:tplc="340A000F">
      <w:start w:val="1"/>
      <w:numFmt w:val="decimal"/>
      <w:lvlText w:val="%1."/>
      <w:lvlJc w:val="left"/>
      <w:pPr>
        <w:ind w:left="3960" w:hanging="360"/>
      </w:pPr>
    </w:lvl>
    <w:lvl w:ilvl="1" w:tplc="340A0019" w:tentative="1">
      <w:start w:val="1"/>
      <w:numFmt w:val="lowerLetter"/>
      <w:lvlText w:val="%2."/>
      <w:lvlJc w:val="left"/>
      <w:pPr>
        <w:ind w:left="4680" w:hanging="360"/>
      </w:pPr>
    </w:lvl>
    <w:lvl w:ilvl="2" w:tplc="340A001B" w:tentative="1">
      <w:start w:val="1"/>
      <w:numFmt w:val="lowerRoman"/>
      <w:lvlText w:val="%3."/>
      <w:lvlJc w:val="right"/>
      <w:pPr>
        <w:ind w:left="5400" w:hanging="180"/>
      </w:pPr>
    </w:lvl>
    <w:lvl w:ilvl="3" w:tplc="340A000F" w:tentative="1">
      <w:start w:val="1"/>
      <w:numFmt w:val="decimal"/>
      <w:lvlText w:val="%4."/>
      <w:lvlJc w:val="left"/>
      <w:pPr>
        <w:ind w:left="6120" w:hanging="360"/>
      </w:pPr>
    </w:lvl>
    <w:lvl w:ilvl="4" w:tplc="340A0019" w:tentative="1">
      <w:start w:val="1"/>
      <w:numFmt w:val="lowerLetter"/>
      <w:lvlText w:val="%5."/>
      <w:lvlJc w:val="left"/>
      <w:pPr>
        <w:ind w:left="6840" w:hanging="360"/>
      </w:pPr>
    </w:lvl>
    <w:lvl w:ilvl="5" w:tplc="340A001B" w:tentative="1">
      <w:start w:val="1"/>
      <w:numFmt w:val="lowerRoman"/>
      <w:lvlText w:val="%6."/>
      <w:lvlJc w:val="right"/>
      <w:pPr>
        <w:ind w:left="7560" w:hanging="180"/>
      </w:pPr>
    </w:lvl>
    <w:lvl w:ilvl="6" w:tplc="340A000F" w:tentative="1">
      <w:start w:val="1"/>
      <w:numFmt w:val="decimal"/>
      <w:lvlText w:val="%7."/>
      <w:lvlJc w:val="left"/>
      <w:pPr>
        <w:ind w:left="8280" w:hanging="360"/>
      </w:pPr>
    </w:lvl>
    <w:lvl w:ilvl="7" w:tplc="340A0019" w:tentative="1">
      <w:start w:val="1"/>
      <w:numFmt w:val="lowerLetter"/>
      <w:lvlText w:val="%8."/>
      <w:lvlJc w:val="left"/>
      <w:pPr>
        <w:ind w:left="9000" w:hanging="360"/>
      </w:pPr>
    </w:lvl>
    <w:lvl w:ilvl="8" w:tplc="340A001B" w:tentative="1">
      <w:start w:val="1"/>
      <w:numFmt w:val="lowerRoman"/>
      <w:lvlText w:val="%9."/>
      <w:lvlJc w:val="right"/>
      <w:pPr>
        <w:ind w:left="972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22250"/>
    <w:rsid w:val="000D2EC7"/>
    <w:rsid w:val="00131753"/>
    <w:rsid w:val="001457DE"/>
    <w:rsid w:val="00175C45"/>
    <w:rsid w:val="001F5D25"/>
    <w:rsid w:val="00212CDE"/>
    <w:rsid w:val="00222D85"/>
    <w:rsid w:val="0028109E"/>
    <w:rsid w:val="00333D6B"/>
    <w:rsid w:val="00334F1A"/>
    <w:rsid w:val="00350B68"/>
    <w:rsid w:val="003B431E"/>
    <w:rsid w:val="0048564E"/>
    <w:rsid w:val="00540A6A"/>
    <w:rsid w:val="005555BA"/>
    <w:rsid w:val="005D0D52"/>
    <w:rsid w:val="00654842"/>
    <w:rsid w:val="00670626"/>
    <w:rsid w:val="00672BAD"/>
    <w:rsid w:val="007343A1"/>
    <w:rsid w:val="00735212"/>
    <w:rsid w:val="007C1FA1"/>
    <w:rsid w:val="007C2716"/>
    <w:rsid w:val="00815ABE"/>
    <w:rsid w:val="008224BC"/>
    <w:rsid w:val="008C109C"/>
    <w:rsid w:val="009A6883"/>
    <w:rsid w:val="009B0A7B"/>
    <w:rsid w:val="009C105C"/>
    <w:rsid w:val="009E7133"/>
    <w:rsid w:val="00A94DFF"/>
    <w:rsid w:val="00AA4473"/>
    <w:rsid w:val="00B62D76"/>
    <w:rsid w:val="00B81097"/>
    <w:rsid w:val="00BB5CC4"/>
    <w:rsid w:val="00C06D15"/>
    <w:rsid w:val="00C10C26"/>
    <w:rsid w:val="00C2085D"/>
    <w:rsid w:val="00CD52FA"/>
    <w:rsid w:val="00DE11EB"/>
    <w:rsid w:val="00DF40D6"/>
    <w:rsid w:val="00E06142"/>
    <w:rsid w:val="00F74EFC"/>
    <w:rsid w:val="00FB619F"/>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F46F"/>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B0A7B"/>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9B0A7B"/>
    <w:pPr>
      <w:spacing w:before="120" w:after="0"/>
    </w:pPr>
    <w:rPr>
      <w:rFonts w:cstheme="minorHAnsi"/>
      <w:b/>
      <w:bCs/>
      <w:i/>
      <w:iCs/>
      <w:sz w:val="24"/>
      <w:szCs w:val="24"/>
    </w:rPr>
  </w:style>
  <w:style w:type="character" w:styleId="Hipervnculo">
    <w:name w:val="Hyperlink"/>
    <w:basedOn w:val="Fuentedeprrafopredeter"/>
    <w:uiPriority w:val="99"/>
    <w:unhideWhenUsed/>
    <w:rsid w:val="009B0A7B"/>
    <w:rPr>
      <w:color w:val="0563C1" w:themeColor="hyperlink"/>
      <w:u w:val="single"/>
    </w:rPr>
  </w:style>
  <w:style w:type="paragraph" w:styleId="TDC2">
    <w:name w:val="toc 2"/>
    <w:basedOn w:val="Normal"/>
    <w:next w:val="Normal"/>
    <w:autoRedefine/>
    <w:uiPriority w:val="39"/>
    <w:semiHidden/>
    <w:unhideWhenUsed/>
    <w:rsid w:val="009B0A7B"/>
    <w:pPr>
      <w:spacing w:before="120" w:after="0"/>
      <w:ind w:left="220"/>
    </w:pPr>
    <w:rPr>
      <w:rFonts w:cstheme="minorHAnsi"/>
      <w:b/>
      <w:bCs/>
    </w:rPr>
  </w:style>
  <w:style w:type="paragraph" w:styleId="TDC3">
    <w:name w:val="toc 3"/>
    <w:basedOn w:val="Normal"/>
    <w:next w:val="Normal"/>
    <w:autoRedefine/>
    <w:uiPriority w:val="39"/>
    <w:semiHidden/>
    <w:unhideWhenUsed/>
    <w:rsid w:val="009B0A7B"/>
    <w:pPr>
      <w:spacing w:after="0"/>
      <w:ind w:left="440"/>
    </w:pPr>
    <w:rPr>
      <w:rFonts w:cstheme="minorHAnsi"/>
      <w:sz w:val="20"/>
      <w:szCs w:val="20"/>
    </w:rPr>
  </w:style>
  <w:style w:type="paragraph" w:styleId="TDC4">
    <w:name w:val="toc 4"/>
    <w:basedOn w:val="Normal"/>
    <w:next w:val="Normal"/>
    <w:autoRedefine/>
    <w:uiPriority w:val="39"/>
    <w:semiHidden/>
    <w:unhideWhenUsed/>
    <w:rsid w:val="009B0A7B"/>
    <w:pPr>
      <w:spacing w:after="0"/>
      <w:ind w:left="660"/>
    </w:pPr>
    <w:rPr>
      <w:rFonts w:cstheme="minorHAnsi"/>
      <w:sz w:val="20"/>
      <w:szCs w:val="20"/>
    </w:rPr>
  </w:style>
  <w:style w:type="paragraph" w:styleId="TDC5">
    <w:name w:val="toc 5"/>
    <w:basedOn w:val="Normal"/>
    <w:next w:val="Normal"/>
    <w:autoRedefine/>
    <w:uiPriority w:val="39"/>
    <w:semiHidden/>
    <w:unhideWhenUsed/>
    <w:rsid w:val="009B0A7B"/>
    <w:pPr>
      <w:spacing w:after="0"/>
      <w:ind w:left="880"/>
    </w:pPr>
    <w:rPr>
      <w:rFonts w:cstheme="minorHAnsi"/>
      <w:sz w:val="20"/>
      <w:szCs w:val="20"/>
    </w:rPr>
  </w:style>
  <w:style w:type="paragraph" w:styleId="TDC6">
    <w:name w:val="toc 6"/>
    <w:basedOn w:val="Normal"/>
    <w:next w:val="Normal"/>
    <w:autoRedefine/>
    <w:uiPriority w:val="39"/>
    <w:semiHidden/>
    <w:unhideWhenUsed/>
    <w:rsid w:val="009B0A7B"/>
    <w:pPr>
      <w:spacing w:after="0"/>
      <w:ind w:left="1100"/>
    </w:pPr>
    <w:rPr>
      <w:rFonts w:cstheme="minorHAnsi"/>
      <w:sz w:val="20"/>
      <w:szCs w:val="20"/>
    </w:rPr>
  </w:style>
  <w:style w:type="paragraph" w:styleId="TDC7">
    <w:name w:val="toc 7"/>
    <w:basedOn w:val="Normal"/>
    <w:next w:val="Normal"/>
    <w:autoRedefine/>
    <w:uiPriority w:val="39"/>
    <w:semiHidden/>
    <w:unhideWhenUsed/>
    <w:rsid w:val="009B0A7B"/>
    <w:pPr>
      <w:spacing w:after="0"/>
      <w:ind w:left="1320"/>
    </w:pPr>
    <w:rPr>
      <w:rFonts w:cstheme="minorHAnsi"/>
      <w:sz w:val="20"/>
      <w:szCs w:val="20"/>
    </w:rPr>
  </w:style>
  <w:style w:type="paragraph" w:styleId="TDC8">
    <w:name w:val="toc 8"/>
    <w:basedOn w:val="Normal"/>
    <w:next w:val="Normal"/>
    <w:autoRedefine/>
    <w:uiPriority w:val="39"/>
    <w:semiHidden/>
    <w:unhideWhenUsed/>
    <w:rsid w:val="009B0A7B"/>
    <w:pPr>
      <w:spacing w:after="0"/>
      <w:ind w:left="1540"/>
    </w:pPr>
    <w:rPr>
      <w:rFonts w:cstheme="minorHAnsi"/>
      <w:sz w:val="20"/>
      <w:szCs w:val="20"/>
    </w:rPr>
  </w:style>
  <w:style w:type="paragraph" w:styleId="TDC9">
    <w:name w:val="toc 9"/>
    <w:basedOn w:val="Normal"/>
    <w:next w:val="Normal"/>
    <w:autoRedefine/>
    <w:uiPriority w:val="39"/>
    <w:semiHidden/>
    <w:unhideWhenUsed/>
    <w:rsid w:val="009B0A7B"/>
    <w:pPr>
      <w:spacing w:after="0"/>
      <w:ind w:left="1760"/>
    </w:pPr>
    <w:rPr>
      <w:rFonts w:cstheme="minorHAnsi"/>
      <w:sz w:val="20"/>
      <w:szCs w:val="20"/>
    </w:rPr>
  </w:style>
  <w:style w:type="paragraph" w:styleId="Piedepgina">
    <w:name w:val="footer"/>
    <w:basedOn w:val="Normal"/>
    <w:link w:val="PiedepginaCar"/>
    <w:uiPriority w:val="99"/>
    <w:unhideWhenUsed/>
    <w:rsid w:val="008224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24BC"/>
  </w:style>
  <w:style w:type="character" w:styleId="Nmerodepgina">
    <w:name w:val="page number"/>
    <w:basedOn w:val="Fuentedeprrafopredeter"/>
    <w:uiPriority w:val="99"/>
    <w:semiHidden/>
    <w:unhideWhenUsed/>
    <w:rsid w:val="008224BC"/>
  </w:style>
  <w:style w:type="paragraph" w:styleId="Prrafodelista">
    <w:name w:val="List Paragraph"/>
    <w:basedOn w:val="Normal"/>
    <w:uiPriority w:val="34"/>
    <w:qFormat/>
    <w:rsid w:val="007343A1"/>
    <w:pPr>
      <w:ind w:left="720"/>
      <w:contextualSpacing/>
    </w:pPr>
  </w:style>
  <w:style w:type="character" w:styleId="Textoennegrita">
    <w:name w:val="Strong"/>
    <w:basedOn w:val="Fuentedeprrafopredeter"/>
    <w:uiPriority w:val="22"/>
    <w:qFormat/>
    <w:rsid w:val="005D0D52"/>
    <w:rPr>
      <w:b/>
      <w:bCs/>
    </w:rPr>
  </w:style>
  <w:style w:type="paragraph" w:styleId="ndice1">
    <w:name w:val="index 1"/>
    <w:basedOn w:val="Normal"/>
    <w:next w:val="Normal"/>
    <w:autoRedefine/>
    <w:uiPriority w:val="99"/>
    <w:unhideWhenUsed/>
    <w:rsid w:val="00334F1A"/>
    <w:pPr>
      <w:spacing w:after="0"/>
      <w:ind w:left="220" w:hanging="220"/>
    </w:pPr>
    <w:rPr>
      <w:rFonts w:cstheme="minorHAnsi"/>
      <w:sz w:val="18"/>
      <w:szCs w:val="18"/>
    </w:rPr>
  </w:style>
  <w:style w:type="paragraph" w:styleId="ndice2">
    <w:name w:val="index 2"/>
    <w:basedOn w:val="Normal"/>
    <w:next w:val="Normal"/>
    <w:autoRedefine/>
    <w:uiPriority w:val="99"/>
    <w:unhideWhenUsed/>
    <w:rsid w:val="00334F1A"/>
    <w:pPr>
      <w:spacing w:after="0"/>
      <w:ind w:left="440" w:hanging="220"/>
    </w:pPr>
    <w:rPr>
      <w:rFonts w:cstheme="minorHAnsi"/>
      <w:sz w:val="18"/>
      <w:szCs w:val="18"/>
    </w:rPr>
  </w:style>
  <w:style w:type="paragraph" w:styleId="ndice3">
    <w:name w:val="index 3"/>
    <w:basedOn w:val="Normal"/>
    <w:next w:val="Normal"/>
    <w:autoRedefine/>
    <w:uiPriority w:val="99"/>
    <w:unhideWhenUsed/>
    <w:rsid w:val="00334F1A"/>
    <w:pPr>
      <w:spacing w:after="0"/>
      <w:ind w:left="660" w:hanging="220"/>
    </w:pPr>
    <w:rPr>
      <w:rFonts w:cstheme="minorHAnsi"/>
      <w:sz w:val="18"/>
      <w:szCs w:val="18"/>
    </w:rPr>
  </w:style>
  <w:style w:type="paragraph" w:styleId="ndice4">
    <w:name w:val="index 4"/>
    <w:basedOn w:val="Normal"/>
    <w:next w:val="Normal"/>
    <w:autoRedefine/>
    <w:uiPriority w:val="99"/>
    <w:unhideWhenUsed/>
    <w:rsid w:val="00334F1A"/>
    <w:pPr>
      <w:spacing w:after="0"/>
      <w:ind w:left="880" w:hanging="220"/>
    </w:pPr>
    <w:rPr>
      <w:rFonts w:cstheme="minorHAnsi"/>
      <w:sz w:val="18"/>
      <w:szCs w:val="18"/>
    </w:rPr>
  </w:style>
  <w:style w:type="paragraph" w:styleId="ndice5">
    <w:name w:val="index 5"/>
    <w:basedOn w:val="Normal"/>
    <w:next w:val="Normal"/>
    <w:autoRedefine/>
    <w:uiPriority w:val="99"/>
    <w:unhideWhenUsed/>
    <w:rsid w:val="00334F1A"/>
    <w:pPr>
      <w:spacing w:after="0"/>
      <w:ind w:left="1100" w:hanging="220"/>
    </w:pPr>
    <w:rPr>
      <w:rFonts w:cstheme="minorHAnsi"/>
      <w:sz w:val="18"/>
      <w:szCs w:val="18"/>
    </w:rPr>
  </w:style>
  <w:style w:type="paragraph" w:styleId="ndice6">
    <w:name w:val="index 6"/>
    <w:basedOn w:val="Normal"/>
    <w:next w:val="Normal"/>
    <w:autoRedefine/>
    <w:uiPriority w:val="99"/>
    <w:unhideWhenUsed/>
    <w:rsid w:val="00334F1A"/>
    <w:pPr>
      <w:spacing w:after="0"/>
      <w:ind w:left="1320" w:hanging="220"/>
    </w:pPr>
    <w:rPr>
      <w:rFonts w:cstheme="minorHAnsi"/>
      <w:sz w:val="18"/>
      <w:szCs w:val="18"/>
    </w:rPr>
  </w:style>
  <w:style w:type="paragraph" w:styleId="ndice7">
    <w:name w:val="index 7"/>
    <w:basedOn w:val="Normal"/>
    <w:next w:val="Normal"/>
    <w:autoRedefine/>
    <w:uiPriority w:val="99"/>
    <w:unhideWhenUsed/>
    <w:rsid w:val="00334F1A"/>
    <w:pPr>
      <w:spacing w:after="0"/>
      <w:ind w:left="1540" w:hanging="220"/>
    </w:pPr>
    <w:rPr>
      <w:rFonts w:cstheme="minorHAnsi"/>
      <w:sz w:val="18"/>
      <w:szCs w:val="18"/>
    </w:rPr>
  </w:style>
  <w:style w:type="paragraph" w:styleId="ndice8">
    <w:name w:val="index 8"/>
    <w:basedOn w:val="Normal"/>
    <w:next w:val="Normal"/>
    <w:autoRedefine/>
    <w:uiPriority w:val="99"/>
    <w:unhideWhenUsed/>
    <w:rsid w:val="00334F1A"/>
    <w:pPr>
      <w:spacing w:after="0"/>
      <w:ind w:left="1760" w:hanging="220"/>
    </w:pPr>
    <w:rPr>
      <w:rFonts w:cstheme="minorHAnsi"/>
      <w:sz w:val="18"/>
      <w:szCs w:val="18"/>
    </w:rPr>
  </w:style>
  <w:style w:type="paragraph" w:styleId="ndice9">
    <w:name w:val="index 9"/>
    <w:basedOn w:val="Normal"/>
    <w:next w:val="Normal"/>
    <w:autoRedefine/>
    <w:uiPriority w:val="99"/>
    <w:unhideWhenUsed/>
    <w:rsid w:val="00334F1A"/>
    <w:pPr>
      <w:spacing w:after="0"/>
      <w:ind w:left="1980" w:hanging="220"/>
    </w:pPr>
    <w:rPr>
      <w:rFonts w:cstheme="minorHAnsi"/>
      <w:sz w:val="18"/>
      <w:szCs w:val="18"/>
    </w:rPr>
  </w:style>
  <w:style w:type="paragraph" w:styleId="Ttulodendice">
    <w:name w:val="index heading"/>
    <w:basedOn w:val="Normal"/>
    <w:next w:val="ndice1"/>
    <w:uiPriority w:val="99"/>
    <w:unhideWhenUsed/>
    <w:rsid w:val="00334F1A"/>
    <w:pPr>
      <w:spacing w:before="240" w:after="120"/>
      <w:jc w:val="center"/>
    </w:pPr>
    <w:rPr>
      <w:rFonts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938754">
      <w:bodyDiv w:val="1"/>
      <w:marLeft w:val="0"/>
      <w:marRight w:val="0"/>
      <w:marTop w:val="0"/>
      <w:marBottom w:val="0"/>
      <w:divBdr>
        <w:top w:val="none" w:sz="0" w:space="0" w:color="auto"/>
        <w:left w:val="none" w:sz="0" w:space="0" w:color="auto"/>
        <w:bottom w:val="none" w:sz="0" w:space="0" w:color="auto"/>
        <w:right w:val="none" w:sz="0" w:space="0" w:color="auto"/>
      </w:divBdr>
    </w:div>
    <w:div w:id="1650984136">
      <w:bodyDiv w:val="1"/>
      <w:marLeft w:val="0"/>
      <w:marRight w:val="0"/>
      <w:marTop w:val="0"/>
      <w:marBottom w:val="0"/>
      <w:divBdr>
        <w:top w:val="none" w:sz="0" w:space="0" w:color="auto"/>
        <w:left w:val="none" w:sz="0" w:space="0" w:color="auto"/>
        <w:bottom w:val="none" w:sz="0" w:space="0" w:color="auto"/>
        <w:right w:val="none" w:sz="0" w:space="0" w:color="auto"/>
      </w:divBdr>
    </w:div>
    <w:div w:id="1805266901">
      <w:bodyDiv w:val="1"/>
      <w:marLeft w:val="0"/>
      <w:marRight w:val="0"/>
      <w:marTop w:val="0"/>
      <w:marBottom w:val="0"/>
      <w:divBdr>
        <w:top w:val="none" w:sz="0" w:space="0" w:color="auto"/>
        <w:left w:val="none" w:sz="0" w:space="0" w:color="auto"/>
        <w:bottom w:val="none" w:sz="0" w:space="0" w:color="auto"/>
        <w:right w:val="none" w:sz="0" w:space="0" w:color="auto"/>
      </w:divBdr>
    </w:div>
    <w:div w:id="1898470429">
      <w:bodyDiv w:val="1"/>
      <w:marLeft w:val="0"/>
      <w:marRight w:val="0"/>
      <w:marTop w:val="0"/>
      <w:marBottom w:val="0"/>
      <w:divBdr>
        <w:top w:val="none" w:sz="0" w:space="0" w:color="auto"/>
        <w:left w:val="none" w:sz="0" w:space="0" w:color="auto"/>
        <w:bottom w:val="none" w:sz="0" w:space="0" w:color="auto"/>
        <w:right w:val="none" w:sz="0" w:space="0" w:color="auto"/>
      </w:divBdr>
    </w:div>
    <w:div w:id="199526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23C0E-C24C-48E6-B27F-26F351097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814</Words>
  <Characters>4479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PABLO CAVIERES SAGREDO</cp:lastModifiedBy>
  <cp:revision>2</cp:revision>
  <dcterms:created xsi:type="dcterms:W3CDTF">2025-05-19T02:28:00Z</dcterms:created>
  <dcterms:modified xsi:type="dcterms:W3CDTF">2025-05-19T02:28:00Z</dcterms:modified>
</cp:coreProperties>
</file>