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E50" w:rsidRDefault="005B4E50">
      <w:pPr>
        <w:rPr>
          <w:rFonts w:ascii="Times New Roman" w:hAnsi="Times New Roman" w:cs="Times New Roman"/>
          <w:sz w:val="24"/>
          <w:szCs w:val="24"/>
        </w:rPr>
      </w:pPr>
      <w:r w:rsidRPr="005B4E50">
        <w:rPr>
          <w:rFonts w:ascii="Times New Roman" w:hAnsi="Times New Roman" w:cs="Times New Roman"/>
          <w:b/>
          <w:sz w:val="24"/>
          <w:szCs w:val="24"/>
        </w:rPr>
        <w:t>Subject:</w:t>
      </w:r>
      <w:r w:rsidRPr="005B4E50">
        <w:rPr>
          <w:rFonts w:ascii="Times New Roman" w:hAnsi="Times New Roman" w:cs="Times New Roman"/>
          <w:sz w:val="24"/>
          <w:szCs w:val="24"/>
        </w:rPr>
        <w:t xml:space="preserve"> Preliminary Analysis and Recommendations for Gala Groceries</w:t>
      </w:r>
      <w:r>
        <w:rPr>
          <w:rFonts w:ascii="Times New Roman" w:hAnsi="Times New Roman" w:cs="Times New Roman"/>
          <w:sz w:val="24"/>
          <w:szCs w:val="24"/>
        </w:rPr>
        <w:t>.</w:t>
      </w:r>
    </w:p>
    <w:p w:rsidR="005B4E50" w:rsidRDefault="005B4E50">
      <w:pPr>
        <w:rPr>
          <w:rFonts w:ascii="Times New Roman" w:hAnsi="Times New Roman" w:cs="Times New Roman"/>
          <w:color w:val="000000"/>
          <w:sz w:val="24"/>
          <w:szCs w:val="24"/>
          <w:shd w:val="clear" w:color="auto" w:fill="FFFFFF"/>
        </w:rPr>
      </w:pPr>
      <w:r w:rsidRPr="005B4E50">
        <w:rPr>
          <w:rFonts w:ascii="Times New Roman" w:hAnsi="Times New Roman" w:cs="Times New Roman"/>
          <w:sz w:val="24"/>
          <w:szCs w:val="24"/>
        </w:rPr>
        <w:t xml:space="preserve">Dear </w:t>
      </w:r>
      <w:r w:rsidRPr="005B4E50">
        <w:rPr>
          <w:rFonts w:ascii="Times New Roman" w:hAnsi="Times New Roman" w:cs="Times New Roman"/>
          <w:color w:val="000000"/>
          <w:sz w:val="24"/>
          <w:szCs w:val="24"/>
          <w:shd w:val="clear" w:color="auto" w:fill="FFFFFF"/>
        </w:rPr>
        <w:t>Data Science Team Leader</w:t>
      </w:r>
      <w:r>
        <w:rPr>
          <w:rFonts w:ascii="Times New Roman" w:hAnsi="Times New Roman" w:cs="Times New Roman"/>
          <w:color w:val="000000"/>
          <w:sz w:val="24"/>
          <w:szCs w:val="24"/>
          <w:shd w:val="clear" w:color="auto" w:fill="FFFFFF"/>
        </w:rPr>
        <w:t>,</w:t>
      </w:r>
    </w:p>
    <w:p w:rsidR="005B4E50" w:rsidRDefault="005B4E50">
      <w:pPr>
        <w:rPr>
          <w:rFonts w:ascii="Times New Roman" w:hAnsi="Times New Roman" w:cs="Times New Roman"/>
          <w:sz w:val="24"/>
          <w:szCs w:val="24"/>
        </w:rPr>
      </w:pPr>
      <w:r w:rsidRPr="005B4E50">
        <w:rPr>
          <w:rFonts w:ascii="Times New Roman" w:hAnsi="Times New Roman" w:cs="Times New Roman"/>
          <w:sz w:val="24"/>
          <w:szCs w:val="24"/>
        </w:rPr>
        <w:t>We have completed an initial exploratory data analysis on the sample data provided by Gala Groceries. Our aim was to understand how to better stock the items they sell while balancing the challenges of overstocking and understocking highly perishable grocery items.</w:t>
      </w:r>
    </w:p>
    <w:p w:rsidR="005B4E50" w:rsidRPr="005B4E50" w:rsidRDefault="005B4E50" w:rsidP="005B4E50">
      <w:pPr>
        <w:rPr>
          <w:rFonts w:ascii="Times New Roman" w:hAnsi="Times New Roman" w:cs="Times New Roman"/>
          <w:b/>
          <w:sz w:val="24"/>
          <w:szCs w:val="24"/>
        </w:rPr>
      </w:pPr>
      <w:r w:rsidRPr="005B4E50">
        <w:rPr>
          <w:rFonts w:ascii="Times New Roman" w:hAnsi="Times New Roman" w:cs="Times New Roman"/>
          <w:b/>
          <w:sz w:val="24"/>
          <w:szCs w:val="24"/>
        </w:rPr>
        <w:t>Summary of Findings:</w:t>
      </w:r>
    </w:p>
    <w:p w:rsidR="005B4E50" w:rsidRPr="005B4E50" w:rsidRDefault="005B4E50" w:rsidP="005B4E50">
      <w:pPr>
        <w:pStyle w:val="ListParagraph"/>
        <w:numPr>
          <w:ilvl w:val="0"/>
          <w:numId w:val="1"/>
        </w:numPr>
        <w:jc w:val="both"/>
        <w:rPr>
          <w:rFonts w:ascii="Times New Roman" w:hAnsi="Times New Roman" w:cs="Times New Roman"/>
          <w:sz w:val="24"/>
          <w:szCs w:val="24"/>
        </w:rPr>
      </w:pPr>
      <w:r w:rsidRPr="005B4E50">
        <w:rPr>
          <w:rFonts w:ascii="Times New Roman" w:hAnsi="Times New Roman" w:cs="Times New Roman"/>
          <w:sz w:val="24"/>
          <w:szCs w:val="24"/>
        </w:rPr>
        <w:t>Product Category Distribution: Certain categories, such as fruits, have higher transaction volumes, indicating a need for consistent restocking to meet demand.</w:t>
      </w:r>
    </w:p>
    <w:p w:rsidR="005B4E50" w:rsidRPr="005B4E50" w:rsidRDefault="005B4E50" w:rsidP="005B4E50">
      <w:pPr>
        <w:pStyle w:val="ListParagraph"/>
        <w:numPr>
          <w:ilvl w:val="0"/>
          <w:numId w:val="1"/>
        </w:numPr>
        <w:jc w:val="both"/>
        <w:rPr>
          <w:rFonts w:ascii="Times New Roman" w:hAnsi="Times New Roman" w:cs="Times New Roman"/>
          <w:sz w:val="24"/>
          <w:szCs w:val="24"/>
        </w:rPr>
      </w:pPr>
      <w:r w:rsidRPr="005B4E50">
        <w:rPr>
          <w:rFonts w:ascii="Times New Roman" w:hAnsi="Times New Roman" w:cs="Times New Roman"/>
          <w:sz w:val="24"/>
          <w:szCs w:val="24"/>
        </w:rPr>
        <w:t>Sales Trends: There are identifiable peaks in sales trends over the week, suggesting that certain days have higher footfall and demand, which can guide stocking schedules.</w:t>
      </w:r>
    </w:p>
    <w:p w:rsidR="005B4E50" w:rsidRPr="005B4E50" w:rsidRDefault="005B4E50" w:rsidP="005B4E50">
      <w:pPr>
        <w:pStyle w:val="ListParagraph"/>
        <w:numPr>
          <w:ilvl w:val="0"/>
          <w:numId w:val="1"/>
        </w:numPr>
        <w:jc w:val="both"/>
        <w:rPr>
          <w:rFonts w:ascii="Times New Roman" w:hAnsi="Times New Roman" w:cs="Times New Roman"/>
          <w:sz w:val="24"/>
          <w:szCs w:val="24"/>
        </w:rPr>
      </w:pPr>
      <w:r w:rsidRPr="005B4E50">
        <w:rPr>
          <w:rFonts w:ascii="Times New Roman" w:hAnsi="Times New Roman" w:cs="Times New Roman"/>
          <w:sz w:val="24"/>
          <w:szCs w:val="24"/>
        </w:rPr>
        <w:t>Customer Segmentation: The customer base consists of various types, with 'standard' and 'premium' segments being more prominent, indicating tailored marketing and stocking strategies could be beneficial.</w:t>
      </w:r>
    </w:p>
    <w:p w:rsidR="005B4E50" w:rsidRDefault="005B4E50" w:rsidP="005B4E50">
      <w:pPr>
        <w:pStyle w:val="ListParagraph"/>
        <w:numPr>
          <w:ilvl w:val="0"/>
          <w:numId w:val="1"/>
        </w:numPr>
        <w:jc w:val="both"/>
        <w:rPr>
          <w:rFonts w:ascii="Times New Roman" w:hAnsi="Times New Roman" w:cs="Times New Roman"/>
          <w:sz w:val="24"/>
          <w:szCs w:val="24"/>
        </w:rPr>
      </w:pPr>
      <w:r w:rsidRPr="005B4E50">
        <w:rPr>
          <w:rFonts w:ascii="Times New Roman" w:hAnsi="Times New Roman" w:cs="Times New Roman"/>
          <w:sz w:val="24"/>
          <w:szCs w:val="24"/>
        </w:rPr>
        <w:t>Payment Methods: E-wallets and debit cards are the preferred payment methods, highlighting the importance of ensuring these systems are always operational.</w:t>
      </w:r>
    </w:p>
    <w:p w:rsidR="005B4E50" w:rsidRPr="005B4E50" w:rsidRDefault="005B4E50" w:rsidP="005B4E50">
      <w:pPr>
        <w:jc w:val="both"/>
        <w:rPr>
          <w:rFonts w:ascii="Times New Roman" w:hAnsi="Times New Roman" w:cs="Times New Roman"/>
          <w:b/>
          <w:sz w:val="24"/>
          <w:szCs w:val="24"/>
        </w:rPr>
      </w:pPr>
      <w:r>
        <w:rPr>
          <w:rFonts w:ascii="Times New Roman" w:hAnsi="Times New Roman" w:cs="Times New Roman"/>
          <w:b/>
          <w:sz w:val="24"/>
          <w:szCs w:val="24"/>
        </w:rPr>
        <w:t>Recommendations:</w:t>
      </w:r>
    </w:p>
    <w:p w:rsidR="005B4E50" w:rsidRPr="005B4E50" w:rsidRDefault="005B4E50" w:rsidP="005B4E50">
      <w:pPr>
        <w:jc w:val="both"/>
        <w:rPr>
          <w:rFonts w:ascii="Times New Roman" w:hAnsi="Times New Roman" w:cs="Times New Roman"/>
          <w:sz w:val="24"/>
          <w:szCs w:val="24"/>
        </w:rPr>
      </w:pPr>
      <w:r w:rsidRPr="00481ACB">
        <w:rPr>
          <w:rFonts w:ascii="Times New Roman" w:hAnsi="Times New Roman" w:cs="Times New Roman"/>
          <w:b/>
          <w:sz w:val="24"/>
          <w:szCs w:val="24"/>
        </w:rPr>
        <w:t>Increase Data Scope:</w:t>
      </w:r>
      <w:r w:rsidRPr="005B4E50">
        <w:rPr>
          <w:rFonts w:ascii="Times New Roman" w:hAnsi="Times New Roman" w:cs="Times New Roman"/>
          <w:sz w:val="24"/>
          <w:szCs w:val="24"/>
        </w:rPr>
        <w:t xml:space="preserve"> Gather data from multiple stores over a longer period to capture a more comprehensive view of purchasing patterns and seasonal variations.</w:t>
      </w:r>
    </w:p>
    <w:p w:rsidR="005B4E50" w:rsidRPr="005B4E50" w:rsidRDefault="005B4E50" w:rsidP="005B4E50">
      <w:pPr>
        <w:jc w:val="both"/>
        <w:rPr>
          <w:rFonts w:ascii="Times New Roman" w:hAnsi="Times New Roman" w:cs="Times New Roman"/>
          <w:sz w:val="24"/>
          <w:szCs w:val="24"/>
        </w:rPr>
      </w:pPr>
      <w:r w:rsidRPr="00481ACB">
        <w:rPr>
          <w:rFonts w:ascii="Times New Roman" w:hAnsi="Times New Roman" w:cs="Times New Roman"/>
          <w:b/>
          <w:sz w:val="24"/>
          <w:szCs w:val="24"/>
        </w:rPr>
        <w:t>Refine Problem Statement:</w:t>
      </w:r>
      <w:r w:rsidRPr="005B4E50">
        <w:rPr>
          <w:rFonts w:ascii="Times New Roman" w:hAnsi="Times New Roman" w:cs="Times New Roman"/>
          <w:sz w:val="24"/>
          <w:szCs w:val="24"/>
        </w:rPr>
        <w:t xml:space="preserve"> Narrow down the business problem to specific aspects, such as optimizing stock levels for high-demand products or targeting specific customer segments for promotions.</w:t>
      </w:r>
    </w:p>
    <w:p w:rsidR="005B4E50" w:rsidRPr="005B4E50" w:rsidRDefault="005B4E50" w:rsidP="005B4E50">
      <w:pPr>
        <w:jc w:val="both"/>
        <w:rPr>
          <w:rFonts w:ascii="Times New Roman" w:hAnsi="Times New Roman" w:cs="Times New Roman"/>
          <w:sz w:val="24"/>
          <w:szCs w:val="24"/>
        </w:rPr>
      </w:pPr>
      <w:r w:rsidRPr="00481ACB">
        <w:rPr>
          <w:rFonts w:ascii="Times New Roman" w:hAnsi="Times New Roman" w:cs="Times New Roman"/>
          <w:b/>
          <w:sz w:val="24"/>
          <w:szCs w:val="24"/>
        </w:rPr>
        <w:t>Enhance Feature Set:</w:t>
      </w:r>
      <w:r w:rsidRPr="005B4E50">
        <w:rPr>
          <w:rFonts w:ascii="Times New Roman" w:hAnsi="Times New Roman" w:cs="Times New Roman"/>
          <w:sz w:val="24"/>
          <w:szCs w:val="24"/>
        </w:rPr>
        <w:t xml:space="preserve"> Include additional data on inventory levels, promotional periods, seasonal effects, and supplier information to better understand the factors influencing stock levels and sales.</w:t>
      </w:r>
    </w:p>
    <w:p w:rsidR="005B4E50" w:rsidRPr="005B4E50" w:rsidRDefault="005B4E50" w:rsidP="005B4E50">
      <w:pPr>
        <w:jc w:val="both"/>
        <w:rPr>
          <w:rFonts w:ascii="Times New Roman" w:hAnsi="Times New Roman" w:cs="Times New Roman"/>
          <w:sz w:val="24"/>
          <w:szCs w:val="24"/>
        </w:rPr>
      </w:pPr>
      <w:r w:rsidRPr="005B4E50">
        <w:rPr>
          <w:rFonts w:ascii="Times New Roman" w:hAnsi="Times New Roman" w:cs="Times New Roman"/>
          <w:sz w:val="24"/>
          <w:szCs w:val="24"/>
        </w:rPr>
        <w:t>These steps will provide a more detailed and accurate analysis, enabling us to deliver actionable insights to Gala Groceries.</w:t>
      </w:r>
    </w:p>
    <w:p w:rsidR="005B4E50" w:rsidRPr="005B4E50" w:rsidRDefault="005B4E50" w:rsidP="005B4E50">
      <w:pPr>
        <w:jc w:val="both"/>
        <w:rPr>
          <w:rFonts w:ascii="Times New Roman" w:hAnsi="Times New Roman" w:cs="Times New Roman"/>
          <w:sz w:val="24"/>
          <w:szCs w:val="24"/>
        </w:rPr>
      </w:pPr>
    </w:p>
    <w:p w:rsidR="005B4E50" w:rsidRPr="005B4E50" w:rsidRDefault="00481ACB" w:rsidP="005B4E50">
      <w:pPr>
        <w:jc w:val="both"/>
        <w:rPr>
          <w:rFonts w:ascii="Times New Roman" w:hAnsi="Times New Roman" w:cs="Times New Roman"/>
          <w:sz w:val="24"/>
          <w:szCs w:val="24"/>
        </w:rPr>
      </w:pPr>
      <w:r>
        <w:rPr>
          <w:rFonts w:ascii="Times New Roman" w:hAnsi="Times New Roman" w:cs="Times New Roman"/>
          <w:sz w:val="24"/>
          <w:szCs w:val="24"/>
        </w:rPr>
        <w:t>Best regards,</w:t>
      </w:r>
      <w:bookmarkStart w:id="0" w:name="_GoBack"/>
      <w:bookmarkEnd w:id="0"/>
    </w:p>
    <w:p w:rsidR="00481ACB" w:rsidRDefault="00481ACB" w:rsidP="005B4E50">
      <w:pPr>
        <w:jc w:val="both"/>
        <w:rPr>
          <w:rFonts w:ascii="Times New Roman" w:hAnsi="Times New Roman" w:cs="Times New Roman"/>
          <w:sz w:val="24"/>
          <w:szCs w:val="24"/>
        </w:rPr>
      </w:pPr>
      <w:proofErr w:type="spellStart"/>
      <w:r>
        <w:rPr>
          <w:rFonts w:ascii="Times New Roman" w:hAnsi="Times New Roman" w:cs="Times New Roman"/>
          <w:sz w:val="24"/>
          <w:szCs w:val="24"/>
        </w:rPr>
        <w:t>Prashanth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Devadiga</w:t>
      </w:r>
      <w:proofErr w:type="spellEnd"/>
    </w:p>
    <w:p w:rsidR="005B4E50" w:rsidRPr="005B4E50" w:rsidRDefault="00481ACB" w:rsidP="005B4E50">
      <w:pPr>
        <w:jc w:val="both"/>
        <w:rPr>
          <w:rFonts w:ascii="Times New Roman" w:hAnsi="Times New Roman" w:cs="Times New Roman"/>
          <w:sz w:val="24"/>
          <w:szCs w:val="24"/>
        </w:rPr>
      </w:pPr>
      <w:r w:rsidRPr="005B4E50">
        <w:rPr>
          <w:rFonts w:ascii="Times New Roman" w:hAnsi="Times New Roman" w:cs="Times New Roman"/>
          <w:sz w:val="24"/>
          <w:szCs w:val="24"/>
        </w:rPr>
        <w:t xml:space="preserve"> </w:t>
      </w:r>
    </w:p>
    <w:sectPr w:rsidR="005B4E50" w:rsidRPr="005B4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F7DE7"/>
    <w:multiLevelType w:val="hybridMultilevel"/>
    <w:tmpl w:val="D4E28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50"/>
    <w:rsid w:val="00481ACB"/>
    <w:rsid w:val="005B4E50"/>
    <w:rsid w:val="00A70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6DB1"/>
  <w15:chartTrackingRefBased/>
  <w15:docId w15:val="{5A656A00-612B-4A1F-B117-6C51AD9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1</cp:revision>
  <dcterms:created xsi:type="dcterms:W3CDTF">2024-05-26T13:09:00Z</dcterms:created>
  <dcterms:modified xsi:type="dcterms:W3CDTF">2024-05-26T13:21:00Z</dcterms:modified>
</cp:coreProperties>
</file>