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7A76F" w14:textId="77777777" w:rsidR="002E6B32" w:rsidRDefault="002E6B32" w:rsidP="002E6B32">
      <w:pPr>
        <w:pStyle w:val="Sinespaciado"/>
        <w:spacing w:line="276" w:lineRule="auto"/>
        <w:jc w:val="center"/>
        <w:rPr>
          <w:rFonts w:ascii="Century Gothic" w:hAnsi="Century Gothic"/>
        </w:rPr>
      </w:pPr>
    </w:p>
    <w:p w14:paraId="51BF1C13" w14:textId="77777777" w:rsidR="002E6B32" w:rsidRDefault="002E6B32" w:rsidP="002E6B32">
      <w:pPr>
        <w:pStyle w:val="Sinespaciado"/>
        <w:spacing w:line="276" w:lineRule="auto"/>
        <w:jc w:val="center"/>
        <w:rPr>
          <w:rFonts w:ascii="Century Gothic" w:hAnsi="Century Gothic"/>
        </w:rPr>
      </w:pPr>
    </w:p>
    <w:p w14:paraId="2BA4DB12" w14:textId="77777777" w:rsidR="002E6B32" w:rsidRDefault="002E6B32" w:rsidP="002E6B32">
      <w:pPr>
        <w:pStyle w:val="Sinespaciado"/>
        <w:spacing w:line="276" w:lineRule="auto"/>
        <w:jc w:val="center"/>
        <w:rPr>
          <w:rFonts w:ascii="Century Gothic" w:hAnsi="Century Gothic"/>
        </w:rPr>
      </w:pPr>
    </w:p>
    <w:p w14:paraId="6E751708" w14:textId="77777777" w:rsidR="002E6B32" w:rsidRDefault="00E07F15" w:rsidP="002E6B32">
      <w:pPr>
        <w:pStyle w:val="Sinespaciado"/>
        <w:spacing w:line="276" w:lineRule="auto"/>
        <w:jc w:val="center"/>
        <w:rPr>
          <w:rFonts w:ascii="Century Gothic" w:hAnsi="Century Gothic"/>
        </w:rPr>
      </w:pPr>
      <w:r>
        <w:rPr>
          <w:rFonts w:ascii="Century Gothic" w:hAnsi="Century Gothic"/>
          <w:noProof/>
        </w:rPr>
        <mc:AlternateContent>
          <mc:Choice Requires="wps">
            <w:drawing>
              <wp:anchor distT="0" distB="0" distL="114300" distR="114300" simplePos="0" relativeHeight="251764736" behindDoc="0" locked="0" layoutInCell="1" allowOverlap="1" wp14:anchorId="0C31628B">
                <wp:simplePos x="0" y="0"/>
                <wp:positionH relativeFrom="column">
                  <wp:posOffset>-508066</wp:posOffset>
                </wp:positionH>
                <wp:positionV relativeFrom="paragraph">
                  <wp:posOffset>128007</wp:posOffset>
                </wp:positionV>
                <wp:extent cx="6495394" cy="6117020"/>
                <wp:effectExtent l="0" t="0" r="20320" b="17145"/>
                <wp:wrapNone/>
                <wp:docPr id="301" name="Rectángulo 301"/>
                <wp:cNvGraphicFramePr/>
                <a:graphic xmlns:a="http://schemas.openxmlformats.org/drawingml/2006/main">
                  <a:graphicData uri="http://schemas.microsoft.com/office/word/2010/wordprocessingShape">
                    <wps:wsp>
                      <wps:cNvSpPr/>
                      <wps:spPr>
                        <a:xfrm>
                          <a:off x="0" y="0"/>
                          <a:ext cx="6495394" cy="6117020"/>
                        </a:xfrm>
                        <a:prstGeom prst="rect">
                          <a:avLst/>
                        </a:prstGeom>
                        <a:noFill/>
                        <a:ln>
                          <a:solidFill>
                            <a:srgbClr val="FA715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56B262" id="Rectángulo 301" o:spid="_x0000_s1026" style="position:absolute;margin-left:-40pt;margin-top:10.1pt;width:511.45pt;height:481.6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" filled="f" strokecolor="#fa7156" strokeweight="1.25pt"/>
            </w:pict>
          </mc:Fallback>
        </mc:AlternateContent>
      </w:r>
    </w:p>
    <w:p w14:paraId="1D01716A" w14:textId="77777777" w:rsidR="002E6B32" w:rsidRDefault="002E6B32" w:rsidP="002E6B32">
      <w:pPr>
        <w:pStyle w:val="Sinespaciado"/>
        <w:spacing w:line="276" w:lineRule="auto"/>
        <w:jc w:val="center"/>
        <w:rPr>
          <w:rFonts w:ascii="Century Gothic" w:hAnsi="Century Gothic"/>
        </w:rPr>
      </w:pPr>
    </w:p>
    <w:p w14:paraId="5B68AB60" w14:textId="77777777" w:rsidR="003914E6" w:rsidRDefault="003914E6" w:rsidP="002E6B32">
      <w:pPr>
        <w:pStyle w:val="Sinespaciado"/>
        <w:spacing w:line="276" w:lineRule="auto"/>
        <w:jc w:val="center"/>
        <w:rPr>
          <w:rFonts w:ascii="Century Gothic" w:hAnsi="Century Gothic"/>
        </w:rPr>
      </w:pPr>
    </w:p>
    <w:p w14:paraId="598360BC" w14:textId="77777777" w:rsidR="003914E6" w:rsidRDefault="003914E6" w:rsidP="002E6B32">
      <w:pPr>
        <w:pStyle w:val="Sinespaciado"/>
        <w:spacing w:line="276" w:lineRule="auto"/>
        <w:jc w:val="center"/>
        <w:rPr>
          <w:rFonts w:ascii="Century Gothic" w:hAnsi="Century Gothic"/>
        </w:rPr>
      </w:pPr>
    </w:p>
    <w:p w14:paraId="2022E47D" w14:textId="77777777" w:rsidR="003914E6" w:rsidRDefault="003914E6" w:rsidP="002E6B32">
      <w:pPr>
        <w:pStyle w:val="Sinespaciado"/>
        <w:spacing w:line="276" w:lineRule="auto"/>
        <w:jc w:val="center"/>
        <w:rPr>
          <w:rFonts w:ascii="Century Gothic" w:hAnsi="Century Gothic"/>
        </w:rPr>
      </w:pPr>
    </w:p>
    <w:p w14:paraId="75A4613B" w14:textId="77777777" w:rsidR="002E6B32" w:rsidRDefault="002E6B32" w:rsidP="002E6B32">
      <w:pPr>
        <w:pStyle w:val="Sinespaciado"/>
        <w:spacing w:line="276" w:lineRule="auto"/>
        <w:jc w:val="center"/>
        <w:rPr>
          <w:rFonts w:ascii="Century Gothic" w:hAnsi="Century Gothic"/>
        </w:rPr>
      </w:pPr>
    </w:p>
    <w:p w14:paraId="3E32FBC3" w14:textId="77777777" w:rsidR="00BE768F" w:rsidRDefault="00BE768F" w:rsidP="00BE768F">
      <w:pPr>
        <w:pStyle w:val="Sinespaciado"/>
        <w:spacing w:line="276" w:lineRule="auto"/>
        <w:rPr>
          <w:rFonts w:ascii="Century Gothic" w:hAnsi="Century Gothic"/>
        </w:rPr>
      </w:pPr>
    </w:p>
    <w:p w14:paraId="44F12DE6" w14:textId="77777777" w:rsidR="002E6B32" w:rsidRPr="00964276" w:rsidRDefault="007440D8" w:rsidP="002E6B32">
      <w:pPr>
        <w:pStyle w:val="Sinespaciado"/>
        <w:spacing w:line="276" w:lineRule="auto"/>
        <w:jc w:val="center"/>
        <w:rPr>
          <w:rFonts w:ascii="Franklin Gothic Book" w:hAnsi="Franklin Gothic Book"/>
          <w:b/>
          <w:caps/>
          <w:color w:val="191919" w:themeColor="text1" w:themeTint="E6"/>
          <w:sz w:val="44"/>
          <w:szCs w:val="72"/>
        </w:rPr>
      </w:pPr>
      <w:r>
        <w:rPr>
          <w:rFonts w:ascii="Century Gothic" w:hAnsi="Century Gothic"/>
        </w:rPr>
        <w:t xml:space="preserve"> </w:t>
      </w:r>
      <w:sdt>
        <w:sdtPr>
          <w:rPr>
            <w:rFonts w:ascii="Franklin Gothic Book" w:hAnsi="Franklin Gothic Book"/>
            <w:b/>
            <w:caps/>
            <w:color w:val="191919" w:themeColor="text1" w:themeTint="E6"/>
            <w:sz w:val="44"/>
            <w:szCs w:val="72"/>
          </w:rPr>
          <w:alias w:val="Título"/>
          <w:tag w:val=""/>
          <w:id w:val="-20702732"/>
          <w:dataBinding w:prefixMappings="xmlns:ns0='http://purl.org/dc/elements/1.1/' xmlns:ns1='http://schemas.openxmlformats.org/package/2006/metadata/core-properties' " w:xpath="/ns1:coreProperties[1]/ns0:title[1]" w:storeItemID="{6C3C8BC8-F283-45AE-878A-BAB7291924A1}"/>
          <w:text/>
        </w:sdtPr>
        <w:sdtContent>
          <w:r w:rsidR="002E6B32" w:rsidRPr="00964276">
            <w:rPr>
              <w:rFonts w:ascii="Franklin Gothic Book" w:hAnsi="Franklin Gothic Book"/>
              <w:b/>
              <w:caps/>
              <w:color w:val="191919" w:themeColor="text1" w:themeTint="E6"/>
              <w:sz w:val="44"/>
              <w:szCs w:val="72"/>
            </w:rPr>
            <w:t>Manual de buenas prácticas de peticiones, quejas, reclamos, sugerencias y denuncias por actos de corrupción de servidores públicos o contratistas</w:t>
          </w:r>
        </w:sdtContent>
      </w:sdt>
    </w:p>
    <w:p w14:paraId="737AA406" w14:textId="77777777" w:rsidR="003327E7" w:rsidRDefault="003327E7" w:rsidP="0056009E">
      <w:pPr>
        <w:ind w:left="709" w:hanging="709"/>
        <w:rPr>
          <w:rFonts w:ascii="Century Gothic" w:hAnsi="Century Gothic"/>
        </w:rPr>
      </w:pPr>
    </w:p>
    <w:p w14:paraId="42F3615B" w14:textId="77777777" w:rsidR="0056009E" w:rsidRPr="002B29FF" w:rsidRDefault="0056009E" w:rsidP="0056009E">
      <w:pPr>
        <w:ind w:left="709" w:hanging="709"/>
        <w:rPr>
          <w:rFonts w:ascii="Century Gothic" w:hAnsi="Century Gothic"/>
        </w:rPr>
      </w:pPr>
    </w:p>
    <w:sdt>
      <w:sdtPr>
        <w:rPr>
          <w:rFonts w:ascii="Century Gothic" w:eastAsiaTheme="minorHAnsi" w:hAnsi="Century Gothic" w:cs="Arial"/>
          <w:b/>
          <w:sz w:val="28"/>
          <w:szCs w:val="24"/>
          <w:lang w:eastAsia="en-US"/>
        </w:rPr>
        <w:id w:val="-452024392"/>
        <w:docPartObj>
          <w:docPartGallery w:val="Cover Pages"/>
          <w:docPartUnique/>
        </w:docPartObj>
      </w:sdtPr>
      <w:sdtContent>
        <w:p w14:paraId="0DEABE8C" w14:textId="77777777" w:rsidR="00955769" w:rsidRDefault="00955769" w:rsidP="00BE768F">
          <w:pPr>
            <w:pStyle w:val="Sinespaciado"/>
            <w:jc w:val="center"/>
            <w:rPr>
              <w:rFonts w:ascii="Century Gothic" w:hAnsi="Century Gothic" w:cs="Arial"/>
              <w:b/>
              <w:sz w:val="28"/>
              <w:szCs w:val="24"/>
            </w:rPr>
          </w:pPr>
          <w:r>
            <w:rPr>
              <w:rFonts w:ascii="Century Gothic" w:hAnsi="Century Gothic" w:cs="Arial"/>
              <w:b/>
              <w:sz w:val="28"/>
              <w:szCs w:val="24"/>
            </w:rPr>
            <w:t>Secretaría de Gestion Humana y Servicio a la Ciudadanía.</w:t>
          </w:r>
        </w:p>
        <w:p w14:paraId="019CB636" w14:textId="77777777" w:rsidR="00955769" w:rsidRDefault="00955769" w:rsidP="00BE768F">
          <w:pPr>
            <w:pStyle w:val="Sinespaciado"/>
            <w:jc w:val="center"/>
            <w:rPr>
              <w:rFonts w:ascii="Century Gothic" w:hAnsi="Century Gothic" w:cs="Arial"/>
              <w:b/>
              <w:sz w:val="28"/>
              <w:szCs w:val="24"/>
            </w:rPr>
          </w:pPr>
        </w:p>
        <w:p w14:paraId="7406F5AE" w14:textId="77777777" w:rsidR="002E6B32" w:rsidRDefault="00BE768F" w:rsidP="00BE768F">
          <w:pPr>
            <w:pStyle w:val="Sinespaciado"/>
            <w:jc w:val="center"/>
            <w:rPr>
              <w:rFonts w:ascii="Century Gothic" w:hAnsi="Century Gothic"/>
              <w:b/>
              <w:color w:val="000000" w:themeColor="text1"/>
              <w:sz w:val="26"/>
              <w:szCs w:val="26"/>
              <w:lang w:val="es-ES"/>
            </w:rPr>
          </w:pPr>
          <w:r w:rsidRPr="00955769">
            <w:rPr>
              <w:rFonts w:ascii="Century Gothic" w:hAnsi="Century Gothic" w:cs="Arial"/>
              <w:b/>
              <w:sz w:val="28"/>
              <w:szCs w:val="24"/>
            </w:rPr>
            <w:t>Subsecretaría de servicio a la ciudadanía</w:t>
          </w:r>
          <w:r w:rsidR="00955769">
            <w:rPr>
              <w:rFonts w:ascii="Century Gothic" w:hAnsi="Century Gothic" w:cs="Arial"/>
              <w:b/>
              <w:sz w:val="28"/>
              <w:szCs w:val="24"/>
            </w:rPr>
            <w:t>.</w:t>
          </w:r>
        </w:p>
        <w:p w14:paraId="4A0BF9AA" w14:textId="77777777" w:rsidR="00955769" w:rsidRPr="00C87CDD" w:rsidRDefault="00955769" w:rsidP="00BE768F">
          <w:pPr>
            <w:pStyle w:val="Sinespaciado"/>
            <w:jc w:val="center"/>
            <w:rPr>
              <w:rFonts w:ascii="Century Gothic" w:hAnsi="Century Gothic"/>
              <w:b/>
              <w:caps/>
              <w:color w:val="000000" w:themeColor="text1"/>
              <w:sz w:val="26"/>
              <w:szCs w:val="26"/>
              <w:lang w:val="es-ES"/>
            </w:rPr>
          </w:pPr>
        </w:p>
        <w:p w14:paraId="4875D1E3" w14:textId="3D86DF37" w:rsidR="00955769" w:rsidRPr="00955769" w:rsidRDefault="00356EE7" w:rsidP="00BE768F">
          <w:pPr>
            <w:pStyle w:val="Sinespaciado"/>
            <w:jc w:val="center"/>
            <w:rPr>
              <w:rFonts w:ascii="Century Gothic" w:hAnsi="Century Gothic"/>
              <w:color w:val="000000" w:themeColor="text1"/>
              <w:sz w:val="26"/>
              <w:szCs w:val="26"/>
              <w:lang w:val="es-ES"/>
            </w:rPr>
          </w:pPr>
          <w:r w:rsidRPr="00955769">
            <w:rPr>
              <w:rFonts w:ascii="Century Gothic" w:hAnsi="Century Gothic"/>
              <w:color w:val="000000" w:themeColor="text1"/>
              <w:sz w:val="26"/>
              <w:szCs w:val="26"/>
              <w:lang w:val="es-ES"/>
            </w:rPr>
            <w:t>Distrito</w:t>
          </w:r>
          <w:r w:rsidR="00BE768F" w:rsidRPr="00955769">
            <w:rPr>
              <w:rFonts w:ascii="Century Gothic" w:hAnsi="Century Gothic"/>
              <w:color w:val="000000" w:themeColor="text1"/>
              <w:sz w:val="26"/>
              <w:szCs w:val="26"/>
              <w:lang w:val="es-ES"/>
            </w:rPr>
            <w:t xml:space="preserve"> </w:t>
          </w:r>
          <w:r w:rsidR="00D14FA8">
            <w:rPr>
              <w:rFonts w:ascii="Century Gothic" w:hAnsi="Century Gothic"/>
              <w:color w:val="000000" w:themeColor="text1"/>
              <w:sz w:val="26"/>
              <w:szCs w:val="26"/>
              <w:lang w:val="es-ES"/>
            </w:rPr>
            <w:t>E</w:t>
          </w:r>
          <w:r w:rsidR="00BE768F" w:rsidRPr="00955769">
            <w:rPr>
              <w:rFonts w:ascii="Century Gothic" w:hAnsi="Century Gothic"/>
              <w:color w:val="000000" w:themeColor="text1"/>
              <w:sz w:val="26"/>
              <w:szCs w:val="26"/>
              <w:lang w:val="es-ES"/>
            </w:rPr>
            <w:t xml:space="preserve">special de </w:t>
          </w:r>
          <w:r w:rsidR="00D14FA8">
            <w:rPr>
              <w:rFonts w:ascii="Century Gothic" w:hAnsi="Century Gothic"/>
              <w:color w:val="000000" w:themeColor="text1"/>
              <w:sz w:val="26"/>
              <w:szCs w:val="26"/>
              <w:lang w:val="es-ES"/>
            </w:rPr>
            <w:t>C</w:t>
          </w:r>
          <w:r w:rsidR="00BE768F" w:rsidRPr="00955769">
            <w:rPr>
              <w:rFonts w:ascii="Century Gothic" w:hAnsi="Century Gothic"/>
              <w:color w:val="000000" w:themeColor="text1"/>
              <w:sz w:val="26"/>
              <w:szCs w:val="26"/>
              <w:lang w:val="es-ES"/>
            </w:rPr>
            <w:t xml:space="preserve">iencia, </w:t>
          </w:r>
          <w:r w:rsidR="00D14FA8">
            <w:rPr>
              <w:rFonts w:ascii="Century Gothic" w:hAnsi="Century Gothic"/>
              <w:color w:val="000000" w:themeColor="text1"/>
              <w:sz w:val="26"/>
              <w:szCs w:val="26"/>
              <w:lang w:val="es-ES"/>
            </w:rPr>
            <w:t>T</w:t>
          </w:r>
          <w:r w:rsidR="00BE768F" w:rsidRPr="00955769">
            <w:rPr>
              <w:rFonts w:ascii="Century Gothic" w:hAnsi="Century Gothic"/>
              <w:color w:val="000000" w:themeColor="text1"/>
              <w:sz w:val="26"/>
              <w:szCs w:val="26"/>
              <w:lang w:val="es-ES"/>
            </w:rPr>
            <w:t xml:space="preserve">ecnología </w:t>
          </w:r>
        </w:p>
        <w:p w14:paraId="6B01D737" w14:textId="77777777" w:rsidR="002E6B32" w:rsidRPr="00955769" w:rsidRDefault="00955769" w:rsidP="00BE768F">
          <w:pPr>
            <w:pStyle w:val="Sinespaciado"/>
            <w:jc w:val="center"/>
            <w:rPr>
              <w:rFonts w:ascii="Century Gothic" w:hAnsi="Century Gothic"/>
              <w:caps/>
              <w:color w:val="000000" w:themeColor="text1"/>
              <w:sz w:val="26"/>
              <w:szCs w:val="26"/>
              <w:lang w:val="es-ES"/>
            </w:rPr>
          </w:pPr>
          <w:r w:rsidRPr="00955769">
            <w:rPr>
              <w:rFonts w:ascii="Century Gothic" w:hAnsi="Century Gothic"/>
              <w:color w:val="000000" w:themeColor="text1"/>
              <w:sz w:val="26"/>
              <w:szCs w:val="26"/>
              <w:lang w:val="es-ES"/>
            </w:rPr>
            <w:t>E</w:t>
          </w:r>
          <w:r w:rsidR="00BE768F" w:rsidRPr="00955769">
            <w:rPr>
              <w:rFonts w:ascii="Century Gothic" w:hAnsi="Century Gothic"/>
              <w:color w:val="000000" w:themeColor="text1"/>
              <w:sz w:val="26"/>
              <w:szCs w:val="26"/>
              <w:lang w:val="es-ES"/>
            </w:rPr>
            <w:t xml:space="preserve"> </w:t>
          </w:r>
          <w:r w:rsidR="00356EE7" w:rsidRPr="00955769">
            <w:rPr>
              <w:rFonts w:ascii="Century Gothic" w:hAnsi="Century Gothic"/>
              <w:color w:val="000000" w:themeColor="text1"/>
              <w:sz w:val="26"/>
              <w:szCs w:val="26"/>
              <w:lang w:val="es-ES"/>
            </w:rPr>
            <w:t>innovación</w:t>
          </w:r>
          <w:r w:rsidR="00BE768F" w:rsidRPr="00955769">
            <w:rPr>
              <w:rFonts w:ascii="Century Gothic" w:hAnsi="Century Gothic"/>
              <w:color w:val="000000" w:themeColor="text1"/>
              <w:sz w:val="26"/>
              <w:szCs w:val="26"/>
              <w:lang w:val="es-ES"/>
            </w:rPr>
            <w:t xml:space="preserve"> de </w:t>
          </w:r>
          <w:r w:rsidR="00356EE7" w:rsidRPr="00955769">
            <w:rPr>
              <w:rFonts w:ascii="Century Gothic" w:hAnsi="Century Gothic"/>
              <w:color w:val="000000" w:themeColor="text1"/>
              <w:sz w:val="26"/>
              <w:szCs w:val="26"/>
              <w:lang w:val="es-ES"/>
            </w:rPr>
            <w:t>Medellín</w:t>
          </w:r>
          <w:r>
            <w:rPr>
              <w:rFonts w:ascii="Century Gothic" w:hAnsi="Century Gothic"/>
              <w:color w:val="000000" w:themeColor="text1"/>
              <w:sz w:val="26"/>
              <w:szCs w:val="26"/>
              <w:lang w:val="es-ES"/>
            </w:rPr>
            <w:t>.</w:t>
          </w:r>
        </w:p>
        <w:p w14:paraId="40AA4C72" w14:textId="77777777" w:rsidR="00964276" w:rsidRPr="00C87CDD" w:rsidRDefault="00000000" w:rsidP="00BE768F">
          <w:pPr>
            <w:ind w:right="-850"/>
            <w:rPr>
              <w:rFonts w:ascii="Century Gothic" w:eastAsiaTheme="majorEastAsia" w:hAnsi="Century Gothic" w:cs="Arial"/>
              <w:b/>
              <w:color w:val="1481AB" w:themeColor="accent1" w:themeShade="BF"/>
              <w:sz w:val="28"/>
              <w:szCs w:val="24"/>
            </w:rPr>
          </w:pPr>
          <w:sdt>
            <w:sdtPr>
              <w:rPr>
                <w:color w:val="335B74" w:themeColor="text2"/>
              </w:rPr>
              <w:alias w:val="Curso"/>
              <w:tag w:val="Curso"/>
              <w:id w:val="-635028531"/>
              <w:showingPlcHdr/>
              <w:dataBinding w:prefixMappings="xmlns:ns0='http://purl.org/dc/elements/1.1/' xmlns:ns1='http://schemas.openxmlformats.org/package/2006/metadata/core-properties' " w:xpath="/ns1:coreProperties[1]/ns1:category[1]" w:storeItemID="{6C3C8BC8-F283-45AE-878A-BAB7291924A1}"/>
              <w:text/>
            </w:sdtPr>
            <w:sdtContent>
              <w:r w:rsidR="002E6B32" w:rsidRPr="00C87CDD">
                <w:rPr>
                  <w:color w:val="335B74" w:themeColor="text2"/>
                </w:rPr>
                <w:t xml:space="preserve">     </w:t>
              </w:r>
            </w:sdtContent>
          </w:sdt>
          <w:r w:rsidR="00BE768F" w:rsidRPr="00C87CDD">
            <w:rPr>
              <w:rFonts w:ascii="Century Gothic" w:hAnsi="Century Gothic" w:cs="Arial"/>
              <w:b/>
              <w:sz w:val="28"/>
              <w:szCs w:val="24"/>
            </w:rPr>
            <w:t xml:space="preserve"> </w:t>
          </w:r>
          <w:r w:rsidR="00BE768F" w:rsidRPr="00C87CDD">
            <w:rPr>
              <w:rFonts w:ascii="Century Gothic" w:hAnsi="Century Gothic" w:cs="Arial"/>
              <w:b/>
              <w:sz w:val="28"/>
              <w:szCs w:val="24"/>
            </w:rPr>
            <w:br w:type="page"/>
          </w:r>
        </w:p>
      </w:sdtContent>
    </w:sdt>
    <w:p w14:paraId="604387CE" w14:textId="77777777" w:rsidR="00531320" w:rsidRPr="00C87CDD" w:rsidRDefault="00531320" w:rsidP="00964276">
      <w:pPr>
        <w:pStyle w:val="Ttulo1"/>
        <w:pBdr>
          <w:bottom w:val="single" w:sz="4" w:space="2" w:color="2683C6" w:themeColor="accent2"/>
        </w:pBdr>
        <w:spacing w:before="0" w:after="120" w:line="240" w:lineRule="auto"/>
        <w:jc w:val="center"/>
        <w:rPr>
          <w:rFonts w:ascii="Century Gothic" w:hAnsi="Century Gothic" w:cs="Arial"/>
          <w:b/>
          <w:sz w:val="36"/>
          <w:szCs w:val="24"/>
        </w:rPr>
      </w:pPr>
      <w:bookmarkStart w:id="0" w:name="_Toc154563100"/>
      <w:r w:rsidRPr="00C87CDD">
        <w:rPr>
          <w:rFonts w:ascii="Century Gothic" w:hAnsi="Century Gothic" w:cs="Arial"/>
          <w:b/>
          <w:szCs w:val="24"/>
        </w:rPr>
        <w:lastRenderedPageBreak/>
        <w:t>I</w:t>
      </w:r>
      <w:r w:rsidRPr="00C87CDD">
        <w:rPr>
          <w:rFonts w:ascii="Century Gothic" w:hAnsi="Century Gothic" w:cs="Arial"/>
          <w:b/>
          <w:color w:val="262626" w:themeColor="text1" w:themeTint="D9"/>
          <w:szCs w:val="24"/>
        </w:rPr>
        <w:t>NTRODUCCIÓN</w:t>
      </w:r>
      <w:bookmarkEnd w:id="0"/>
    </w:p>
    <w:p w14:paraId="19BDD43D" w14:textId="77777777" w:rsidR="00531320" w:rsidRPr="00C87CDD" w:rsidRDefault="00531320" w:rsidP="00AC09C0">
      <w:pPr>
        <w:spacing w:after="0" w:line="240" w:lineRule="auto"/>
        <w:rPr>
          <w:rFonts w:ascii="Century Gothic" w:hAnsi="Century Gothic" w:cs="Arial"/>
          <w:sz w:val="24"/>
          <w:szCs w:val="24"/>
        </w:rPr>
      </w:pPr>
    </w:p>
    <w:p w14:paraId="2283D8F1" w14:textId="77777777" w:rsidR="002026B5" w:rsidRPr="00C87CDD" w:rsidRDefault="002026B5" w:rsidP="00AC09C0">
      <w:pPr>
        <w:spacing w:after="0" w:line="240" w:lineRule="auto"/>
        <w:rPr>
          <w:rFonts w:ascii="Century Gothic" w:hAnsi="Century Gothic" w:cs="Arial"/>
          <w:sz w:val="24"/>
          <w:szCs w:val="24"/>
        </w:rPr>
      </w:pPr>
    </w:p>
    <w:p w14:paraId="3726528B" w14:textId="77777777" w:rsidR="009532AE" w:rsidRPr="00C87CDD" w:rsidRDefault="00C360D7" w:rsidP="00AC09C0">
      <w:pPr>
        <w:pStyle w:val="Prrafodelista"/>
        <w:spacing w:after="0" w:line="240" w:lineRule="auto"/>
        <w:ind w:left="0"/>
        <w:jc w:val="both"/>
        <w:rPr>
          <w:rFonts w:ascii="Century Gothic" w:hAnsi="Century Gothic" w:cs="Arial"/>
          <w:sz w:val="24"/>
          <w:szCs w:val="24"/>
        </w:rPr>
      </w:pPr>
      <w:r w:rsidRPr="00C87CDD">
        <w:rPr>
          <w:rFonts w:ascii="Century Gothic" w:hAnsi="Century Gothic" w:cs="Arial"/>
          <w:sz w:val="24"/>
          <w:szCs w:val="24"/>
        </w:rPr>
        <w:t xml:space="preserve">El Distrito Especial de Ciencia, Tecnología e Innovación de Medellín </w:t>
      </w:r>
      <w:r w:rsidR="009532AE" w:rsidRPr="00C87CDD">
        <w:rPr>
          <w:rFonts w:ascii="Century Gothic" w:hAnsi="Century Gothic" w:cs="Arial"/>
          <w:sz w:val="24"/>
          <w:szCs w:val="24"/>
        </w:rPr>
        <w:t>tiene la obligación de brindar atención de peticiones, quejas, r</w:t>
      </w:r>
      <w:r w:rsidR="00657213" w:rsidRPr="00C87CDD">
        <w:rPr>
          <w:rFonts w:ascii="Century Gothic" w:hAnsi="Century Gothic" w:cs="Arial"/>
          <w:sz w:val="24"/>
          <w:szCs w:val="24"/>
        </w:rPr>
        <w:t xml:space="preserve">eclamos, sugerencias </w:t>
      </w:r>
      <w:r w:rsidR="00E42A72" w:rsidRPr="00C87CDD">
        <w:rPr>
          <w:rFonts w:ascii="Century Gothic" w:hAnsi="Century Gothic" w:cs="Arial"/>
          <w:sz w:val="24"/>
          <w:szCs w:val="24"/>
        </w:rPr>
        <w:t xml:space="preserve">y denuncias por actos de corrupción </w:t>
      </w:r>
      <w:r w:rsidR="009532AE" w:rsidRPr="00C87CDD">
        <w:rPr>
          <w:rFonts w:ascii="Century Gothic" w:hAnsi="Century Gothic" w:cs="Arial"/>
          <w:sz w:val="24"/>
          <w:szCs w:val="24"/>
        </w:rPr>
        <w:t xml:space="preserve">de acuerdo con </w:t>
      </w:r>
      <w:r w:rsidR="007316E9" w:rsidRPr="00C87CDD">
        <w:rPr>
          <w:rFonts w:ascii="Century Gothic" w:hAnsi="Century Gothic" w:cs="Arial"/>
          <w:sz w:val="24"/>
          <w:szCs w:val="24"/>
        </w:rPr>
        <w:t>e</w:t>
      </w:r>
      <w:r w:rsidR="009532AE" w:rsidRPr="00C87CDD">
        <w:rPr>
          <w:rFonts w:ascii="Century Gothic" w:hAnsi="Century Gothic" w:cs="Arial"/>
          <w:sz w:val="24"/>
          <w:szCs w:val="24"/>
        </w:rPr>
        <w:t>l inciso primero del artículo 76 de la L</w:t>
      </w:r>
      <w:r w:rsidR="009532AE" w:rsidRPr="00C87CDD">
        <w:rPr>
          <w:rFonts w:ascii="Century Gothic" w:hAnsi="Century Gothic" w:cs="Arial"/>
          <w:color w:val="000000"/>
          <w:sz w:val="24"/>
          <w:szCs w:val="24"/>
        </w:rPr>
        <w:t>ey 1474 de 2011, que establece que: “</w:t>
      </w:r>
      <w:r w:rsidR="009532AE" w:rsidRPr="00C87CDD">
        <w:rPr>
          <w:rFonts w:ascii="Century Gothic" w:hAnsi="Century Gothic" w:cs="Arial"/>
          <w:i/>
          <w:sz w:val="24"/>
          <w:szCs w:val="24"/>
        </w:rPr>
        <w:t>En toda entidad pública, deberá existir por lo menos una dependencia encargada de recibir, tramitar y resolver las quejas, sugerencias y reclamos que los ciudadanos formulen, y que se relacionen con el cumplimiento de la misión de la entidad</w:t>
      </w:r>
      <w:r w:rsidR="009532AE" w:rsidRPr="00C87CDD">
        <w:rPr>
          <w:rFonts w:ascii="Century Gothic" w:hAnsi="Century Gothic" w:cs="Arial"/>
          <w:sz w:val="24"/>
          <w:szCs w:val="24"/>
        </w:rPr>
        <w:t>”</w:t>
      </w:r>
    </w:p>
    <w:p w14:paraId="543972CA" w14:textId="77777777" w:rsidR="00657213" w:rsidRPr="00C87CDD" w:rsidRDefault="00657213" w:rsidP="00AC09C0">
      <w:pPr>
        <w:pStyle w:val="Prrafodelista"/>
        <w:spacing w:after="0" w:line="240" w:lineRule="auto"/>
        <w:ind w:left="0"/>
        <w:jc w:val="both"/>
        <w:rPr>
          <w:rFonts w:ascii="Century Gothic" w:hAnsi="Century Gothic" w:cs="Arial"/>
          <w:sz w:val="24"/>
          <w:szCs w:val="24"/>
        </w:rPr>
      </w:pPr>
    </w:p>
    <w:p w14:paraId="3AF5967C" w14:textId="77777777" w:rsidR="009532AE" w:rsidRPr="00C87CDD" w:rsidRDefault="009532AE" w:rsidP="00AC09C0">
      <w:pPr>
        <w:pStyle w:val="Prrafodelista"/>
        <w:spacing w:after="0" w:line="240" w:lineRule="auto"/>
        <w:ind w:left="0"/>
        <w:jc w:val="both"/>
        <w:rPr>
          <w:rFonts w:ascii="Century Gothic" w:hAnsi="Century Gothic" w:cs="Arial"/>
          <w:color w:val="000000"/>
          <w:sz w:val="24"/>
          <w:szCs w:val="24"/>
          <w:shd w:val="clear" w:color="auto" w:fill="FFFFFF"/>
        </w:rPr>
      </w:pPr>
      <w:r w:rsidRPr="00C87CDD">
        <w:rPr>
          <w:rFonts w:ascii="Century Gothic" w:hAnsi="Century Gothic" w:cs="Arial"/>
          <w:sz w:val="24"/>
          <w:szCs w:val="24"/>
        </w:rPr>
        <w:t>Adicionalmente</w:t>
      </w:r>
      <w:r w:rsidR="00950B94" w:rsidRPr="00C87CDD">
        <w:rPr>
          <w:rFonts w:ascii="Century Gothic" w:hAnsi="Century Gothic" w:cs="Arial"/>
          <w:sz w:val="24"/>
          <w:szCs w:val="24"/>
        </w:rPr>
        <w:t xml:space="preserve"> y </w:t>
      </w:r>
      <w:r w:rsidR="00657213" w:rsidRPr="00C87CDD">
        <w:rPr>
          <w:rFonts w:ascii="Century Gothic" w:hAnsi="Century Gothic" w:cs="Arial"/>
          <w:color w:val="000000"/>
          <w:sz w:val="24"/>
          <w:szCs w:val="24"/>
        </w:rPr>
        <w:t>d</w:t>
      </w:r>
      <w:r w:rsidRPr="00C87CDD">
        <w:rPr>
          <w:rFonts w:ascii="Century Gothic" w:hAnsi="Century Gothic" w:cs="Arial"/>
          <w:color w:val="000000"/>
          <w:sz w:val="24"/>
          <w:szCs w:val="24"/>
        </w:rPr>
        <w:t xml:space="preserve">e conformidad con el artículo 22 de la Ley 1755 de 2015, es deber </w:t>
      </w:r>
      <w:r w:rsidRPr="00C87CDD">
        <w:rPr>
          <w:rFonts w:ascii="Century Gothic" w:hAnsi="Century Gothic" w:cs="Arial"/>
          <w:sz w:val="24"/>
          <w:szCs w:val="24"/>
        </w:rPr>
        <w:t>reglamentar la tramitación interna de las peticiones que le corresponda resolver y la manera de atender las quejas para garantizar el buen funcionamiento de los servicios a su cargo</w:t>
      </w:r>
      <w:r w:rsidRPr="00C87CDD">
        <w:rPr>
          <w:rFonts w:ascii="Century Gothic" w:hAnsi="Century Gothic" w:cs="Arial"/>
          <w:color w:val="000000"/>
          <w:sz w:val="24"/>
          <w:szCs w:val="24"/>
          <w:shd w:val="clear" w:color="auto" w:fill="FFFFFF"/>
        </w:rPr>
        <w:t>.</w:t>
      </w:r>
    </w:p>
    <w:p w14:paraId="7A9AEA7C" w14:textId="77777777" w:rsidR="00657213" w:rsidRPr="00C87CDD" w:rsidRDefault="00657213" w:rsidP="00AC09C0">
      <w:pPr>
        <w:pStyle w:val="Prrafodelista"/>
        <w:spacing w:after="0" w:line="240" w:lineRule="auto"/>
        <w:ind w:left="0"/>
        <w:jc w:val="both"/>
        <w:rPr>
          <w:rFonts w:ascii="Century Gothic" w:hAnsi="Century Gothic" w:cs="Arial"/>
          <w:sz w:val="24"/>
          <w:szCs w:val="24"/>
        </w:rPr>
      </w:pPr>
    </w:p>
    <w:p w14:paraId="24229647" w14:textId="77777777" w:rsidR="007316E9" w:rsidRPr="00C87CDD" w:rsidRDefault="002B29FF" w:rsidP="00AC09C0">
      <w:pPr>
        <w:pStyle w:val="Textoindependiente"/>
        <w:spacing w:after="0" w:line="240" w:lineRule="auto"/>
        <w:jc w:val="both"/>
        <w:rPr>
          <w:rFonts w:ascii="Century Gothic" w:hAnsi="Century Gothic" w:cs="Arial"/>
          <w:sz w:val="24"/>
          <w:szCs w:val="24"/>
        </w:rPr>
      </w:pPr>
      <w:r w:rsidRPr="00C87CDD">
        <w:rPr>
          <w:rFonts w:ascii="Century Gothic" w:hAnsi="Century Gothic" w:cs="Arial"/>
          <w:sz w:val="24"/>
          <w:szCs w:val="24"/>
        </w:rPr>
        <w:t xml:space="preserve">Igualmente, el Decreto Municipal 883 de 2015, define como función de la Secretaría de Gestión Humana y Servicio a la Ciudadanía, Dirigir el </w:t>
      </w:r>
      <w:r w:rsidR="00C360D7" w:rsidRPr="00C87CDD">
        <w:rPr>
          <w:rFonts w:ascii="Century Gothic" w:hAnsi="Century Gothic" w:cs="Arial"/>
          <w:sz w:val="24"/>
          <w:szCs w:val="24"/>
        </w:rPr>
        <w:t xml:space="preserve">servicio a la ciudadanía, en el Distrito Especial de Ciencia, Tecnología e Innovación de Medellín </w:t>
      </w:r>
      <w:r w:rsidRPr="00C87CDD">
        <w:rPr>
          <w:rFonts w:ascii="Century Gothic" w:hAnsi="Century Gothic" w:cs="Arial"/>
          <w:sz w:val="24"/>
          <w:szCs w:val="24"/>
        </w:rPr>
        <w:t>y Gestionar las peticiones, quejas, reclamos y sugerencias, en corresponsabilidad con las dependencias competentes”.</w:t>
      </w:r>
    </w:p>
    <w:p w14:paraId="5DEBE5C0" w14:textId="77777777" w:rsidR="002B29FF" w:rsidRPr="00C87CDD" w:rsidRDefault="002B29FF" w:rsidP="00AC09C0">
      <w:pPr>
        <w:pStyle w:val="Textoindependiente"/>
        <w:spacing w:after="0" w:line="240" w:lineRule="auto"/>
        <w:jc w:val="both"/>
        <w:rPr>
          <w:rFonts w:ascii="Century Gothic" w:hAnsi="Century Gothic" w:cs="Arial"/>
          <w:sz w:val="24"/>
          <w:szCs w:val="24"/>
        </w:rPr>
      </w:pPr>
    </w:p>
    <w:p w14:paraId="3DD9ED49" w14:textId="77777777" w:rsidR="009532AE" w:rsidRPr="00C87CDD" w:rsidRDefault="009532AE" w:rsidP="00AC09C0">
      <w:pPr>
        <w:pStyle w:val="Textoindependiente"/>
        <w:spacing w:after="0" w:line="240" w:lineRule="auto"/>
        <w:jc w:val="both"/>
        <w:rPr>
          <w:rFonts w:ascii="Century Gothic" w:hAnsi="Century Gothic" w:cs="Arial"/>
          <w:sz w:val="24"/>
          <w:szCs w:val="24"/>
        </w:rPr>
      </w:pPr>
      <w:r w:rsidRPr="00C87CDD">
        <w:rPr>
          <w:rFonts w:ascii="Century Gothic" w:hAnsi="Century Gothic" w:cs="Arial"/>
          <w:sz w:val="24"/>
          <w:szCs w:val="24"/>
        </w:rPr>
        <w:t xml:space="preserve">Por lo anterior, la Subsecretaría de Servicio a la Ciudadanía </w:t>
      </w:r>
      <w:r w:rsidR="00056FED" w:rsidRPr="00C87CDD">
        <w:rPr>
          <w:rFonts w:ascii="Century Gothic" w:hAnsi="Century Gothic" w:cs="Arial"/>
          <w:sz w:val="24"/>
          <w:szCs w:val="24"/>
        </w:rPr>
        <w:t>establece</w:t>
      </w:r>
      <w:r w:rsidRPr="00C87CDD">
        <w:rPr>
          <w:rFonts w:ascii="Century Gothic" w:hAnsi="Century Gothic" w:cs="Arial"/>
          <w:sz w:val="24"/>
          <w:szCs w:val="24"/>
        </w:rPr>
        <w:t xml:space="preserve"> </w:t>
      </w:r>
      <w:r w:rsidR="00056FED" w:rsidRPr="00C87CDD">
        <w:rPr>
          <w:rFonts w:ascii="Century Gothic" w:hAnsi="Century Gothic" w:cs="Arial"/>
          <w:sz w:val="24"/>
          <w:szCs w:val="24"/>
        </w:rPr>
        <w:t>los lineamientos</w:t>
      </w:r>
      <w:r w:rsidRPr="00C87CDD">
        <w:rPr>
          <w:rFonts w:ascii="Century Gothic" w:hAnsi="Century Gothic" w:cs="Arial"/>
          <w:sz w:val="24"/>
          <w:szCs w:val="24"/>
        </w:rPr>
        <w:t xml:space="preserve"> para la gestión de las PQRS</w:t>
      </w:r>
      <w:r w:rsidR="00657213" w:rsidRPr="00C87CDD">
        <w:rPr>
          <w:rFonts w:ascii="Century Gothic" w:hAnsi="Century Gothic" w:cs="Arial"/>
          <w:sz w:val="24"/>
          <w:szCs w:val="24"/>
        </w:rPr>
        <w:t xml:space="preserve">D </w:t>
      </w:r>
      <w:r w:rsidRPr="00C87CDD">
        <w:rPr>
          <w:rFonts w:ascii="Century Gothic" w:hAnsi="Century Gothic" w:cs="Arial"/>
          <w:sz w:val="24"/>
          <w:szCs w:val="24"/>
        </w:rPr>
        <w:t xml:space="preserve">al interior de la Administración </w:t>
      </w:r>
      <w:r w:rsidR="00C360D7" w:rsidRPr="00C87CDD">
        <w:rPr>
          <w:rFonts w:ascii="Century Gothic" w:hAnsi="Century Gothic" w:cs="Arial"/>
          <w:sz w:val="24"/>
          <w:szCs w:val="24"/>
        </w:rPr>
        <w:t>Distrital</w:t>
      </w:r>
      <w:r w:rsidRPr="00C87CDD">
        <w:rPr>
          <w:rFonts w:ascii="Century Gothic" w:hAnsi="Century Gothic" w:cs="Arial"/>
          <w:sz w:val="24"/>
          <w:szCs w:val="24"/>
        </w:rPr>
        <w:t xml:space="preserve"> </w:t>
      </w:r>
      <w:r w:rsidR="00056FED" w:rsidRPr="00C87CDD">
        <w:rPr>
          <w:rFonts w:ascii="Century Gothic" w:hAnsi="Century Gothic" w:cs="Arial"/>
          <w:sz w:val="24"/>
          <w:szCs w:val="24"/>
        </w:rPr>
        <w:t>para</w:t>
      </w:r>
      <w:r w:rsidRPr="00C87CDD">
        <w:rPr>
          <w:rFonts w:ascii="Century Gothic" w:hAnsi="Century Gothic" w:cs="Arial"/>
          <w:sz w:val="24"/>
          <w:szCs w:val="24"/>
        </w:rPr>
        <w:t xml:space="preserve"> fortalecer </w:t>
      </w:r>
      <w:r w:rsidR="00056FED" w:rsidRPr="00C87CDD">
        <w:rPr>
          <w:rFonts w:ascii="Century Gothic" w:hAnsi="Century Gothic" w:cs="Arial"/>
          <w:sz w:val="24"/>
          <w:szCs w:val="24"/>
        </w:rPr>
        <w:t>tanto la cultura del servicio al ciudadano como la prestación del servicio a la comunidad</w:t>
      </w:r>
      <w:r w:rsidR="002A527C" w:rsidRPr="00C87CDD">
        <w:rPr>
          <w:rFonts w:ascii="Century Gothic" w:hAnsi="Century Gothic" w:cs="Arial"/>
          <w:sz w:val="24"/>
          <w:szCs w:val="24"/>
        </w:rPr>
        <w:t>.</w:t>
      </w:r>
    </w:p>
    <w:p w14:paraId="6C70F0FE" w14:textId="77777777" w:rsidR="00DB167A" w:rsidRPr="00C87CDD" w:rsidRDefault="00DB167A" w:rsidP="00AC09C0">
      <w:pPr>
        <w:pStyle w:val="Textoindependiente"/>
        <w:spacing w:after="0" w:line="240" w:lineRule="auto"/>
        <w:jc w:val="both"/>
        <w:rPr>
          <w:rFonts w:ascii="Century Gothic" w:hAnsi="Century Gothic" w:cs="Arial"/>
          <w:sz w:val="24"/>
          <w:szCs w:val="24"/>
        </w:rPr>
      </w:pPr>
    </w:p>
    <w:p w14:paraId="43DA3A8E" w14:textId="77777777" w:rsidR="009532AE" w:rsidRPr="00C87CDD" w:rsidRDefault="009532AE" w:rsidP="00AC09C0">
      <w:pPr>
        <w:spacing w:after="0" w:line="240" w:lineRule="auto"/>
        <w:jc w:val="both"/>
        <w:rPr>
          <w:rFonts w:ascii="Century Gothic" w:hAnsi="Century Gothic" w:cs="Arial"/>
          <w:b/>
          <w:sz w:val="24"/>
          <w:szCs w:val="24"/>
        </w:rPr>
      </w:pPr>
    </w:p>
    <w:p w14:paraId="26054436" w14:textId="77777777" w:rsidR="002026B5" w:rsidRPr="00C87CDD" w:rsidRDefault="002026B5" w:rsidP="00AC09C0">
      <w:pPr>
        <w:spacing w:after="0" w:line="240" w:lineRule="auto"/>
        <w:jc w:val="both"/>
        <w:rPr>
          <w:rFonts w:ascii="Century Gothic" w:hAnsi="Century Gothic" w:cs="Arial"/>
          <w:b/>
          <w:sz w:val="24"/>
          <w:szCs w:val="24"/>
        </w:rPr>
      </w:pPr>
    </w:p>
    <w:p w14:paraId="3316914D" w14:textId="77777777" w:rsidR="002026B5" w:rsidRPr="00C87CDD" w:rsidRDefault="002026B5" w:rsidP="00AC09C0">
      <w:pPr>
        <w:spacing w:after="0" w:line="240" w:lineRule="auto"/>
        <w:jc w:val="both"/>
        <w:rPr>
          <w:rFonts w:ascii="Century Gothic" w:hAnsi="Century Gothic" w:cs="Arial"/>
          <w:b/>
          <w:sz w:val="24"/>
          <w:szCs w:val="24"/>
        </w:rPr>
      </w:pPr>
    </w:p>
    <w:p w14:paraId="03D10DF8" w14:textId="77777777" w:rsidR="002026B5" w:rsidRPr="00C87CDD" w:rsidRDefault="002026B5" w:rsidP="00AC09C0">
      <w:pPr>
        <w:spacing w:after="0" w:line="240" w:lineRule="auto"/>
        <w:jc w:val="both"/>
        <w:rPr>
          <w:rFonts w:ascii="Century Gothic" w:hAnsi="Century Gothic" w:cs="Arial"/>
          <w:b/>
          <w:sz w:val="24"/>
          <w:szCs w:val="24"/>
        </w:rPr>
      </w:pPr>
    </w:p>
    <w:p w14:paraId="06119227" w14:textId="77777777" w:rsidR="00AD0F62" w:rsidRPr="00C87CDD" w:rsidRDefault="00AD0F62" w:rsidP="00AC09C0">
      <w:pPr>
        <w:spacing w:after="0" w:line="240" w:lineRule="auto"/>
        <w:jc w:val="both"/>
        <w:rPr>
          <w:rFonts w:ascii="Century Gothic" w:hAnsi="Century Gothic" w:cs="Arial"/>
          <w:b/>
          <w:sz w:val="24"/>
          <w:szCs w:val="24"/>
        </w:rPr>
      </w:pPr>
    </w:p>
    <w:p w14:paraId="6B209857" w14:textId="77777777" w:rsidR="00056FED" w:rsidRPr="00C87CDD" w:rsidRDefault="00056FED" w:rsidP="00AC09C0">
      <w:pPr>
        <w:spacing w:after="0" w:line="240" w:lineRule="auto"/>
        <w:jc w:val="both"/>
        <w:rPr>
          <w:rFonts w:ascii="Century Gothic" w:hAnsi="Century Gothic" w:cs="Arial"/>
          <w:b/>
          <w:sz w:val="24"/>
          <w:szCs w:val="24"/>
        </w:rPr>
      </w:pPr>
    </w:p>
    <w:p w14:paraId="5C8127F5" w14:textId="77777777" w:rsidR="00AD0F62" w:rsidRPr="00C87CDD" w:rsidRDefault="00650DC5" w:rsidP="00650DC5">
      <w:pPr>
        <w:tabs>
          <w:tab w:val="left" w:pos="2630"/>
        </w:tabs>
        <w:spacing w:after="0" w:line="240" w:lineRule="auto"/>
        <w:jc w:val="both"/>
        <w:rPr>
          <w:rFonts w:ascii="Century Gothic" w:hAnsi="Century Gothic" w:cs="Arial"/>
          <w:b/>
          <w:sz w:val="24"/>
          <w:szCs w:val="24"/>
        </w:rPr>
      </w:pPr>
      <w:r w:rsidRPr="00C87CDD">
        <w:rPr>
          <w:rFonts w:ascii="Century Gothic" w:hAnsi="Century Gothic" w:cs="Arial"/>
          <w:b/>
          <w:sz w:val="24"/>
          <w:szCs w:val="24"/>
        </w:rPr>
        <w:tab/>
      </w:r>
    </w:p>
    <w:p w14:paraId="61E6C0A3" w14:textId="77777777" w:rsidR="002026B5" w:rsidRPr="00C87CDD" w:rsidRDefault="002026B5" w:rsidP="00AC09C0">
      <w:pPr>
        <w:spacing w:after="0" w:line="240" w:lineRule="auto"/>
        <w:jc w:val="both"/>
        <w:rPr>
          <w:rFonts w:ascii="Century Gothic" w:hAnsi="Century Gothic" w:cs="Arial"/>
          <w:b/>
          <w:sz w:val="24"/>
          <w:szCs w:val="24"/>
        </w:rPr>
      </w:pPr>
    </w:p>
    <w:p w14:paraId="6C7916DD" w14:textId="77777777" w:rsidR="00964276" w:rsidRPr="00C87CDD" w:rsidRDefault="00964276" w:rsidP="00AC09C0">
      <w:pPr>
        <w:spacing w:after="0" w:line="240" w:lineRule="auto"/>
        <w:jc w:val="both"/>
        <w:rPr>
          <w:rFonts w:ascii="Century Gothic" w:hAnsi="Century Gothic" w:cs="Arial"/>
          <w:b/>
          <w:sz w:val="24"/>
          <w:szCs w:val="24"/>
        </w:rPr>
      </w:pPr>
    </w:p>
    <w:p w14:paraId="7C6EFA77" w14:textId="77777777" w:rsidR="003327E7" w:rsidRPr="00C87CDD" w:rsidRDefault="003327E7" w:rsidP="00AC09C0">
      <w:pPr>
        <w:spacing w:after="0" w:line="240" w:lineRule="auto"/>
        <w:jc w:val="both"/>
        <w:rPr>
          <w:rFonts w:ascii="Century Gothic" w:hAnsi="Century Gothic" w:cs="Arial"/>
          <w:b/>
          <w:sz w:val="24"/>
          <w:szCs w:val="24"/>
        </w:rPr>
      </w:pPr>
    </w:p>
    <w:sdt>
      <w:sdtPr>
        <w:rPr>
          <w:rFonts w:ascii="Century Gothic" w:eastAsiaTheme="minorHAnsi" w:hAnsi="Century Gothic" w:cs="Arial"/>
          <w:b/>
          <w:sz w:val="24"/>
          <w:szCs w:val="24"/>
          <w:lang w:val="es-ES" w:eastAsia="en-US"/>
        </w:rPr>
        <w:id w:val="-369230103"/>
        <w:docPartObj>
          <w:docPartGallery w:val="Table of Contents"/>
          <w:docPartUnique/>
        </w:docPartObj>
      </w:sdtPr>
      <w:sdtEndPr>
        <w:rPr>
          <w:bCs/>
          <w:color w:val="0D5672" w:themeColor="accent1" w:themeShade="80"/>
          <w:sz w:val="28"/>
        </w:rPr>
      </w:sdtEndPr>
      <w:sdtContent>
        <w:p w14:paraId="488BB3DF" w14:textId="77777777" w:rsidR="00BE768F" w:rsidRDefault="00BE768F" w:rsidP="00AC09C0">
          <w:pPr>
            <w:pStyle w:val="TtuloTDC"/>
            <w:spacing w:before="0" w:line="240" w:lineRule="auto"/>
            <w:jc w:val="center"/>
            <w:rPr>
              <w:rFonts w:ascii="Century Gothic" w:eastAsiaTheme="minorHAnsi" w:hAnsi="Century Gothic" w:cs="Arial"/>
              <w:b/>
              <w:sz w:val="24"/>
              <w:szCs w:val="24"/>
              <w:lang w:val="es-ES" w:eastAsia="en-US"/>
            </w:rPr>
          </w:pPr>
        </w:p>
        <w:p w14:paraId="3280499B" w14:textId="77777777" w:rsidR="003D5EDA" w:rsidRPr="00C87CDD" w:rsidRDefault="00EA5969" w:rsidP="00AC09C0">
          <w:pPr>
            <w:pStyle w:val="TtuloTDC"/>
            <w:spacing w:before="0" w:line="240" w:lineRule="auto"/>
            <w:jc w:val="center"/>
            <w:rPr>
              <w:rFonts w:ascii="Century Gothic" w:hAnsi="Century Gothic" w:cs="Arial"/>
              <w:b/>
              <w:szCs w:val="24"/>
              <w:lang w:val="es-ES"/>
            </w:rPr>
          </w:pPr>
          <w:r w:rsidRPr="00C87CDD">
            <w:rPr>
              <w:rFonts w:ascii="Century Gothic" w:hAnsi="Century Gothic" w:cs="Arial"/>
              <w:b/>
              <w:szCs w:val="24"/>
              <w:lang w:val="es-ES"/>
            </w:rPr>
            <w:t>TABLA DE CONTENIDO</w:t>
          </w:r>
        </w:p>
        <w:p w14:paraId="7E947FBE" w14:textId="77777777" w:rsidR="00EA5969" w:rsidRPr="00C87CDD" w:rsidRDefault="00EA5969" w:rsidP="00AC09C0">
          <w:pPr>
            <w:spacing w:after="0" w:line="240" w:lineRule="auto"/>
            <w:rPr>
              <w:rFonts w:ascii="Century Gothic" w:hAnsi="Century Gothic" w:cs="Arial"/>
              <w:color w:val="0D5672" w:themeColor="accent1" w:themeShade="80"/>
              <w:sz w:val="24"/>
              <w:szCs w:val="24"/>
              <w:lang w:val="es-ES" w:eastAsia="es-CO"/>
            </w:rPr>
          </w:pPr>
        </w:p>
        <w:p w14:paraId="48616544" w14:textId="0FAB6286" w:rsidR="00D14FA8" w:rsidRDefault="003D5EDA">
          <w:pPr>
            <w:pStyle w:val="TDC1"/>
            <w:tabs>
              <w:tab w:val="right" w:leader="dot" w:pos="8779"/>
            </w:tabs>
            <w:rPr>
              <w:rFonts w:eastAsiaTheme="minorEastAsia"/>
              <w:noProof/>
              <w:kern w:val="2"/>
              <w:lang w:eastAsia="es-CO"/>
              <w14:ligatures w14:val="standardContextual"/>
            </w:rPr>
          </w:pPr>
          <w:r w:rsidRPr="00C87CDD">
            <w:rPr>
              <w:rFonts w:ascii="Century Gothic" w:hAnsi="Century Gothic" w:cs="Arial"/>
              <w:color w:val="0D5672" w:themeColor="accent1" w:themeShade="80"/>
              <w:sz w:val="28"/>
              <w:szCs w:val="24"/>
            </w:rPr>
            <w:fldChar w:fldCharType="begin"/>
          </w:r>
          <w:r w:rsidRPr="00C87CDD">
            <w:rPr>
              <w:rFonts w:ascii="Century Gothic" w:hAnsi="Century Gothic" w:cs="Arial"/>
              <w:color w:val="0D5672" w:themeColor="accent1" w:themeShade="80"/>
              <w:sz w:val="28"/>
              <w:szCs w:val="24"/>
            </w:rPr>
            <w:instrText xml:space="preserve"> TOC \o "1-3" \h \z \u </w:instrText>
          </w:r>
          <w:r w:rsidRPr="00C87CDD">
            <w:rPr>
              <w:rFonts w:ascii="Century Gothic" w:hAnsi="Century Gothic" w:cs="Arial"/>
              <w:color w:val="0D5672" w:themeColor="accent1" w:themeShade="80"/>
              <w:sz w:val="28"/>
              <w:szCs w:val="24"/>
            </w:rPr>
            <w:fldChar w:fldCharType="separate"/>
          </w:r>
          <w:hyperlink w:anchor="_Toc154563100" w:history="1">
            <w:r w:rsidR="00D14FA8" w:rsidRPr="00D56115">
              <w:rPr>
                <w:rStyle w:val="Hipervnculo"/>
                <w:rFonts w:ascii="Century Gothic" w:hAnsi="Century Gothic" w:cs="Arial"/>
                <w:b/>
                <w:noProof/>
              </w:rPr>
              <w:t>INTRODUCCIÓN</w:t>
            </w:r>
            <w:r w:rsidR="00D14FA8">
              <w:rPr>
                <w:noProof/>
                <w:webHidden/>
              </w:rPr>
              <w:tab/>
            </w:r>
            <w:r w:rsidR="00D14FA8">
              <w:rPr>
                <w:noProof/>
                <w:webHidden/>
              </w:rPr>
              <w:fldChar w:fldCharType="begin"/>
            </w:r>
            <w:r w:rsidR="00D14FA8">
              <w:rPr>
                <w:noProof/>
                <w:webHidden/>
              </w:rPr>
              <w:instrText xml:space="preserve"> PAGEREF _Toc154563100 \h </w:instrText>
            </w:r>
            <w:r w:rsidR="00D14FA8">
              <w:rPr>
                <w:noProof/>
                <w:webHidden/>
              </w:rPr>
            </w:r>
            <w:r w:rsidR="00D14FA8">
              <w:rPr>
                <w:noProof/>
                <w:webHidden/>
              </w:rPr>
              <w:fldChar w:fldCharType="separate"/>
            </w:r>
            <w:r w:rsidR="00D14FA8">
              <w:rPr>
                <w:noProof/>
                <w:webHidden/>
              </w:rPr>
              <w:t>1</w:t>
            </w:r>
            <w:r w:rsidR="00D14FA8">
              <w:rPr>
                <w:noProof/>
                <w:webHidden/>
              </w:rPr>
              <w:fldChar w:fldCharType="end"/>
            </w:r>
          </w:hyperlink>
        </w:p>
        <w:p w14:paraId="5B76AD4E" w14:textId="7EB29F47" w:rsidR="00D14FA8" w:rsidRDefault="00D14FA8">
          <w:pPr>
            <w:pStyle w:val="TDC1"/>
            <w:tabs>
              <w:tab w:val="right" w:leader="dot" w:pos="8779"/>
            </w:tabs>
            <w:rPr>
              <w:rFonts w:eastAsiaTheme="minorEastAsia"/>
              <w:noProof/>
              <w:kern w:val="2"/>
              <w:lang w:eastAsia="es-CO"/>
              <w14:ligatures w14:val="standardContextual"/>
            </w:rPr>
          </w:pPr>
          <w:hyperlink w:anchor="_Toc154563101" w:history="1">
            <w:r w:rsidRPr="00D56115">
              <w:rPr>
                <w:rStyle w:val="Hipervnculo"/>
                <w:rFonts w:ascii="Century Gothic" w:hAnsi="Century Gothic" w:cs="Arial"/>
                <w:b/>
                <w:noProof/>
              </w:rPr>
              <w:t>CAPITULO 1. GENERALIDADES</w:t>
            </w:r>
            <w:r>
              <w:rPr>
                <w:noProof/>
                <w:webHidden/>
              </w:rPr>
              <w:tab/>
            </w:r>
            <w:r>
              <w:rPr>
                <w:noProof/>
                <w:webHidden/>
              </w:rPr>
              <w:fldChar w:fldCharType="begin"/>
            </w:r>
            <w:r>
              <w:rPr>
                <w:noProof/>
                <w:webHidden/>
              </w:rPr>
              <w:instrText xml:space="preserve"> PAGEREF _Toc154563101 \h </w:instrText>
            </w:r>
            <w:r>
              <w:rPr>
                <w:noProof/>
                <w:webHidden/>
              </w:rPr>
            </w:r>
            <w:r>
              <w:rPr>
                <w:noProof/>
                <w:webHidden/>
              </w:rPr>
              <w:fldChar w:fldCharType="separate"/>
            </w:r>
            <w:r>
              <w:rPr>
                <w:noProof/>
                <w:webHidden/>
              </w:rPr>
              <w:t>5</w:t>
            </w:r>
            <w:r>
              <w:rPr>
                <w:noProof/>
                <w:webHidden/>
              </w:rPr>
              <w:fldChar w:fldCharType="end"/>
            </w:r>
          </w:hyperlink>
        </w:p>
        <w:p w14:paraId="72E36DBD" w14:textId="0BCFEE0D" w:rsidR="00D14FA8" w:rsidRDefault="00D14FA8">
          <w:pPr>
            <w:pStyle w:val="TDC2"/>
            <w:rPr>
              <w:rFonts w:eastAsiaTheme="minorEastAsia"/>
              <w:noProof/>
              <w:kern w:val="2"/>
              <w:lang w:eastAsia="es-CO"/>
              <w14:ligatures w14:val="standardContextual"/>
            </w:rPr>
          </w:pPr>
          <w:hyperlink w:anchor="_Toc154563102" w:history="1">
            <w:r w:rsidRPr="00D56115">
              <w:rPr>
                <w:rStyle w:val="Hipervnculo"/>
                <w:rFonts w:ascii="Century Gothic" w:hAnsi="Century Gothic" w:cs="Arial"/>
                <w:b/>
                <w:noProof/>
              </w:rPr>
              <w:t>1.1</w:t>
            </w:r>
            <w:r>
              <w:rPr>
                <w:rFonts w:eastAsiaTheme="minorEastAsia"/>
                <w:noProof/>
                <w:kern w:val="2"/>
                <w:lang w:eastAsia="es-CO"/>
                <w14:ligatures w14:val="standardContextual"/>
              </w:rPr>
              <w:tab/>
            </w:r>
            <w:r w:rsidRPr="00D56115">
              <w:rPr>
                <w:rStyle w:val="Hipervnculo"/>
                <w:rFonts w:ascii="Century Gothic" w:hAnsi="Century Gothic" w:cs="Arial"/>
                <w:b/>
                <w:noProof/>
              </w:rPr>
              <w:t>Objeto</w:t>
            </w:r>
            <w:r>
              <w:rPr>
                <w:noProof/>
                <w:webHidden/>
              </w:rPr>
              <w:tab/>
            </w:r>
            <w:r>
              <w:rPr>
                <w:noProof/>
                <w:webHidden/>
              </w:rPr>
              <w:fldChar w:fldCharType="begin"/>
            </w:r>
            <w:r>
              <w:rPr>
                <w:noProof/>
                <w:webHidden/>
              </w:rPr>
              <w:instrText xml:space="preserve"> PAGEREF _Toc154563102 \h </w:instrText>
            </w:r>
            <w:r>
              <w:rPr>
                <w:noProof/>
                <w:webHidden/>
              </w:rPr>
            </w:r>
            <w:r>
              <w:rPr>
                <w:noProof/>
                <w:webHidden/>
              </w:rPr>
              <w:fldChar w:fldCharType="separate"/>
            </w:r>
            <w:r>
              <w:rPr>
                <w:noProof/>
                <w:webHidden/>
              </w:rPr>
              <w:t>5</w:t>
            </w:r>
            <w:r>
              <w:rPr>
                <w:noProof/>
                <w:webHidden/>
              </w:rPr>
              <w:fldChar w:fldCharType="end"/>
            </w:r>
          </w:hyperlink>
        </w:p>
        <w:p w14:paraId="19F5D4CA" w14:textId="2717866D" w:rsidR="00D14FA8" w:rsidRDefault="00D14FA8">
          <w:pPr>
            <w:pStyle w:val="TDC2"/>
            <w:rPr>
              <w:rFonts w:eastAsiaTheme="minorEastAsia"/>
              <w:noProof/>
              <w:kern w:val="2"/>
              <w:lang w:eastAsia="es-CO"/>
              <w14:ligatures w14:val="standardContextual"/>
            </w:rPr>
          </w:pPr>
          <w:hyperlink w:anchor="_Toc154563103" w:history="1">
            <w:r w:rsidRPr="00D56115">
              <w:rPr>
                <w:rStyle w:val="Hipervnculo"/>
                <w:rFonts w:ascii="Century Gothic" w:hAnsi="Century Gothic" w:cs="Arial"/>
                <w:b/>
                <w:noProof/>
              </w:rPr>
              <w:t>1.2</w:t>
            </w:r>
            <w:r>
              <w:rPr>
                <w:rFonts w:eastAsiaTheme="minorEastAsia"/>
                <w:noProof/>
                <w:kern w:val="2"/>
                <w:lang w:eastAsia="es-CO"/>
                <w14:ligatures w14:val="standardContextual"/>
              </w:rPr>
              <w:tab/>
            </w:r>
            <w:r w:rsidRPr="00D56115">
              <w:rPr>
                <w:rStyle w:val="Hipervnculo"/>
                <w:rFonts w:ascii="Century Gothic" w:hAnsi="Century Gothic" w:cs="Arial"/>
                <w:b/>
                <w:noProof/>
              </w:rPr>
              <w:t>Alcance</w:t>
            </w:r>
            <w:r>
              <w:rPr>
                <w:noProof/>
                <w:webHidden/>
              </w:rPr>
              <w:tab/>
            </w:r>
            <w:r>
              <w:rPr>
                <w:noProof/>
                <w:webHidden/>
              </w:rPr>
              <w:fldChar w:fldCharType="begin"/>
            </w:r>
            <w:r>
              <w:rPr>
                <w:noProof/>
                <w:webHidden/>
              </w:rPr>
              <w:instrText xml:space="preserve"> PAGEREF _Toc154563103 \h </w:instrText>
            </w:r>
            <w:r>
              <w:rPr>
                <w:noProof/>
                <w:webHidden/>
              </w:rPr>
            </w:r>
            <w:r>
              <w:rPr>
                <w:noProof/>
                <w:webHidden/>
              </w:rPr>
              <w:fldChar w:fldCharType="separate"/>
            </w:r>
            <w:r>
              <w:rPr>
                <w:noProof/>
                <w:webHidden/>
              </w:rPr>
              <w:t>5</w:t>
            </w:r>
            <w:r>
              <w:rPr>
                <w:noProof/>
                <w:webHidden/>
              </w:rPr>
              <w:fldChar w:fldCharType="end"/>
            </w:r>
          </w:hyperlink>
        </w:p>
        <w:p w14:paraId="06F0F6DE" w14:textId="0281BF25" w:rsidR="00D14FA8" w:rsidRDefault="00D14FA8">
          <w:pPr>
            <w:pStyle w:val="TDC2"/>
            <w:rPr>
              <w:rFonts w:eastAsiaTheme="minorEastAsia"/>
              <w:noProof/>
              <w:kern w:val="2"/>
              <w:lang w:eastAsia="es-CO"/>
              <w14:ligatures w14:val="standardContextual"/>
            </w:rPr>
          </w:pPr>
          <w:hyperlink w:anchor="_Toc154563104" w:history="1">
            <w:r w:rsidRPr="00D56115">
              <w:rPr>
                <w:rStyle w:val="Hipervnculo"/>
                <w:rFonts w:ascii="Century Gothic" w:hAnsi="Century Gothic" w:cs="Arial"/>
                <w:b/>
                <w:noProof/>
              </w:rPr>
              <w:t>1.3</w:t>
            </w:r>
            <w:r>
              <w:rPr>
                <w:rFonts w:eastAsiaTheme="minorEastAsia"/>
                <w:noProof/>
                <w:kern w:val="2"/>
                <w:lang w:eastAsia="es-CO"/>
                <w14:ligatures w14:val="standardContextual"/>
              </w:rPr>
              <w:tab/>
            </w:r>
            <w:r w:rsidRPr="00D56115">
              <w:rPr>
                <w:rStyle w:val="Hipervnculo"/>
                <w:rFonts w:ascii="Century Gothic" w:hAnsi="Century Gothic" w:cs="Arial"/>
                <w:b/>
                <w:noProof/>
              </w:rPr>
              <w:t>Sistema para la gestión de las PQRSD</w:t>
            </w:r>
            <w:r>
              <w:rPr>
                <w:noProof/>
                <w:webHidden/>
              </w:rPr>
              <w:tab/>
            </w:r>
            <w:r>
              <w:rPr>
                <w:noProof/>
                <w:webHidden/>
              </w:rPr>
              <w:fldChar w:fldCharType="begin"/>
            </w:r>
            <w:r>
              <w:rPr>
                <w:noProof/>
                <w:webHidden/>
              </w:rPr>
              <w:instrText xml:space="preserve"> PAGEREF _Toc154563104 \h </w:instrText>
            </w:r>
            <w:r>
              <w:rPr>
                <w:noProof/>
                <w:webHidden/>
              </w:rPr>
            </w:r>
            <w:r>
              <w:rPr>
                <w:noProof/>
                <w:webHidden/>
              </w:rPr>
              <w:fldChar w:fldCharType="separate"/>
            </w:r>
            <w:r>
              <w:rPr>
                <w:noProof/>
                <w:webHidden/>
              </w:rPr>
              <w:t>5</w:t>
            </w:r>
            <w:r>
              <w:rPr>
                <w:noProof/>
                <w:webHidden/>
              </w:rPr>
              <w:fldChar w:fldCharType="end"/>
            </w:r>
          </w:hyperlink>
        </w:p>
        <w:p w14:paraId="653B5FF0" w14:textId="39848210" w:rsidR="00D14FA8" w:rsidRDefault="00D14FA8">
          <w:pPr>
            <w:pStyle w:val="TDC1"/>
            <w:tabs>
              <w:tab w:val="right" w:leader="dot" w:pos="8779"/>
            </w:tabs>
            <w:rPr>
              <w:rFonts w:eastAsiaTheme="minorEastAsia"/>
              <w:noProof/>
              <w:kern w:val="2"/>
              <w:lang w:eastAsia="es-CO"/>
              <w14:ligatures w14:val="standardContextual"/>
            </w:rPr>
          </w:pPr>
          <w:hyperlink w:anchor="_Toc154563105" w:history="1">
            <w:r w:rsidRPr="00D56115">
              <w:rPr>
                <w:rStyle w:val="Hipervnculo"/>
                <w:rFonts w:ascii="Century Gothic" w:hAnsi="Century Gothic" w:cs="Arial"/>
                <w:b/>
                <w:noProof/>
              </w:rPr>
              <w:t>CAPITULO 2.  MARCO LEGAL</w:t>
            </w:r>
            <w:r>
              <w:rPr>
                <w:noProof/>
                <w:webHidden/>
              </w:rPr>
              <w:tab/>
            </w:r>
            <w:r>
              <w:rPr>
                <w:noProof/>
                <w:webHidden/>
              </w:rPr>
              <w:fldChar w:fldCharType="begin"/>
            </w:r>
            <w:r>
              <w:rPr>
                <w:noProof/>
                <w:webHidden/>
              </w:rPr>
              <w:instrText xml:space="preserve"> PAGEREF _Toc154563105 \h </w:instrText>
            </w:r>
            <w:r>
              <w:rPr>
                <w:noProof/>
                <w:webHidden/>
              </w:rPr>
            </w:r>
            <w:r>
              <w:rPr>
                <w:noProof/>
                <w:webHidden/>
              </w:rPr>
              <w:fldChar w:fldCharType="separate"/>
            </w:r>
            <w:r>
              <w:rPr>
                <w:noProof/>
                <w:webHidden/>
              </w:rPr>
              <w:t>6</w:t>
            </w:r>
            <w:r>
              <w:rPr>
                <w:noProof/>
                <w:webHidden/>
              </w:rPr>
              <w:fldChar w:fldCharType="end"/>
            </w:r>
          </w:hyperlink>
        </w:p>
        <w:p w14:paraId="31DC6A5B" w14:textId="74C16687" w:rsidR="00D14FA8" w:rsidRDefault="00D14FA8">
          <w:pPr>
            <w:pStyle w:val="TDC2"/>
            <w:rPr>
              <w:rFonts w:eastAsiaTheme="minorEastAsia"/>
              <w:noProof/>
              <w:kern w:val="2"/>
              <w:lang w:eastAsia="es-CO"/>
              <w14:ligatures w14:val="standardContextual"/>
            </w:rPr>
          </w:pPr>
          <w:hyperlink w:anchor="_Toc154563106" w:history="1">
            <w:r w:rsidRPr="00D56115">
              <w:rPr>
                <w:rStyle w:val="Hipervnculo"/>
                <w:rFonts w:ascii="Century Gothic" w:hAnsi="Century Gothic" w:cs="Arial"/>
                <w:b/>
                <w:noProof/>
              </w:rPr>
              <w:t>2.1</w:t>
            </w:r>
            <w:r>
              <w:rPr>
                <w:rFonts w:eastAsiaTheme="minorEastAsia"/>
                <w:noProof/>
                <w:kern w:val="2"/>
                <w:lang w:eastAsia="es-CO"/>
                <w14:ligatures w14:val="standardContextual"/>
              </w:rPr>
              <w:tab/>
            </w:r>
            <w:r w:rsidRPr="00D56115">
              <w:rPr>
                <w:rStyle w:val="Hipervnculo"/>
                <w:rFonts w:ascii="Century Gothic" w:hAnsi="Century Gothic" w:cs="Arial"/>
                <w:b/>
                <w:noProof/>
              </w:rPr>
              <w:t>Normativa del derecho de petición</w:t>
            </w:r>
            <w:r>
              <w:rPr>
                <w:noProof/>
                <w:webHidden/>
              </w:rPr>
              <w:tab/>
            </w:r>
            <w:r>
              <w:rPr>
                <w:noProof/>
                <w:webHidden/>
              </w:rPr>
              <w:fldChar w:fldCharType="begin"/>
            </w:r>
            <w:r>
              <w:rPr>
                <w:noProof/>
                <w:webHidden/>
              </w:rPr>
              <w:instrText xml:space="preserve"> PAGEREF _Toc154563106 \h </w:instrText>
            </w:r>
            <w:r>
              <w:rPr>
                <w:noProof/>
                <w:webHidden/>
              </w:rPr>
            </w:r>
            <w:r>
              <w:rPr>
                <w:noProof/>
                <w:webHidden/>
              </w:rPr>
              <w:fldChar w:fldCharType="separate"/>
            </w:r>
            <w:r>
              <w:rPr>
                <w:noProof/>
                <w:webHidden/>
              </w:rPr>
              <w:t>6</w:t>
            </w:r>
            <w:r>
              <w:rPr>
                <w:noProof/>
                <w:webHidden/>
              </w:rPr>
              <w:fldChar w:fldCharType="end"/>
            </w:r>
          </w:hyperlink>
        </w:p>
        <w:p w14:paraId="6FE8FBAC" w14:textId="490BE1E6" w:rsidR="00D14FA8" w:rsidRDefault="00D14FA8">
          <w:pPr>
            <w:pStyle w:val="TDC1"/>
            <w:tabs>
              <w:tab w:val="right" w:leader="dot" w:pos="8779"/>
            </w:tabs>
            <w:rPr>
              <w:rFonts w:eastAsiaTheme="minorEastAsia"/>
              <w:noProof/>
              <w:kern w:val="2"/>
              <w:lang w:eastAsia="es-CO"/>
              <w14:ligatures w14:val="standardContextual"/>
            </w:rPr>
          </w:pPr>
          <w:hyperlink w:anchor="_Toc154563107" w:history="1">
            <w:r w:rsidRPr="00D56115">
              <w:rPr>
                <w:rStyle w:val="Hipervnculo"/>
                <w:rFonts w:ascii="Century Gothic" w:hAnsi="Century Gothic" w:cs="Arial"/>
                <w:b/>
                <w:noProof/>
              </w:rPr>
              <w:t>CAPITULO 3.  DERECHO DE PETICIÓN</w:t>
            </w:r>
            <w:r>
              <w:rPr>
                <w:noProof/>
                <w:webHidden/>
              </w:rPr>
              <w:tab/>
            </w:r>
            <w:r>
              <w:rPr>
                <w:noProof/>
                <w:webHidden/>
              </w:rPr>
              <w:fldChar w:fldCharType="begin"/>
            </w:r>
            <w:r>
              <w:rPr>
                <w:noProof/>
                <w:webHidden/>
              </w:rPr>
              <w:instrText xml:space="preserve"> PAGEREF _Toc154563107 \h </w:instrText>
            </w:r>
            <w:r>
              <w:rPr>
                <w:noProof/>
                <w:webHidden/>
              </w:rPr>
            </w:r>
            <w:r>
              <w:rPr>
                <w:noProof/>
                <w:webHidden/>
              </w:rPr>
              <w:fldChar w:fldCharType="separate"/>
            </w:r>
            <w:r>
              <w:rPr>
                <w:noProof/>
                <w:webHidden/>
              </w:rPr>
              <w:t>8</w:t>
            </w:r>
            <w:r>
              <w:rPr>
                <w:noProof/>
                <w:webHidden/>
              </w:rPr>
              <w:fldChar w:fldCharType="end"/>
            </w:r>
          </w:hyperlink>
        </w:p>
        <w:p w14:paraId="580BF4C9" w14:textId="0FC0905F" w:rsidR="00D14FA8" w:rsidRDefault="00D14FA8">
          <w:pPr>
            <w:pStyle w:val="TDC2"/>
            <w:rPr>
              <w:rFonts w:eastAsiaTheme="minorEastAsia"/>
              <w:noProof/>
              <w:kern w:val="2"/>
              <w:lang w:eastAsia="es-CO"/>
              <w14:ligatures w14:val="standardContextual"/>
            </w:rPr>
          </w:pPr>
          <w:hyperlink w:anchor="_Toc154563108" w:history="1">
            <w:r w:rsidRPr="00D56115">
              <w:rPr>
                <w:rStyle w:val="Hipervnculo"/>
                <w:rFonts w:ascii="Century Gothic" w:hAnsi="Century Gothic" w:cs="Arial"/>
                <w:b/>
                <w:noProof/>
              </w:rPr>
              <w:t>3.1</w:t>
            </w:r>
            <w:r>
              <w:rPr>
                <w:rFonts w:eastAsiaTheme="minorEastAsia"/>
                <w:noProof/>
                <w:kern w:val="2"/>
                <w:lang w:eastAsia="es-CO"/>
                <w14:ligatures w14:val="standardContextual"/>
              </w:rPr>
              <w:tab/>
            </w:r>
            <w:r w:rsidRPr="00D56115">
              <w:rPr>
                <w:rStyle w:val="Hipervnculo"/>
                <w:rFonts w:ascii="Century Gothic" w:hAnsi="Century Gothic" w:cs="Arial"/>
                <w:b/>
                <w:noProof/>
              </w:rPr>
              <w:t>Definición</w:t>
            </w:r>
            <w:r>
              <w:rPr>
                <w:noProof/>
                <w:webHidden/>
              </w:rPr>
              <w:tab/>
            </w:r>
            <w:r>
              <w:rPr>
                <w:noProof/>
                <w:webHidden/>
              </w:rPr>
              <w:fldChar w:fldCharType="begin"/>
            </w:r>
            <w:r>
              <w:rPr>
                <w:noProof/>
                <w:webHidden/>
              </w:rPr>
              <w:instrText xml:space="preserve"> PAGEREF _Toc154563108 \h </w:instrText>
            </w:r>
            <w:r>
              <w:rPr>
                <w:noProof/>
                <w:webHidden/>
              </w:rPr>
            </w:r>
            <w:r>
              <w:rPr>
                <w:noProof/>
                <w:webHidden/>
              </w:rPr>
              <w:fldChar w:fldCharType="separate"/>
            </w:r>
            <w:r>
              <w:rPr>
                <w:noProof/>
                <w:webHidden/>
              </w:rPr>
              <w:t>8</w:t>
            </w:r>
            <w:r>
              <w:rPr>
                <w:noProof/>
                <w:webHidden/>
              </w:rPr>
              <w:fldChar w:fldCharType="end"/>
            </w:r>
          </w:hyperlink>
        </w:p>
        <w:p w14:paraId="5DBAB43C" w14:textId="15B6E0B7" w:rsidR="00D14FA8" w:rsidRDefault="00D14FA8">
          <w:pPr>
            <w:pStyle w:val="TDC2"/>
            <w:rPr>
              <w:rFonts w:eastAsiaTheme="minorEastAsia"/>
              <w:noProof/>
              <w:kern w:val="2"/>
              <w:lang w:eastAsia="es-CO"/>
              <w14:ligatures w14:val="standardContextual"/>
            </w:rPr>
          </w:pPr>
          <w:hyperlink w:anchor="_Toc154563109" w:history="1">
            <w:r w:rsidRPr="00D56115">
              <w:rPr>
                <w:rStyle w:val="Hipervnculo"/>
                <w:rFonts w:ascii="Century Gothic" w:hAnsi="Century Gothic" w:cs="Arial"/>
                <w:b/>
                <w:noProof/>
              </w:rPr>
              <w:t>3.2</w:t>
            </w:r>
            <w:r>
              <w:rPr>
                <w:rFonts w:eastAsiaTheme="minorEastAsia"/>
                <w:noProof/>
                <w:kern w:val="2"/>
                <w:lang w:eastAsia="es-CO"/>
                <w14:ligatures w14:val="standardContextual"/>
              </w:rPr>
              <w:tab/>
            </w:r>
            <w:r w:rsidRPr="00D56115">
              <w:rPr>
                <w:rStyle w:val="Hipervnculo"/>
                <w:rFonts w:ascii="Century Gothic" w:hAnsi="Century Gothic" w:cs="Arial"/>
                <w:b/>
                <w:noProof/>
              </w:rPr>
              <w:t>Mecanismo de protección</w:t>
            </w:r>
            <w:r>
              <w:rPr>
                <w:noProof/>
                <w:webHidden/>
              </w:rPr>
              <w:tab/>
            </w:r>
            <w:r>
              <w:rPr>
                <w:noProof/>
                <w:webHidden/>
              </w:rPr>
              <w:fldChar w:fldCharType="begin"/>
            </w:r>
            <w:r>
              <w:rPr>
                <w:noProof/>
                <w:webHidden/>
              </w:rPr>
              <w:instrText xml:space="preserve"> PAGEREF _Toc154563109 \h </w:instrText>
            </w:r>
            <w:r>
              <w:rPr>
                <w:noProof/>
                <w:webHidden/>
              </w:rPr>
            </w:r>
            <w:r>
              <w:rPr>
                <w:noProof/>
                <w:webHidden/>
              </w:rPr>
              <w:fldChar w:fldCharType="separate"/>
            </w:r>
            <w:r>
              <w:rPr>
                <w:noProof/>
                <w:webHidden/>
              </w:rPr>
              <w:t>8</w:t>
            </w:r>
            <w:r>
              <w:rPr>
                <w:noProof/>
                <w:webHidden/>
              </w:rPr>
              <w:fldChar w:fldCharType="end"/>
            </w:r>
          </w:hyperlink>
        </w:p>
        <w:p w14:paraId="5EA14D3E" w14:textId="5D8F1F57" w:rsidR="00D14FA8" w:rsidRDefault="00D14FA8">
          <w:pPr>
            <w:pStyle w:val="TDC2"/>
            <w:rPr>
              <w:rFonts w:eastAsiaTheme="minorEastAsia"/>
              <w:noProof/>
              <w:kern w:val="2"/>
              <w:lang w:eastAsia="es-CO"/>
              <w14:ligatures w14:val="standardContextual"/>
            </w:rPr>
          </w:pPr>
          <w:hyperlink w:anchor="_Toc154563110" w:history="1">
            <w:r w:rsidRPr="00D56115">
              <w:rPr>
                <w:rStyle w:val="Hipervnculo"/>
                <w:rFonts w:ascii="Century Gothic" w:hAnsi="Century Gothic" w:cs="Arial"/>
                <w:b/>
                <w:noProof/>
              </w:rPr>
              <w:t>3.3</w:t>
            </w:r>
            <w:r>
              <w:rPr>
                <w:rFonts w:eastAsiaTheme="minorEastAsia"/>
                <w:noProof/>
                <w:kern w:val="2"/>
                <w:lang w:eastAsia="es-CO"/>
                <w14:ligatures w14:val="standardContextual"/>
              </w:rPr>
              <w:tab/>
            </w:r>
            <w:r w:rsidRPr="00D56115">
              <w:rPr>
                <w:rStyle w:val="Hipervnculo"/>
                <w:rFonts w:ascii="Century Gothic" w:hAnsi="Century Gothic" w:cs="Arial"/>
                <w:b/>
                <w:noProof/>
              </w:rPr>
              <w:t>Modalidades</w:t>
            </w:r>
            <w:r>
              <w:rPr>
                <w:noProof/>
                <w:webHidden/>
              </w:rPr>
              <w:tab/>
            </w:r>
            <w:r>
              <w:rPr>
                <w:noProof/>
                <w:webHidden/>
              </w:rPr>
              <w:fldChar w:fldCharType="begin"/>
            </w:r>
            <w:r>
              <w:rPr>
                <w:noProof/>
                <w:webHidden/>
              </w:rPr>
              <w:instrText xml:space="preserve"> PAGEREF _Toc154563110 \h </w:instrText>
            </w:r>
            <w:r>
              <w:rPr>
                <w:noProof/>
                <w:webHidden/>
              </w:rPr>
            </w:r>
            <w:r>
              <w:rPr>
                <w:noProof/>
                <w:webHidden/>
              </w:rPr>
              <w:fldChar w:fldCharType="separate"/>
            </w:r>
            <w:r>
              <w:rPr>
                <w:noProof/>
                <w:webHidden/>
              </w:rPr>
              <w:t>8</w:t>
            </w:r>
            <w:r>
              <w:rPr>
                <w:noProof/>
                <w:webHidden/>
              </w:rPr>
              <w:fldChar w:fldCharType="end"/>
            </w:r>
          </w:hyperlink>
        </w:p>
        <w:p w14:paraId="6D1D2F7E" w14:textId="27305BD2" w:rsidR="00D14FA8" w:rsidRDefault="00D14FA8">
          <w:pPr>
            <w:pStyle w:val="TDC2"/>
            <w:rPr>
              <w:rFonts w:eastAsiaTheme="minorEastAsia"/>
              <w:noProof/>
              <w:kern w:val="2"/>
              <w:lang w:eastAsia="es-CO"/>
              <w14:ligatures w14:val="standardContextual"/>
            </w:rPr>
          </w:pPr>
          <w:hyperlink w:anchor="_Toc154563111" w:history="1">
            <w:r w:rsidRPr="00D56115">
              <w:rPr>
                <w:rStyle w:val="Hipervnculo"/>
                <w:rFonts w:ascii="Century Gothic" w:hAnsi="Century Gothic" w:cs="Arial"/>
                <w:b/>
                <w:noProof/>
              </w:rPr>
              <w:t>3.4</w:t>
            </w:r>
            <w:r>
              <w:rPr>
                <w:rFonts w:eastAsiaTheme="minorEastAsia"/>
                <w:noProof/>
                <w:kern w:val="2"/>
                <w:lang w:eastAsia="es-CO"/>
                <w14:ligatures w14:val="standardContextual"/>
              </w:rPr>
              <w:tab/>
            </w:r>
            <w:r w:rsidRPr="00D56115">
              <w:rPr>
                <w:rStyle w:val="Hipervnculo"/>
                <w:rFonts w:ascii="Century Gothic" w:hAnsi="Century Gothic" w:cs="Arial"/>
                <w:b/>
                <w:noProof/>
              </w:rPr>
              <w:t>Importancia del derecho de petición</w:t>
            </w:r>
            <w:r>
              <w:rPr>
                <w:noProof/>
                <w:webHidden/>
              </w:rPr>
              <w:tab/>
            </w:r>
            <w:r>
              <w:rPr>
                <w:noProof/>
                <w:webHidden/>
              </w:rPr>
              <w:fldChar w:fldCharType="begin"/>
            </w:r>
            <w:r>
              <w:rPr>
                <w:noProof/>
                <w:webHidden/>
              </w:rPr>
              <w:instrText xml:space="preserve"> PAGEREF _Toc154563111 \h </w:instrText>
            </w:r>
            <w:r>
              <w:rPr>
                <w:noProof/>
                <w:webHidden/>
              </w:rPr>
            </w:r>
            <w:r>
              <w:rPr>
                <w:noProof/>
                <w:webHidden/>
              </w:rPr>
              <w:fldChar w:fldCharType="separate"/>
            </w:r>
            <w:r>
              <w:rPr>
                <w:noProof/>
                <w:webHidden/>
              </w:rPr>
              <w:t>9</w:t>
            </w:r>
            <w:r>
              <w:rPr>
                <w:noProof/>
                <w:webHidden/>
              </w:rPr>
              <w:fldChar w:fldCharType="end"/>
            </w:r>
          </w:hyperlink>
        </w:p>
        <w:p w14:paraId="13B3EB2A" w14:textId="74343AD5" w:rsidR="00D14FA8" w:rsidRDefault="00D14FA8">
          <w:pPr>
            <w:pStyle w:val="TDC1"/>
            <w:tabs>
              <w:tab w:val="right" w:leader="dot" w:pos="8779"/>
            </w:tabs>
            <w:rPr>
              <w:rFonts w:eastAsiaTheme="minorEastAsia"/>
              <w:noProof/>
              <w:kern w:val="2"/>
              <w:lang w:eastAsia="es-CO"/>
              <w14:ligatures w14:val="standardContextual"/>
            </w:rPr>
          </w:pPr>
          <w:hyperlink w:anchor="_Toc154563112" w:history="1">
            <w:r w:rsidRPr="00D56115">
              <w:rPr>
                <w:rStyle w:val="Hipervnculo"/>
                <w:rFonts w:ascii="Century Gothic" w:hAnsi="Century Gothic" w:cs="Arial"/>
                <w:b/>
                <w:noProof/>
              </w:rPr>
              <w:t>CAPITULO 4.  MODALIDADES Y TÉRMINOS DEL DERECHO DE PETICIÓN</w:t>
            </w:r>
            <w:r>
              <w:rPr>
                <w:noProof/>
                <w:webHidden/>
              </w:rPr>
              <w:tab/>
            </w:r>
            <w:r>
              <w:rPr>
                <w:noProof/>
                <w:webHidden/>
              </w:rPr>
              <w:fldChar w:fldCharType="begin"/>
            </w:r>
            <w:r>
              <w:rPr>
                <w:noProof/>
                <w:webHidden/>
              </w:rPr>
              <w:instrText xml:space="preserve"> PAGEREF _Toc154563112 \h </w:instrText>
            </w:r>
            <w:r>
              <w:rPr>
                <w:noProof/>
                <w:webHidden/>
              </w:rPr>
            </w:r>
            <w:r>
              <w:rPr>
                <w:noProof/>
                <w:webHidden/>
              </w:rPr>
              <w:fldChar w:fldCharType="separate"/>
            </w:r>
            <w:r>
              <w:rPr>
                <w:noProof/>
                <w:webHidden/>
              </w:rPr>
              <w:t>11</w:t>
            </w:r>
            <w:r>
              <w:rPr>
                <w:noProof/>
                <w:webHidden/>
              </w:rPr>
              <w:fldChar w:fldCharType="end"/>
            </w:r>
          </w:hyperlink>
        </w:p>
        <w:p w14:paraId="78515D6E" w14:textId="3EC8291D" w:rsidR="00D14FA8" w:rsidRDefault="00D14FA8">
          <w:pPr>
            <w:pStyle w:val="TDC2"/>
            <w:rPr>
              <w:rFonts w:eastAsiaTheme="minorEastAsia"/>
              <w:noProof/>
              <w:kern w:val="2"/>
              <w:lang w:eastAsia="es-CO"/>
              <w14:ligatures w14:val="standardContextual"/>
            </w:rPr>
          </w:pPr>
          <w:hyperlink w:anchor="_Toc154563113" w:history="1">
            <w:r w:rsidRPr="00D56115">
              <w:rPr>
                <w:rStyle w:val="Hipervnculo"/>
                <w:rFonts w:ascii="Century Gothic" w:hAnsi="Century Gothic" w:cs="Arial"/>
                <w:b/>
                <w:noProof/>
              </w:rPr>
              <w:t>4.1</w:t>
            </w:r>
            <w:r>
              <w:rPr>
                <w:rFonts w:eastAsiaTheme="minorEastAsia"/>
                <w:noProof/>
                <w:kern w:val="2"/>
                <w:lang w:eastAsia="es-CO"/>
                <w14:ligatures w14:val="standardContextual"/>
              </w:rPr>
              <w:tab/>
            </w:r>
            <w:r w:rsidRPr="00D56115">
              <w:rPr>
                <w:rStyle w:val="Hipervnculo"/>
                <w:rFonts w:ascii="Century Gothic" w:hAnsi="Century Gothic" w:cs="Arial"/>
                <w:b/>
                <w:noProof/>
              </w:rPr>
              <w:t>Clasificación de las solicitudes</w:t>
            </w:r>
            <w:r>
              <w:rPr>
                <w:noProof/>
                <w:webHidden/>
              </w:rPr>
              <w:tab/>
            </w:r>
            <w:r>
              <w:rPr>
                <w:noProof/>
                <w:webHidden/>
              </w:rPr>
              <w:fldChar w:fldCharType="begin"/>
            </w:r>
            <w:r>
              <w:rPr>
                <w:noProof/>
                <w:webHidden/>
              </w:rPr>
              <w:instrText xml:space="preserve"> PAGEREF _Toc154563113 \h </w:instrText>
            </w:r>
            <w:r>
              <w:rPr>
                <w:noProof/>
                <w:webHidden/>
              </w:rPr>
            </w:r>
            <w:r>
              <w:rPr>
                <w:noProof/>
                <w:webHidden/>
              </w:rPr>
              <w:fldChar w:fldCharType="separate"/>
            </w:r>
            <w:r>
              <w:rPr>
                <w:noProof/>
                <w:webHidden/>
              </w:rPr>
              <w:t>11</w:t>
            </w:r>
            <w:r>
              <w:rPr>
                <w:noProof/>
                <w:webHidden/>
              </w:rPr>
              <w:fldChar w:fldCharType="end"/>
            </w:r>
          </w:hyperlink>
        </w:p>
        <w:p w14:paraId="647A477C" w14:textId="5A0B5088" w:rsidR="00D14FA8" w:rsidRDefault="00D14FA8">
          <w:pPr>
            <w:pStyle w:val="TDC2"/>
            <w:rPr>
              <w:rFonts w:eastAsiaTheme="minorEastAsia"/>
              <w:noProof/>
              <w:kern w:val="2"/>
              <w:lang w:eastAsia="es-CO"/>
              <w14:ligatures w14:val="standardContextual"/>
            </w:rPr>
          </w:pPr>
          <w:hyperlink w:anchor="_Toc154563114" w:history="1">
            <w:r w:rsidRPr="00D56115">
              <w:rPr>
                <w:rStyle w:val="Hipervnculo"/>
                <w:rFonts w:ascii="Century Gothic" w:hAnsi="Century Gothic" w:cs="Arial"/>
                <w:b/>
                <w:noProof/>
              </w:rPr>
              <w:t>4.2</w:t>
            </w:r>
            <w:r>
              <w:rPr>
                <w:rFonts w:eastAsiaTheme="minorEastAsia"/>
                <w:noProof/>
                <w:kern w:val="2"/>
                <w:lang w:eastAsia="es-CO"/>
                <w14:ligatures w14:val="standardContextual"/>
              </w:rPr>
              <w:tab/>
            </w:r>
            <w:r w:rsidRPr="00D56115">
              <w:rPr>
                <w:rStyle w:val="Hipervnculo"/>
                <w:rFonts w:ascii="Century Gothic" w:hAnsi="Century Gothic" w:cs="Arial"/>
                <w:b/>
                <w:noProof/>
              </w:rPr>
              <w:t>Términos para dar respuesta</w:t>
            </w:r>
            <w:r>
              <w:rPr>
                <w:noProof/>
                <w:webHidden/>
              </w:rPr>
              <w:tab/>
            </w:r>
            <w:r>
              <w:rPr>
                <w:noProof/>
                <w:webHidden/>
              </w:rPr>
              <w:fldChar w:fldCharType="begin"/>
            </w:r>
            <w:r>
              <w:rPr>
                <w:noProof/>
                <w:webHidden/>
              </w:rPr>
              <w:instrText xml:space="preserve"> PAGEREF _Toc154563114 \h </w:instrText>
            </w:r>
            <w:r>
              <w:rPr>
                <w:noProof/>
                <w:webHidden/>
              </w:rPr>
            </w:r>
            <w:r>
              <w:rPr>
                <w:noProof/>
                <w:webHidden/>
              </w:rPr>
              <w:fldChar w:fldCharType="separate"/>
            </w:r>
            <w:r>
              <w:rPr>
                <w:noProof/>
                <w:webHidden/>
              </w:rPr>
              <w:t>11</w:t>
            </w:r>
            <w:r>
              <w:rPr>
                <w:noProof/>
                <w:webHidden/>
              </w:rPr>
              <w:fldChar w:fldCharType="end"/>
            </w:r>
          </w:hyperlink>
        </w:p>
        <w:p w14:paraId="42154A12" w14:textId="7187B5C8" w:rsidR="00D14FA8" w:rsidRDefault="00D14FA8">
          <w:pPr>
            <w:pStyle w:val="TDC2"/>
            <w:rPr>
              <w:rFonts w:eastAsiaTheme="minorEastAsia"/>
              <w:noProof/>
              <w:kern w:val="2"/>
              <w:lang w:eastAsia="es-CO"/>
              <w14:ligatures w14:val="standardContextual"/>
            </w:rPr>
          </w:pPr>
          <w:hyperlink w:anchor="_Toc154563115" w:history="1">
            <w:r w:rsidRPr="00D56115">
              <w:rPr>
                <w:rStyle w:val="Hipervnculo"/>
                <w:rFonts w:ascii="Century Gothic" w:hAnsi="Century Gothic" w:cs="Arial"/>
                <w:b/>
                <w:noProof/>
              </w:rPr>
              <w:t>4.3</w:t>
            </w:r>
            <w:r>
              <w:rPr>
                <w:rFonts w:eastAsiaTheme="minorEastAsia"/>
                <w:noProof/>
                <w:kern w:val="2"/>
                <w:lang w:eastAsia="es-CO"/>
                <w14:ligatures w14:val="standardContextual"/>
              </w:rPr>
              <w:tab/>
            </w:r>
            <w:r w:rsidRPr="00D56115">
              <w:rPr>
                <w:rStyle w:val="Hipervnculo"/>
                <w:rFonts w:ascii="Century Gothic" w:hAnsi="Century Gothic" w:cs="Arial"/>
                <w:b/>
                <w:noProof/>
              </w:rPr>
              <w:t>Solicitudes que no son manifestaciones del derecho fundamental de PQRSD</w:t>
            </w:r>
            <w:r>
              <w:rPr>
                <w:noProof/>
                <w:webHidden/>
              </w:rPr>
              <w:tab/>
            </w:r>
            <w:r>
              <w:rPr>
                <w:noProof/>
                <w:webHidden/>
              </w:rPr>
              <w:fldChar w:fldCharType="begin"/>
            </w:r>
            <w:r>
              <w:rPr>
                <w:noProof/>
                <w:webHidden/>
              </w:rPr>
              <w:instrText xml:space="preserve"> PAGEREF _Toc154563115 \h </w:instrText>
            </w:r>
            <w:r>
              <w:rPr>
                <w:noProof/>
                <w:webHidden/>
              </w:rPr>
            </w:r>
            <w:r>
              <w:rPr>
                <w:noProof/>
                <w:webHidden/>
              </w:rPr>
              <w:fldChar w:fldCharType="separate"/>
            </w:r>
            <w:r>
              <w:rPr>
                <w:noProof/>
                <w:webHidden/>
              </w:rPr>
              <w:t>12</w:t>
            </w:r>
            <w:r>
              <w:rPr>
                <w:noProof/>
                <w:webHidden/>
              </w:rPr>
              <w:fldChar w:fldCharType="end"/>
            </w:r>
          </w:hyperlink>
        </w:p>
        <w:p w14:paraId="45C76F34" w14:textId="73ACC043" w:rsidR="00D14FA8" w:rsidRDefault="00D14FA8">
          <w:pPr>
            <w:pStyle w:val="TDC1"/>
            <w:tabs>
              <w:tab w:val="right" w:leader="dot" w:pos="8779"/>
            </w:tabs>
            <w:rPr>
              <w:rFonts w:eastAsiaTheme="minorEastAsia"/>
              <w:noProof/>
              <w:kern w:val="2"/>
              <w:lang w:eastAsia="es-CO"/>
              <w14:ligatures w14:val="standardContextual"/>
            </w:rPr>
          </w:pPr>
          <w:hyperlink w:anchor="_Toc154563116" w:history="1">
            <w:r w:rsidRPr="00D56115">
              <w:rPr>
                <w:rStyle w:val="Hipervnculo"/>
                <w:rFonts w:ascii="Century Gothic" w:hAnsi="Century Gothic" w:cs="Arial"/>
                <w:b/>
                <w:noProof/>
                <w:shd w:val="clear" w:color="auto" w:fill="FFFFFF"/>
              </w:rPr>
              <w:t xml:space="preserve">CAPITULO 5. CANALES </w:t>
            </w:r>
            <w:r w:rsidRPr="00D56115">
              <w:rPr>
                <w:rStyle w:val="Hipervnculo"/>
                <w:rFonts w:ascii="Century Gothic" w:hAnsi="Century Gothic" w:cs="Arial"/>
                <w:b/>
                <w:noProof/>
              </w:rPr>
              <w:t>PARA</w:t>
            </w:r>
            <w:r w:rsidRPr="00D56115">
              <w:rPr>
                <w:rStyle w:val="Hipervnculo"/>
                <w:rFonts w:ascii="Century Gothic" w:hAnsi="Century Gothic" w:cs="Arial"/>
                <w:b/>
                <w:noProof/>
                <w:shd w:val="clear" w:color="auto" w:fill="FFFFFF"/>
              </w:rPr>
              <w:t xml:space="preserve"> LA RADICACIÓN DE PETICIONES</w:t>
            </w:r>
            <w:r>
              <w:rPr>
                <w:noProof/>
                <w:webHidden/>
              </w:rPr>
              <w:tab/>
            </w:r>
            <w:r>
              <w:rPr>
                <w:noProof/>
                <w:webHidden/>
              </w:rPr>
              <w:fldChar w:fldCharType="begin"/>
            </w:r>
            <w:r>
              <w:rPr>
                <w:noProof/>
                <w:webHidden/>
              </w:rPr>
              <w:instrText xml:space="preserve"> PAGEREF _Toc154563116 \h </w:instrText>
            </w:r>
            <w:r>
              <w:rPr>
                <w:noProof/>
                <w:webHidden/>
              </w:rPr>
            </w:r>
            <w:r>
              <w:rPr>
                <w:noProof/>
                <w:webHidden/>
              </w:rPr>
              <w:fldChar w:fldCharType="separate"/>
            </w:r>
            <w:r>
              <w:rPr>
                <w:noProof/>
                <w:webHidden/>
              </w:rPr>
              <w:t>15</w:t>
            </w:r>
            <w:r>
              <w:rPr>
                <w:noProof/>
                <w:webHidden/>
              </w:rPr>
              <w:fldChar w:fldCharType="end"/>
            </w:r>
          </w:hyperlink>
        </w:p>
        <w:p w14:paraId="0F01EF7E" w14:textId="40D2C56B" w:rsidR="00D14FA8" w:rsidRDefault="00D14FA8">
          <w:pPr>
            <w:pStyle w:val="TDC2"/>
            <w:rPr>
              <w:rFonts w:eastAsiaTheme="minorEastAsia"/>
              <w:noProof/>
              <w:kern w:val="2"/>
              <w:lang w:eastAsia="es-CO"/>
              <w14:ligatures w14:val="standardContextual"/>
            </w:rPr>
          </w:pPr>
          <w:hyperlink w:anchor="_Toc154563117" w:history="1">
            <w:r w:rsidRPr="00D56115">
              <w:rPr>
                <w:rStyle w:val="Hipervnculo"/>
                <w:rFonts w:ascii="Century Gothic" w:hAnsi="Century Gothic"/>
                <w:b/>
                <w:noProof/>
              </w:rPr>
              <w:t>5.1</w:t>
            </w:r>
            <w:r>
              <w:rPr>
                <w:rFonts w:eastAsiaTheme="minorEastAsia"/>
                <w:noProof/>
                <w:kern w:val="2"/>
                <w:lang w:eastAsia="es-CO"/>
                <w14:ligatures w14:val="standardContextual"/>
              </w:rPr>
              <w:tab/>
            </w:r>
            <w:r w:rsidRPr="00D56115">
              <w:rPr>
                <w:rStyle w:val="Hipervnculo"/>
                <w:rFonts w:ascii="Century Gothic" w:hAnsi="Century Gothic" w:cs="Arial"/>
                <w:b/>
                <w:noProof/>
              </w:rPr>
              <w:t>Oficiales</w:t>
            </w:r>
            <w:r>
              <w:rPr>
                <w:noProof/>
                <w:webHidden/>
              </w:rPr>
              <w:tab/>
            </w:r>
            <w:r>
              <w:rPr>
                <w:noProof/>
                <w:webHidden/>
              </w:rPr>
              <w:fldChar w:fldCharType="begin"/>
            </w:r>
            <w:r>
              <w:rPr>
                <w:noProof/>
                <w:webHidden/>
              </w:rPr>
              <w:instrText xml:space="preserve"> PAGEREF _Toc154563117 \h </w:instrText>
            </w:r>
            <w:r>
              <w:rPr>
                <w:noProof/>
                <w:webHidden/>
              </w:rPr>
            </w:r>
            <w:r>
              <w:rPr>
                <w:noProof/>
                <w:webHidden/>
              </w:rPr>
              <w:fldChar w:fldCharType="separate"/>
            </w:r>
            <w:r>
              <w:rPr>
                <w:noProof/>
                <w:webHidden/>
              </w:rPr>
              <w:t>15</w:t>
            </w:r>
            <w:r>
              <w:rPr>
                <w:noProof/>
                <w:webHidden/>
              </w:rPr>
              <w:fldChar w:fldCharType="end"/>
            </w:r>
          </w:hyperlink>
        </w:p>
        <w:p w14:paraId="584D60D5" w14:textId="3116A90B" w:rsidR="00D14FA8" w:rsidRDefault="00D14FA8">
          <w:pPr>
            <w:pStyle w:val="TDC2"/>
            <w:rPr>
              <w:rFonts w:eastAsiaTheme="minorEastAsia"/>
              <w:noProof/>
              <w:kern w:val="2"/>
              <w:lang w:eastAsia="es-CO"/>
              <w14:ligatures w14:val="standardContextual"/>
            </w:rPr>
          </w:pPr>
          <w:hyperlink w:anchor="_Toc154563118" w:history="1">
            <w:r w:rsidRPr="00D56115">
              <w:rPr>
                <w:rStyle w:val="Hipervnculo"/>
                <w:rFonts w:ascii="Century Gothic" w:hAnsi="Century Gothic" w:cs="Arial"/>
                <w:b/>
                <w:noProof/>
              </w:rPr>
              <w:t>5.2</w:t>
            </w:r>
            <w:r>
              <w:rPr>
                <w:rFonts w:eastAsiaTheme="minorEastAsia"/>
                <w:noProof/>
                <w:kern w:val="2"/>
                <w:lang w:eastAsia="es-CO"/>
                <w14:ligatures w14:val="standardContextual"/>
              </w:rPr>
              <w:tab/>
            </w:r>
            <w:r w:rsidRPr="00D56115">
              <w:rPr>
                <w:rStyle w:val="Hipervnculo"/>
                <w:rFonts w:ascii="Century Gothic" w:hAnsi="Century Gothic" w:cs="Arial"/>
                <w:b/>
                <w:noProof/>
              </w:rPr>
              <w:t>No oficiales</w:t>
            </w:r>
            <w:r>
              <w:rPr>
                <w:noProof/>
                <w:webHidden/>
              </w:rPr>
              <w:tab/>
            </w:r>
            <w:r>
              <w:rPr>
                <w:noProof/>
                <w:webHidden/>
              </w:rPr>
              <w:fldChar w:fldCharType="begin"/>
            </w:r>
            <w:r>
              <w:rPr>
                <w:noProof/>
                <w:webHidden/>
              </w:rPr>
              <w:instrText xml:space="preserve"> PAGEREF _Toc154563118 \h </w:instrText>
            </w:r>
            <w:r>
              <w:rPr>
                <w:noProof/>
                <w:webHidden/>
              </w:rPr>
            </w:r>
            <w:r>
              <w:rPr>
                <w:noProof/>
                <w:webHidden/>
              </w:rPr>
              <w:fldChar w:fldCharType="separate"/>
            </w:r>
            <w:r>
              <w:rPr>
                <w:noProof/>
                <w:webHidden/>
              </w:rPr>
              <w:t>16</w:t>
            </w:r>
            <w:r>
              <w:rPr>
                <w:noProof/>
                <w:webHidden/>
              </w:rPr>
              <w:fldChar w:fldCharType="end"/>
            </w:r>
          </w:hyperlink>
        </w:p>
        <w:p w14:paraId="2B889DBA" w14:textId="6609461E" w:rsidR="00D14FA8" w:rsidRDefault="00D14FA8">
          <w:pPr>
            <w:pStyle w:val="TDC2"/>
            <w:rPr>
              <w:rFonts w:eastAsiaTheme="minorEastAsia"/>
              <w:noProof/>
              <w:kern w:val="2"/>
              <w:lang w:eastAsia="es-CO"/>
              <w14:ligatures w14:val="standardContextual"/>
            </w:rPr>
          </w:pPr>
          <w:hyperlink w:anchor="_Toc154563119" w:history="1">
            <w:r w:rsidRPr="00D56115">
              <w:rPr>
                <w:rStyle w:val="Hipervnculo"/>
                <w:rFonts w:ascii="Century Gothic" w:hAnsi="Century Gothic" w:cs="Arial"/>
                <w:b/>
                <w:noProof/>
              </w:rPr>
              <w:t>5.3</w:t>
            </w:r>
            <w:r>
              <w:rPr>
                <w:rFonts w:eastAsiaTheme="minorEastAsia"/>
                <w:noProof/>
                <w:kern w:val="2"/>
                <w:lang w:eastAsia="es-CO"/>
                <w14:ligatures w14:val="standardContextual"/>
              </w:rPr>
              <w:tab/>
            </w:r>
            <w:r w:rsidRPr="00D56115">
              <w:rPr>
                <w:rStyle w:val="Hipervnculo"/>
                <w:rFonts w:ascii="Century Gothic" w:hAnsi="Century Gothic" w:cs="Arial"/>
                <w:b/>
                <w:noProof/>
              </w:rPr>
              <w:t>Formalización de una PQRSD ingresada por un medio no oficial.</w:t>
            </w:r>
            <w:r>
              <w:rPr>
                <w:noProof/>
                <w:webHidden/>
              </w:rPr>
              <w:tab/>
            </w:r>
            <w:r>
              <w:rPr>
                <w:noProof/>
                <w:webHidden/>
              </w:rPr>
              <w:fldChar w:fldCharType="begin"/>
            </w:r>
            <w:r>
              <w:rPr>
                <w:noProof/>
                <w:webHidden/>
              </w:rPr>
              <w:instrText xml:space="preserve"> PAGEREF _Toc154563119 \h </w:instrText>
            </w:r>
            <w:r>
              <w:rPr>
                <w:noProof/>
                <w:webHidden/>
              </w:rPr>
            </w:r>
            <w:r>
              <w:rPr>
                <w:noProof/>
                <w:webHidden/>
              </w:rPr>
              <w:fldChar w:fldCharType="separate"/>
            </w:r>
            <w:r>
              <w:rPr>
                <w:noProof/>
                <w:webHidden/>
              </w:rPr>
              <w:t>17</w:t>
            </w:r>
            <w:r>
              <w:rPr>
                <w:noProof/>
                <w:webHidden/>
              </w:rPr>
              <w:fldChar w:fldCharType="end"/>
            </w:r>
          </w:hyperlink>
        </w:p>
        <w:p w14:paraId="3317B3F3" w14:textId="2C0B6F65" w:rsidR="00D14FA8" w:rsidRDefault="00D14FA8">
          <w:pPr>
            <w:pStyle w:val="TDC1"/>
            <w:tabs>
              <w:tab w:val="right" w:leader="dot" w:pos="8779"/>
            </w:tabs>
            <w:rPr>
              <w:rFonts w:eastAsiaTheme="minorEastAsia"/>
              <w:noProof/>
              <w:kern w:val="2"/>
              <w:lang w:eastAsia="es-CO"/>
              <w14:ligatures w14:val="standardContextual"/>
            </w:rPr>
          </w:pPr>
          <w:hyperlink w:anchor="_Toc154563120" w:history="1">
            <w:r w:rsidRPr="00D56115">
              <w:rPr>
                <w:rStyle w:val="Hipervnculo"/>
                <w:rFonts w:ascii="Century Gothic" w:hAnsi="Century Gothic" w:cs="Arial"/>
                <w:b/>
                <w:noProof/>
                <w:shd w:val="clear" w:color="auto" w:fill="FFFFFF"/>
              </w:rPr>
              <w:t>CAPITULO 6. CONTENIDO Y PRESENTACIÓN DE PETICIONES</w:t>
            </w:r>
            <w:r>
              <w:rPr>
                <w:noProof/>
                <w:webHidden/>
              </w:rPr>
              <w:tab/>
            </w:r>
            <w:r>
              <w:rPr>
                <w:noProof/>
                <w:webHidden/>
              </w:rPr>
              <w:fldChar w:fldCharType="begin"/>
            </w:r>
            <w:r>
              <w:rPr>
                <w:noProof/>
                <w:webHidden/>
              </w:rPr>
              <w:instrText xml:space="preserve"> PAGEREF _Toc154563120 \h </w:instrText>
            </w:r>
            <w:r>
              <w:rPr>
                <w:noProof/>
                <w:webHidden/>
              </w:rPr>
            </w:r>
            <w:r>
              <w:rPr>
                <w:noProof/>
                <w:webHidden/>
              </w:rPr>
              <w:fldChar w:fldCharType="separate"/>
            </w:r>
            <w:r>
              <w:rPr>
                <w:noProof/>
                <w:webHidden/>
              </w:rPr>
              <w:t>19</w:t>
            </w:r>
            <w:r>
              <w:rPr>
                <w:noProof/>
                <w:webHidden/>
              </w:rPr>
              <w:fldChar w:fldCharType="end"/>
            </w:r>
          </w:hyperlink>
        </w:p>
        <w:p w14:paraId="2F5F40C7" w14:textId="1805D53B" w:rsidR="00D14FA8" w:rsidRDefault="00D14FA8">
          <w:pPr>
            <w:pStyle w:val="TDC2"/>
            <w:rPr>
              <w:rFonts w:eastAsiaTheme="minorEastAsia"/>
              <w:noProof/>
              <w:kern w:val="2"/>
              <w:lang w:eastAsia="es-CO"/>
              <w14:ligatures w14:val="standardContextual"/>
            </w:rPr>
          </w:pPr>
          <w:hyperlink w:anchor="_Toc154563121" w:history="1">
            <w:r w:rsidRPr="00D56115">
              <w:rPr>
                <w:rStyle w:val="Hipervnculo"/>
                <w:rFonts w:ascii="Century Gothic" w:hAnsi="Century Gothic" w:cs="Arial"/>
                <w:b/>
                <w:noProof/>
              </w:rPr>
              <w:t>6.1</w:t>
            </w:r>
            <w:r>
              <w:rPr>
                <w:rFonts w:eastAsiaTheme="minorEastAsia"/>
                <w:noProof/>
                <w:kern w:val="2"/>
                <w:lang w:eastAsia="es-CO"/>
                <w14:ligatures w14:val="standardContextual"/>
              </w:rPr>
              <w:tab/>
            </w:r>
            <w:r w:rsidRPr="00D56115">
              <w:rPr>
                <w:rStyle w:val="Hipervnculo"/>
                <w:rFonts w:ascii="Century Gothic" w:hAnsi="Century Gothic" w:cs="Arial"/>
                <w:b/>
                <w:noProof/>
              </w:rPr>
              <w:t>Contenido del Derecho de Petición</w:t>
            </w:r>
            <w:r>
              <w:rPr>
                <w:noProof/>
                <w:webHidden/>
              </w:rPr>
              <w:tab/>
            </w:r>
            <w:r>
              <w:rPr>
                <w:noProof/>
                <w:webHidden/>
              </w:rPr>
              <w:fldChar w:fldCharType="begin"/>
            </w:r>
            <w:r>
              <w:rPr>
                <w:noProof/>
                <w:webHidden/>
              </w:rPr>
              <w:instrText xml:space="preserve"> PAGEREF _Toc154563121 \h </w:instrText>
            </w:r>
            <w:r>
              <w:rPr>
                <w:noProof/>
                <w:webHidden/>
              </w:rPr>
            </w:r>
            <w:r>
              <w:rPr>
                <w:noProof/>
                <w:webHidden/>
              </w:rPr>
              <w:fldChar w:fldCharType="separate"/>
            </w:r>
            <w:r>
              <w:rPr>
                <w:noProof/>
                <w:webHidden/>
              </w:rPr>
              <w:t>19</w:t>
            </w:r>
            <w:r>
              <w:rPr>
                <w:noProof/>
                <w:webHidden/>
              </w:rPr>
              <w:fldChar w:fldCharType="end"/>
            </w:r>
          </w:hyperlink>
        </w:p>
        <w:p w14:paraId="7444E16A" w14:textId="49133B74" w:rsidR="00D14FA8" w:rsidRDefault="00D14FA8">
          <w:pPr>
            <w:pStyle w:val="TDC2"/>
            <w:rPr>
              <w:rFonts w:eastAsiaTheme="minorEastAsia"/>
              <w:noProof/>
              <w:kern w:val="2"/>
              <w:lang w:eastAsia="es-CO"/>
              <w14:ligatures w14:val="standardContextual"/>
            </w:rPr>
          </w:pPr>
          <w:hyperlink w:anchor="_Toc154563122" w:history="1">
            <w:r w:rsidRPr="00D56115">
              <w:rPr>
                <w:rStyle w:val="Hipervnculo"/>
                <w:rFonts w:ascii="Century Gothic" w:hAnsi="Century Gothic" w:cs="Arial"/>
                <w:b/>
                <w:noProof/>
              </w:rPr>
              <w:t>6.2</w:t>
            </w:r>
            <w:r>
              <w:rPr>
                <w:rFonts w:eastAsiaTheme="minorEastAsia"/>
                <w:noProof/>
                <w:kern w:val="2"/>
                <w:lang w:eastAsia="es-CO"/>
                <w14:ligatures w14:val="standardContextual"/>
              </w:rPr>
              <w:tab/>
            </w:r>
            <w:r w:rsidRPr="00D56115">
              <w:rPr>
                <w:rStyle w:val="Hipervnculo"/>
                <w:rFonts w:ascii="Century Gothic" w:hAnsi="Century Gothic" w:cs="Arial"/>
                <w:b/>
                <w:noProof/>
              </w:rPr>
              <w:t xml:space="preserve">Insistencia del ciudadano en la presentación de una solicitud que no cumple los requerimientos para su radicación </w:t>
            </w:r>
            <w:r>
              <w:rPr>
                <w:noProof/>
                <w:webHidden/>
              </w:rPr>
              <w:tab/>
            </w:r>
            <w:r>
              <w:rPr>
                <w:noProof/>
                <w:webHidden/>
              </w:rPr>
              <w:fldChar w:fldCharType="begin"/>
            </w:r>
            <w:r>
              <w:rPr>
                <w:noProof/>
                <w:webHidden/>
              </w:rPr>
              <w:instrText xml:space="preserve"> PAGEREF _Toc154563122 \h </w:instrText>
            </w:r>
            <w:r>
              <w:rPr>
                <w:noProof/>
                <w:webHidden/>
              </w:rPr>
            </w:r>
            <w:r>
              <w:rPr>
                <w:noProof/>
                <w:webHidden/>
              </w:rPr>
              <w:fldChar w:fldCharType="separate"/>
            </w:r>
            <w:r>
              <w:rPr>
                <w:noProof/>
                <w:webHidden/>
              </w:rPr>
              <w:t>20</w:t>
            </w:r>
            <w:r>
              <w:rPr>
                <w:noProof/>
                <w:webHidden/>
              </w:rPr>
              <w:fldChar w:fldCharType="end"/>
            </w:r>
          </w:hyperlink>
        </w:p>
        <w:p w14:paraId="11889885" w14:textId="4A8DD405" w:rsidR="00D14FA8" w:rsidRDefault="00D14FA8">
          <w:pPr>
            <w:pStyle w:val="TDC2"/>
            <w:rPr>
              <w:rFonts w:eastAsiaTheme="minorEastAsia"/>
              <w:noProof/>
              <w:kern w:val="2"/>
              <w:lang w:eastAsia="es-CO"/>
              <w14:ligatures w14:val="standardContextual"/>
            </w:rPr>
          </w:pPr>
          <w:hyperlink w:anchor="_Toc154563123" w:history="1">
            <w:r w:rsidRPr="00D56115">
              <w:rPr>
                <w:rStyle w:val="Hipervnculo"/>
                <w:rFonts w:ascii="Century Gothic" w:hAnsi="Century Gothic" w:cs="Arial"/>
                <w:b/>
                <w:noProof/>
              </w:rPr>
              <w:t>6.3</w:t>
            </w:r>
            <w:r>
              <w:rPr>
                <w:rFonts w:eastAsiaTheme="minorEastAsia"/>
                <w:noProof/>
                <w:kern w:val="2"/>
                <w:lang w:eastAsia="es-CO"/>
                <w14:ligatures w14:val="standardContextual"/>
              </w:rPr>
              <w:tab/>
            </w:r>
            <w:r w:rsidRPr="00D56115">
              <w:rPr>
                <w:rStyle w:val="Hipervnculo"/>
                <w:rFonts w:ascii="Century Gothic" w:hAnsi="Century Gothic" w:cs="Arial"/>
                <w:b/>
                <w:noProof/>
              </w:rPr>
              <w:t>Peticiones verbales</w:t>
            </w:r>
            <w:r>
              <w:rPr>
                <w:noProof/>
                <w:webHidden/>
              </w:rPr>
              <w:tab/>
            </w:r>
            <w:r>
              <w:rPr>
                <w:noProof/>
                <w:webHidden/>
              </w:rPr>
              <w:fldChar w:fldCharType="begin"/>
            </w:r>
            <w:r>
              <w:rPr>
                <w:noProof/>
                <w:webHidden/>
              </w:rPr>
              <w:instrText xml:space="preserve"> PAGEREF _Toc154563123 \h </w:instrText>
            </w:r>
            <w:r>
              <w:rPr>
                <w:noProof/>
                <w:webHidden/>
              </w:rPr>
            </w:r>
            <w:r>
              <w:rPr>
                <w:noProof/>
                <w:webHidden/>
              </w:rPr>
              <w:fldChar w:fldCharType="separate"/>
            </w:r>
            <w:r>
              <w:rPr>
                <w:noProof/>
                <w:webHidden/>
              </w:rPr>
              <w:t>20</w:t>
            </w:r>
            <w:r>
              <w:rPr>
                <w:noProof/>
                <w:webHidden/>
              </w:rPr>
              <w:fldChar w:fldCharType="end"/>
            </w:r>
          </w:hyperlink>
        </w:p>
        <w:p w14:paraId="404FE748" w14:textId="1A2E895D" w:rsidR="00D14FA8" w:rsidRDefault="00D14FA8">
          <w:pPr>
            <w:pStyle w:val="TDC2"/>
            <w:rPr>
              <w:rFonts w:eastAsiaTheme="minorEastAsia"/>
              <w:noProof/>
              <w:kern w:val="2"/>
              <w:lang w:eastAsia="es-CO"/>
              <w14:ligatures w14:val="standardContextual"/>
            </w:rPr>
          </w:pPr>
          <w:hyperlink w:anchor="_Toc154563124" w:history="1">
            <w:r w:rsidRPr="00D56115">
              <w:rPr>
                <w:rStyle w:val="Hipervnculo"/>
                <w:rFonts w:ascii="Century Gothic" w:eastAsiaTheme="majorEastAsia" w:hAnsi="Century Gothic" w:cs="Arial"/>
                <w:b/>
                <w:noProof/>
              </w:rPr>
              <w:t>6.4</w:t>
            </w:r>
            <w:r>
              <w:rPr>
                <w:rFonts w:eastAsiaTheme="minorEastAsia"/>
                <w:noProof/>
                <w:kern w:val="2"/>
                <w:lang w:eastAsia="es-CO"/>
                <w14:ligatures w14:val="standardContextual"/>
              </w:rPr>
              <w:tab/>
            </w:r>
            <w:r w:rsidRPr="00D56115">
              <w:rPr>
                <w:rStyle w:val="Hipervnculo"/>
                <w:rFonts w:ascii="Century Gothic" w:eastAsiaTheme="majorEastAsia" w:hAnsi="Century Gothic" w:cs="Arial"/>
                <w:b/>
                <w:noProof/>
                <w:shd w:val="clear" w:color="auto" w:fill="FFFFFF"/>
              </w:rPr>
              <w:t>Peticiones en otras lenguas</w:t>
            </w:r>
            <w:r>
              <w:rPr>
                <w:noProof/>
                <w:webHidden/>
              </w:rPr>
              <w:tab/>
            </w:r>
            <w:r>
              <w:rPr>
                <w:noProof/>
                <w:webHidden/>
              </w:rPr>
              <w:fldChar w:fldCharType="begin"/>
            </w:r>
            <w:r>
              <w:rPr>
                <w:noProof/>
                <w:webHidden/>
              </w:rPr>
              <w:instrText xml:space="preserve"> PAGEREF _Toc154563124 \h </w:instrText>
            </w:r>
            <w:r>
              <w:rPr>
                <w:noProof/>
                <w:webHidden/>
              </w:rPr>
            </w:r>
            <w:r>
              <w:rPr>
                <w:noProof/>
                <w:webHidden/>
              </w:rPr>
              <w:fldChar w:fldCharType="separate"/>
            </w:r>
            <w:r>
              <w:rPr>
                <w:noProof/>
                <w:webHidden/>
              </w:rPr>
              <w:t>22</w:t>
            </w:r>
            <w:r>
              <w:rPr>
                <w:noProof/>
                <w:webHidden/>
              </w:rPr>
              <w:fldChar w:fldCharType="end"/>
            </w:r>
          </w:hyperlink>
        </w:p>
        <w:p w14:paraId="54687B23" w14:textId="12E0D017" w:rsidR="00D14FA8" w:rsidRDefault="00D14FA8">
          <w:pPr>
            <w:pStyle w:val="TDC2"/>
            <w:rPr>
              <w:rFonts w:eastAsiaTheme="minorEastAsia"/>
              <w:noProof/>
              <w:kern w:val="2"/>
              <w:lang w:eastAsia="es-CO"/>
              <w14:ligatures w14:val="standardContextual"/>
            </w:rPr>
          </w:pPr>
          <w:hyperlink w:anchor="_Toc154563125" w:history="1">
            <w:r w:rsidRPr="00D56115">
              <w:rPr>
                <w:rStyle w:val="Hipervnculo"/>
                <w:rFonts w:ascii="Century Gothic" w:hAnsi="Century Gothic" w:cs="Arial"/>
                <w:b/>
                <w:noProof/>
              </w:rPr>
              <w:t>6.5</w:t>
            </w:r>
            <w:r>
              <w:rPr>
                <w:rFonts w:eastAsiaTheme="minorEastAsia"/>
                <w:noProof/>
                <w:kern w:val="2"/>
                <w:lang w:eastAsia="es-CO"/>
                <w14:ligatures w14:val="standardContextual"/>
              </w:rPr>
              <w:tab/>
            </w:r>
            <w:r w:rsidRPr="00D56115">
              <w:rPr>
                <w:rStyle w:val="Hipervnculo"/>
                <w:rFonts w:ascii="Century Gothic" w:hAnsi="Century Gothic" w:cs="Arial"/>
                <w:b/>
                <w:noProof/>
              </w:rPr>
              <w:t>Presentación de solicitudes, quejas, reclamos o denuncias por parte de los niños, niñas y adolescentes.</w:t>
            </w:r>
            <w:r>
              <w:rPr>
                <w:noProof/>
                <w:webHidden/>
              </w:rPr>
              <w:tab/>
            </w:r>
            <w:r>
              <w:rPr>
                <w:noProof/>
                <w:webHidden/>
              </w:rPr>
              <w:fldChar w:fldCharType="begin"/>
            </w:r>
            <w:r>
              <w:rPr>
                <w:noProof/>
                <w:webHidden/>
              </w:rPr>
              <w:instrText xml:space="preserve"> PAGEREF _Toc154563125 \h </w:instrText>
            </w:r>
            <w:r>
              <w:rPr>
                <w:noProof/>
                <w:webHidden/>
              </w:rPr>
            </w:r>
            <w:r>
              <w:rPr>
                <w:noProof/>
                <w:webHidden/>
              </w:rPr>
              <w:fldChar w:fldCharType="separate"/>
            </w:r>
            <w:r>
              <w:rPr>
                <w:noProof/>
                <w:webHidden/>
              </w:rPr>
              <w:t>22</w:t>
            </w:r>
            <w:r>
              <w:rPr>
                <w:noProof/>
                <w:webHidden/>
              </w:rPr>
              <w:fldChar w:fldCharType="end"/>
            </w:r>
          </w:hyperlink>
        </w:p>
        <w:p w14:paraId="4748E094" w14:textId="5C7DCB0C" w:rsidR="00D14FA8" w:rsidRDefault="00D14FA8">
          <w:pPr>
            <w:pStyle w:val="TDC2"/>
            <w:rPr>
              <w:rFonts w:eastAsiaTheme="minorEastAsia"/>
              <w:noProof/>
              <w:kern w:val="2"/>
              <w:lang w:eastAsia="es-CO"/>
              <w14:ligatures w14:val="standardContextual"/>
            </w:rPr>
          </w:pPr>
          <w:hyperlink w:anchor="_Toc154563126" w:history="1">
            <w:r w:rsidRPr="00D56115">
              <w:rPr>
                <w:rStyle w:val="Hipervnculo"/>
                <w:rFonts w:ascii="Century Gothic" w:hAnsi="Century Gothic" w:cs="Arial"/>
                <w:b/>
                <w:noProof/>
              </w:rPr>
              <w:t>6.6</w:t>
            </w:r>
            <w:r>
              <w:rPr>
                <w:rFonts w:eastAsiaTheme="minorEastAsia"/>
                <w:noProof/>
                <w:kern w:val="2"/>
                <w:lang w:eastAsia="es-CO"/>
                <w14:ligatures w14:val="standardContextual"/>
              </w:rPr>
              <w:tab/>
            </w:r>
            <w:r w:rsidRPr="00D56115">
              <w:rPr>
                <w:rStyle w:val="Hipervnculo"/>
                <w:rFonts w:ascii="Century Gothic" w:hAnsi="Century Gothic" w:cs="Arial"/>
                <w:b/>
                <w:noProof/>
              </w:rPr>
              <w:t>Peticiones presentadas de manera anónima</w:t>
            </w:r>
            <w:r>
              <w:rPr>
                <w:noProof/>
                <w:webHidden/>
              </w:rPr>
              <w:tab/>
            </w:r>
            <w:r>
              <w:rPr>
                <w:noProof/>
                <w:webHidden/>
              </w:rPr>
              <w:fldChar w:fldCharType="begin"/>
            </w:r>
            <w:r>
              <w:rPr>
                <w:noProof/>
                <w:webHidden/>
              </w:rPr>
              <w:instrText xml:space="preserve"> PAGEREF _Toc154563126 \h </w:instrText>
            </w:r>
            <w:r>
              <w:rPr>
                <w:noProof/>
                <w:webHidden/>
              </w:rPr>
            </w:r>
            <w:r>
              <w:rPr>
                <w:noProof/>
                <w:webHidden/>
              </w:rPr>
              <w:fldChar w:fldCharType="separate"/>
            </w:r>
            <w:r>
              <w:rPr>
                <w:noProof/>
                <w:webHidden/>
              </w:rPr>
              <w:t>22</w:t>
            </w:r>
            <w:r>
              <w:rPr>
                <w:noProof/>
                <w:webHidden/>
              </w:rPr>
              <w:fldChar w:fldCharType="end"/>
            </w:r>
          </w:hyperlink>
        </w:p>
        <w:p w14:paraId="51DC7910" w14:textId="033C507C" w:rsidR="00D14FA8" w:rsidRDefault="00D14FA8">
          <w:pPr>
            <w:pStyle w:val="TDC2"/>
            <w:rPr>
              <w:rFonts w:eastAsiaTheme="minorEastAsia"/>
              <w:noProof/>
              <w:kern w:val="2"/>
              <w:lang w:eastAsia="es-CO"/>
              <w14:ligatures w14:val="standardContextual"/>
            </w:rPr>
          </w:pPr>
          <w:hyperlink w:anchor="_Toc154563127" w:history="1">
            <w:r w:rsidRPr="00D56115">
              <w:rPr>
                <w:rStyle w:val="Hipervnculo"/>
                <w:rFonts w:ascii="Century Gothic" w:hAnsi="Century Gothic" w:cs="Arial"/>
                <w:b/>
                <w:bCs/>
                <w:noProof/>
              </w:rPr>
              <w:t>6.7</w:t>
            </w:r>
            <w:r>
              <w:rPr>
                <w:rFonts w:eastAsiaTheme="minorEastAsia"/>
                <w:noProof/>
                <w:kern w:val="2"/>
                <w:lang w:eastAsia="es-CO"/>
                <w14:ligatures w14:val="standardContextual"/>
              </w:rPr>
              <w:tab/>
            </w:r>
            <w:r w:rsidRPr="00D56115">
              <w:rPr>
                <w:rStyle w:val="Hipervnculo"/>
                <w:rFonts w:ascii="Century Gothic" w:hAnsi="Century Gothic" w:cs="Arial"/>
                <w:b/>
                <w:bCs/>
                <w:noProof/>
                <w:shd w:val="clear" w:color="auto" w:fill="FFFFFF"/>
              </w:rPr>
              <w:t>Peticiones análogas de información, de interés general o de consulta</w:t>
            </w:r>
            <w:r>
              <w:rPr>
                <w:noProof/>
                <w:webHidden/>
              </w:rPr>
              <w:tab/>
            </w:r>
            <w:r>
              <w:rPr>
                <w:noProof/>
                <w:webHidden/>
              </w:rPr>
              <w:fldChar w:fldCharType="begin"/>
            </w:r>
            <w:r>
              <w:rPr>
                <w:noProof/>
                <w:webHidden/>
              </w:rPr>
              <w:instrText xml:space="preserve"> PAGEREF _Toc154563127 \h </w:instrText>
            </w:r>
            <w:r>
              <w:rPr>
                <w:noProof/>
                <w:webHidden/>
              </w:rPr>
            </w:r>
            <w:r>
              <w:rPr>
                <w:noProof/>
                <w:webHidden/>
              </w:rPr>
              <w:fldChar w:fldCharType="separate"/>
            </w:r>
            <w:r>
              <w:rPr>
                <w:noProof/>
                <w:webHidden/>
              </w:rPr>
              <w:t>23</w:t>
            </w:r>
            <w:r>
              <w:rPr>
                <w:noProof/>
                <w:webHidden/>
              </w:rPr>
              <w:fldChar w:fldCharType="end"/>
            </w:r>
          </w:hyperlink>
        </w:p>
        <w:p w14:paraId="121D38DA" w14:textId="6B753BD9" w:rsidR="00D14FA8" w:rsidRDefault="00D14FA8">
          <w:pPr>
            <w:pStyle w:val="TDC2"/>
            <w:rPr>
              <w:rFonts w:eastAsiaTheme="minorEastAsia"/>
              <w:noProof/>
              <w:kern w:val="2"/>
              <w:lang w:eastAsia="es-CO"/>
              <w14:ligatures w14:val="standardContextual"/>
            </w:rPr>
          </w:pPr>
          <w:hyperlink w:anchor="_Toc154563128" w:history="1">
            <w:r w:rsidRPr="00D56115">
              <w:rPr>
                <w:rStyle w:val="Hipervnculo"/>
                <w:rFonts w:ascii="Century Gothic" w:hAnsi="Century Gothic" w:cs="Arial"/>
                <w:b/>
                <w:bCs/>
                <w:noProof/>
              </w:rPr>
              <w:t>6.8</w:t>
            </w:r>
            <w:r>
              <w:rPr>
                <w:rFonts w:eastAsiaTheme="minorEastAsia"/>
                <w:noProof/>
                <w:kern w:val="2"/>
                <w:lang w:eastAsia="es-CO"/>
                <w14:ligatures w14:val="standardContextual"/>
              </w:rPr>
              <w:tab/>
            </w:r>
            <w:r w:rsidRPr="00D56115">
              <w:rPr>
                <w:rStyle w:val="Hipervnculo"/>
                <w:rFonts w:ascii="Century Gothic" w:hAnsi="Century Gothic" w:cs="Arial"/>
                <w:b/>
                <w:bCs/>
                <w:noProof/>
                <w:shd w:val="clear" w:color="auto" w:fill="FFFFFF"/>
              </w:rPr>
              <w:t>Peticiones reiterativas</w:t>
            </w:r>
            <w:r>
              <w:rPr>
                <w:noProof/>
                <w:webHidden/>
              </w:rPr>
              <w:tab/>
            </w:r>
            <w:r>
              <w:rPr>
                <w:noProof/>
                <w:webHidden/>
              </w:rPr>
              <w:fldChar w:fldCharType="begin"/>
            </w:r>
            <w:r>
              <w:rPr>
                <w:noProof/>
                <w:webHidden/>
              </w:rPr>
              <w:instrText xml:space="preserve"> PAGEREF _Toc154563128 \h </w:instrText>
            </w:r>
            <w:r>
              <w:rPr>
                <w:noProof/>
                <w:webHidden/>
              </w:rPr>
            </w:r>
            <w:r>
              <w:rPr>
                <w:noProof/>
                <w:webHidden/>
              </w:rPr>
              <w:fldChar w:fldCharType="separate"/>
            </w:r>
            <w:r>
              <w:rPr>
                <w:noProof/>
                <w:webHidden/>
              </w:rPr>
              <w:t>24</w:t>
            </w:r>
            <w:r>
              <w:rPr>
                <w:noProof/>
                <w:webHidden/>
              </w:rPr>
              <w:fldChar w:fldCharType="end"/>
            </w:r>
          </w:hyperlink>
        </w:p>
        <w:p w14:paraId="061AB51A" w14:textId="6C2336F0" w:rsidR="00D14FA8" w:rsidRDefault="00D14FA8">
          <w:pPr>
            <w:pStyle w:val="TDC1"/>
            <w:tabs>
              <w:tab w:val="right" w:leader="dot" w:pos="8779"/>
            </w:tabs>
            <w:rPr>
              <w:rFonts w:eastAsiaTheme="minorEastAsia"/>
              <w:noProof/>
              <w:kern w:val="2"/>
              <w:lang w:eastAsia="es-CO"/>
              <w14:ligatures w14:val="standardContextual"/>
            </w:rPr>
          </w:pPr>
          <w:hyperlink w:anchor="_Toc154563129" w:history="1">
            <w:r w:rsidRPr="00D56115">
              <w:rPr>
                <w:rStyle w:val="Hipervnculo"/>
                <w:rFonts w:ascii="Century Gothic" w:hAnsi="Century Gothic" w:cs="Arial"/>
                <w:b/>
                <w:noProof/>
              </w:rPr>
              <w:t xml:space="preserve">CAPITULO 7. </w:t>
            </w:r>
            <w:r w:rsidRPr="00D56115">
              <w:rPr>
                <w:rStyle w:val="Hipervnculo"/>
                <w:rFonts w:ascii="Century Gothic" w:hAnsi="Century Gothic" w:cs="Arial"/>
                <w:b/>
                <w:noProof/>
                <w:shd w:val="clear" w:color="auto" w:fill="FFFFFF"/>
              </w:rPr>
              <w:t>TIPOLOGÍA</w:t>
            </w:r>
            <w:r w:rsidRPr="00D56115">
              <w:rPr>
                <w:rStyle w:val="Hipervnculo"/>
                <w:rFonts w:ascii="Century Gothic" w:hAnsi="Century Gothic" w:cs="Arial"/>
                <w:b/>
                <w:noProof/>
              </w:rPr>
              <w:t xml:space="preserve"> DE LAS PQRSD</w:t>
            </w:r>
            <w:r>
              <w:rPr>
                <w:noProof/>
                <w:webHidden/>
              </w:rPr>
              <w:tab/>
            </w:r>
            <w:r>
              <w:rPr>
                <w:noProof/>
                <w:webHidden/>
              </w:rPr>
              <w:fldChar w:fldCharType="begin"/>
            </w:r>
            <w:r>
              <w:rPr>
                <w:noProof/>
                <w:webHidden/>
              </w:rPr>
              <w:instrText xml:space="preserve"> PAGEREF _Toc154563129 \h </w:instrText>
            </w:r>
            <w:r>
              <w:rPr>
                <w:noProof/>
                <w:webHidden/>
              </w:rPr>
            </w:r>
            <w:r>
              <w:rPr>
                <w:noProof/>
                <w:webHidden/>
              </w:rPr>
              <w:fldChar w:fldCharType="separate"/>
            </w:r>
            <w:r>
              <w:rPr>
                <w:noProof/>
                <w:webHidden/>
              </w:rPr>
              <w:t>25</w:t>
            </w:r>
            <w:r>
              <w:rPr>
                <w:noProof/>
                <w:webHidden/>
              </w:rPr>
              <w:fldChar w:fldCharType="end"/>
            </w:r>
          </w:hyperlink>
        </w:p>
        <w:p w14:paraId="49A258DF" w14:textId="6759A147" w:rsidR="00D14FA8" w:rsidRDefault="00D14FA8">
          <w:pPr>
            <w:pStyle w:val="TDC2"/>
            <w:rPr>
              <w:rFonts w:eastAsiaTheme="minorEastAsia"/>
              <w:noProof/>
              <w:kern w:val="2"/>
              <w:lang w:eastAsia="es-CO"/>
              <w14:ligatures w14:val="standardContextual"/>
            </w:rPr>
          </w:pPr>
          <w:hyperlink w:anchor="_Toc154563130" w:history="1">
            <w:r w:rsidRPr="00D56115">
              <w:rPr>
                <w:rStyle w:val="Hipervnculo"/>
                <w:rFonts w:ascii="Century Gothic" w:eastAsiaTheme="majorEastAsia" w:hAnsi="Century Gothic" w:cs="Arial"/>
                <w:b/>
                <w:noProof/>
              </w:rPr>
              <w:t>7.1</w:t>
            </w:r>
            <w:r>
              <w:rPr>
                <w:rFonts w:eastAsiaTheme="minorEastAsia"/>
                <w:noProof/>
                <w:kern w:val="2"/>
                <w:lang w:eastAsia="es-CO"/>
                <w14:ligatures w14:val="standardContextual"/>
              </w:rPr>
              <w:tab/>
            </w:r>
            <w:r w:rsidRPr="00D56115">
              <w:rPr>
                <w:rStyle w:val="Hipervnculo"/>
                <w:rFonts w:ascii="Century Gothic" w:eastAsiaTheme="majorEastAsia" w:hAnsi="Century Gothic" w:cs="Arial"/>
                <w:b/>
                <w:noProof/>
              </w:rPr>
              <w:t>Solicitudes para resolver en la Estrategia de Solución en Primer Contacto</w:t>
            </w:r>
            <w:r>
              <w:rPr>
                <w:noProof/>
                <w:webHidden/>
              </w:rPr>
              <w:tab/>
            </w:r>
            <w:r>
              <w:rPr>
                <w:noProof/>
                <w:webHidden/>
              </w:rPr>
              <w:fldChar w:fldCharType="begin"/>
            </w:r>
            <w:r>
              <w:rPr>
                <w:noProof/>
                <w:webHidden/>
              </w:rPr>
              <w:instrText xml:space="preserve"> PAGEREF _Toc154563130 \h </w:instrText>
            </w:r>
            <w:r>
              <w:rPr>
                <w:noProof/>
                <w:webHidden/>
              </w:rPr>
            </w:r>
            <w:r>
              <w:rPr>
                <w:noProof/>
                <w:webHidden/>
              </w:rPr>
              <w:fldChar w:fldCharType="separate"/>
            </w:r>
            <w:r>
              <w:rPr>
                <w:noProof/>
                <w:webHidden/>
              </w:rPr>
              <w:t>25</w:t>
            </w:r>
            <w:r>
              <w:rPr>
                <w:noProof/>
                <w:webHidden/>
              </w:rPr>
              <w:fldChar w:fldCharType="end"/>
            </w:r>
          </w:hyperlink>
        </w:p>
        <w:p w14:paraId="74384637" w14:textId="60A49C5B" w:rsidR="00D14FA8" w:rsidRDefault="00D14FA8">
          <w:pPr>
            <w:pStyle w:val="TDC2"/>
            <w:rPr>
              <w:rFonts w:eastAsiaTheme="minorEastAsia"/>
              <w:noProof/>
              <w:kern w:val="2"/>
              <w:lang w:eastAsia="es-CO"/>
              <w14:ligatures w14:val="standardContextual"/>
            </w:rPr>
          </w:pPr>
          <w:hyperlink w:anchor="_Toc154563131" w:history="1">
            <w:r w:rsidRPr="00D56115">
              <w:rPr>
                <w:rStyle w:val="Hipervnculo"/>
                <w:rFonts w:ascii="Century Gothic" w:eastAsiaTheme="majorEastAsia" w:hAnsi="Century Gothic" w:cs="Arial"/>
                <w:b/>
                <w:noProof/>
              </w:rPr>
              <w:t>7.2</w:t>
            </w:r>
            <w:r>
              <w:rPr>
                <w:rFonts w:eastAsiaTheme="minorEastAsia"/>
                <w:noProof/>
                <w:kern w:val="2"/>
                <w:lang w:eastAsia="es-CO"/>
                <w14:ligatures w14:val="standardContextual"/>
              </w:rPr>
              <w:tab/>
            </w:r>
            <w:r w:rsidRPr="00D56115">
              <w:rPr>
                <w:rStyle w:val="Hipervnculo"/>
                <w:rFonts w:ascii="Century Gothic" w:eastAsiaTheme="majorEastAsia" w:hAnsi="Century Gothic" w:cs="Arial"/>
                <w:b/>
                <w:noProof/>
              </w:rPr>
              <w:t>Peticiones de segundo nivel</w:t>
            </w:r>
            <w:r>
              <w:rPr>
                <w:noProof/>
                <w:webHidden/>
              </w:rPr>
              <w:tab/>
            </w:r>
            <w:r>
              <w:rPr>
                <w:noProof/>
                <w:webHidden/>
              </w:rPr>
              <w:fldChar w:fldCharType="begin"/>
            </w:r>
            <w:r>
              <w:rPr>
                <w:noProof/>
                <w:webHidden/>
              </w:rPr>
              <w:instrText xml:space="preserve"> PAGEREF _Toc154563131 \h </w:instrText>
            </w:r>
            <w:r>
              <w:rPr>
                <w:noProof/>
                <w:webHidden/>
              </w:rPr>
            </w:r>
            <w:r>
              <w:rPr>
                <w:noProof/>
                <w:webHidden/>
              </w:rPr>
              <w:fldChar w:fldCharType="separate"/>
            </w:r>
            <w:r>
              <w:rPr>
                <w:noProof/>
                <w:webHidden/>
              </w:rPr>
              <w:t>25</w:t>
            </w:r>
            <w:r>
              <w:rPr>
                <w:noProof/>
                <w:webHidden/>
              </w:rPr>
              <w:fldChar w:fldCharType="end"/>
            </w:r>
          </w:hyperlink>
        </w:p>
        <w:p w14:paraId="2DEA98B4" w14:textId="11A94EB4" w:rsidR="00D14FA8" w:rsidRDefault="00D14FA8">
          <w:pPr>
            <w:pStyle w:val="TDC3"/>
            <w:tabs>
              <w:tab w:val="left" w:pos="1320"/>
              <w:tab w:val="right" w:leader="dot" w:pos="8779"/>
            </w:tabs>
            <w:rPr>
              <w:rFonts w:eastAsiaTheme="minorEastAsia"/>
              <w:noProof/>
              <w:kern w:val="2"/>
              <w:lang w:eastAsia="es-CO"/>
              <w14:ligatures w14:val="standardContextual"/>
            </w:rPr>
          </w:pPr>
          <w:hyperlink w:anchor="_Toc154563132" w:history="1">
            <w:r w:rsidRPr="00D56115">
              <w:rPr>
                <w:rStyle w:val="Hipervnculo"/>
                <w:rFonts w:ascii="Century Gothic" w:hAnsi="Century Gothic" w:cs="Arial"/>
                <w:b/>
                <w:noProof/>
              </w:rPr>
              <w:t>7.2.1</w:t>
            </w:r>
            <w:r>
              <w:rPr>
                <w:rFonts w:eastAsiaTheme="minorEastAsia"/>
                <w:noProof/>
                <w:kern w:val="2"/>
                <w:lang w:eastAsia="es-CO"/>
                <w14:ligatures w14:val="standardContextual"/>
              </w:rPr>
              <w:tab/>
            </w:r>
            <w:r w:rsidRPr="00D56115">
              <w:rPr>
                <w:rStyle w:val="Hipervnculo"/>
                <w:rFonts w:ascii="Century Gothic" w:hAnsi="Century Gothic" w:cs="Arial"/>
                <w:b/>
                <w:noProof/>
              </w:rPr>
              <w:t>PQRSD Unidependencia</w:t>
            </w:r>
            <w:r>
              <w:rPr>
                <w:noProof/>
                <w:webHidden/>
              </w:rPr>
              <w:tab/>
            </w:r>
            <w:r>
              <w:rPr>
                <w:noProof/>
                <w:webHidden/>
              </w:rPr>
              <w:fldChar w:fldCharType="begin"/>
            </w:r>
            <w:r>
              <w:rPr>
                <w:noProof/>
                <w:webHidden/>
              </w:rPr>
              <w:instrText xml:space="preserve"> PAGEREF _Toc154563132 \h </w:instrText>
            </w:r>
            <w:r>
              <w:rPr>
                <w:noProof/>
                <w:webHidden/>
              </w:rPr>
            </w:r>
            <w:r>
              <w:rPr>
                <w:noProof/>
                <w:webHidden/>
              </w:rPr>
              <w:fldChar w:fldCharType="separate"/>
            </w:r>
            <w:r>
              <w:rPr>
                <w:noProof/>
                <w:webHidden/>
              </w:rPr>
              <w:t>26</w:t>
            </w:r>
            <w:r>
              <w:rPr>
                <w:noProof/>
                <w:webHidden/>
              </w:rPr>
              <w:fldChar w:fldCharType="end"/>
            </w:r>
          </w:hyperlink>
        </w:p>
        <w:p w14:paraId="1BF0FA73" w14:textId="1BAF024E" w:rsidR="00D14FA8" w:rsidRDefault="00D14FA8">
          <w:pPr>
            <w:pStyle w:val="TDC3"/>
            <w:tabs>
              <w:tab w:val="left" w:pos="1320"/>
              <w:tab w:val="right" w:leader="dot" w:pos="8779"/>
            </w:tabs>
            <w:rPr>
              <w:rFonts w:eastAsiaTheme="minorEastAsia"/>
              <w:noProof/>
              <w:kern w:val="2"/>
              <w:lang w:eastAsia="es-CO"/>
              <w14:ligatures w14:val="standardContextual"/>
            </w:rPr>
          </w:pPr>
          <w:hyperlink w:anchor="_Toc154563133" w:history="1">
            <w:r w:rsidRPr="00D56115">
              <w:rPr>
                <w:rStyle w:val="Hipervnculo"/>
                <w:rFonts w:ascii="Century Gothic" w:hAnsi="Century Gothic" w:cs="Arial"/>
                <w:b/>
                <w:noProof/>
              </w:rPr>
              <w:t>7.2.2</w:t>
            </w:r>
            <w:r>
              <w:rPr>
                <w:rFonts w:eastAsiaTheme="minorEastAsia"/>
                <w:noProof/>
                <w:kern w:val="2"/>
                <w:lang w:eastAsia="es-CO"/>
                <w14:ligatures w14:val="standardContextual"/>
              </w:rPr>
              <w:tab/>
            </w:r>
            <w:r w:rsidRPr="00D56115">
              <w:rPr>
                <w:rStyle w:val="Hipervnculo"/>
                <w:rFonts w:ascii="Century Gothic" w:hAnsi="Century Gothic" w:cs="Arial"/>
                <w:b/>
                <w:noProof/>
              </w:rPr>
              <w:t>PQRSD Multidependencia</w:t>
            </w:r>
            <w:r>
              <w:rPr>
                <w:noProof/>
                <w:webHidden/>
              </w:rPr>
              <w:tab/>
            </w:r>
            <w:r>
              <w:rPr>
                <w:noProof/>
                <w:webHidden/>
              </w:rPr>
              <w:fldChar w:fldCharType="begin"/>
            </w:r>
            <w:r>
              <w:rPr>
                <w:noProof/>
                <w:webHidden/>
              </w:rPr>
              <w:instrText xml:space="preserve"> PAGEREF _Toc154563133 \h </w:instrText>
            </w:r>
            <w:r>
              <w:rPr>
                <w:noProof/>
                <w:webHidden/>
              </w:rPr>
            </w:r>
            <w:r>
              <w:rPr>
                <w:noProof/>
                <w:webHidden/>
              </w:rPr>
              <w:fldChar w:fldCharType="separate"/>
            </w:r>
            <w:r>
              <w:rPr>
                <w:noProof/>
                <w:webHidden/>
              </w:rPr>
              <w:t>26</w:t>
            </w:r>
            <w:r>
              <w:rPr>
                <w:noProof/>
                <w:webHidden/>
              </w:rPr>
              <w:fldChar w:fldCharType="end"/>
            </w:r>
          </w:hyperlink>
        </w:p>
        <w:p w14:paraId="06C4C514" w14:textId="1308BBC8" w:rsidR="00D14FA8" w:rsidRDefault="00D14FA8">
          <w:pPr>
            <w:pStyle w:val="TDC1"/>
            <w:tabs>
              <w:tab w:val="right" w:leader="dot" w:pos="8779"/>
            </w:tabs>
            <w:rPr>
              <w:rFonts w:eastAsiaTheme="minorEastAsia"/>
              <w:noProof/>
              <w:kern w:val="2"/>
              <w:lang w:eastAsia="es-CO"/>
              <w14:ligatures w14:val="standardContextual"/>
            </w:rPr>
          </w:pPr>
          <w:hyperlink w:anchor="_Toc154563134" w:history="1">
            <w:r w:rsidRPr="00D56115">
              <w:rPr>
                <w:rStyle w:val="Hipervnculo"/>
                <w:rFonts w:ascii="Century Gothic" w:hAnsi="Century Gothic" w:cs="Arial"/>
                <w:b/>
                <w:noProof/>
                <w:shd w:val="clear" w:color="auto" w:fill="FFFFFF"/>
              </w:rPr>
              <w:t xml:space="preserve">CAPITULO 8. </w:t>
            </w:r>
            <w:r w:rsidRPr="00D56115">
              <w:rPr>
                <w:rStyle w:val="Hipervnculo"/>
                <w:rFonts w:ascii="Century Gothic" w:hAnsi="Century Gothic" w:cs="Arial"/>
                <w:b/>
                <w:noProof/>
              </w:rPr>
              <w:t>GESTIÓN</w:t>
            </w:r>
            <w:r w:rsidRPr="00D56115">
              <w:rPr>
                <w:rStyle w:val="Hipervnculo"/>
                <w:rFonts w:ascii="Century Gothic" w:hAnsi="Century Gothic" w:cs="Arial"/>
                <w:b/>
                <w:noProof/>
                <w:shd w:val="clear" w:color="auto" w:fill="FFFFFF"/>
              </w:rPr>
              <w:t xml:space="preserve"> DE LAS PETICIONES</w:t>
            </w:r>
            <w:r>
              <w:rPr>
                <w:noProof/>
                <w:webHidden/>
              </w:rPr>
              <w:tab/>
            </w:r>
            <w:r>
              <w:rPr>
                <w:noProof/>
                <w:webHidden/>
              </w:rPr>
              <w:fldChar w:fldCharType="begin"/>
            </w:r>
            <w:r>
              <w:rPr>
                <w:noProof/>
                <w:webHidden/>
              </w:rPr>
              <w:instrText xml:space="preserve"> PAGEREF _Toc154563134 \h </w:instrText>
            </w:r>
            <w:r>
              <w:rPr>
                <w:noProof/>
                <w:webHidden/>
              </w:rPr>
            </w:r>
            <w:r>
              <w:rPr>
                <w:noProof/>
                <w:webHidden/>
              </w:rPr>
              <w:fldChar w:fldCharType="separate"/>
            </w:r>
            <w:r>
              <w:rPr>
                <w:noProof/>
                <w:webHidden/>
              </w:rPr>
              <w:t>27</w:t>
            </w:r>
            <w:r>
              <w:rPr>
                <w:noProof/>
                <w:webHidden/>
              </w:rPr>
              <w:fldChar w:fldCharType="end"/>
            </w:r>
          </w:hyperlink>
        </w:p>
        <w:p w14:paraId="45C945B1" w14:textId="39EA106D" w:rsidR="00D14FA8" w:rsidRDefault="00D14FA8">
          <w:pPr>
            <w:pStyle w:val="TDC2"/>
            <w:rPr>
              <w:rFonts w:eastAsiaTheme="minorEastAsia"/>
              <w:noProof/>
              <w:kern w:val="2"/>
              <w:lang w:eastAsia="es-CO"/>
              <w14:ligatures w14:val="standardContextual"/>
            </w:rPr>
          </w:pPr>
          <w:hyperlink w:anchor="_Toc154563135" w:history="1">
            <w:r w:rsidRPr="00D56115">
              <w:rPr>
                <w:rStyle w:val="Hipervnculo"/>
                <w:rFonts w:ascii="Century Gothic" w:hAnsi="Century Gothic" w:cs="Arial"/>
                <w:b/>
                <w:bCs/>
                <w:noProof/>
              </w:rPr>
              <w:t>8.1</w:t>
            </w:r>
            <w:r>
              <w:rPr>
                <w:rFonts w:eastAsiaTheme="minorEastAsia"/>
                <w:noProof/>
                <w:kern w:val="2"/>
                <w:lang w:eastAsia="es-CO"/>
                <w14:ligatures w14:val="standardContextual"/>
              </w:rPr>
              <w:tab/>
            </w:r>
            <w:r w:rsidRPr="00D56115">
              <w:rPr>
                <w:rStyle w:val="Hipervnculo"/>
                <w:rFonts w:ascii="Century Gothic" w:hAnsi="Century Gothic" w:cs="Arial"/>
                <w:b/>
                <w:bCs/>
                <w:noProof/>
                <w:shd w:val="clear" w:color="auto" w:fill="FFFFFF"/>
              </w:rPr>
              <w:t>Atención prioritaria de peticiones</w:t>
            </w:r>
            <w:r>
              <w:rPr>
                <w:noProof/>
                <w:webHidden/>
              </w:rPr>
              <w:tab/>
            </w:r>
            <w:r>
              <w:rPr>
                <w:noProof/>
                <w:webHidden/>
              </w:rPr>
              <w:fldChar w:fldCharType="begin"/>
            </w:r>
            <w:r>
              <w:rPr>
                <w:noProof/>
                <w:webHidden/>
              </w:rPr>
              <w:instrText xml:space="preserve"> PAGEREF _Toc154563135 \h </w:instrText>
            </w:r>
            <w:r>
              <w:rPr>
                <w:noProof/>
                <w:webHidden/>
              </w:rPr>
            </w:r>
            <w:r>
              <w:rPr>
                <w:noProof/>
                <w:webHidden/>
              </w:rPr>
              <w:fldChar w:fldCharType="separate"/>
            </w:r>
            <w:r>
              <w:rPr>
                <w:noProof/>
                <w:webHidden/>
              </w:rPr>
              <w:t>27</w:t>
            </w:r>
            <w:r>
              <w:rPr>
                <w:noProof/>
                <w:webHidden/>
              </w:rPr>
              <w:fldChar w:fldCharType="end"/>
            </w:r>
          </w:hyperlink>
        </w:p>
        <w:p w14:paraId="55835E55" w14:textId="3B9D61FA" w:rsidR="00D14FA8" w:rsidRDefault="00D14FA8">
          <w:pPr>
            <w:pStyle w:val="TDC2"/>
            <w:rPr>
              <w:rFonts w:eastAsiaTheme="minorEastAsia"/>
              <w:noProof/>
              <w:kern w:val="2"/>
              <w:lang w:eastAsia="es-CO"/>
              <w14:ligatures w14:val="standardContextual"/>
            </w:rPr>
          </w:pPr>
          <w:hyperlink w:anchor="_Toc154563136" w:history="1">
            <w:r w:rsidRPr="00D56115">
              <w:rPr>
                <w:rStyle w:val="Hipervnculo"/>
                <w:rFonts w:ascii="Century Gothic" w:hAnsi="Century Gothic" w:cs="Arial"/>
                <w:b/>
                <w:bCs/>
                <w:noProof/>
              </w:rPr>
              <w:t>8.2</w:t>
            </w:r>
            <w:r>
              <w:rPr>
                <w:rFonts w:eastAsiaTheme="minorEastAsia"/>
                <w:noProof/>
                <w:kern w:val="2"/>
                <w:lang w:eastAsia="es-CO"/>
                <w14:ligatures w14:val="standardContextual"/>
              </w:rPr>
              <w:tab/>
            </w:r>
            <w:r w:rsidRPr="00D56115">
              <w:rPr>
                <w:rStyle w:val="Hipervnculo"/>
                <w:rFonts w:ascii="Century Gothic" w:hAnsi="Century Gothic" w:cs="Arial"/>
                <w:b/>
                <w:bCs/>
                <w:noProof/>
                <w:shd w:val="clear" w:color="auto" w:fill="FFFFFF"/>
              </w:rPr>
              <w:t>Atención prioritaria de peticiones con adopción de medidas de urgencia</w:t>
            </w:r>
            <w:r>
              <w:rPr>
                <w:noProof/>
                <w:webHidden/>
              </w:rPr>
              <w:tab/>
            </w:r>
            <w:r>
              <w:rPr>
                <w:noProof/>
                <w:webHidden/>
              </w:rPr>
              <w:fldChar w:fldCharType="begin"/>
            </w:r>
            <w:r>
              <w:rPr>
                <w:noProof/>
                <w:webHidden/>
              </w:rPr>
              <w:instrText xml:space="preserve"> PAGEREF _Toc154563136 \h </w:instrText>
            </w:r>
            <w:r>
              <w:rPr>
                <w:noProof/>
                <w:webHidden/>
              </w:rPr>
            </w:r>
            <w:r>
              <w:rPr>
                <w:noProof/>
                <w:webHidden/>
              </w:rPr>
              <w:fldChar w:fldCharType="separate"/>
            </w:r>
            <w:r>
              <w:rPr>
                <w:noProof/>
                <w:webHidden/>
              </w:rPr>
              <w:t>28</w:t>
            </w:r>
            <w:r>
              <w:rPr>
                <w:noProof/>
                <w:webHidden/>
              </w:rPr>
              <w:fldChar w:fldCharType="end"/>
            </w:r>
          </w:hyperlink>
        </w:p>
        <w:p w14:paraId="2BC6C436" w14:textId="38EAED5F" w:rsidR="00D14FA8" w:rsidRDefault="00D14FA8">
          <w:pPr>
            <w:pStyle w:val="TDC2"/>
            <w:rPr>
              <w:rFonts w:eastAsiaTheme="minorEastAsia"/>
              <w:noProof/>
              <w:kern w:val="2"/>
              <w:lang w:eastAsia="es-CO"/>
              <w14:ligatures w14:val="standardContextual"/>
            </w:rPr>
          </w:pPr>
          <w:hyperlink w:anchor="_Toc154563137" w:history="1">
            <w:r w:rsidRPr="00D56115">
              <w:rPr>
                <w:rStyle w:val="Hipervnculo"/>
                <w:rFonts w:ascii="Century Gothic" w:hAnsi="Century Gothic" w:cs="Arial"/>
                <w:b/>
                <w:noProof/>
              </w:rPr>
              <w:t>8.3</w:t>
            </w:r>
            <w:r>
              <w:rPr>
                <w:rFonts w:eastAsiaTheme="minorEastAsia"/>
                <w:noProof/>
                <w:kern w:val="2"/>
                <w:lang w:eastAsia="es-CO"/>
                <w14:ligatures w14:val="standardContextual"/>
              </w:rPr>
              <w:tab/>
            </w:r>
            <w:r w:rsidRPr="00D56115">
              <w:rPr>
                <w:rStyle w:val="Hipervnculo"/>
                <w:rFonts w:ascii="Century Gothic" w:hAnsi="Century Gothic" w:cs="Arial"/>
                <w:b/>
                <w:noProof/>
              </w:rPr>
              <w:t>Ampliación de información al peticionario</w:t>
            </w:r>
            <w:r>
              <w:rPr>
                <w:noProof/>
                <w:webHidden/>
              </w:rPr>
              <w:tab/>
            </w:r>
            <w:r>
              <w:rPr>
                <w:noProof/>
                <w:webHidden/>
              </w:rPr>
              <w:fldChar w:fldCharType="begin"/>
            </w:r>
            <w:r>
              <w:rPr>
                <w:noProof/>
                <w:webHidden/>
              </w:rPr>
              <w:instrText xml:space="preserve"> PAGEREF _Toc154563137 \h </w:instrText>
            </w:r>
            <w:r>
              <w:rPr>
                <w:noProof/>
                <w:webHidden/>
              </w:rPr>
            </w:r>
            <w:r>
              <w:rPr>
                <w:noProof/>
                <w:webHidden/>
              </w:rPr>
              <w:fldChar w:fldCharType="separate"/>
            </w:r>
            <w:r>
              <w:rPr>
                <w:noProof/>
                <w:webHidden/>
              </w:rPr>
              <w:t>28</w:t>
            </w:r>
            <w:r>
              <w:rPr>
                <w:noProof/>
                <w:webHidden/>
              </w:rPr>
              <w:fldChar w:fldCharType="end"/>
            </w:r>
          </w:hyperlink>
        </w:p>
        <w:p w14:paraId="03622396" w14:textId="11F3888B" w:rsidR="00D14FA8" w:rsidRDefault="00D14FA8">
          <w:pPr>
            <w:pStyle w:val="TDC3"/>
            <w:tabs>
              <w:tab w:val="left" w:pos="1320"/>
              <w:tab w:val="right" w:leader="dot" w:pos="8779"/>
            </w:tabs>
            <w:rPr>
              <w:rFonts w:eastAsiaTheme="minorEastAsia"/>
              <w:noProof/>
              <w:kern w:val="2"/>
              <w:lang w:eastAsia="es-CO"/>
              <w14:ligatures w14:val="standardContextual"/>
            </w:rPr>
          </w:pPr>
          <w:hyperlink w:anchor="_Toc154563138" w:history="1">
            <w:r w:rsidRPr="00D56115">
              <w:rPr>
                <w:rStyle w:val="Hipervnculo"/>
                <w:rFonts w:ascii="Century Gothic" w:hAnsi="Century Gothic" w:cs="Arial"/>
                <w:b/>
                <w:noProof/>
              </w:rPr>
              <w:t>8.3.1</w:t>
            </w:r>
            <w:r>
              <w:rPr>
                <w:rFonts w:eastAsiaTheme="minorEastAsia"/>
                <w:noProof/>
                <w:kern w:val="2"/>
                <w:lang w:eastAsia="es-CO"/>
                <w14:ligatures w14:val="standardContextual"/>
              </w:rPr>
              <w:tab/>
            </w:r>
            <w:r w:rsidRPr="00D56115">
              <w:rPr>
                <w:rStyle w:val="Hipervnculo"/>
                <w:rFonts w:ascii="Century Gothic" w:hAnsi="Century Gothic" w:cs="Arial"/>
                <w:b/>
                <w:noProof/>
              </w:rPr>
              <w:t>Solicitud de corrección o aclaración de petición oscura o no clara.</w:t>
            </w:r>
            <w:r>
              <w:rPr>
                <w:noProof/>
                <w:webHidden/>
              </w:rPr>
              <w:tab/>
            </w:r>
            <w:r>
              <w:rPr>
                <w:noProof/>
                <w:webHidden/>
              </w:rPr>
              <w:fldChar w:fldCharType="begin"/>
            </w:r>
            <w:r>
              <w:rPr>
                <w:noProof/>
                <w:webHidden/>
              </w:rPr>
              <w:instrText xml:space="preserve"> PAGEREF _Toc154563138 \h </w:instrText>
            </w:r>
            <w:r>
              <w:rPr>
                <w:noProof/>
                <w:webHidden/>
              </w:rPr>
            </w:r>
            <w:r>
              <w:rPr>
                <w:noProof/>
                <w:webHidden/>
              </w:rPr>
              <w:fldChar w:fldCharType="separate"/>
            </w:r>
            <w:r>
              <w:rPr>
                <w:noProof/>
                <w:webHidden/>
              </w:rPr>
              <w:t>29</w:t>
            </w:r>
            <w:r>
              <w:rPr>
                <w:noProof/>
                <w:webHidden/>
              </w:rPr>
              <w:fldChar w:fldCharType="end"/>
            </w:r>
          </w:hyperlink>
        </w:p>
        <w:p w14:paraId="66FBEE68" w14:textId="014B9B6D" w:rsidR="00D14FA8" w:rsidRDefault="00D14FA8">
          <w:pPr>
            <w:pStyle w:val="TDC3"/>
            <w:tabs>
              <w:tab w:val="left" w:pos="1320"/>
              <w:tab w:val="right" w:leader="dot" w:pos="8779"/>
            </w:tabs>
            <w:rPr>
              <w:rFonts w:eastAsiaTheme="minorEastAsia"/>
              <w:noProof/>
              <w:kern w:val="2"/>
              <w:lang w:eastAsia="es-CO"/>
              <w14:ligatures w14:val="standardContextual"/>
            </w:rPr>
          </w:pPr>
          <w:hyperlink w:anchor="_Toc154563139" w:history="1">
            <w:r w:rsidRPr="00D56115">
              <w:rPr>
                <w:rStyle w:val="Hipervnculo"/>
                <w:rFonts w:ascii="Century Gothic" w:hAnsi="Century Gothic" w:cs="Arial"/>
                <w:b/>
                <w:noProof/>
              </w:rPr>
              <w:t>8.3.2</w:t>
            </w:r>
            <w:r>
              <w:rPr>
                <w:rFonts w:eastAsiaTheme="minorEastAsia"/>
                <w:noProof/>
                <w:kern w:val="2"/>
                <w:lang w:eastAsia="es-CO"/>
                <w14:ligatures w14:val="standardContextual"/>
              </w:rPr>
              <w:tab/>
            </w:r>
            <w:r w:rsidRPr="00D56115">
              <w:rPr>
                <w:rStyle w:val="Hipervnculo"/>
                <w:rFonts w:ascii="Century Gothic" w:hAnsi="Century Gothic" w:cs="Arial"/>
                <w:b/>
                <w:noProof/>
              </w:rPr>
              <w:t>Solicitud de complementación de información</w:t>
            </w:r>
            <w:r>
              <w:rPr>
                <w:noProof/>
                <w:webHidden/>
              </w:rPr>
              <w:tab/>
            </w:r>
            <w:r>
              <w:rPr>
                <w:noProof/>
                <w:webHidden/>
              </w:rPr>
              <w:fldChar w:fldCharType="begin"/>
            </w:r>
            <w:r>
              <w:rPr>
                <w:noProof/>
                <w:webHidden/>
              </w:rPr>
              <w:instrText xml:space="preserve"> PAGEREF _Toc154563139 \h </w:instrText>
            </w:r>
            <w:r>
              <w:rPr>
                <w:noProof/>
                <w:webHidden/>
              </w:rPr>
            </w:r>
            <w:r>
              <w:rPr>
                <w:noProof/>
                <w:webHidden/>
              </w:rPr>
              <w:fldChar w:fldCharType="separate"/>
            </w:r>
            <w:r>
              <w:rPr>
                <w:noProof/>
                <w:webHidden/>
              </w:rPr>
              <w:t>29</w:t>
            </w:r>
            <w:r>
              <w:rPr>
                <w:noProof/>
                <w:webHidden/>
              </w:rPr>
              <w:fldChar w:fldCharType="end"/>
            </w:r>
          </w:hyperlink>
        </w:p>
        <w:p w14:paraId="69F5FF78" w14:textId="1DCC5C5E" w:rsidR="00D14FA8" w:rsidRDefault="00D14FA8">
          <w:pPr>
            <w:pStyle w:val="TDC3"/>
            <w:tabs>
              <w:tab w:val="left" w:pos="1320"/>
              <w:tab w:val="right" w:leader="dot" w:pos="8779"/>
            </w:tabs>
            <w:rPr>
              <w:rFonts w:eastAsiaTheme="minorEastAsia"/>
              <w:noProof/>
              <w:kern w:val="2"/>
              <w:lang w:eastAsia="es-CO"/>
              <w14:ligatures w14:val="standardContextual"/>
            </w:rPr>
          </w:pPr>
          <w:hyperlink w:anchor="_Toc154563140" w:history="1">
            <w:r w:rsidRPr="00D56115">
              <w:rPr>
                <w:rStyle w:val="Hipervnculo"/>
                <w:rFonts w:ascii="Century Gothic" w:eastAsia="Times New Roman" w:hAnsi="Century Gothic" w:cs="Arial"/>
                <w:b/>
                <w:noProof/>
                <w:lang w:eastAsia="es-CO"/>
              </w:rPr>
              <w:t>8.3.3</w:t>
            </w:r>
            <w:r>
              <w:rPr>
                <w:rFonts w:eastAsiaTheme="minorEastAsia"/>
                <w:noProof/>
                <w:kern w:val="2"/>
                <w:lang w:eastAsia="es-CO"/>
                <w14:ligatures w14:val="standardContextual"/>
              </w:rPr>
              <w:tab/>
            </w:r>
            <w:r w:rsidRPr="00D56115">
              <w:rPr>
                <w:rStyle w:val="Hipervnculo"/>
                <w:rFonts w:ascii="Century Gothic" w:eastAsia="Times New Roman" w:hAnsi="Century Gothic" w:cs="Arial"/>
                <w:b/>
                <w:noProof/>
                <w:lang w:eastAsia="es-CO"/>
              </w:rPr>
              <w:t>Solicitud de ampliación de términos para dar respuesta.</w:t>
            </w:r>
            <w:r>
              <w:rPr>
                <w:noProof/>
                <w:webHidden/>
              </w:rPr>
              <w:tab/>
            </w:r>
            <w:r>
              <w:rPr>
                <w:noProof/>
                <w:webHidden/>
              </w:rPr>
              <w:fldChar w:fldCharType="begin"/>
            </w:r>
            <w:r>
              <w:rPr>
                <w:noProof/>
                <w:webHidden/>
              </w:rPr>
              <w:instrText xml:space="preserve"> PAGEREF _Toc154563140 \h </w:instrText>
            </w:r>
            <w:r>
              <w:rPr>
                <w:noProof/>
                <w:webHidden/>
              </w:rPr>
            </w:r>
            <w:r>
              <w:rPr>
                <w:noProof/>
                <w:webHidden/>
              </w:rPr>
              <w:fldChar w:fldCharType="separate"/>
            </w:r>
            <w:r>
              <w:rPr>
                <w:noProof/>
                <w:webHidden/>
              </w:rPr>
              <w:t>30</w:t>
            </w:r>
            <w:r>
              <w:rPr>
                <w:noProof/>
                <w:webHidden/>
              </w:rPr>
              <w:fldChar w:fldCharType="end"/>
            </w:r>
          </w:hyperlink>
        </w:p>
        <w:p w14:paraId="1D5689D2" w14:textId="0D591EB7" w:rsidR="00D14FA8" w:rsidRDefault="00D14FA8">
          <w:pPr>
            <w:pStyle w:val="TDC2"/>
            <w:rPr>
              <w:rFonts w:eastAsiaTheme="minorEastAsia"/>
              <w:noProof/>
              <w:kern w:val="2"/>
              <w:lang w:eastAsia="es-CO"/>
              <w14:ligatures w14:val="standardContextual"/>
            </w:rPr>
          </w:pPr>
          <w:hyperlink w:anchor="_Toc154563141" w:history="1">
            <w:r w:rsidRPr="00D56115">
              <w:rPr>
                <w:rStyle w:val="Hipervnculo"/>
                <w:rFonts w:ascii="Century Gothic" w:hAnsi="Century Gothic" w:cs="Arial"/>
                <w:b/>
                <w:noProof/>
              </w:rPr>
              <w:t>8.4</w:t>
            </w:r>
            <w:r>
              <w:rPr>
                <w:rFonts w:eastAsiaTheme="minorEastAsia"/>
                <w:noProof/>
                <w:kern w:val="2"/>
                <w:lang w:eastAsia="es-CO"/>
                <w14:ligatures w14:val="standardContextual"/>
              </w:rPr>
              <w:tab/>
            </w:r>
            <w:r w:rsidRPr="00D56115">
              <w:rPr>
                <w:rStyle w:val="Hipervnculo"/>
                <w:rFonts w:ascii="Century Gothic" w:hAnsi="Century Gothic" w:cs="Arial"/>
                <w:b/>
                <w:noProof/>
              </w:rPr>
              <w:t>Desistimientos</w:t>
            </w:r>
            <w:r>
              <w:rPr>
                <w:noProof/>
                <w:webHidden/>
              </w:rPr>
              <w:tab/>
            </w:r>
            <w:r>
              <w:rPr>
                <w:noProof/>
                <w:webHidden/>
              </w:rPr>
              <w:fldChar w:fldCharType="begin"/>
            </w:r>
            <w:r>
              <w:rPr>
                <w:noProof/>
                <w:webHidden/>
              </w:rPr>
              <w:instrText xml:space="preserve"> PAGEREF _Toc154563141 \h </w:instrText>
            </w:r>
            <w:r>
              <w:rPr>
                <w:noProof/>
                <w:webHidden/>
              </w:rPr>
            </w:r>
            <w:r>
              <w:rPr>
                <w:noProof/>
                <w:webHidden/>
              </w:rPr>
              <w:fldChar w:fldCharType="separate"/>
            </w:r>
            <w:r>
              <w:rPr>
                <w:noProof/>
                <w:webHidden/>
              </w:rPr>
              <w:t>31</w:t>
            </w:r>
            <w:r>
              <w:rPr>
                <w:noProof/>
                <w:webHidden/>
              </w:rPr>
              <w:fldChar w:fldCharType="end"/>
            </w:r>
          </w:hyperlink>
        </w:p>
        <w:p w14:paraId="1BF1EDFF" w14:textId="558D2235" w:rsidR="00D14FA8" w:rsidRDefault="00D14FA8">
          <w:pPr>
            <w:pStyle w:val="TDC2"/>
            <w:rPr>
              <w:rFonts w:eastAsiaTheme="minorEastAsia"/>
              <w:noProof/>
              <w:kern w:val="2"/>
              <w:lang w:eastAsia="es-CO"/>
              <w14:ligatures w14:val="standardContextual"/>
            </w:rPr>
          </w:pPr>
          <w:hyperlink w:anchor="_Toc154563142" w:history="1">
            <w:r w:rsidRPr="00D56115">
              <w:rPr>
                <w:rStyle w:val="Hipervnculo"/>
                <w:rFonts w:ascii="Century Gothic" w:hAnsi="Century Gothic" w:cs="Arial"/>
                <w:b/>
                <w:noProof/>
              </w:rPr>
              <w:t>8.5</w:t>
            </w:r>
            <w:r>
              <w:rPr>
                <w:rFonts w:eastAsiaTheme="minorEastAsia"/>
                <w:noProof/>
                <w:kern w:val="2"/>
                <w:lang w:eastAsia="es-CO"/>
                <w14:ligatures w14:val="standardContextual"/>
              </w:rPr>
              <w:tab/>
            </w:r>
            <w:r w:rsidRPr="00D56115">
              <w:rPr>
                <w:rStyle w:val="Hipervnculo"/>
                <w:rFonts w:ascii="Century Gothic" w:hAnsi="Century Gothic" w:cs="Arial"/>
                <w:b/>
                <w:noProof/>
              </w:rPr>
              <w:t>Remisiones por competencia</w:t>
            </w:r>
            <w:r>
              <w:rPr>
                <w:noProof/>
                <w:webHidden/>
              </w:rPr>
              <w:tab/>
            </w:r>
            <w:r>
              <w:rPr>
                <w:noProof/>
                <w:webHidden/>
              </w:rPr>
              <w:fldChar w:fldCharType="begin"/>
            </w:r>
            <w:r>
              <w:rPr>
                <w:noProof/>
                <w:webHidden/>
              </w:rPr>
              <w:instrText xml:space="preserve"> PAGEREF _Toc154563142 \h </w:instrText>
            </w:r>
            <w:r>
              <w:rPr>
                <w:noProof/>
                <w:webHidden/>
              </w:rPr>
            </w:r>
            <w:r>
              <w:rPr>
                <w:noProof/>
                <w:webHidden/>
              </w:rPr>
              <w:fldChar w:fldCharType="separate"/>
            </w:r>
            <w:r>
              <w:rPr>
                <w:noProof/>
                <w:webHidden/>
              </w:rPr>
              <w:t>32</w:t>
            </w:r>
            <w:r>
              <w:rPr>
                <w:noProof/>
                <w:webHidden/>
              </w:rPr>
              <w:fldChar w:fldCharType="end"/>
            </w:r>
          </w:hyperlink>
        </w:p>
        <w:p w14:paraId="2B4405A9" w14:textId="34F36A85" w:rsidR="00D14FA8" w:rsidRDefault="00D14FA8">
          <w:pPr>
            <w:pStyle w:val="TDC2"/>
            <w:rPr>
              <w:rFonts w:eastAsiaTheme="minorEastAsia"/>
              <w:noProof/>
              <w:kern w:val="2"/>
              <w:lang w:eastAsia="es-CO"/>
              <w14:ligatures w14:val="standardContextual"/>
            </w:rPr>
          </w:pPr>
          <w:hyperlink w:anchor="_Toc154563143" w:history="1">
            <w:r w:rsidRPr="00D56115">
              <w:rPr>
                <w:rStyle w:val="Hipervnculo"/>
                <w:rFonts w:ascii="Century Gothic" w:hAnsi="Century Gothic" w:cs="Arial"/>
                <w:b/>
                <w:bCs/>
                <w:noProof/>
              </w:rPr>
              <w:t>8.6</w:t>
            </w:r>
            <w:r>
              <w:rPr>
                <w:rFonts w:eastAsiaTheme="minorEastAsia"/>
                <w:noProof/>
                <w:kern w:val="2"/>
                <w:lang w:eastAsia="es-CO"/>
                <w14:ligatures w14:val="standardContextual"/>
              </w:rPr>
              <w:tab/>
            </w:r>
            <w:r w:rsidRPr="00D56115">
              <w:rPr>
                <w:rStyle w:val="Hipervnculo"/>
                <w:rFonts w:ascii="Century Gothic" w:hAnsi="Century Gothic" w:cs="Arial"/>
                <w:b/>
                <w:bCs/>
                <w:noProof/>
                <w:shd w:val="clear" w:color="auto" w:fill="FFFFFF"/>
              </w:rPr>
              <w:t>Procedimientos regulados por normas especiales</w:t>
            </w:r>
            <w:r>
              <w:rPr>
                <w:noProof/>
                <w:webHidden/>
              </w:rPr>
              <w:tab/>
            </w:r>
            <w:r>
              <w:rPr>
                <w:noProof/>
                <w:webHidden/>
              </w:rPr>
              <w:fldChar w:fldCharType="begin"/>
            </w:r>
            <w:r>
              <w:rPr>
                <w:noProof/>
                <w:webHidden/>
              </w:rPr>
              <w:instrText xml:space="preserve"> PAGEREF _Toc154563143 \h </w:instrText>
            </w:r>
            <w:r>
              <w:rPr>
                <w:noProof/>
                <w:webHidden/>
              </w:rPr>
            </w:r>
            <w:r>
              <w:rPr>
                <w:noProof/>
                <w:webHidden/>
              </w:rPr>
              <w:fldChar w:fldCharType="separate"/>
            </w:r>
            <w:r>
              <w:rPr>
                <w:noProof/>
                <w:webHidden/>
              </w:rPr>
              <w:t>33</w:t>
            </w:r>
            <w:r>
              <w:rPr>
                <w:noProof/>
                <w:webHidden/>
              </w:rPr>
              <w:fldChar w:fldCharType="end"/>
            </w:r>
          </w:hyperlink>
        </w:p>
        <w:p w14:paraId="6B99FCCF" w14:textId="3D6F865B" w:rsidR="00D14FA8" w:rsidRDefault="00D14FA8">
          <w:pPr>
            <w:pStyle w:val="TDC2"/>
            <w:rPr>
              <w:rFonts w:eastAsiaTheme="minorEastAsia"/>
              <w:noProof/>
              <w:kern w:val="2"/>
              <w:lang w:eastAsia="es-CO"/>
              <w14:ligatures w14:val="standardContextual"/>
            </w:rPr>
          </w:pPr>
          <w:hyperlink w:anchor="_Toc154563144" w:history="1">
            <w:r w:rsidRPr="00D56115">
              <w:rPr>
                <w:rStyle w:val="Hipervnculo"/>
                <w:rFonts w:ascii="Century Gothic" w:hAnsi="Century Gothic" w:cs="Arial"/>
                <w:b/>
                <w:bCs/>
                <w:noProof/>
              </w:rPr>
              <w:t>8.7</w:t>
            </w:r>
            <w:r>
              <w:rPr>
                <w:rFonts w:eastAsiaTheme="minorEastAsia"/>
                <w:noProof/>
                <w:kern w:val="2"/>
                <w:lang w:eastAsia="es-CO"/>
                <w14:ligatures w14:val="standardContextual"/>
              </w:rPr>
              <w:tab/>
            </w:r>
            <w:r w:rsidRPr="00D56115">
              <w:rPr>
                <w:rStyle w:val="Hipervnculo"/>
                <w:rFonts w:ascii="Century Gothic" w:hAnsi="Century Gothic" w:cs="Arial"/>
                <w:b/>
                <w:bCs/>
                <w:noProof/>
                <w:shd w:val="clear" w:color="auto" w:fill="FFFFFF"/>
              </w:rPr>
              <w:t>Procedimiento especial de solicitud de información con identificación reservada</w:t>
            </w:r>
            <w:r>
              <w:rPr>
                <w:noProof/>
                <w:webHidden/>
              </w:rPr>
              <w:tab/>
            </w:r>
            <w:r>
              <w:rPr>
                <w:noProof/>
                <w:webHidden/>
              </w:rPr>
              <w:fldChar w:fldCharType="begin"/>
            </w:r>
            <w:r>
              <w:rPr>
                <w:noProof/>
                <w:webHidden/>
              </w:rPr>
              <w:instrText xml:space="preserve"> PAGEREF _Toc154563144 \h </w:instrText>
            </w:r>
            <w:r>
              <w:rPr>
                <w:noProof/>
                <w:webHidden/>
              </w:rPr>
            </w:r>
            <w:r>
              <w:rPr>
                <w:noProof/>
                <w:webHidden/>
              </w:rPr>
              <w:fldChar w:fldCharType="separate"/>
            </w:r>
            <w:r>
              <w:rPr>
                <w:noProof/>
                <w:webHidden/>
              </w:rPr>
              <w:t>34</w:t>
            </w:r>
            <w:r>
              <w:rPr>
                <w:noProof/>
                <w:webHidden/>
              </w:rPr>
              <w:fldChar w:fldCharType="end"/>
            </w:r>
          </w:hyperlink>
        </w:p>
        <w:p w14:paraId="0D8477EE" w14:textId="36BC4BD6" w:rsidR="00D14FA8" w:rsidRDefault="00D14FA8">
          <w:pPr>
            <w:pStyle w:val="TDC2"/>
            <w:rPr>
              <w:rFonts w:eastAsiaTheme="minorEastAsia"/>
              <w:noProof/>
              <w:kern w:val="2"/>
              <w:lang w:eastAsia="es-CO"/>
              <w14:ligatures w14:val="standardContextual"/>
            </w:rPr>
          </w:pPr>
          <w:hyperlink w:anchor="_Toc154563145" w:history="1">
            <w:r w:rsidRPr="00D56115">
              <w:rPr>
                <w:rStyle w:val="Hipervnculo"/>
                <w:rFonts w:ascii="Century Gothic" w:hAnsi="Century Gothic" w:cs="Arial"/>
                <w:b/>
                <w:noProof/>
              </w:rPr>
              <w:t>8.8</w:t>
            </w:r>
            <w:r>
              <w:rPr>
                <w:rFonts w:eastAsiaTheme="minorEastAsia"/>
                <w:noProof/>
                <w:kern w:val="2"/>
                <w:lang w:eastAsia="es-CO"/>
                <w14:ligatures w14:val="standardContextual"/>
              </w:rPr>
              <w:tab/>
            </w:r>
            <w:r w:rsidRPr="00D56115">
              <w:rPr>
                <w:rStyle w:val="Hipervnculo"/>
                <w:rFonts w:ascii="Century Gothic" w:hAnsi="Century Gothic" w:cs="Arial"/>
                <w:b/>
                <w:noProof/>
              </w:rPr>
              <w:t>Rechazo de peticiones de información por motivo de reserva legal</w:t>
            </w:r>
            <w:r>
              <w:rPr>
                <w:noProof/>
                <w:webHidden/>
              </w:rPr>
              <w:tab/>
            </w:r>
            <w:r>
              <w:rPr>
                <w:noProof/>
                <w:webHidden/>
              </w:rPr>
              <w:fldChar w:fldCharType="begin"/>
            </w:r>
            <w:r>
              <w:rPr>
                <w:noProof/>
                <w:webHidden/>
              </w:rPr>
              <w:instrText xml:space="preserve"> PAGEREF _Toc154563145 \h </w:instrText>
            </w:r>
            <w:r>
              <w:rPr>
                <w:noProof/>
                <w:webHidden/>
              </w:rPr>
            </w:r>
            <w:r>
              <w:rPr>
                <w:noProof/>
                <w:webHidden/>
              </w:rPr>
              <w:fldChar w:fldCharType="separate"/>
            </w:r>
            <w:r>
              <w:rPr>
                <w:noProof/>
                <w:webHidden/>
              </w:rPr>
              <w:t>35</w:t>
            </w:r>
            <w:r>
              <w:rPr>
                <w:noProof/>
                <w:webHidden/>
              </w:rPr>
              <w:fldChar w:fldCharType="end"/>
            </w:r>
          </w:hyperlink>
        </w:p>
        <w:p w14:paraId="2DF99A23" w14:textId="22034505" w:rsidR="00D14FA8" w:rsidRDefault="00D14FA8">
          <w:pPr>
            <w:pStyle w:val="TDC2"/>
            <w:rPr>
              <w:rFonts w:eastAsiaTheme="minorEastAsia"/>
              <w:noProof/>
              <w:kern w:val="2"/>
              <w:lang w:eastAsia="es-CO"/>
              <w14:ligatures w14:val="standardContextual"/>
            </w:rPr>
          </w:pPr>
          <w:hyperlink w:anchor="_Toc154563146" w:history="1">
            <w:r w:rsidRPr="00D56115">
              <w:rPr>
                <w:rStyle w:val="Hipervnculo"/>
                <w:rFonts w:ascii="Century Gothic" w:hAnsi="Century Gothic" w:cs="Arial"/>
                <w:b/>
                <w:noProof/>
              </w:rPr>
              <w:t>8.9</w:t>
            </w:r>
            <w:r>
              <w:rPr>
                <w:rFonts w:eastAsiaTheme="minorEastAsia"/>
                <w:noProof/>
                <w:kern w:val="2"/>
                <w:lang w:eastAsia="es-CO"/>
                <w14:ligatures w14:val="standardContextual"/>
              </w:rPr>
              <w:tab/>
            </w:r>
            <w:r w:rsidRPr="00D56115">
              <w:rPr>
                <w:rStyle w:val="Hipervnculo"/>
                <w:rFonts w:ascii="Century Gothic" w:hAnsi="Century Gothic" w:cs="Arial"/>
                <w:b/>
                <w:noProof/>
                <w:shd w:val="clear" w:color="auto" w:fill="FFFFFF"/>
              </w:rPr>
              <w:t>Gestión de las solicitudes de información</w:t>
            </w:r>
            <w:r>
              <w:rPr>
                <w:noProof/>
                <w:webHidden/>
              </w:rPr>
              <w:tab/>
            </w:r>
            <w:r>
              <w:rPr>
                <w:noProof/>
                <w:webHidden/>
              </w:rPr>
              <w:fldChar w:fldCharType="begin"/>
            </w:r>
            <w:r>
              <w:rPr>
                <w:noProof/>
                <w:webHidden/>
              </w:rPr>
              <w:instrText xml:space="preserve"> PAGEREF _Toc154563146 \h </w:instrText>
            </w:r>
            <w:r>
              <w:rPr>
                <w:noProof/>
                <w:webHidden/>
              </w:rPr>
            </w:r>
            <w:r>
              <w:rPr>
                <w:noProof/>
                <w:webHidden/>
              </w:rPr>
              <w:fldChar w:fldCharType="separate"/>
            </w:r>
            <w:r>
              <w:rPr>
                <w:noProof/>
                <w:webHidden/>
              </w:rPr>
              <w:t>36</w:t>
            </w:r>
            <w:r>
              <w:rPr>
                <w:noProof/>
                <w:webHidden/>
              </w:rPr>
              <w:fldChar w:fldCharType="end"/>
            </w:r>
          </w:hyperlink>
        </w:p>
        <w:p w14:paraId="5B9AFECA" w14:textId="045EDE95" w:rsidR="00D14FA8" w:rsidRDefault="00D14FA8">
          <w:pPr>
            <w:pStyle w:val="TDC2"/>
            <w:rPr>
              <w:rFonts w:eastAsiaTheme="minorEastAsia"/>
              <w:noProof/>
              <w:kern w:val="2"/>
              <w:lang w:eastAsia="es-CO"/>
              <w14:ligatures w14:val="standardContextual"/>
            </w:rPr>
          </w:pPr>
          <w:hyperlink w:anchor="_Toc154563147" w:history="1">
            <w:r w:rsidRPr="00D56115">
              <w:rPr>
                <w:rStyle w:val="Hipervnculo"/>
                <w:rFonts w:ascii="Century Gothic" w:hAnsi="Century Gothic" w:cs="Arial"/>
                <w:b/>
                <w:noProof/>
              </w:rPr>
              <w:t>8.10</w:t>
            </w:r>
            <w:r>
              <w:rPr>
                <w:rFonts w:eastAsiaTheme="minorEastAsia"/>
                <w:noProof/>
                <w:kern w:val="2"/>
                <w:lang w:eastAsia="es-CO"/>
                <w14:ligatures w14:val="standardContextual"/>
              </w:rPr>
              <w:tab/>
            </w:r>
            <w:r w:rsidRPr="00D56115">
              <w:rPr>
                <w:rStyle w:val="Hipervnculo"/>
                <w:rFonts w:ascii="Century Gothic" w:hAnsi="Century Gothic" w:cs="Arial"/>
                <w:b/>
                <w:noProof/>
                <w:shd w:val="clear" w:color="auto" w:fill="FFFFFF"/>
              </w:rPr>
              <w:t>Gestión de solicitudes entre autoridades</w:t>
            </w:r>
            <w:r>
              <w:rPr>
                <w:noProof/>
                <w:webHidden/>
              </w:rPr>
              <w:tab/>
            </w:r>
            <w:r>
              <w:rPr>
                <w:noProof/>
                <w:webHidden/>
              </w:rPr>
              <w:fldChar w:fldCharType="begin"/>
            </w:r>
            <w:r>
              <w:rPr>
                <w:noProof/>
                <w:webHidden/>
              </w:rPr>
              <w:instrText xml:space="preserve"> PAGEREF _Toc154563147 \h </w:instrText>
            </w:r>
            <w:r>
              <w:rPr>
                <w:noProof/>
                <w:webHidden/>
              </w:rPr>
            </w:r>
            <w:r>
              <w:rPr>
                <w:noProof/>
                <w:webHidden/>
              </w:rPr>
              <w:fldChar w:fldCharType="separate"/>
            </w:r>
            <w:r>
              <w:rPr>
                <w:noProof/>
                <w:webHidden/>
              </w:rPr>
              <w:t>37</w:t>
            </w:r>
            <w:r>
              <w:rPr>
                <w:noProof/>
                <w:webHidden/>
              </w:rPr>
              <w:fldChar w:fldCharType="end"/>
            </w:r>
          </w:hyperlink>
        </w:p>
        <w:p w14:paraId="642D6F8F" w14:textId="42D87804" w:rsidR="00D14FA8" w:rsidRDefault="00D14FA8">
          <w:pPr>
            <w:pStyle w:val="TDC2"/>
            <w:rPr>
              <w:rFonts w:eastAsiaTheme="minorEastAsia"/>
              <w:noProof/>
              <w:kern w:val="2"/>
              <w:lang w:eastAsia="es-CO"/>
              <w14:ligatures w14:val="standardContextual"/>
            </w:rPr>
          </w:pPr>
          <w:hyperlink w:anchor="_Toc154563148" w:history="1">
            <w:r w:rsidRPr="00D56115">
              <w:rPr>
                <w:rStyle w:val="Hipervnculo"/>
                <w:rFonts w:ascii="Century Gothic" w:hAnsi="Century Gothic" w:cs="Arial"/>
                <w:b/>
                <w:noProof/>
              </w:rPr>
              <w:t>8.11</w:t>
            </w:r>
            <w:r>
              <w:rPr>
                <w:rFonts w:eastAsiaTheme="minorEastAsia"/>
                <w:noProof/>
                <w:kern w:val="2"/>
                <w:lang w:eastAsia="es-CO"/>
                <w14:ligatures w14:val="standardContextual"/>
              </w:rPr>
              <w:tab/>
            </w:r>
            <w:r w:rsidRPr="00D56115">
              <w:rPr>
                <w:rStyle w:val="Hipervnculo"/>
                <w:rFonts w:ascii="Century Gothic" w:hAnsi="Century Gothic" w:cs="Arial"/>
                <w:b/>
                <w:noProof/>
                <w:shd w:val="clear" w:color="auto" w:fill="FFFFFF"/>
              </w:rPr>
              <w:t>Notificación de la respuesta al ciudadano</w:t>
            </w:r>
            <w:r>
              <w:rPr>
                <w:noProof/>
                <w:webHidden/>
              </w:rPr>
              <w:tab/>
            </w:r>
            <w:r>
              <w:rPr>
                <w:noProof/>
                <w:webHidden/>
              </w:rPr>
              <w:fldChar w:fldCharType="begin"/>
            </w:r>
            <w:r>
              <w:rPr>
                <w:noProof/>
                <w:webHidden/>
              </w:rPr>
              <w:instrText xml:space="preserve"> PAGEREF _Toc154563148 \h </w:instrText>
            </w:r>
            <w:r>
              <w:rPr>
                <w:noProof/>
                <w:webHidden/>
              </w:rPr>
            </w:r>
            <w:r>
              <w:rPr>
                <w:noProof/>
                <w:webHidden/>
              </w:rPr>
              <w:fldChar w:fldCharType="separate"/>
            </w:r>
            <w:r>
              <w:rPr>
                <w:noProof/>
                <w:webHidden/>
              </w:rPr>
              <w:t>39</w:t>
            </w:r>
            <w:r>
              <w:rPr>
                <w:noProof/>
                <w:webHidden/>
              </w:rPr>
              <w:fldChar w:fldCharType="end"/>
            </w:r>
          </w:hyperlink>
        </w:p>
        <w:p w14:paraId="3E1DBB88" w14:textId="1819E7FD" w:rsidR="00D14FA8" w:rsidRDefault="00D14FA8">
          <w:pPr>
            <w:pStyle w:val="TDC2"/>
            <w:rPr>
              <w:rFonts w:eastAsiaTheme="minorEastAsia"/>
              <w:noProof/>
              <w:kern w:val="2"/>
              <w:lang w:eastAsia="es-CO"/>
              <w14:ligatures w14:val="standardContextual"/>
            </w:rPr>
          </w:pPr>
          <w:hyperlink w:anchor="_Toc154563149" w:history="1">
            <w:r w:rsidRPr="00D56115">
              <w:rPr>
                <w:rStyle w:val="Hipervnculo"/>
                <w:rFonts w:ascii="Century Gothic" w:hAnsi="Century Gothic" w:cs="Arial"/>
                <w:b/>
                <w:noProof/>
              </w:rPr>
              <w:t>8.12</w:t>
            </w:r>
            <w:r>
              <w:rPr>
                <w:rFonts w:eastAsiaTheme="minorEastAsia"/>
                <w:noProof/>
                <w:kern w:val="2"/>
                <w:lang w:eastAsia="es-CO"/>
                <w14:ligatures w14:val="standardContextual"/>
              </w:rPr>
              <w:tab/>
            </w:r>
            <w:r w:rsidRPr="00D56115">
              <w:rPr>
                <w:rStyle w:val="Hipervnculo"/>
                <w:rFonts w:ascii="Century Gothic" w:hAnsi="Century Gothic" w:cs="Arial"/>
                <w:b/>
                <w:noProof/>
              </w:rPr>
              <w:t>Tratamiento de datos personales</w:t>
            </w:r>
            <w:r>
              <w:rPr>
                <w:noProof/>
                <w:webHidden/>
              </w:rPr>
              <w:tab/>
            </w:r>
            <w:r>
              <w:rPr>
                <w:noProof/>
                <w:webHidden/>
              </w:rPr>
              <w:fldChar w:fldCharType="begin"/>
            </w:r>
            <w:r>
              <w:rPr>
                <w:noProof/>
                <w:webHidden/>
              </w:rPr>
              <w:instrText xml:space="preserve"> PAGEREF _Toc154563149 \h </w:instrText>
            </w:r>
            <w:r>
              <w:rPr>
                <w:noProof/>
                <w:webHidden/>
              </w:rPr>
            </w:r>
            <w:r>
              <w:rPr>
                <w:noProof/>
                <w:webHidden/>
              </w:rPr>
              <w:fldChar w:fldCharType="separate"/>
            </w:r>
            <w:r>
              <w:rPr>
                <w:noProof/>
                <w:webHidden/>
              </w:rPr>
              <w:t>40</w:t>
            </w:r>
            <w:r>
              <w:rPr>
                <w:noProof/>
                <w:webHidden/>
              </w:rPr>
              <w:fldChar w:fldCharType="end"/>
            </w:r>
          </w:hyperlink>
        </w:p>
        <w:p w14:paraId="15B0308B" w14:textId="146D6BA7" w:rsidR="00D14FA8" w:rsidRDefault="00D14FA8">
          <w:pPr>
            <w:pStyle w:val="TDC2"/>
            <w:rPr>
              <w:rFonts w:eastAsiaTheme="minorEastAsia"/>
              <w:noProof/>
              <w:kern w:val="2"/>
              <w:lang w:eastAsia="es-CO"/>
              <w14:ligatures w14:val="standardContextual"/>
            </w:rPr>
          </w:pPr>
          <w:hyperlink w:anchor="_Toc154563150" w:history="1">
            <w:r w:rsidRPr="00D56115">
              <w:rPr>
                <w:rStyle w:val="Hipervnculo"/>
                <w:rFonts w:ascii="Century Gothic" w:hAnsi="Century Gothic" w:cs="Arial"/>
                <w:b/>
                <w:noProof/>
              </w:rPr>
              <w:t>8.13</w:t>
            </w:r>
            <w:r>
              <w:rPr>
                <w:rFonts w:eastAsiaTheme="minorEastAsia"/>
                <w:noProof/>
                <w:kern w:val="2"/>
                <w:lang w:eastAsia="es-CO"/>
                <w14:ligatures w14:val="standardContextual"/>
              </w:rPr>
              <w:tab/>
            </w:r>
            <w:r w:rsidRPr="00D56115">
              <w:rPr>
                <w:rStyle w:val="Hipervnculo"/>
                <w:rFonts w:ascii="Century Gothic" w:hAnsi="Century Gothic" w:cs="Arial"/>
                <w:b/>
                <w:noProof/>
              </w:rPr>
              <w:t>Conflicto de intereses</w:t>
            </w:r>
            <w:r>
              <w:rPr>
                <w:noProof/>
                <w:webHidden/>
              </w:rPr>
              <w:tab/>
            </w:r>
            <w:r>
              <w:rPr>
                <w:noProof/>
                <w:webHidden/>
              </w:rPr>
              <w:fldChar w:fldCharType="begin"/>
            </w:r>
            <w:r>
              <w:rPr>
                <w:noProof/>
                <w:webHidden/>
              </w:rPr>
              <w:instrText xml:space="preserve"> PAGEREF _Toc154563150 \h </w:instrText>
            </w:r>
            <w:r>
              <w:rPr>
                <w:noProof/>
                <w:webHidden/>
              </w:rPr>
            </w:r>
            <w:r>
              <w:rPr>
                <w:noProof/>
                <w:webHidden/>
              </w:rPr>
              <w:fldChar w:fldCharType="separate"/>
            </w:r>
            <w:r>
              <w:rPr>
                <w:noProof/>
                <w:webHidden/>
              </w:rPr>
              <w:t>42</w:t>
            </w:r>
            <w:r>
              <w:rPr>
                <w:noProof/>
                <w:webHidden/>
              </w:rPr>
              <w:fldChar w:fldCharType="end"/>
            </w:r>
          </w:hyperlink>
        </w:p>
        <w:p w14:paraId="2342F9B2" w14:textId="4586411E" w:rsidR="00D14FA8" w:rsidRDefault="00D14FA8">
          <w:pPr>
            <w:pStyle w:val="TDC1"/>
            <w:tabs>
              <w:tab w:val="right" w:leader="dot" w:pos="8779"/>
            </w:tabs>
            <w:rPr>
              <w:rFonts w:eastAsiaTheme="minorEastAsia"/>
              <w:noProof/>
              <w:kern w:val="2"/>
              <w:lang w:eastAsia="es-CO"/>
              <w14:ligatures w14:val="standardContextual"/>
            </w:rPr>
          </w:pPr>
          <w:hyperlink w:anchor="_Toc154563151" w:history="1">
            <w:r w:rsidRPr="00D56115">
              <w:rPr>
                <w:rStyle w:val="Hipervnculo"/>
                <w:rFonts w:ascii="Century Gothic" w:hAnsi="Century Gothic" w:cs="Arial"/>
                <w:b/>
                <w:noProof/>
                <w:shd w:val="clear" w:color="auto" w:fill="FFFFFF"/>
              </w:rPr>
              <w:t>CAPITULO</w:t>
            </w:r>
            <w:r w:rsidRPr="00D56115">
              <w:rPr>
                <w:rStyle w:val="Hipervnculo"/>
                <w:rFonts w:ascii="Century Gothic" w:hAnsi="Century Gothic" w:cs="Arial"/>
                <w:b/>
                <w:noProof/>
              </w:rPr>
              <w:t xml:space="preserve"> 9. DEVOLUCIONES</w:t>
            </w:r>
            <w:r>
              <w:rPr>
                <w:noProof/>
                <w:webHidden/>
              </w:rPr>
              <w:tab/>
            </w:r>
            <w:r>
              <w:rPr>
                <w:noProof/>
                <w:webHidden/>
              </w:rPr>
              <w:fldChar w:fldCharType="begin"/>
            </w:r>
            <w:r>
              <w:rPr>
                <w:noProof/>
                <w:webHidden/>
              </w:rPr>
              <w:instrText xml:space="preserve"> PAGEREF _Toc154563151 \h </w:instrText>
            </w:r>
            <w:r>
              <w:rPr>
                <w:noProof/>
                <w:webHidden/>
              </w:rPr>
            </w:r>
            <w:r>
              <w:rPr>
                <w:noProof/>
                <w:webHidden/>
              </w:rPr>
              <w:fldChar w:fldCharType="separate"/>
            </w:r>
            <w:r>
              <w:rPr>
                <w:noProof/>
                <w:webHidden/>
              </w:rPr>
              <w:t>42</w:t>
            </w:r>
            <w:r>
              <w:rPr>
                <w:noProof/>
                <w:webHidden/>
              </w:rPr>
              <w:fldChar w:fldCharType="end"/>
            </w:r>
          </w:hyperlink>
        </w:p>
        <w:p w14:paraId="5B71FA27" w14:textId="3F76DC2B" w:rsidR="00D14FA8" w:rsidRDefault="00D14FA8">
          <w:pPr>
            <w:pStyle w:val="TDC1"/>
            <w:tabs>
              <w:tab w:val="right" w:leader="dot" w:pos="8779"/>
            </w:tabs>
            <w:rPr>
              <w:rFonts w:eastAsiaTheme="minorEastAsia"/>
              <w:noProof/>
              <w:kern w:val="2"/>
              <w:lang w:eastAsia="es-CO"/>
              <w14:ligatures w14:val="standardContextual"/>
            </w:rPr>
          </w:pPr>
          <w:hyperlink w:anchor="_Toc154563152" w:history="1">
            <w:r w:rsidRPr="00D56115">
              <w:rPr>
                <w:rStyle w:val="Hipervnculo"/>
                <w:rFonts w:ascii="Century Gothic" w:hAnsi="Century Gothic" w:cs="Arial"/>
                <w:b/>
                <w:noProof/>
              </w:rPr>
              <w:t xml:space="preserve">CAPÍTULO 10. </w:t>
            </w:r>
            <w:r w:rsidRPr="00D56115">
              <w:rPr>
                <w:rStyle w:val="Hipervnculo"/>
                <w:rFonts w:ascii="Century Gothic" w:hAnsi="Century Gothic" w:cs="Arial"/>
                <w:b/>
                <w:noProof/>
                <w:shd w:val="clear" w:color="auto" w:fill="FFFFFF"/>
              </w:rPr>
              <w:t>RESPUESTAS</w:t>
            </w:r>
            <w:r w:rsidRPr="00D56115">
              <w:rPr>
                <w:rStyle w:val="Hipervnculo"/>
                <w:rFonts w:ascii="Century Gothic" w:hAnsi="Century Gothic" w:cs="Arial"/>
                <w:b/>
                <w:noProof/>
              </w:rPr>
              <w:t xml:space="preserve"> A DERECHOS DE PETICIÓN</w:t>
            </w:r>
            <w:r>
              <w:rPr>
                <w:noProof/>
                <w:webHidden/>
              </w:rPr>
              <w:tab/>
            </w:r>
            <w:r>
              <w:rPr>
                <w:noProof/>
                <w:webHidden/>
              </w:rPr>
              <w:fldChar w:fldCharType="begin"/>
            </w:r>
            <w:r>
              <w:rPr>
                <w:noProof/>
                <w:webHidden/>
              </w:rPr>
              <w:instrText xml:space="preserve"> PAGEREF _Toc154563152 \h </w:instrText>
            </w:r>
            <w:r>
              <w:rPr>
                <w:noProof/>
                <w:webHidden/>
              </w:rPr>
            </w:r>
            <w:r>
              <w:rPr>
                <w:noProof/>
                <w:webHidden/>
              </w:rPr>
              <w:fldChar w:fldCharType="separate"/>
            </w:r>
            <w:r>
              <w:rPr>
                <w:noProof/>
                <w:webHidden/>
              </w:rPr>
              <w:t>43</w:t>
            </w:r>
            <w:r>
              <w:rPr>
                <w:noProof/>
                <w:webHidden/>
              </w:rPr>
              <w:fldChar w:fldCharType="end"/>
            </w:r>
          </w:hyperlink>
        </w:p>
        <w:p w14:paraId="3E9697DD" w14:textId="3010B1EC" w:rsidR="00D14FA8" w:rsidRDefault="00D14FA8">
          <w:pPr>
            <w:pStyle w:val="TDC2"/>
            <w:rPr>
              <w:rFonts w:eastAsiaTheme="minorEastAsia"/>
              <w:noProof/>
              <w:kern w:val="2"/>
              <w:lang w:eastAsia="es-CO"/>
              <w14:ligatures w14:val="standardContextual"/>
            </w:rPr>
          </w:pPr>
          <w:hyperlink w:anchor="_Toc154563153" w:history="1">
            <w:r w:rsidRPr="00D56115">
              <w:rPr>
                <w:rStyle w:val="Hipervnculo"/>
                <w:rFonts w:ascii="Century Gothic" w:hAnsi="Century Gothic" w:cs="Arial"/>
                <w:b/>
                <w:noProof/>
              </w:rPr>
              <w:t>10.1</w:t>
            </w:r>
            <w:r>
              <w:rPr>
                <w:rFonts w:eastAsiaTheme="minorEastAsia"/>
                <w:noProof/>
                <w:kern w:val="2"/>
                <w:lang w:eastAsia="es-CO"/>
                <w14:ligatures w14:val="standardContextual"/>
              </w:rPr>
              <w:tab/>
            </w:r>
            <w:r w:rsidRPr="00D56115">
              <w:rPr>
                <w:rStyle w:val="Hipervnculo"/>
                <w:rFonts w:ascii="Century Gothic" w:hAnsi="Century Gothic" w:cs="Arial"/>
                <w:b/>
                <w:noProof/>
                <w:shd w:val="clear" w:color="auto" w:fill="FFFFFF"/>
              </w:rPr>
              <w:t>Requisitos para el cierre efectivo de una petición en el sistema</w:t>
            </w:r>
            <w:r>
              <w:rPr>
                <w:noProof/>
                <w:webHidden/>
              </w:rPr>
              <w:tab/>
            </w:r>
            <w:r>
              <w:rPr>
                <w:noProof/>
                <w:webHidden/>
              </w:rPr>
              <w:fldChar w:fldCharType="begin"/>
            </w:r>
            <w:r>
              <w:rPr>
                <w:noProof/>
                <w:webHidden/>
              </w:rPr>
              <w:instrText xml:space="preserve"> PAGEREF _Toc154563153 \h </w:instrText>
            </w:r>
            <w:r>
              <w:rPr>
                <w:noProof/>
                <w:webHidden/>
              </w:rPr>
            </w:r>
            <w:r>
              <w:rPr>
                <w:noProof/>
                <w:webHidden/>
              </w:rPr>
              <w:fldChar w:fldCharType="separate"/>
            </w:r>
            <w:r>
              <w:rPr>
                <w:noProof/>
                <w:webHidden/>
              </w:rPr>
              <w:t>44</w:t>
            </w:r>
            <w:r>
              <w:rPr>
                <w:noProof/>
                <w:webHidden/>
              </w:rPr>
              <w:fldChar w:fldCharType="end"/>
            </w:r>
          </w:hyperlink>
        </w:p>
        <w:p w14:paraId="324CD021" w14:textId="65B70744" w:rsidR="00D14FA8" w:rsidRDefault="00D14FA8">
          <w:pPr>
            <w:pStyle w:val="TDC2"/>
            <w:rPr>
              <w:rFonts w:eastAsiaTheme="minorEastAsia"/>
              <w:noProof/>
              <w:kern w:val="2"/>
              <w:lang w:eastAsia="es-CO"/>
              <w14:ligatures w14:val="standardContextual"/>
            </w:rPr>
          </w:pPr>
          <w:hyperlink w:anchor="_Toc154563154" w:history="1">
            <w:r w:rsidRPr="00D56115">
              <w:rPr>
                <w:rStyle w:val="Hipervnculo"/>
                <w:rFonts w:ascii="Century Gothic" w:hAnsi="Century Gothic" w:cs="Arial"/>
                <w:b/>
                <w:noProof/>
              </w:rPr>
              <w:t>10.2</w:t>
            </w:r>
            <w:r>
              <w:rPr>
                <w:rFonts w:eastAsiaTheme="minorEastAsia"/>
                <w:noProof/>
                <w:kern w:val="2"/>
                <w:lang w:eastAsia="es-CO"/>
                <w14:ligatures w14:val="standardContextual"/>
              </w:rPr>
              <w:tab/>
            </w:r>
            <w:r w:rsidRPr="00D56115">
              <w:rPr>
                <w:rStyle w:val="Hipervnculo"/>
                <w:rFonts w:ascii="Century Gothic" w:hAnsi="Century Gothic" w:cs="Arial"/>
                <w:b/>
                <w:noProof/>
                <w:shd w:val="clear" w:color="auto" w:fill="FFFFFF"/>
              </w:rPr>
              <w:t>Respuestas a derechos de petición no válidas para el cierre efectivo de la misma</w:t>
            </w:r>
            <w:r>
              <w:rPr>
                <w:noProof/>
                <w:webHidden/>
              </w:rPr>
              <w:tab/>
            </w:r>
            <w:r>
              <w:rPr>
                <w:noProof/>
                <w:webHidden/>
              </w:rPr>
              <w:fldChar w:fldCharType="begin"/>
            </w:r>
            <w:r>
              <w:rPr>
                <w:noProof/>
                <w:webHidden/>
              </w:rPr>
              <w:instrText xml:space="preserve"> PAGEREF _Toc154563154 \h </w:instrText>
            </w:r>
            <w:r>
              <w:rPr>
                <w:noProof/>
                <w:webHidden/>
              </w:rPr>
            </w:r>
            <w:r>
              <w:rPr>
                <w:noProof/>
                <w:webHidden/>
              </w:rPr>
              <w:fldChar w:fldCharType="separate"/>
            </w:r>
            <w:r>
              <w:rPr>
                <w:noProof/>
                <w:webHidden/>
              </w:rPr>
              <w:t>44</w:t>
            </w:r>
            <w:r>
              <w:rPr>
                <w:noProof/>
                <w:webHidden/>
              </w:rPr>
              <w:fldChar w:fldCharType="end"/>
            </w:r>
          </w:hyperlink>
        </w:p>
        <w:p w14:paraId="47D94978" w14:textId="68E01CE6" w:rsidR="00D14FA8" w:rsidRDefault="00D14FA8">
          <w:pPr>
            <w:pStyle w:val="TDC1"/>
            <w:tabs>
              <w:tab w:val="right" w:leader="dot" w:pos="8779"/>
            </w:tabs>
            <w:rPr>
              <w:rFonts w:eastAsiaTheme="minorEastAsia"/>
              <w:noProof/>
              <w:kern w:val="2"/>
              <w:lang w:eastAsia="es-CO"/>
              <w14:ligatures w14:val="standardContextual"/>
            </w:rPr>
          </w:pPr>
          <w:hyperlink w:anchor="_Toc154563155" w:history="1">
            <w:r w:rsidRPr="00D56115">
              <w:rPr>
                <w:rStyle w:val="Hipervnculo"/>
                <w:rFonts w:ascii="Century Gothic" w:hAnsi="Century Gothic" w:cs="Arial"/>
                <w:b/>
                <w:noProof/>
                <w:shd w:val="clear" w:color="auto" w:fill="FFFFFF"/>
              </w:rPr>
              <w:t>CAPITULO 11. ACTORES EN LA GESTIÓN DE PQRSD EN LA ADMINISTRACIÓN</w:t>
            </w:r>
            <w:r>
              <w:rPr>
                <w:noProof/>
                <w:webHidden/>
              </w:rPr>
              <w:tab/>
            </w:r>
            <w:r>
              <w:rPr>
                <w:noProof/>
                <w:webHidden/>
              </w:rPr>
              <w:fldChar w:fldCharType="begin"/>
            </w:r>
            <w:r>
              <w:rPr>
                <w:noProof/>
                <w:webHidden/>
              </w:rPr>
              <w:instrText xml:space="preserve"> PAGEREF _Toc154563155 \h </w:instrText>
            </w:r>
            <w:r>
              <w:rPr>
                <w:noProof/>
                <w:webHidden/>
              </w:rPr>
            </w:r>
            <w:r>
              <w:rPr>
                <w:noProof/>
                <w:webHidden/>
              </w:rPr>
              <w:fldChar w:fldCharType="separate"/>
            </w:r>
            <w:r>
              <w:rPr>
                <w:noProof/>
                <w:webHidden/>
              </w:rPr>
              <w:t>45</w:t>
            </w:r>
            <w:r>
              <w:rPr>
                <w:noProof/>
                <w:webHidden/>
              </w:rPr>
              <w:fldChar w:fldCharType="end"/>
            </w:r>
          </w:hyperlink>
        </w:p>
        <w:p w14:paraId="75E4655F" w14:textId="70AABF95" w:rsidR="00D14FA8" w:rsidRDefault="00D14FA8">
          <w:pPr>
            <w:pStyle w:val="TDC2"/>
            <w:rPr>
              <w:rFonts w:eastAsiaTheme="minorEastAsia"/>
              <w:noProof/>
              <w:kern w:val="2"/>
              <w:lang w:eastAsia="es-CO"/>
              <w14:ligatures w14:val="standardContextual"/>
            </w:rPr>
          </w:pPr>
          <w:hyperlink w:anchor="_Toc154563158" w:history="1">
            <w:r w:rsidRPr="00D56115">
              <w:rPr>
                <w:rStyle w:val="Hipervnculo"/>
                <w:rFonts w:ascii="Century Gothic" w:hAnsi="Century Gothic" w:cs="Arial"/>
                <w:b/>
                <w:noProof/>
              </w:rPr>
              <w:t>11.1</w:t>
            </w:r>
            <w:r>
              <w:rPr>
                <w:rFonts w:eastAsiaTheme="minorEastAsia"/>
                <w:noProof/>
                <w:kern w:val="2"/>
                <w:lang w:eastAsia="es-CO"/>
                <w14:ligatures w14:val="standardContextual"/>
              </w:rPr>
              <w:tab/>
            </w:r>
            <w:r w:rsidRPr="00D56115">
              <w:rPr>
                <w:rStyle w:val="Hipervnculo"/>
                <w:rFonts w:ascii="Century Gothic" w:hAnsi="Century Gothic" w:cs="Arial"/>
                <w:b/>
                <w:noProof/>
              </w:rPr>
              <w:t>Solicitante</w:t>
            </w:r>
            <w:r>
              <w:rPr>
                <w:noProof/>
                <w:webHidden/>
              </w:rPr>
              <w:tab/>
            </w:r>
            <w:r>
              <w:rPr>
                <w:noProof/>
                <w:webHidden/>
              </w:rPr>
              <w:fldChar w:fldCharType="begin"/>
            </w:r>
            <w:r>
              <w:rPr>
                <w:noProof/>
                <w:webHidden/>
              </w:rPr>
              <w:instrText xml:space="preserve"> PAGEREF _Toc154563158 \h </w:instrText>
            </w:r>
            <w:r>
              <w:rPr>
                <w:noProof/>
                <w:webHidden/>
              </w:rPr>
            </w:r>
            <w:r>
              <w:rPr>
                <w:noProof/>
                <w:webHidden/>
              </w:rPr>
              <w:fldChar w:fldCharType="separate"/>
            </w:r>
            <w:r>
              <w:rPr>
                <w:noProof/>
                <w:webHidden/>
              </w:rPr>
              <w:t>45</w:t>
            </w:r>
            <w:r>
              <w:rPr>
                <w:noProof/>
                <w:webHidden/>
              </w:rPr>
              <w:fldChar w:fldCharType="end"/>
            </w:r>
          </w:hyperlink>
        </w:p>
        <w:p w14:paraId="5611D31D" w14:textId="170AACC6" w:rsidR="00D14FA8" w:rsidRDefault="00D14FA8">
          <w:pPr>
            <w:pStyle w:val="TDC2"/>
            <w:rPr>
              <w:rFonts w:eastAsiaTheme="minorEastAsia"/>
              <w:noProof/>
              <w:kern w:val="2"/>
              <w:lang w:eastAsia="es-CO"/>
              <w14:ligatures w14:val="standardContextual"/>
            </w:rPr>
          </w:pPr>
          <w:hyperlink w:anchor="_Toc154563159" w:history="1">
            <w:r w:rsidRPr="00D56115">
              <w:rPr>
                <w:rStyle w:val="Hipervnculo"/>
                <w:rFonts w:ascii="Century Gothic" w:hAnsi="Century Gothic" w:cs="Arial"/>
                <w:b/>
                <w:noProof/>
              </w:rPr>
              <w:t>11.2</w:t>
            </w:r>
            <w:r>
              <w:rPr>
                <w:rFonts w:eastAsiaTheme="minorEastAsia"/>
                <w:noProof/>
                <w:kern w:val="2"/>
                <w:lang w:eastAsia="es-CO"/>
                <w14:ligatures w14:val="standardContextual"/>
              </w:rPr>
              <w:tab/>
            </w:r>
            <w:r w:rsidRPr="00D56115">
              <w:rPr>
                <w:rStyle w:val="Hipervnculo"/>
                <w:rFonts w:ascii="Century Gothic" w:hAnsi="Century Gothic" w:cs="Arial"/>
                <w:b/>
                <w:noProof/>
              </w:rPr>
              <w:t>Subsecretaría de Servicio a la Ciudadanía.</w:t>
            </w:r>
            <w:r>
              <w:rPr>
                <w:noProof/>
                <w:webHidden/>
              </w:rPr>
              <w:tab/>
            </w:r>
            <w:r>
              <w:rPr>
                <w:noProof/>
                <w:webHidden/>
              </w:rPr>
              <w:fldChar w:fldCharType="begin"/>
            </w:r>
            <w:r>
              <w:rPr>
                <w:noProof/>
                <w:webHidden/>
              </w:rPr>
              <w:instrText xml:space="preserve"> PAGEREF _Toc154563159 \h </w:instrText>
            </w:r>
            <w:r>
              <w:rPr>
                <w:noProof/>
                <w:webHidden/>
              </w:rPr>
            </w:r>
            <w:r>
              <w:rPr>
                <w:noProof/>
                <w:webHidden/>
              </w:rPr>
              <w:fldChar w:fldCharType="separate"/>
            </w:r>
            <w:r>
              <w:rPr>
                <w:noProof/>
                <w:webHidden/>
              </w:rPr>
              <w:t>45</w:t>
            </w:r>
            <w:r>
              <w:rPr>
                <w:noProof/>
                <w:webHidden/>
              </w:rPr>
              <w:fldChar w:fldCharType="end"/>
            </w:r>
          </w:hyperlink>
        </w:p>
        <w:p w14:paraId="04DCE511" w14:textId="7990EF9F" w:rsidR="00D14FA8" w:rsidRDefault="00D14FA8">
          <w:pPr>
            <w:pStyle w:val="TDC2"/>
            <w:rPr>
              <w:rFonts w:eastAsiaTheme="minorEastAsia"/>
              <w:noProof/>
              <w:kern w:val="2"/>
              <w:lang w:eastAsia="es-CO"/>
              <w14:ligatures w14:val="standardContextual"/>
            </w:rPr>
          </w:pPr>
          <w:hyperlink w:anchor="_Toc154563160" w:history="1">
            <w:r w:rsidRPr="00D56115">
              <w:rPr>
                <w:rStyle w:val="Hipervnculo"/>
                <w:rFonts w:ascii="Century Gothic" w:hAnsi="Century Gothic" w:cs="Arial"/>
                <w:b/>
                <w:noProof/>
              </w:rPr>
              <w:t>11.3</w:t>
            </w:r>
            <w:r>
              <w:rPr>
                <w:rFonts w:eastAsiaTheme="minorEastAsia"/>
                <w:noProof/>
                <w:kern w:val="2"/>
                <w:lang w:eastAsia="es-CO"/>
                <w14:ligatures w14:val="standardContextual"/>
              </w:rPr>
              <w:tab/>
            </w:r>
            <w:r w:rsidRPr="00D56115">
              <w:rPr>
                <w:rStyle w:val="Hipervnculo"/>
                <w:rFonts w:ascii="Century Gothic" w:hAnsi="Century Gothic" w:cs="Arial"/>
                <w:b/>
                <w:noProof/>
              </w:rPr>
              <w:t>Secretarías de Despacho y Departamentos Administrativos</w:t>
            </w:r>
            <w:r>
              <w:rPr>
                <w:noProof/>
                <w:webHidden/>
              </w:rPr>
              <w:tab/>
            </w:r>
            <w:r>
              <w:rPr>
                <w:noProof/>
                <w:webHidden/>
              </w:rPr>
              <w:fldChar w:fldCharType="begin"/>
            </w:r>
            <w:r>
              <w:rPr>
                <w:noProof/>
                <w:webHidden/>
              </w:rPr>
              <w:instrText xml:space="preserve"> PAGEREF _Toc154563160 \h </w:instrText>
            </w:r>
            <w:r>
              <w:rPr>
                <w:noProof/>
                <w:webHidden/>
              </w:rPr>
            </w:r>
            <w:r>
              <w:rPr>
                <w:noProof/>
                <w:webHidden/>
              </w:rPr>
              <w:fldChar w:fldCharType="separate"/>
            </w:r>
            <w:r>
              <w:rPr>
                <w:noProof/>
                <w:webHidden/>
              </w:rPr>
              <w:t>47</w:t>
            </w:r>
            <w:r>
              <w:rPr>
                <w:noProof/>
                <w:webHidden/>
              </w:rPr>
              <w:fldChar w:fldCharType="end"/>
            </w:r>
          </w:hyperlink>
        </w:p>
        <w:p w14:paraId="294C7560" w14:textId="6FB950F9" w:rsidR="00D14FA8" w:rsidRDefault="00D14FA8">
          <w:pPr>
            <w:pStyle w:val="TDC2"/>
            <w:rPr>
              <w:rFonts w:eastAsiaTheme="minorEastAsia"/>
              <w:noProof/>
              <w:kern w:val="2"/>
              <w:lang w:eastAsia="es-CO"/>
              <w14:ligatures w14:val="standardContextual"/>
            </w:rPr>
          </w:pPr>
          <w:hyperlink w:anchor="_Toc154563161" w:history="1">
            <w:r w:rsidRPr="00D56115">
              <w:rPr>
                <w:rStyle w:val="Hipervnculo"/>
                <w:rFonts w:ascii="Century Gothic" w:hAnsi="Century Gothic" w:cs="Arial"/>
                <w:b/>
                <w:noProof/>
              </w:rPr>
              <w:t>11.4</w:t>
            </w:r>
            <w:r>
              <w:rPr>
                <w:rFonts w:eastAsiaTheme="minorEastAsia"/>
                <w:noProof/>
                <w:kern w:val="2"/>
                <w:lang w:eastAsia="es-CO"/>
                <w14:ligatures w14:val="standardContextual"/>
              </w:rPr>
              <w:tab/>
            </w:r>
            <w:r w:rsidRPr="00D56115">
              <w:rPr>
                <w:rStyle w:val="Hipervnculo"/>
                <w:rFonts w:ascii="Century Gothic" w:hAnsi="Century Gothic" w:cs="Arial"/>
                <w:b/>
                <w:noProof/>
              </w:rPr>
              <w:t>Subsecretaría de Servicios de Tecnologías de la Información:</w:t>
            </w:r>
            <w:r>
              <w:rPr>
                <w:noProof/>
                <w:webHidden/>
              </w:rPr>
              <w:tab/>
            </w:r>
            <w:r>
              <w:rPr>
                <w:noProof/>
                <w:webHidden/>
              </w:rPr>
              <w:fldChar w:fldCharType="begin"/>
            </w:r>
            <w:r>
              <w:rPr>
                <w:noProof/>
                <w:webHidden/>
              </w:rPr>
              <w:instrText xml:space="preserve"> PAGEREF _Toc154563161 \h </w:instrText>
            </w:r>
            <w:r>
              <w:rPr>
                <w:noProof/>
                <w:webHidden/>
              </w:rPr>
            </w:r>
            <w:r>
              <w:rPr>
                <w:noProof/>
                <w:webHidden/>
              </w:rPr>
              <w:fldChar w:fldCharType="separate"/>
            </w:r>
            <w:r>
              <w:rPr>
                <w:noProof/>
                <w:webHidden/>
              </w:rPr>
              <w:t>49</w:t>
            </w:r>
            <w:r>
              <w:rPr>
                <w:noProof/>
                <w:webHidden/>
              </w:rPr>
              <w:fldChar w:fldCharType="end"/>
            </w:r>
          </w:hyperlink>
        </w:p>
        <w:p w14:paraId="753FA030" w14:textId="328B8886" w:rsidR="00D14FA8" w:rsidRDefault="00D14FA8">
          <w:pPr>
            <w:pStyle w:val="TDC1"/>
            <w:tabs>
              <w:tab w:val="right" w:leader="dot" w:pos="8779"/>
            </w:tabs>
            <w:rPr>
              <w:rFonts w:eastAsiaTheme="minorEastAsia"/>
              <w:noProof/>
              <w:kern w:val="2"/>
              <w:lang w:eastAsia="es-CO"/>
              <w14:ligatures w14:val="standardContextual"/>
            </w:rPr>
          </w:pPr>
          <w:hyperlink w:anchor="_Toc154563162" w:history="1">
            <w:r w:rsidRPr="00D56115">
              <w:rPr>
                <w:rStyle w:val="Hipervnculo"/>
                <w:rFonts w:ascii="Century Gothic" w:hAnsi="Century Gothic" w:cs="Arial"/>
                <w:b/>
                <w:noProof/>
                <w:shd w:val="clear" w:color="auto" w:fill="FFFFFF"/>
              </w:rPr>
              <w:t>CAPITULO 12. ROLES EN LA GESTIÓN DE PQRSD</w:t>
            </w:r>
            <w:r>
              <w:rPr>
                <w:noProof/>
                <w:webHidden/>
              </w:rPr>
              <w:tab/>
            </w:r>
            <w:r>
              <w:rPr>
                <w:noProof/>
                <w:webHidden/>
              </w:rPr>
              <w:fldChar w:fldCharType="begin"/>
            </w:r>
            <w:r>
              <w:rPr>
                <w:noProof/>
                <w:webHidden/>
              </w:rPr>
              <w:instrText xml:space="preserve"> PAGEREF _Toc154563162 \h </w:instrText>
            </w:r>
            <w:r>
              <w:rPr>
                <w:noProof/>
                <w:webHidden/>
              </w:rPr>
            </w:r>
            <w:r>
              <w:rPr>
                <w:noProof/>
                <w:webHidden/>
              </w:rPr>
              <w:fldChar w:fldCharType="separate"/>
            </w:r>
            <w:r>
              <w:rPr>
                <w:noProof/>
                <w:webHidden/>
              </w:rPr>
              <w:t>51</w:t>
            </w:r>
            <w:r>
              <w:rPr>
                <w:noProof/>
                <w:webHidden/>
              </w:rPr>
              <w:fldChar w:fldCharType="end"/>
            </w:r>
          </w:hyperlink>
        </w:p>
        <w:p w14:paraId="24F15A1C" w14:textId="2A1399BB" w:rsidR="00D14FA8" w:rsidRDefault="00D14FA8">
          <w:pPr>
            <w:pStyle w:val="TDC1"/>
            <w:tabs>
              <w:tab w:val="right" w:leader="dot" w:pos="8779"/>
            </w:tabs>
            <w:rPr>
              <w:rFonts w:eastAsiaTheme="minorEastAsia"/>
              <w:noProof/>
              <w:kern w:val="2"/>
              <w:lang w:eastAsia="es-CO"/>
              <w14:ligatures w14:val="standardContextual"/>
            </w:rPr>
          </w:pPr>
          <w:hyperlink w:anchor="_Toc154563163" w:history="1">
            <w:r w:rsidRPr="00D56115">
              <w:rPr>
                <w:rStyle w:val="Hipervnculo"/>
                <w:rFonts w:ascii="Century Gothic" w:hAnsi="Century Gothic" w:cs="Arial"/>
                <w:b/>
                <w:noProof/>
                <w:shd w:val="clear" w:color="auto" w:fill="FFFFFF"/>
              </w:rPr>
              <w:t>CAPITULO 13. SISTEMA PARA LA GESTIÓN DE PQRSD</w:t>
            </w:r>
            <w:r>
              <w:rPr>
                <w:noProof/>
                <w:webHidden/>
              </w:rPr>
              <w:tab/>
            </w:r>
            <w:r>
              <w:rPr>
                <w:noProof/>
                <w:webHidden/>
              </w:rPr>
              <w:fldChar w:fldCharType="begin"/>
            </w:r>
            <w:r>
              <w:rPr>
                <w:noProof/>
                <w:webHidden/>
              </w:rPr>
              <w:instrText xml:space="preserve"> PAGEREF _Toc154563163 \h </w:instrText>
            </w:r>
            <w:r>
              <w:rPr>
                <w:noProof/>
                <w:webHidden/>
              </w:rPr>
            </w:r>
            <w:r>
              <w:rPr>
                <w:noProof/>
                <w:webHidden/>
              </w:rPr>
              <w:fldChar w:fldCharType="separate"/>
            </w:r>
            <w:r>
              <w:rPr>
                <w:noProof/>
                <w:webHidden/>
              </w:rPr>
              <w:t>52</w:t>
            </w:r>
            <w:r>
              <w:rPr>
                <w:noProof/>
                <w:webHidden/>
              </w:rPr>
              <w:fldChar w:fldCharType="end"/>
            </w:r>
          </w:hyperlink>
        </w:p>
        <w:p w14:paraId="5A1AA3A3" w14:textId="18AFF8C5" w:rsidR="00D14FA8" w:rsidRDefault="00D14FA8">
          <w:pPr>
            <w:pStyle w:val="TDC2"/>
            <w:rPr>
              <w:rFonts w:eastAsiaTheme="minorEastAsia"/>
              <w:noProof/>
              <w:kern w:val="2"/>
              <w:lang w:eastAsia="es-CO"/>
              <w14:ligatures w14:val="standardContextual"/>
            </w:rPr>
          </w:pPr>
          <w:hyperlink w:anchor="_Toc154563166" w:history="1">
            <w:r w:rsidRPr="00D56115">
              <w:rPr>
                <w:rStyle w:val="Hipervnculo"/>
                <w:rFonts w:ascii="Century Gothic" w:hAnsi="Century Gothic" w:cs="Arial"/>
                <w:b/>
                <w:noProof/>
              </w:rPr>
              <w:t>13.1</w:t>
            </w:r>
            <w:r>
              <w:rPr>
                <w:rFonts w:eastAsiaTheme="minorEastAsia"/>
                <w:noProof/>
                <w:kern w:val="2"/>
                <w:lang w:eastAsia="es-CO"/>
                <w14:ligatures w14:val="standardContextual"/>
              </w:rPr>
              <w:tab/>
            </w:r>
            <w:r w:rsidRPr="00D56115">
              <w:rPr>
                <w:rStyle w:val="Hipervnculo"/>
                <w:rFonts w:ascii="Century Gothic" w:hAnsi="Century Gothic" w:cs="Arial"/>
                <w:b/>
                <w:noProof/>
              </w:rPr>
              <w:t>Funcionamiento</w:t>
            </w:r>
            <w:r>
              <w:rPr>
                <w:noProof/>
                <w:webHidden/>
              </w:rPr>
              <w:tab/>
            </w:r>
            <w:r>
              <w:rPr>
                <w:noProof/>
                <w:webHidden/>
              </w:rPr>
              <w:fldChar w:fldCharType="begin"/>
            </w:r>
            <w:r>
              <w:rPr>
                <w:noProof/>
                <w:webHidden/>
              </w:rPr>
              <w:instrText xml:space="preserve"> PAGEREF _Toc154563166 \h </w:instrText>
            </w:r>
            <w:r>
              <w:rPr>
                <w:noProof/>
                <w:webHidden/>
              </w:rPr>
            </w:r>
            <w:r>
              <w:rPr>
                <w:noProof/>
                <w:webHidden/>
              </w:rPr>
              <w:fldChar w:fldCharType="separate"/>
            </w:r>
            <w:r>
              <w:rPr>
                <w:noProof/>
                <w:webHidden/>
              </w:rPr>
              <w:t>52</w:t>
            </w:r>
            <w:r>
              <w:rPr>
                <w:noProof/>
                <w:webHidden/>
              </w:rPr>
              <w:fldChar w:fldCharType="end"/>
            </w:r>
          </w:hyperlink>
        </w:p>
        <w:p w14:paraId="4B047849" w14:textId="78E1BBF9" w:rsidR="00D14FA8" w:rsidRDefault="00D14FA8">
          <w:pPr>
            <w:pStyle w:val="TDC2"/>
            <w:rPr>
              <w:rFonts w:eastAsiaTheme="minorEastAsia"/>
              <w:noProof/>
              <w:kern w:val="2"/>
              <w:lang w:eastAsia="es-CO"/>
              <w14:ligatures w14:val="standardContextual"/>
            </w:rPr>
          </w:pPr>
          <w:hyperlink w:anchor="_Toc154563167" w:history="1">
            <w:r w:rsidRPr="00D56115">
              <w:rPr>
                <w:rStyle w:val="Hipervnculo"/>
                <w:rFonts w:ascii="Century Gothic" w:hAnsi="Century Gothic" w:cs="Arial"/>
                <w:b/>
                <w:noProof/>
              </w:rPr>
              <w:t>13.2</w:t>
            </w:r>
            <w:r>
              <w:rPr>
                <w:rFonts w:eastAsiaTheme="minorEastAsia"/>
                <w:noProof/>
                <w:kern w:val="2"/>
                <w:lang w:eastAsia="es-CO"/>
                <w14:ligatures w14:val="standardContextual"/>
              </w:rPr>
              <w:tab/>
            </w:r>
            <w:r w:rsidRPr="00D56115">
              <w:rPr>
                <w:rStyle w:val="Hipervnculo"/>
                <w:rFonts w:ascii="Century Gothic" w:hAnsi="Century Gothic" w:cs="Arial"/>
                <w:b/>
                <w:noProof/>
              </w:rPr>
              <w:t>Clasificación de las solicitudes por medio de la Matriz temática</w:t>
            </w:r>
            <w:r>
              <w:rPr>
                <w:noProof/>
                <w:webHidden/>
              </w:rPr>
              <w:tab/>
            </w:r>
            <w:r>
              <w:rPr>
                <w:noProof/>
                <w:webHidden/>
              </w:rPr>
              <w:fldChar w:fldCharType="begin"/>
            </w:r>
            <w:r>
              <w:rPr>
                <w:noProof/>
                <w:webHidden/>
              </w:rPr>
              <w:instrText xml:space="preserve"> PAGEREF _Toc154563167 \h </w:instrText>
            </w:r>
            <w:r>
              <w:rPr>
                <w:noProof/>
                <w:webHidden/>
              </w:rPr>
            </w:r>
            <w:r>
              <w:rPr>
                <w:noProof/>
                <w:webHidden/>
              </w:rPr>
              <w:fldChar w:fldCharType="separate"/>
            </w:r>
            <w:r>
              <w:rPr>
                <w:noProof/>
                <w:webHidden/>
              </w:rPr>
              <w:t>52</w:t>
            </w:r>
            <w:r>
              <w:rPr>
                <w:noProof/>
                <w:webHidden/>
              </w:rPr>
              <w:fldChar w:fldCharType="end"/>
            </w:r>
          </w:hyperlink>
        </w:p>
        <w:p w14:paraId="05875AB8" w14:textId="3A55E0A7" w:rsidR="00D14FA8" w:rsidRDefault="00D14FA8">
          <w:pPr>
            <w:pStyle w:val="TDC2"/>
            <w:rPr>
              <w:rFonts w:eastAsiaTheme="minorEastAsia"/>
              <w:noProof/>
              <w:kern w:val="2"/>
              <w:lang w:eastAsia="es-CO"/>
              <w14:ligatures w14:val="standardContextual"/>
            </w:rPr>
          </w:pPr>
          <w:hyperlink w:anchor="_Toc154563168" w:history="1">
            <w:r w:rsidRPr="00D56115">
              <w:rPr>
                <w:rStyle w:val="Hipervnculo"/>
                <w:rFonts w:ascii="Century Gothic" w:eastAsiaTheme="majorEastAsia" w:hAnsi="Century Gothic" w:cs="Arial"/>
                <w:b/>
                <w:noProof/>
              </w:rPr>
              <w:t>13.3</w:t>
            </w:r>
            <w:r>
              <w:rPr>
                <w:rFonts w:eastAsiaTheme="minorEastAsia"/>
                <w:noProof/>
                <w:kern w:val="2"/>
                <w:lang w:eastAsia="es-CO"/>
                <w14:ligatures w14:val="standardContextual"/>
              </w:rPr>
              <w:tab/>
            </w:r>
            <w:r w:rsidRPr="00D56115">
              <w:rPr>
                <w:rStyle w:val="Hipervnculo"/>
                <w:rFonts w:ascii="Century Gothic" w:hAnsi="Century Gothic" w:cs="Arial"/>
                <w:b/>
                <w:noProof/>
              </w:rPr>
              <w:t>Cierre de peticiones en el Sistema para la Gestión de las PQRSD</w:t>
            </w:r>
            <w:r>
              <w:rPr>
                <w:noProof/>
                <w:webHidden/>
              </w:rPr>
              <w:tab/>
            </w:r>
            <w:r>
              <w:rPr>
                <w:noProof/>
                <w:webHidden/>
              </w:rPr>
              <w:fldChar w:fldCharType="begin"/>
            </w:r>
            <w:r>
              <w:rPr>
                <w:noProof/>
                <w:webHidden/>
              </w:rPr>
              <w:instrText xml:space="preserve"> PAGEREF _Toc154563168 \h </w:instrText>
            </w:r>
            <w:r>
              <w:rPr>
                <w:noProof/>
                <w:webHidden/>
              </w:rPr>
            </w:r>
            <w:r>
              <w:rPr>
                <w:noProof/>
                <w:webHidden/>
              </w:rPr>
              <w:fldChar w:fldCharType="separate"/>
            </w:r>
            <w:r>
              <w:rPr>
                <w:noProof/>
                <w:webHidden/>
              </w:rPr>
              <w:t>53</w:t>
            </w:r>
            <w:r>
              <w:rPr>
                <w:noProof/>
                <w:webHidden/>
              </w:rPr>
              <w:fldChar w:fldCharType="end"/>
            </w:r>
          </w:hyperlink>
        </w:p>
        <w:p w14:paraId="34B00249" w14:textId="73499801" w:rsidR="00D14FA8" w:rsidRDefault="00D14FA8">
          <w:pPr>
            <w:pStyle w:val="TDC2"/>
            <w:rPr>
              <w:rFonts w:eastAsiaTheme="minorEastAsia"/>
              <w:noProof/>
              <w:kern w:val="2"/>
              <w:lang w:eastAsia="es-CO"/>
              <w14:ligatures w14:val="standardContextual"/>
            </w:rPr>
          </w:pPr>
          <w:hyperlink w:anchor="_Toc154563169" w:history="1">
            <w:r w:rsidRPr="00D56115">
              <w:rPr>
                <w:rStyle w:val="Hipervnculo"/>
                <w:rFonts w:ascii="Century Gothic" w:hAnsi="Century Gothic" w:cs="Arial"/>
                <w:b/>
                <w:noProof/>
              </w:rPr>
              <w:t>13.4</w:t>
            </w:r>
            <w:r>
              <w:rPr>
                <w:rFonts w:eastAsiaTheme="minorEastAsia"/>
                <w:noProof/>
                <w:kern w:val="2"/>
                <w:lang w:eastAsia="es-CO"/>
                <w14:ligatures w14:val="standardContextual"/>
              </w:rPr>
              <w:tab/>
            </w:r>
            <w:r w:rsidRPr="00D56115">
              <w:rPr>
                <w:rStyle w:val="Hipervnculo"/>
                <w:rFonts w:ascii="Century Gothic" w:hAnsi="Century Gothic" w:cs="Arial"/>
                <w:b/>
                <w:noProof/>
              </w:rPr>
              <w:t>Tratamiento de los datos personales de los ciudadanos</w:t>
            </w:r>
            <w:r>
              <w:rPr>
                <w:noProof/>
                <w:webHidden/>
              </w:rPr>
              <w:tab/>
            </w:r>
            <w:r>
              <w:rPr>
                <w:noProof/>
                <w:webHidden/>
              </w:rPr>
              <w:fldChar w:fldCharType="begin"/>
            </w:r>
            <w:r>
              <w:rPr>
                <w:noProof/>
                <w:webHidden/>
              </w:rPr>
              <w:instrText xml:space="preserve"> PAGEREF _Toc154563169 \h </w:instrText>
            </w:r>
            <w:r>
              <w:rPr>
                <w:noProof/>
                <w:webHidden/>
              </w:rPr>
            </w:r>
            <w:r>
              <w:rPr>
                <w:noProof/>
                <w:webHidden/>
              </w:rPr>
              <w:fldChar w:fldCharType="separate"/>
            </w:r>
            <w:r>
              <w:rPr>
                <w:noProof/>
                <w:webHidden/>
              </w:rPr>
              <w:t>54</w:t>
            </w:r>
            <w:r>
              <w:rPr>
                <w:noProof/>
                <w:webHidden/>
              </w:rPr>
              <w:fldChar w:fldCharType="end"/>
            </w:r>
          </w:hyperlink>
        </w:p>
        <w:p w14:paraId="5F548242" w14:textId="57DBD3FA" w:rsidR="00D14FA8" w:rsidRDefault="00D14FA8">
          <w:pPr>
            <w:pStyle w:val="TDC2"/>
            <w:rPr>
              <w:rFonts w:eastAsiaTheme="minorEastAsia"/>
              <w:noProof/>
              <w:kern w:val="2"/>
              <w:lang w:eastAsia="es-CO"/>
              <w14:ligatures w14:val="standardContextual"/>
            </w:rPr>
          </w:pPr>
          <w:hyperlink w:anchor="_Toc154563170" w:history="1">
            <w:r w:rsidRPr="00D56115">
              <w:rPr>
                <w:rStyle w:val="Hipervnculo"/>
                <w:rFonts w:ascii="Century Gothic" w:hAnsi="Century Gothic" w:cs="Arial"/>
                <w:b/>
                <w:noProof/>
              </w:rPr>
              <w:t>13.5</w:t>
            </w:r>
            <w:r>
              <w:rPr>
                <w:rFonts w:eastAsiaTheme="minorEastAsia"/>
                <w:noProof/>
                <w:kern w:val="2"/>
                <w:lang w:eastAsia="es-CO"/>
                <w14:ligatures w14:val="standardContextual"/>
              </w:rPr>
              <w:tab/>
            </w:r>
            <w:r w:rsidRPr="00D56115">
              <w:rPr>
                <w:rStyle w:val="Hipervnculo"/>
                <w:rFonts w:ascii="Century Gothic" w:hAnsi="Century Gothic" w:cs="Arial"/>
                <w:b/>
                <w:noProof/>
              </w:rPr>
              <w:t>PQRSD asociadas a Trámites</w:t>
            </w:r>
            <w:r>
              <w:rPr>
                <w:noProof/>
                <w:webHidden/>
              </w:rPr>
              <w:tab/>
            </w:r>
            <w:r>
              <w:rPr>
                <w:noProof/>
                <w:webHidden/>
              </w:rPr>
              <w:fldChar w:fldCharType="begin"/>
            </w:r>
            <w:r>
              <w:rPr>
                <w:noProof/>
                <w:webHidden/>
              </w:rPr>
              <w:instrText xml:space="preserve"> PAGEREF _Toc154563170 \h </w:instrText>
            </w:r>
            <w:r>
              <w:rPr>
                <w:noProof/>
                <w:webHidden/>
              </w:rPr>
            </w:r>
            <w:r>
              <w:rPr>
                <w:noProof/>
                <w:webHidden/>
              </w:rPr>
              <w:fldChar w:fldCharType="separate"/>
            </w:r>
            <w:r>
              <w:rPr>
                <w:noProof/>
                <w:webHidden/>
              </w:rPr>
              <w:t>54</w:t>
            </w:r>
            <w:r>
              <w:rPr>
                <w:noProof/>
                <w:webHidden/>
              </w:rPr>
              <w:fldChar w:fldCharType="end"/>
            </w:r>
          </w:hyperlink>
        </w:p>
        <w:p w14:paraId="481612B7" w14:textId="3041E3D8" w:rsidR="00D14FA8" w:rsidRDefault="00D14FA8">
          <w:pPr>
            <w:pStyle w:val="TDC1"/>
            <w:tabs>
              <w:tab w:val="right" w:leader="dot" w:pos="8779"/>
            </w:tabs>
            <w:rPr>
              <w:rFonts w:eastAsiaTheme="minorEastAsia"/>
              <w:noProof/>
              <w:kern w:val="2"/>
              <w:lang w:eastAsia="es-CO"/>
              <w14:ligatures w14:val="standardContextual"/>
            </w:rPr>
          </w:pPr>
          <w:hyperlink w:anchor="_Toc154563171" w:history="1">
            <w:r w:rsidRPr="00D56115">
              <w:rPr>
                <w:rStyle w:val="Hipervnculo"/>
                <w:rFonts w:ascii="Century Gothic" w:hAnsi="Century Gothic" w:cs="Arial"/>
                <w:b/>
                <w:noProof/>
                <w:shd w:val="clear" w:color="auto" w:fill="FFFFFF"/>
              </w:rPr>
              <w:t>CAPITULO 14. REPORTES DE GESTIÓN DE PQRSD DE LAS DEPENDENCIAS DEL DISTRITO</w:t>
            </w:r>
            <w:r>
              <w:rPr>
                <w:noProof/>
                <w:webHidden/>
              </w:rPr>
              <w:tab/>
            </w:r>
            <w:r>
              <w:rPr>
                <w:noProof/>
                <w:webHidden/>
              </w:rPr>
              <w:fldChar w:fldCharType="begin"/>
            </w:r>
            <w:r>
              <w:rPr>
                <w:noProof/>
                <w:webHidden/>
              </w:rPr>
              <w:instrText xml:space="preserve"> PAGEREF _Toc154563171 \h </w:instrText>
            </w:r>
            <w:r>
              <w:rPr>
                <w:noProof/>
                <w:webHidden/>
              </w:rPr>
            </w:r>
            <w:r>
              <w:rPr>
                <w:noProof/>
                <w:webHidden/>
              </w:rPr>
              <w:fldChar w:fldCharType="separate"/>
            </w:r>
            <w:r>
              <w:rPr>
                <w:noProof/>
                <w:webHidden/>
              </w:rPr>
              <w:t>55</w:t>
            </w:r>
            <w:r>
              <w:rPr>
                <w:noProof/>
                <w:webHidden/>
              </w:rPr>
              <w:fldChar w:fldCharType="end"/>
            </w:r>
          </w:hyperlink>
        </w:p>
        <w:p w14:paraId="11D8D02C" w14:textId="7365C754" w:rsidR="00D14FA8" w:rsidRDefault="00D14FA8">
          <w:pPr>
            <w:pStyle w:val="TDC2"/>
            <w:rPr>
              <w:rFonts w:eastAsiaTheme="minorEastAsia"/>
              <w:noProof/>
              <w:kern w:val="2"/>
              <w:lang w:eastAsia="es-CO"/>
              <w14:ligatures w14:val="standardContextual"/>
            </w:rPr>
          </w:pPr>
          <w:hyperlink w:anchor="_Toc154563172" w:history="1">
            <w:r w:rsidRPr="00D56115">
              <w:rPr>
                <w:rStyle w:val="Hipervnculo"/>
                <w:rFonts w:ascii="Century Gothic" w:hAnsi="Century Gothic" w:cs="Arial"/>
                <w:b/>
                <w:noProof/>
              </w:rPr>
              <w:t>14.1</w:t>
            </w:r>
            <w:r>
              <w:rPr>
                <w:rFonts w:eastAsiaTheme="minorEastAsia"/>
                <w:noProof/>
                <w:kern w:val="2"/>
                <w:lang w:eastAsia="es-CO"/>
                <w14:ligatures w14:val="standardContextual"/>
              </w:rPr>
              <w:tab/>
            </w:r>
            <w:r w:rsidRPr="00D56115">
              <w:rPr>
                <w:rStyle w:val="Hipervnculo"/>
                <w:rFonts w:ascii="Century Gothic" w:hAnsi="Century Gothic" w:cs="Arial"/>
                <w:b/>
                <w:noProof/>
              </w:rPr>
              <w:t>Reporte semanal sobre la gestión de las dependencias</w:t>
            </w:r>
            <w:r>
              <w:rPr>
                <w:noProof/>
                <w:webHidden/>
              </w:rPr>
              <w:tab/>
            </w:r>
            <w:r>
              <w:rPr>
                <w:noProof/>
                <w:webHidden/>
              </w:rPr>
              <w:fldChar w:fldCharType="begin"/>
            </w:r>
            <w:r>
              <w:rPr>
                <w:noProof/>
                <w:webHidden/>
              </w:rPr>
              <w:instrText xml:space="preserve"> PAGEREF _Toc154563172 \h </w:instrText>
            </w:r>
            <w:r>
              <w:rPr>
                <w:noProof/>
                <w:webHidden/>
              </w:rPr>
            </w:r>
            <w:r>
              <w:rPr>
                <w:noProof/>
                <w:webHidden/>
              </w:rPr>
              <w:fldChar w:fldCharType="separate"/>
            </w:r>
            <w:r>
              <w:rPr>
                <w:noProof/>
                <w:webHidden/>
              </w:rPr>
              <w:t>55</w:t>
            </w:r>
            <w:r>
              <w:rPr>
                <w:noProof/>
                <w:webHidden/>
              </w:rPr>
              <w:fldChar w:fldCharType="end"/>
            </w:r>
          </w:hyperlink>
        </w:p>
        <w:p w14:paraId="45B6EBB8" w14:textId="4C4D0CEA" w:rsidR="00D14FA8" w:rsidRDefault="00D14FA8">
          <w:pPr>
            <w:pStyle w:val="TDC2"/>
            <w:rPr>
              <w:rFonts w:eastAsiaTheme="minorEastAsia"/>
              <w:noProof/>
              <w:kern w:val="2"/>
              <w:lang w:eastAsia="es-CO"/>
              <w14:ligatures w14:val="standardContextual"/>
            </w:rPr>
          </w:pPr>
          <w:hyperlink w:anchor="_Toc154563173" w:history="1">
            <w:r w:rsidRPr="00D56115">
              <w:rPr>
                <w:rStyle w:val="Hipervnculo"/>
                <w:rFonts w:ascii="Century Gothic" w:hAnsi="Century Gothic" w:cs="Arial"/>
                <w:b/>
                <w:noProof/>
              </w:rPr>
              <w:t>14.2</w:t>
            </w:r>
            <w:r>
              <w:rPr>
                <w:rFonts w:eastAsiaTheme="minorEastAsia"/>
                <w:noProof/>
                <w:kern w:val="2"/>
                <w:lang w:eastAsia="es-CO"/>
                <w14:ligatures w14:val="standardContextual"/>
              </w:rPr>
              <w:tab/>
            </w:r>
            <w:r w:rsidRPr="00D56115">
              <w:rPr>
                <w:rStyle w:val="Hipervnculo"/>
                <w:rFonts w:ascii="Century Gothic" w:hAnsi="Century Gothic" w:cs="Arial"/>
                <w:b/>
                <w:noProof/>
              </w:rPr>
              <w:t>Informe de seguimiento semestral de las peticiones, quejas, reclamos, sugerencias y denuncias por actos de corrupción– PQRSD</w:t>
            </w:r>
            <w:r>
              <w:rPr>
                <w:noProof/>
                <w:webHidden/>
              </w:rPr>
              <w:tab/>
            </w:r>
            <w:r>
              <w:rPr>
                <w:noProof/>
                <w:webHidden/>
              </w:rPr>
              <w:fldChar w:fldCharType="begin"/>
            </w:r>
            <w:r>
              <w:rPr>
                <w:noProof/>
                <w:webHidden/>
              </w:rPr>
              <w:instrText xml:space="preserve"> PAGEREF _Toc154563173 \h </w:instrText>
            </w:r>
            <w:r>
              <w:rPr>
                <w:noProof/>
                <w:webHidden/>
              </w:rPr>
            </w:r>
            <w:r>
              <w:rPr>
                <w:noProof/>
                <w:webHidden/>
              </w:rPr>
              <w:fldChar w:fldCharType="separate"/>
            </w:r>
            <w:r>
              <w:rPr>
                <w:noProof/>
                <w:webHidden/>
              </w:rPr>
              <w:t>56</w:t>
            </w:r>
            <w:r>
              <w:rPr>
                <w:noProof/>
                <w:webHidden/>
              </w:rPr>
              <w:fldChar w:fldCharType="end"/>
            </w:r>
          </w:hyperlink>
        </w:p>
        <w:p w14:paraId="157DD37A" w14:textId="1808D1E4" w:rsidR="00D14FA8" w:rsidRDefault="00D14FA8">
          <w:pPr>
            <w:pStyle w:val="TDC2"/>
            <w:rPr>
              <w:rFonts w:eastAsiaTheme="minorEastAsia"/>
              <w:noProof/>
              <w:kern w:val="2"/>
              <w:lang w:eastAsia="es-CO"/>
              <w14:ligatures w14:val="standardContextual"/>
            </w:rPr>
          </w:pPr>
          <w:hyperlink w:anchor="_Toc154563174" w:history="1">
            <w:r w:rsidRPr="00D56115">
              <w:rPr>
                <w:rStyle w:val="Hipervnculo"/>
                <w:rFonts w:ascii="Century Gothic" w:hAnsi="Century Gothic" w:cs="Arial"/>
                <w:b/>
                <w:noProof/>
              </w:rPr>
              <w:t>14.3</w:t>
            </w:r>
            <w:r>
              <w:rPr>
                <w:rFonts w:eastAsiaTheme="minorEastAsia"/>
                <w:noProof/>
                <w:kern w:val="2"/>
                <w:lang w:eastAsia="es-CO"/>
                <w14:ligatures w14:val="standardContextual"/>
              </w:rPr>
              <w:tab/>
            </w:r>
            <w:r w:rsidRPr="00D56115">
              <w:rPr>
                <w:rStyle w:val="Hipervnculo"/>
                <w:rFonts w:ascii="Century Gothic" w:hAnsi="Century Gothic" w:cs="Arial"/>
                <w:b/>
                <w:noProof/>
              </w:rPr>
              <w:t>Registro público de las peticiones, quejas, reclamos, sugerencias y denuncias por actos de corrupción– PQRSD</w:t>
            </w:r>
            <w:r>
              <w:rPr>
                <w:noProof/>
                <w:webHidden/>
              </w:rPr>
              <w:tab/>
            </w:r>
            <w:r>
              <w:rPr>
                <w:noProof/>
                <w:webHidden/>
              </w:rPr>
              <w:fldChar w:fldCharType="begin"/>
            </w:r>
            <w:r>
              <w:rPr>
                <w:noProof/>
                <w:webHidden/>
              </w:rPr>
              <w:instrText xml:space="preserve"> PAGEREF _Toc154563174 \h </w:instrText>
            </w:r>
            <w:r>
              <w:rPr>
                <w:noProof/>
                <w:webHidden/>
              </w:rPr>
            </w:r>
            <w:r>
              <w:rPr>
                <w:noProof/>
                <w:webHidden/>
              </w:rPr>
              <w:fldChar w:fldCharType="separate"/>
            </w:r>
            <w:r>
              <w:rPr>
                <w:noProof/>
                <w:webHidden/>
              </w:rPr>
              <w:t>57</w:t>
            </w:r>
            <w:r>
              <w:rPr>
                <w:noProof/>
                <w:webHidden/>
              </w:rPr>
              <w:fldChar w:fldCharType="end"/>
            </w:r>
          </w:hyperlink>
        </w:p>
        <w:p w14:paraId="1726BCCD" w14:textId="71314434" w:rsidR="00D14FA8" w:rsidRDefault="00D14FA8">
          <w:pPr>
            <w:pStyle w:val="TDC2"/>
            <w:rPr>
              <w:rFonts w:eastAsiaTheme="minorEastAsia"/>
              <w:noProof/>
              <w:kern w:val="2"/>
              <w:lang w:eastAsia="es-CO"/>
              <w14:ligatures w14:val="standardContextual"/>
            </w:rPr>
          </w:pPr>
          <w:hyperlink w:anchor="_Toc154563175" w:history="1">
            <w:r w:rsidRPr="00D56115">
              <w:rPr>
                <w:rStyle w:val="Hipervnculo"/>
                <w:rFonts w:ascii="Century Gothic" w:hAnsi="Century Gothic" w:cs="Arial"/>
                <w:b/>
                <w:noProof/>
              </w:rPr>
              <w:t>14.4</w:t>
            </w:r>
            <w:r>
              <w:rPr>
                <w:rFonts w:eastAsiaTheme="minorEastAsia"/>
                <w:noProof/>
                <w:kern w:val="2"/>
                <w:lang w:eastAsia="es-CO"/>
                <w14:ligatures w14:val="standardContextual"/>
              </w:rPr>
              <w:tab/>
            </w:r>
            <w:r w:rsidRPr="00D56115">
              <w:rPr>
                <w:rStyle w:val="Hipervnculo"/>
                <w:rFonts w:ascii="Century Gothic" w:hAnsi="Century Gothic" w:cs="Arial"/>
                <w:b/>
                <w:noProof/>
              </w:rPr>
              <w:t>Informe de mejora en los procesos y procedimientos por el ingreso de PQRSD a la entidad</w:t>
            </w:r>
            <w:r>
              <w:rPr>
                <w:noProof/>
                <w:webHidden/>
              </w:rPr>
              <w:tab/>
            </w:r>
            <w:r>
              <w:rPr>
                <w:noProof/>
                <w:webHidden/>
              </w:rPr>
              <w:fldChar w:fldCharType="begin"/>
            </w:r>
            <w:r>
              <w:rPr>
                <w:noProof/>
                <w:webHidden/>
              </w:rPr>
              <w:instrText xml:space="preserve"> PAGEREF _Toc154563175 \h </w:instrText>
            </w:r>
            <w:r>
              <w:rPr>
                <w:noProof/>
                <w:webHidden/>
              </w:rPr>
            </w:r>
            <w:r>
              <w:rPr>
                <w:noProof/>
                <w:webHidden/>
              </w:rPr>
              <w:fldChar w:fldCharType="separate"/>
            </w:r>
            <w:r>
              <w:rPr>
                <w:noProof/>
                <w:webHidden/>
              </w:rPr>
              <w:t>57</w:t>
            </w:r>
            <w:r>
              <w:rPr>
                <w:noProof/>
                <w:webHidden/>
              </w:rPr>
              <w:fldChar w:fldCharType="end"/>
            </w:r>
          </w:hyperlink>
        </w:p>
        <w:p w14:paraId="4425B0E8" w14:textId="11F0FEEE" w:rsidR="00D14FA8" w:rsidRDefault="00D14FA8">
          <w:pPr>
            <w:pStyle w:val="TDC1"/>
            <w:tabs>
              <w:tab w:val="right" w:leader="dot" w:pos="8779"/>
            </w:tabs>
            <w:rPr>
              <w:rFonts w:eastAsiaTheme="minorEastAsia"/>
              <w:noProof/>
              <w:kern w:val="2"/>
              <w:lang w:eastAsia="es-CO"/>
              <w14:ligatures w14:val="standardContextual"/>
            </w:rPr>
          </w:pPr>
          <w:hyperlink w:anchor="_Toc154563176" w:history="1">
            <w:r w:rsidRPr="00D56115">
              <w:rPr>
                <w:rStyle w:val="Hipervnculo"/>
                <w:rFonts w:ascii="Century Gothic" w:hAnsi="Century Gothic" w:cs="Arial"/>
                <w:b/>
                <w:noProof/>
                <w:shd w:val="clear" w:color="auto" w:fill="FFFFFF"/>
              </w:rPr>
              <w:t>CAPITULO 15. INDICADORES DE GESTIÓN</w:t>
            </w:r>
            <w:r>
              <w:rPr>
                <w:noProof/>
                <w:webHidden/>
              </w:rPr>
              <w:tab/>
            </w:r>
            <w:r>
              <w:rPr>
                <w:noProof/>
                <w:webHidden/>
              </w:rPr>
              <w:fldChar w:fldCharType="begin"/>
            </w:r>
            <w:r>
              <w:rPr>
                <w:noProof/>
                <w:webHidden/>
              </w:rPr>
              <w:instrText xml:space="preserve"> PAGEREF _Toc154563176 \h </w:instrText>
            </w:r>
            <w:r>
              <w:rPr>
                <w:noProof/>
                <w:webHidden/>
              </w:rPr>
            </w:r>
            <w:r>
              <w:rPr>
                <w:noProof/>
                <w:webHidden/>
              </w:rPr>
              <w:fldChar w:fldCharType="separate"/>
            </w:r>
            <w:r>
              <w:rPr>
                <w:noProof/>
                <w:webHidden/>
              </w:rPr>
              <w:t>58</w:t>
            </w:r>
            <w:r>
              <w:rPr>
                <w:noProof/>
                <w:webHidden/>
              </w:rPr>
              <w:fldChar w:fldCharType="end"/>
            </w:r>
          </w:hyperlink>
        </w:p>
        <w:p w14:paraId="7500831A" w14:textId="2E2EB51B" w:rsidR="00D14FA8" w:rsidRDefault="00D14FA8">
          <w:pPr>
            <w:pStyle w:val="TDC1"/>
            <w:tabs>
              <w:tab w:val="right" w:leader="dot" w:pos="8779"/>
            </w:tabs>
            <w:rPr>
              <w:rFonts w:eastAsiaTheme="minorEastAsia"/>
              <w:noProof/>
              <w:kern w:val="2"/>
              <w:lang w:eastAsia="es-CO"/>
              <w14:ligatures w14:val="standardContextual"/>
            </w:rPr>
          </w:pPr>
          <w:hyperlink w:anchor="_Toc154563177" w:history="1">
            <w:r w:rsidRPr="00D56115">
              <w:rPr>
                <w:rStyle w:val="Hipervnculo"/>
                <w:rFonts w:ascii="Century Gothic" w:hAnsi="Century Gothic" w:cs="Arial"/>
                <w:b/>
                <w:noProof/>
                <w:shd w:val="clear" w:color="auto" w:fill="FFFFFF"/>
              </w:rPr>
              <w:t>CAPITULO 16. QUEJAS NO CONFORMES</w:t>
            </w:r>
            <w:r>
              <w:rPr>
                <w:noProof/>
                <w:webHidden/>
              </w:rPr>
              <w:tab/>
            </w:r>
            <w:r>
              <w:rPr>
                <w:noProof/>
                <w:webHidden/>
              </w:rPr>
              <w:fldChar w:fldCharType="begin"/>
            </w:r>
            <w:r>
              <w:rPr>
                <w:noProof/>
                <w:webHidden/>
              </w:rPr>
              <w:instrText xml:space="preserve"> PAGEREF _Toc154563177 \h </w:instrText>
            </w:r>
            <w:r>
              <w:rPr>
                <w:noProof/>
                <w:webHidden/>
              </w:rPr>
            </w:r>
            <w:r>
              <w:rPr>
                <w:noProof/>
                <w:webHidden/>
              </w:rPr>
              <w:fldChar w:fldCharType="separate"/>
            </w:r>
            <w:r>
              <w:rPr>
                <w:noProof/>
                <w:webHidden/>
              </w:rPr>
              <w:t>59</w:t>
            </w:r>
            <w:r>
              <w:rPr>
                <w:noProof/>
                <w:webHidden/>
              </w:rPr>
              <w:fldChar w:fldCharType="end"/>
            </w:r>
          </w:hyperlink>
        </w:p>
        <w:p w14:paraId="166F85C2" w14:textId="2FB27FF2" w:rsidR="003D5EDA" w:rsidRPr="00C87CDD" w:rsidRDefault="003D5EDA" w:rsidP="00CD4A18">
          <w:pPr>
            <w:spacing w:after="0" w:line="240" w:lineRule="auto"/>
            <w:ind w:right="-235"/>
            <w:rPr>
              <w:rFonts w:ascii="Century Gothic" w:hAnsi="Century Gothic" w:cs="Arial"/>
              <w:color w:val="0D5672" w:themeColor="accent1" w:themeShade="80"/>
              <w:sz w:val="28"/>
              <w:szCs w:val="24"/>
            </w:rPr>
          </w:pPr>
          <w:r w:rsidRPr="00C87CDD">
            <w:rPr>
              <w:rFonts w:ascii="Century Gothic" w:hAnsi="Century Gothic" w:cs="Arial"/>
              <w:b/>
              <w:bCs/>
              <w:color w:val="0D5672" w:themeColor="accent1" w:themeShade="80"/>
              <w:sz w:val="28"/>
              <w:szCs w:val="24"/>
              <w:lang w:val="es-ES"/>
            </w:rPr>
            <w:fldChar w:fldCharType="end"/>
          </w:r>
        </w:p>
      </w:sdtContent>
    </w:sdt>
    <w:p w14:paraId="4F6B1FA5" w14:textId="77777777" w:rsidR="00EA5969" w:rsidRPr="00C87CDD" w:rsidRDefault="00EA5969" w:rsidP="00A163AF">
      <w:pPr>
        <w:pStyle w:val="Ttulo1"/>
        <w:pBdr>
          <w:bottom w:val="single" w:sz="4" w:space="2" w:color="2683C6" w:themeColor="accent2"/>
        </w:pBdr>
        <w:spacing w:before="0" w:after="120" w:line="240" w:lineRule="auto"/>
        <w:jc w:val="center"/>
        <w:rPr>
          <w:rFonts w:ascii="Century Gothic" w:hAnsi="Century Gothic" w:cs="Arial"/>
          <w:b/>
          <w:szCs w:val="24"/>
        </w:rPr>
      </w:pPr>
      <w:bookmarkStart w:id="1" w:name="_Toc488056374"/>
      <w:bookmarkStart w:id="2" w:name="_Toc154563101"/>
      <w:r w:rsidRPr="00C87CDD">
        <w:rPr>
          <w:rFonts w:ascii="Century Gothic" w:hAnsi="Century Gothic" w:cs="Arial"/>
          <w:b/>
          <w:szCs w:val="24"/>
        </w:rPr>
        <w:lastRenderedPageBreak/>
        <w:t xml:space="preserve">CAPITULO </w:t>
      </w:r>
      <w:r w:rsidR="008907BC" w:rsidRPr="00C87CDD">
        <w:rPr>
          <w:rFonts w:ascii="Century Gothic" w:hAnsi="Century Gothic" w:cs="Arial"/>
          <w:b/>
          <w:szCs w:val="24"/>
        </w:rPr>
        <w:t>1</w:t>
      </w:r>
      <w:r w:rsidRPr="00C87CDD">
        <w:rPr>
          <w:rFonts w:ascii="Century Gothic" w:hAnsi="Century Gothic" w:cs="Arial"/>
          <w:b/>
          <w:szCs w:val="24"/>
        </w:rPr>
        <w:t>.</w:t>
      </w:r>
      <w:r w:rsidR="00927573" w:rsidRPr="00C87CDD">
        <w:rPr>
          <w:rFonts w:ascii="Century Gothic" w:hAnsi="Century Gothic" w:cs="Arial"/>
          <w:b/>
          <w:szCs w:val="24"/>
        </w:rPr>
        <w:t xml:space="preserve"> </w:t>
      </w:r>
      <w:r w:rsidRPr="00C87CDD">
        <w:rPr>
          <w:rFonts w:ascii="Century Gothic" w:hAnsi="Century Gothic" w:cs="Arial"/>
          <w:b/>
          <w:szCs w:val="24"/>
        </w:rPr>
        <w:t>GENERALIDADES</w:t>
      </w:r>
      <w:bookmarkEnd w:id="1"/>
      <w:bookmarkEnd w:id="2"/>
    </w:p>
    <w:p w14:paraId="5BA9D14F" w14:textId="77777777" w:rsidR="00EA5969" w:rsidRPr="00C87CDD" w:rsidRDefault="00EA5969" w:rsidP="00AC09C0">
      <w:pPr>
        <w:spacing w:after="0" w:line="240" w:lineRule="auto"/>
        <w:rPr>
          <w:rFonts w:ascii="Century Gothic" w:hAnsi="Century Gothic" w:cs="Arial"/>
          <w:color w:val="1481AB" w:themeColor="accent1" w:themeShade="BF"/>
          <w:sz w:val="24"/>
          <w:szCs w:val="24"/>
        </w:rPr>
      </w:pPr>
    </w:p>
    <w:p w14:paraId="1CCFB1C5" w14:textId="77777777" w:rsidR="00D46B29" w:rsidRPr="00C87CDD" w:rsidRDefault="00D46B29" w:rsidP="00AC09C0">
      <w:pPr>
        <w:spacing w:after="0" w:line="240" w:lineRule="auto"/>
        <w:rPr>
          <w:rFonts w:ascii="Century Gothic" w:hAnsi="Century Gothic" w:cs="Arial"/>
          <w:color w:val="1481AB" w:themeColor="accent1" w:themeShade="BF"/>
          <w:sz w:val="24"/>
          <w:szCs w:val="24"/>
        </w:rPr>
      </w:pPr>
    </w:p>
    <w:p w14:paraId="66E3A5E2" w14:textId="77777777" w:rsidR="00531320" w:rsidRPr="00C87CDD" w:rsidRDefault="00EA5969" w:rsidP="00792655">
      <w:pPr>
        <w:pStyle w:val="Ttulo2"/>
        <w:numPr>
          <w:ilvl w:val="1"/>
          <w:numId w:val="14"/>
        </w:numPr>
        <w:spacing w:before="0" w:line="240" w:lineRule="auto"/>
        <w:ind w:left="709" w:hanging="709"/>
        <w:rPr>
          <w:rFonts w:ascii="Century Gothic" w:hAnsi="Century Gothic" w:cs="Arial"/>
          <w:b/>
          <w:color w:val="auto"/>
          <w:sz w:val="28"/>
          <w:szCs w:val="24"/>
        </w:rPr>
      </w:pPr>
      <w:bookmarkStart w:id="3" w:name="_Toc154563102"/>
      <w:r w:rsidRPr="00C87CDD">
        <w:rPr>
          <w:rFonts w:ascii="Century Gothic" w:hAnsi="Century Gothic" w:cs="Arial"/>
          <w:b/>
          <w:color w:val="auto"/>
          <w:sz w:val="28"/>
          <w:szCs w:val="24"/>
        </w:rPr>
        <w:t>Objeto</w:t>
      </w:r>
      <w:bookmarkEnd w:id="3"/>
    </w:p>
    <w:p w14:paraId="465FCEB4" w14:textId="77777777" w:rsidR="002A527C" w:rsidRPr="00C87CDD" w:rsidRDefault="002A527C" w:rsidP="00AC09C0">
      <w:pPr>
        <w:spacing w:after="0" w:line="240" w:lineRule="auto"/>
        <w:rPr>
          <w:rFonts w:ascii="Century Gothic" w:hAnsi="Century Gothic" w:cs="Arial"/>
          <w:sz w:val="24"/>
          <w:szCs w:val="24"/>
        </w:rPr>
      </w:pPr>
    </w:p>
    <w:p w14:paraId="6489B60A" w14:textId="77777777" w:rsidR="00343647" w:rsidRPr="00C87CDD" w:rsidRDefault="00056FED" w:rsidP="00C21F46">
      <w:pPr>
        <w:pStyle w:val="Textoindependiente"/>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w:t>
      </w:r>
      <w:r w:rsidR="00950B94" w:rsidRPr="00C87CDD">
        <w:rPr>
          <w:rFonts w:ascii="Century Gothic" w:hAnsi="Century Gothic" w:cs="Arial"/>
          <w:sz w:val="24"/>
          <w:szCs w:val="24"/>
        </w:rPr>
        <w:t xml:space="preserve">stablecer </w:t>
      </w:r>
      <w:r w:rsidRPr="00C87CDD">
        <w:rPr>
          <w:rFonts w:ascii="Century Gothic" w:hAnsi="Century Gothic" w:cs="Arial"/>
          <w:sz w:val="24"/>
          <w:szCs w:val="24"/>
        </w:rPr>
        <w:t>los lineamientos generales para la adecuada y oportuna gestión</w:t>
      </w:r>
      <w:r w:rsidR="002A527C" w:rsidRPr="00C87CDD">
        <w:rPr>
          <w:rFonts w:ascii="Century Gothic" w:hAnsi="Century Gothic" w:cs="Arial"/>
          <w:sz w:val="24"/>
          <w:szCs w:val="24"/>
        </w:rPr>
        <w:t xml:space="preserve"> de las peticiones, quejas, reclamos, sugerencias y denuncias </w:t>
      </w:r>
      <w:r w:rsidR="003D5EDA" w:rsidRPr="00C87CDD">
        <w:rPr>
          <w:rFonts w:ascii="Century Gothic" w:hAnsi="Century Gothic" w:cs="Arial"/>
          <w:sz w:val="24"/>
          <w:szCs w:val="24"/>
        </w:rPr>
        <w:t>por posibles actos de corrupción por parte de funcionario</w:t>
      </w:r>
      <w:r w:rsidR="00AC09C0" w:rsidRPr="00C87CDD">
        <w:rPr>
          <w:rFonts w:ascii="Century Gothic" w:hAnsi="Century Gothic" w:cs="Arial"/>
          <w:sz w:val="24"/>
          <w:szCs w:val="24"/>
        </w:rPr>
        <w:t>s</w:t>
      </w:r>
      <w:r w:rsidR="003D5EDA" w:rsidRPr="00C87CDD">
        <w:rPr>
          <w:rFonts w:ascii="Century Gothic" w:hAnsi="Century Gothic" w:cs="Arial"/>
          <w:sz w:val="24"/>
          <w:szCs w:val="24"/>
        </w:rPr>
        <w:t xml:space="preserve"> </w:t>
      </w:r>
      <w:r w:rsidR="00865283" w:rsidRPr="00C87CDD">
        <w:rPr>
          <w:rFonts w:ascii="Century Gothic" w:hAnsi="Century Gothic" w:cs="Arial"/>
          <w:sz w:val="24"/>
          <w:szCs w:val="24"/>
        </w:rPr>
        <w:t xml:space="preserve">o contratistas </w:t>
      </w:r>
      <w:r w:rsidR="00333AF3" w:rsidRPr="00C87CDD">
        <w:rPr>
          <w:rFonts w:ascii="Century Gothic" w:hAnsi="Century Gothic" w:cs="Arial"/>
          <w:sz w:val="24"/>
          <w:szCs w:val="24"/>
        </w:rPr>
        <w:t xml:space="preserve">en </w:t>
      </w:r>
      <w:r w:rsidR="00C360D7" w:rsidRPr="00C87CDD">
        <w:rPr>
          <w:rFonts w:ascii="Century Gothic" w:hAnsi="Century Gothic" w:cs="Arial"/>
          <w:sz w:val="24"/>
          <w:szCs w:val="24"/>
        </w:rPr>
        <w:t>el Distrito Especial de Ciencia, Tecnología e Innovación de Medellín</w:t>
      </w:r>
    </w:p>
    <w:p w14:paraId="121997FE" w14:textId="77777777" w:rsidR="00AC09C0" w:rsidRPr="00C87CDD" w:rsidRDefault="00AC09C0" w:rsidP="00131036">
      <w:pPr>
        <w:pStyle w:val="Textoindependiente"/>
        <w:spacing w:after="0" w:line="240" w:lineRule="auto"/>
        <w:ind w:left="567"/>
        <w:jc w:val="both"/>
        <w:rPr>
          <w:rFonts w:ascii="Century Gothic" w:hAnsi="Century Gothic" w:cs="Arial"/>
          <w:sz w:val="24"/>
          <w:szCs w:val="24"/>
        </w:rPr>
      </w:pPr>
    </w:p>
    <w:p w14:paraId="7AE8B680" w14:textId="77777777" w:rsidR="00531320" w:rsidRPr="00C87CDD" w:rsidRDefault="00EA5969" w:rsidP="00792655">
      <w:pPr>
        <w:pStyle w:val="Ttulo2"/>
        <w:numPr>
          <w:ilvl w:val="1"/>
          <w:numId w:val="14"/>
        </w:numPr>
        <w:spacing w:before="0" w:line="240" w:lineRule="auto"/>
        <w:ind w:left="709" w:hanging="709"/>
        <w:rPr>
          <w:rFonts w:ascii="Century Gothic" w:hAnsi="Century Gothic" w:cs="Arial"/>
          <w:b/>
          <w:color w:val="auto"/>
          <w:sz w:val="28"/>
          <w:szCs w:val="24"/>
        </w:rPr>
      </w:pPr>
      <w:bookmarkStart w:id="4" w:name="_Toc154563103"/>
      <w:r w:rsidRPr="00C87CDD">
        <w:rPr>
          <w:rFonts w:ascii="Century Gothic" w:hAnsi="Century Gothic" w:cs="Arial"/>
          <w:b/>
          <w:color w:val="auto"/>
          <w:sz w:val="28"/>
          <w:szCs w:val="24"/>
        </w:rPr>
        <w:t>Alcance</w:t>
      </w:r>
      <w:bookmarkEnd w:id="4"/>
    </w:p>
    <w:p w14:paraId="4CAE346D" w14:textId="77777777" w:rsidR="00343647" w:rsidRPr="00C87CDD" w:rsidRDefault="00343647" w:rsidP="00C21F46">
      <w:pPr>
        <w:spacing w:after="0" w:line="240" w:lineRule="auto"/>
        <w:ind w:left="709" w:hanging="709"/>
        <w:rPr>
          <w:rFonts w:ascii="Century Gothic" w:hAnsi="Century Gothic" w:cs="Arial"/>
          <w:sz w:val="24"/>
          <w:szCs w:val="24"/>
        </w:rPr>
      </w:pPr>
    </w:p>
    <w:p w14:paraId="521E110A" w14:textId="6015B34B" w:rsidR="00145907" w:rsidRPr="00C87CDD" w:rsidRDefault="00142A73" w:rsidP="00302FF8">
      <w:pPr>
        <w:pStyle w:val="Textoindependiente"/>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El M</w:t>
      </w:r>
      <w:r w:rsidR="00343647" w:rsidRPr="00C87CDD">
        <w:rPr>
          <w:rFonts w:ascii="Century Gothic" w:hAnsi="Century Gothic" w:cs="Arial"/>
          <w:sz w:val="24"/>
          <w:szCs w:val="24"/>
        </w:rPr>
        <w:t xml:space="preserve">anual de </w:t>
      </w:r>
      <w:r w:rsidR="002026B5" w:rsidRPr="00C87CDD">
        <w:rPr>
          <w:rFonts w:ascii="Century Gothic" w:hAnsi="Century Gothic" w:cs="Arial"/>
          <w:sz w:val="24"/>
          <w:szCs w:val="24"/>
        </w:rPr>
        <w:t>Buenas Prácticas de PQRSD</w:t>
      </w:r>
      <w:r w:rsidR="00DA5377" w:rsidRPr="00C87CDD">
        <w:rPr>
          <w:rFonts w:ascii="Century Gothic" w:hAnsi="Century Gothic" w:cs="Arial"/>
          <w:sz w:val="24"/>
          <w:szCs w:val="24"/>
        </w:rPr>
        <w:t xml:space="preserve"> </w:t>
      </w:r>
      <w:r w:rsidR="00343647" w:rsidRPr="00C87CDD">
        <w:rPr>
          <w:rFonts w:ascii="Century Gothic" w:hAnsi="Century Gothic" w:cs="Arial"/>
          <w:sz w:val="24"/>
          <w:szCs w:val="24"/>
        </w:rPr>
        <w:t xml:space="preserve">está dirigido </w:t>
      </w:r>
      <w:r w:rsidR="001A7F20" w:rsidRPr="00C87CDD">
        <w:rPr>
          <w:rFonts w:ascii="Century Gothic" w:hAnsi="Century Gothic" w:cs="Arial"/>
          <w:sz w:val="24"/>
          <w:szCs w:val="24"/>
        </w:rPr>
        <w:t>a las dependencias</w:t>
      </w:r>
      <w:r w:rsidRPr="00C87CDD">
        <w:rPr>
          <w:rFonts w:ascii="Century Gothic" w:hAnsi="Century Gothic" w:cs="Arial"/>
          <w:sz w:val="24"/>
          <w:szCs w:val="24"/>
        </w:rPr>
        <w:t xml:space="preserve"> </w:t>
      </w:r>
      <w:r w:rsidR="00302FF8" w:rsidRPr="00C87CDD">
        <w:rPr>
          <w:rFonts w:ascii="Century Gothic" w:hAnsi="Century Gothic" w:cs="Arial"/>
          <w:sz w:val="24"/>
          <w:szCs w:val="24"/>
        </w:rPr>
        <w:t>del Distrito Especial de Ciencia, Tecnología e Innovación de Medellín</w:t>
      </w:r>
      <w:r w:rsidR="006338EE" w:rsidRPr="00C87CDD">
        <w:rPr>
          <w:rFonts w:ascii="Century Gothic" w:hAnsi="Century Gothic" w:cs="Arial"/>
          <w:sz w:val="24"/>
          <w:szCs w:val="24"/>
        </w:rPr>
        <w:t xml:space="preserve">, tanto para los </w:t>
      </w:r>
      <w:r w:rsidR="00AC09C0" w:rsidRPr="00C87CDD">
        <w:rPr>
          <w:rFonts w:ascii="Century Gothic" w:hAnsi="Century Gothic" w:cs="Arial"/>
          <w:sz w:val="24"/>
          <w:szCs w:val="24"/>
        </w:rPr>
        <w:t>s</w:t>
      </w:r>
      <w:r w:rsidR="006338EE" w:rsidRPr="00C87CDD">
        <w:rPr>
          <w:rFonts w:ascii="Century Gothic" w:hAnsi="Century Gothic" w:cs="Arial"/>
          <w:sz w:val="24"/>
          <w:szCs w:val="24"/>
        </w:rPr>
        <w:t xml:space="preserve">ervidores </w:t>
      </w:r>
      <w:r w:rsidR="00D742AA" w:rsidRPr="00C87CDD">
        <w:rPr>
          <w:rFonts w:ascii="Century Gothic" w:hAnsi="Century Gothic" w:cs="Arial"/>
          <w:sz w:val="24"/>
          <w:szCs w:val="24"/>
        </w:rPr>
        <w:t>públicos como</w:t>
      </w:r>
      <w:r w:rsidR="006338EE" w:rsidRPr="00C87CDD">
        <w:rPr>
          <w:rFonts w:ascii="Century Gothic" w:hAnsi="Century Gothic" w:cs="Arial"/>
          <w:sz w:val="24"/>
          <w:szCs w:val="24"/>
        </w:rPr>
        <w:t xml:space="preserve"> para c</w:t>
      </w:r>
      <w:r w:rsidR="00343647" w:rsidRPr="00C87CDD">
        <w:rPr>
          <w:rFonts w:ascii="Century Gothic" w:hAnsi="Century Gothic" w:cs="Arial"/>
          <w:sz w:val="24"/>
          <w:szCs w:val="24"/>
        </w:rPr>
        <w:t>ontratistas que tengan dentro de sus</w:t>
      </w:r>
      <w:r w:rsidR="00D46B29" w:rsidRPr="00C87CDD">
        <w:rPr>
          <w:rFonts w:ascii="Century Gothic" w:hAnsi="Century Gothic" w:cs="Arial"/>
          <w:sz w:val="24"/>
          <w:szCs w:val="24"/>
        </w:rPr>
        <w:t xml:space="preserve"> compromisos u</w:t>
      </w:r>
      <w:r w:rsidR="00343647" w:rsidRPr="00C87CDD">
        <w:rPr>
          <w:rFonts w:ascii="Century Gothic" w:hAnsi="Century Gothic" w:cs="Arial"/>
          <w:sz w:val="24"/>
          <w:szCs w:val="24"/>
        </w:rPr>
        <w:t xml:space="preserve"> obligaciones contractuales dar gestión a </w:t>
      </w:r>
      <w:r w:rsidR="003327E7" w:rsidRPr="00C87CDD">
        <w:rPr>
          <w:rFonts w:ascii="Century Gothic" w:hAnsi="Century Gothic" w:cs="Arial"/>
          <w:sz w:val="24"/>
          <w:szCs w:val="24"/>
        </w:rPr>
        <w:t>los requerimientos de los ciudadanos</w:t>
      </w:r>
      <w:r w:rsidR="00145907" w:rsidRPr="00C87CDD">
        <w:rPr>
          <w:rFonts w:ascii="Century Gothic" w:hAnsi="Century Gothic" w:cs="Arial"/>
          <w:sz w:val="24"/>
          <w:szCs w:val="24"/>
        </w:rPr>
        <w:t>.</w:t>
      </w:r>
    </w:p>
    <w:p w14:paraId="6680857F" w14:textId="77777777" w:rsidR="002026B5" w:rsidRPr="00C87CDD" w:rsidRDefault="002026B5" w:rsidP="00131036">
      <w:pPr>
        <w:pStyle w:val="Textoindependiente"/>
        <w:spacing w:after="0" w:line="240" w:lineRule="auto"/>
        <w:ind w:left="567"/>
        <w:jc w:val="both"/>
        <w:rPr>
          <w:rFonts w:ascii="Century Gothic" w:hAnsi="Century Gothic" w:cs="Arial"/>
          <w:sz w:val="24"/>
          <w:szCs w:val="24"/>
        </w:rPr>
      </w:pPr>
    </w:p>
    <w:p w14:paraId="6B8E434F" w14:textId="77777777" w:rsidR="002026B5" w:rsidRPr="00C87CDD" w:rsidRDefault="00672EC0" w:rsidP="00792655">
      <w:pPr>
        <w:pStyle w:val="Ttulo2"/>
        <w:numPr>
          <w:ilvl w:val="1"/>
          <w:numId w:val="14"/>
        </w:numPr>
        <w:spacing w:before="0" w:line="240" w:lineRule="auto"/>
        <w:ind w:left="709" w:hanging="709"/>
        <w:rPr>
          <w:rFonts w:ascii="Century Gothic" w:hAnsi="Century Gothic" w:cs="Arial"/>
          <w:b/>
          <w:color w:val="auto"/>
          <w:sz w:val="28"/>
          <w:szCs w:val="24"/>
        </w:rPr>
      </w:pPr>
      <w:bookmarkStart w:id="5" w:name="_Toc154563104"/>
      <w:r w:rsidRPr="00C87CDD">
        <w:rPr>
          <w:rFonts w:ascii="Century Gothic" w:hAnsi="Century Gothic" w:cs="Arial"/>
          <w:b/>
          <w:color w:val="auto"/>
          <w:sz w:val="28"/>
          <w:szCs w:val="24"/>
        </w:rPr>
        <w:t>Sistem</w:t>
      </w:r>
      <w:r w:rsidR="00BA16D6" w:rsidRPr="00C87CDD">
        <w:rPr>
          <w:rFonts w:ascii="Century Gothic" w:hAnsi="Century Gothic" w:cs="Arial"/>
          <w:b/>
          <w:color w:val="auto"/>
          <w:sz w:val="28"/>
          <w:szCs w:val="24"/>
        </w:rPr>
        <w:t>a para la gestión de las PQRSD</w:t>
      </w:r>
      <w:bookmarkEnd w:id="5"/>
    </w:p>
    <w:p w14:paraId="4BB9164C" w14:textId="77777777" w:rsidR="00BA16D6" w:rsidRPr="00C87CDD" w:rsidRDefault="00BA16D6" w:rsidP="00650DC5">
      <w:pPr>
        <w:spacing w:after="0"/>
        <w:rPr>
          <w:rFonts w:ascii="Century Gothic" w:hAnsi="Century Gothic"/>
        </w:rPr>
      </w:pPr>
    </w:p>
    <w:p w14:paraId="16995155" w14:textId="0CA9BE4B" w:rsidR="00B52EF9" w:rsidRPr="00C87CDD" w:rsidRDefault="000A346D" w:rsidP="00302FF8">
      <w:pPr>
        <w:pStyle w:val="Textoindependiente"/>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El direccionamiento de las </w:t>
      </w:r>
      <w:r w:rsidR="00D742AA" w:rsidRPr="00C87CDD">
        <w:rPr>
          <w:rFonts w:ascii="Century Gothic" w:hAnsi="Century Gothic" w:cs="Arial"/>
          <w:sz w:val="24"/>
          <w:szCs w:val="24"/>
        </w:rPr>
        <w:t>PQRSD</w:t>
      </w:r>
      <w:r w:rsidRPr="00C87CDD">
        <w:rPr>
          <w:rFonts w:ascii="Century Gothic" w:hAnsi="Century Gothic" w:cs="Arial"/>
          <w:sz w:val="24"/>
          <w:szCs w:val="24"/>
        </w:rPr>
        <w:t xml:space="preserve"> se realiza a través de un Sistema</w:t>
      </w:r>
      <w:r w:rsidR="00302FF8" w:rsidRPr="00C87CDD">
        <w:rPr>
          <w:rFonts w:ascii="Century Gothic" w:hAnsi="Century Gothic" w:cs="Arial"/>
          <w:sz w:val="24"/>
          <w:szCs w:val="24"/>
        </w:rPr>
        <w:t xml:space="preserve"> de Gestión tecnológico-documental, </w:t>
      </w:r>
      <w:r w:rsidR="00B52EF9" w:rsidRPr="00C87CDD">
        <w:rPr>
          <w:rFonts w:ascii="Century Gothic" w:hAnsi="Century Gothic" w:cs="Arial"/>
          <w:sz w:val="24"/>
          <w:szCs w:val="24"/>
        </w:rPr>
        <w:t>a cargo de la</w:t>
      </w:r>
      <w:r w:rsidR="00302FF8" w:rsidRPr="00C87CDD">
        <w:rPr>
          <w:rFonts w:ascii="Century Gothic" w:hAnsi="Century Gothic" w:cs="Arial"/>
          <w:sz w:val="24"/>
          <w:szCs w:val="24"/>
        </w:rPr>
        <w:t xml:space="preserve"> S</w:t>
      </w:r>
      <w:r w:rsidRPr="00C87CDD">
        <w:rPr>
          <w:rFonts w:ascii="Century Gothic" w:hAnsi="Century Gothic" w:cs="Arial"/>
          <w:sz w:val="24"/>
          <w:szCs w:val="24"/>
        </w:rPr>
        <w:t xml:space="preserve">ecretaría de </w:t>
      </w:r>
      <w:r w:rsidR="00302FF8" w:rsidRPr="00C87CDD">
        <w:rPr>
          <w:rFonts w:ascii="Century Gothic" w:hAnsi="Century Gothic" w:cs="Arial"/>
          <w:sz w:val="24"/>
          <w:szCs w:val="24"/>
        </w:rPr>
        <w:t xml:space="preserve">Innovación Digital, basado en una matriz temática </w:t>
      </w:r>
      <w:r w:rsidR="00B52EF9" w:rsidRPr="00C87CDD">
        <w:rPr>
          <w:rFonts w:ascii="Century Gothic" w:hAnsi="Century Gothic" w:cs="Arial"/>
          <w:sz w:val="24"/>
          <w:szCs w:val="24"/>
        </w:rPr>
        <w:t xml:space="preserve">de decisión </w:t>
      </w:r>
      <w:r w:rsidR="00302FF8" w:rsidRPr="00C87CDD">
        <w:rPr>
          <w:rFonts w:ascii="Century Gothic" w:hAnsi="Century Gothic" w:cs="Arial"/>
          <w:sz w:val="24"/>
          <w:szCs w:val="24"/>
        </w:rPr>
        <w:t xml:space="preserve">por Dependencia y con propiedades para radicar, clasificar, responder y notificar las respuestas a las PQRSD. </w:t>
      </w:r>
    </w:p>
    <w:p w14:paraId="12D1D6B0" w14:textId="77777777" w:rsidR="00B52EF9" w:rsidRPr="00C87CDD" w:rsidRDefault="00B52EF9" w:rsidP="00302FF8">
      <w:pPr>
        <w:pStyle w:val="Textoindependiente"/>
        <w:spacing w:after="0" w:line="240" w:lineRule="auto"/>
        <w:ind w:left="709"/>
        <w:jc w:val="both"/>
        <w:rPr>
          <w:rFonts w:ascii="Century Gothic" w:hAnsi="Century Gothic" w:cs="Arial"/>
          <w:sz w:val="24"/>
          <w:szCs w:val="24"/>
        </w:rPr>
      </w:pPr>
    </w:p>
    <w:p w14:paraId="1725E93E" w14:textId="7726DA4C" w:rsidR="000A346D" w:rsidRPr="00C87CDD" w:rsidRDefault="003327E7" w:rsidP="00302FF8">
      <w:pPr>
        <w:pStyle w:val="Textoindependiente"/>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El direccionamiento</w:t>
      </w:r>
      <w:r w:rsidR="00B52EF9" w:rsidRPr="00C87CDD">
        <w:rPr>
          <w:rFonts w:ascii="Century Gothic" w:hAnsi="Century Gothic" w:cs="Arial"/>
          <w:sz w:val="24"/>
          <w:szCs w:val="24"/>
        </w:rPr>
        <w:t xml:space="preserve"> de las PQRSD</w:t>
      </w:r>
      <w:r w:rsidRPr="00C87CDD">
        <w:rPr>
          <w:rFonts w:ascii="Century Gothic" w:hAnsi="Century Gothic" w:cs="Arial"/>
          <w:sz w:val="24"/>
          <w:szCs w:val="24"/>
        </w:rPr>
        <w:t xml:space="preserve"> se realiza por medio de la bandeja de </w:t>
      </w:r>
      <w:proofErr w:type="spellStart"/>
      <w:r w:rsidRPr="00C87CDD">
        <w:rPr>
          <w:rFonts w:ascii="Century Gothic" w:hAnsi="Century Gothic" w:cs="Arial"/>
          <w:sz w:val="24"/>
          <w:szCs w:val="24"/>
        </w:rPr>
        <w:t>Workflow</w:t>
      </w:r>
      <w:proofErr w:type="spellEnd"/>
      <w:r w:rsidR="00302FF8" w:rsidRPr="00C87CDD">
        <w:rPr>
          <w:rFonts w:ascii="Century Gothic" w:hAnsi="Century Gothic" w:cs="Arial"/>
          <w:sz w:val="24"/>
          <w:szCs w:val="24"/>
        </w:rPr>
        <w:t xml:space="preserve"> y por competencia </w:t>
      </w:r>
      <w:r w:rsidR="00D742AA" w:rsidRPr="00C87CDD">
        <w:rPr>
          <w:rFonts w:ascii="Century Gothic" w:hAnsi="Century Gothic" w:cs="Arial"/>
          <w:sz w:val="24"/>
          <w:szCs w:val="24"/>
        </w:rPr>
        <w:t>de acuerdo con el</w:t>
      </w:r>
      <w:r w:rsidR="00302FF8" w:rsidRPr="00C87CDD">
        <w:rPr>
          <w:rFonts w:ascii="Century Gothic" w:hAnsi="Century Gothic" w:cs="Arial"/>
          <w:sz w:val="24"/>
          <w:szCs w:val="24"/>
        </w:rPr>
        <w:t xml:space="preserve"> marco normativo que define las funciones, programas, proyectos y demás obligaciones como Distrito.</w:t>
      </w:r>
    </w:p>
    <w:p w14:paraId="2471B80E" w14:textId="77777777" w:rsidR="002026B5" w:rsidRPr="00C87CDD" w:rsidRDefault="002026B5" w:rsidP="00AC09C0">
      <w:pPr>
        <w:pStyle w:val="Textoindependiente"/>
        <w:spacing w:after="0" w:line="240" w:lineRule="auto"/>
        <w:ind w:left="709"/>
        <w:jc w:val="both"/>
        <w:rPr>
          <w:rFonts w:ascii="Century Gothic" w:hAnsi="Century Gothic" w:cs="Arial"/>
          <w:color w:val="221E1F"/>
          <w:sz w:val="24"/>
          <w:szCs w:val="24"/>
          <w:shd w:val="clear" w:color="auto" w:fill="FFFFFF"/>
        </w:rPr>
      </w:pPr>
    </w:p>
    <w:p w14:paraId="39AEC455" w14:textId="77777777" w:rsidR="002026B5" w:rsidRPr="00C87CDD" w:rsidRDefault="002026B5" w:rsidP="00AC09C0">
      <w:pPr>
        <w:pStyle w:val="Textoindependiente"/>
        <w:spacing w:after="0" w:line="240" w:lineRule="auto"/>
        <w:ind w:left="709"/>
        <w:jc w:val="both"/>
        <w:rPr>
          <w:rFonts w:ascii="Century Gothic" w:hAnsi="Century Gothic" w:cs="Arial"/>
          <w:color w:val="221E1F"/>
          <w:sz w:val="24"/>
          <w:szCs w:val="24"/>
          <w:shd w:val="clear" w:color="auto" w:fill="FFFFFF"/>
        </w:rPr>
      </w:pPr>
    </w:p>
    <w:p w14:paraId="00AEC328" w14:textId="77777777" w:rsidR="00317825" w:rsidRPr="00C87CDD" w:rsidRDefault="00317825" w:rsidP="00AC09C0">
      <w:pPr>
        <w:pStyle w:val="Textoindependiente"/>
        <w:spacing w:after="0" w:line="240" w:lineRule="auto"/>
        <w:jc w:val="both"/>
        <w:rPr>
          <w:rFonts w:ascii="Century Gothic" w:hAnsi="Century Gothic" w:cs="Arial"/>
          <w:sz w:val="24"/>
          <w:szCs w:val="24"/>
        </w:rPr>
      </w:pPr>
    </w:p>
    <w:p w14:paraId="4B817394" w14:textId="77777777" w:rsidR="00672EC0" w:rsidRPr="00C87CDD" w:rsidRDefault="00672EC0">
      <w:pPr>
        <w:rPr>
          <w:rFonts w:ascii="Century Gothic" w:eastAsiaTheme="majorEastAsia" w:hAnsi="Century Gothic" w:cs="Arial"/>
          <w:b/>
          <w:color w:val="1481AB" w:themeColor="accent1" w:themeShade="BF"/>
          <w:sz w:val="24"/>
          <w:szCs w:val="24"/>
        </w:rPr>
      </w:pPr>
      <w:r w:rsidRPr="00C87CDD">
        <w:rPr>
          <w:rFonts w:ascii="Century Gothic" w:hAnsi="Century Gothic" w:cs="Arial"/>
          <w:b/>
          <w:sz w:val="24"/>
          <w:szCs w:val="24"/>
        </w:rPr>
        <w:br w:type="page"/>
      </w:r>
    </w:p>
    <w:p w14:paraId="403BC863" w14:textId="77777777" w:rsidR="00531320" w:rsidRPr="00C87CDD" w:rsidRDefault="008907BC" w:rsidP="002F77BF">
      <w:pPr>
        <w:pStyle w:val="Ttulo1"/>
        <w:pBdr>
          <w:bottom w:val="single" w:sz="4" w:space="2" w:color="2683C6" w:themeColor="accent2"/>
        </w:pBdr>
        <w:spacing w:before="0" w:after="120" w:line="240" w:lineRule="auto"/>
        <w:jc w:val="center"/>
        <w:rPr>
          <w:rFonts w:ascii="Century Gothic" w:hAnsi="Century Gothic" w:cs="Arial"/>
          <w:b/>
          <w:szCs w:val="24"/>
        </w:rPr>
      </w:pPr>
      <w:bookmarkStart w:id="6" w:name="_Toc154563105"/>
      <w:r w:rsidRPr="00C87CDD">
        <w:rPr>
          <w:rFonts w:ascii="Century Gothic" w:hAnsi="Century Gothic" w:cs="Arial"/>
          <w:b/>
          <w:szCs w:val="24"/>
        </w:rPr>
        <w:lastRenderedPageBreak/>
        <w:t>CAPITULO 2</w:t>
      </w:r>
      <w:r w:rsidR="00EA5969" w:rsidRPr="00C87CDD">
        <w:rPr>
          <w:rFonts w:ascii="Century Gothic" w:hAnsi="Century Gothic" w:cs="Arial"/>
          <w:b/>
          <w:szCs w:val="24"/>
        </w:rPr>
        <w:t xml:space="preserve">. </w:t>
      </w:r>
      <w:r w:rsidR="00927573" w:rsidRPr="00C87CDD">
        <w:rPr>
          <w:rFonts w:ascii="Century Gothic" w:hAnsi="Century Gothic" w:cs="Arial"/>
          <w:b/>
          <w:szCs w:val="24"/>
        </w:rPr>
        <w:t xml:space="preserve"> </w:t>
      </w:r>
      <w:r w:rsidR="003327E7" w:rsidRPr="00C87CDD">
        <w:rPr>
          <w:rFonts w:ascii="Century Gothic" w:hAnsi="Century Gothic" w:cs="Arial"/>
          <w:b/>
          <w:szCs w:val="24"/>
        </w:rPr>
        <w:t>M</w:t>
      </w:r>
      <w:r w:rsidR="00A21391" w:rsidRPr="00C87CDD">
        <w:rPr>
          <w:rFonts w:ascii="Century Gothic" w:hAnsi="Century Gothic" w:cs="Arial"/>
          <w:b/>
          <w:szCs w:val="24"/>
        </w:rPr>
        <w:t>ARCO LEGAL</w:t>
      </w:r>
      <w:bookmarkEnd w:id="6"/>
    </w:p>
    <w:p w14:paraId="5083582E" w14:textId="77777777" w:rsidR="00317825" w:rsidRPr="00C87CDD" w:rsidRDefault="00317825" w:rsidP="00AC09C0">
      <w:pPr>
        <w:spacing w:after="0" w:line="240" w:lineRule="auto"/>
        <w:rPr>
          <w:rFonts w:ascii="Century Gothic" w:hAnsi="Century Gothic" w:cs="Arial"/>
          <w:color w:val="1481AB" w:themeColor="accent1" w:themeShade="BF"/>
          <w:sz w:val="24"/>
          <w:szCs w:val="24"/>
        </w:rPr>
      </w:pPr>
    </w:p>
    <w:p w14:paraId="59DAAADC" w14:textId="77777777" w:rsidR="00672EC0" w:rsidRPr="00C87CDD" w:rsidRDefault="00672EC0" w:rsidP="00792655">
      <w:pPr>
        <w:pStyle w:val="Prrafodelista"/>
        <w:numPr>
          <w:ilvl w:val="1"/>
          <w:numId w:val="15"/>
        </w:numPr>
        <w:spacing w:after="0" w:line="240" w:lineRule="auto"/>
        <w:ind w:left="709" w:hanging="709"/>
        <w:outlineLvl w:val="1"/>
        <w:rPr>
          <w:rFonts w:ascii="Century Gothic" w:hAnsi="Century Gothic" w:cs="Arial"/>
          <w:b/>
          <w:sz w:val="28"/>
          <w:szCs w:val="24"/>
        </w:rPr>
      </w:pPr>
      <w:bookmarkStart w:id="7" w:name="_Toc154563106"/>
      <w:r w:rsidRPr="00C87CDD">
        <w:rPr>
          <w:rFonts w:ascii="Century Gothic" w:hAnsi="Century Gothic" w:cs="Arial"/>
          <w:b/>
          <w:sz w:val="28"/>
          <w:szCs w:val="24"/>
        </w:rPr>
        <w:t>Normativa del derecho de petición</w:t>
      </w:r>
      <w:bookmarkEnd w:id="7"/>
    </w:p>
    <w:p w14:paraId="34D9A512" w14:textId="77777777" w:rsidR="00672EC0" w:rsidRPr="00C87CDD" w:rsidRDefault="00672EC0" w:rsidP="00672EC0">
      <w:pPr>
        <w:spacing w:after="0" w:line="240" w:lineRule="auto"/>
        <w:rPr>
          <w:rFonts w:ascii="Century Gothic" w:hAnsi="Century Gothic" w:cs="Arial"/>
          <w:sz w:val="24"/>
          <w:szCs w:val="24"/>
        </w:rPr>
      </w:pPr>
    </w:p>
    <w:tbl>
      <w:tblPr>
        <w:tblStyle w:val="Tablaconcuadrcula"/>
        <w:tblW w:w="8828" w:type="dxa"/>
        <w:tblLayout w:type="fixed"/>
        <w:tblLook w:val="04A0" w:firstRow="1" w:lastRow="0" w:firstColumn="1" w:lastColumn="0" w:noHBand="0" w:noVBand="1"/>
      </w:tblPr>
      <w:tblGrid>
        <w:gridCol w:w="2972"/>
        <w:gridCol w:w="5856"/>
      </w:tblGrid>
      <w:tr w:rsidR="00672EC0" w:rsidRPr="00C87CDD" w14:paraId="4172D53F" w14:textId="77777777" w:rsidTr="00FF0E26">
        <w:tc>
          <w:tcPr>
            <w:tcW w:w="2972" w:type="dxa"/>
            <w:tcBorders>
              <w:top w:val="single" w:sz="4" w:space="0" w:color="auto"/>
              <w:left w:val="single" w:sz="4" w:space="0" w:color="auto"/>
              <w:bottom w:val="single" w:sz="4" w:space="0" w:color="auto"/>
              <w:right w:val="single" w:sz="4" w:space="0" w:color="auto"/>
            </w:tcBorders>
            <w:shd w:val="clear" w:color="auto" w:fill="FF7C80"/>
            <w:hideMark/>
          </w:tcPr>
          <w:p w14:paraId="1C9E73A4" w14:textId="77777777" w:rsidR="00672EC0" w:rsidRPr="00C87CDD" w:rsidRDefault="00672EC0" w:rsidP="00B85390">
            <w:pPr>
              <w:jc w:val="center"/>
              <w:rPr>
                <w:rFonts w:ascii="Century Gothic" w:hAnsi="Century Gothic" w:cs="Arial"/>
                <w:b/>
                <w:noProof/>
                <w:color w:val="FFFFFF" w:themeColor="background1"/>
                <w:sz w:val="24"/>
                <w:szCs w:val="24"/>
                <w:lang w:eastAsia="es-CO"/>
              </w:rPr>
            </w:pPr>
            <w:r w:rsidRPr="00C87CDD">
              <w:rPr>
                <w:rFonts w:ascii="Century Gothic" w:hAnsi="Century Gothic" w:cs="Arial"/>
                <w:b/>
                <w:noProof/>
                <w:color w:val="FFFFFF" w:themeColor="background1"/>
                <w:sz w:val="24"/>
                <w:szCs w:val="24"/>
                <w:lang w:eastAsia="es-CO"/>
              </w:rPr>
              <w:t>NORMA</w:t>
            </w:r>
          </w:p>
        </w:tc>
        <w:tc>
          <w:tcPr>
            <w:tcW w:w="5856" w:type="dxa"/>
            <w:tcBorders>
              <w:top w:val="single" w:sz="4" w:space="0" w:color="auto"/>
              <w:left w:val="single" w:sz="4" w:space="0" w:color="auto"/>
              <w:bottom w:val="single" w:sz="4" w:space="0" w:color="auto"/>
              <w:right w:val="single" w:sz="4" w:space="0" w:color="auto"/>
            </w:tcBorders>
            <w:shd w:val="clear" w:color="auto" w:fill="FF7C80"/>
            <w:hideMark/>
          </w:tcPr>
          <w:p w14:paraId="05C714BA" w14:textId="77777777" w:rsidR="00672EC0" w:rsidRPr="00C87CDD" w:rsidRDefault="00672EC0" w:rsidP="00B85390">
            <w:pPr>
              <w:jc w:val="center"/>
              <w:rPr>
                <w:rFonts w:ascii="Century Gothic" w:hAnsi="Century Gothic" w:cs="Arial"/>
                <w:b/>
                <w:noProof/>
                <w:color w:val="FFFFFF" w:themeColor="background1"/>
                <w:sz w:val="24"/>
                <w:szCs w:val="24"/>
                <w:lang w:eastAsia="es-CO"/>
              </w:rPr>
            </w:pPr>
            <w:r w:rsidRPr="00C87CDD">
              <w:rPr>
                <w:rFonts w:ascii="Century Gothic" w:hAnsi="Century Gothic" w:cs="Arial"/>
                <w:b/>
                <w:noProof/>
                <w:color w:val="FFFFFF" w:themeColor="background1"/>
                <w:sz w:val="24"/>
                <w:szCs w:val="24"/>
                <w:lang w:eastAsia="es-CO"/>
              </w:rPr>
              <w:t>MATERIA</w:t>
            </w:r>
          </w:p>
        </w:tc>
      </w:tr>
      <w:tr w:rsidR="00672EC0" w:rsidRPr="00C87CDD" w14:paraId="55294A0B" w14:textId="77777777" w:rsidTr="005E58F3">
        <w:tc>
          <w:tcPr>
            <w:tcW w:w="2972" w:type="dxa"/>
            <w:tcBorders>
              <w:top w:val="single" w:sz="4" w:space="0" w:color="auto"/>
              <w:left w:val="single" w:sz="4" w:space="0" w:color="auto"/>
              <w:bottom w:val="single" w:sz="4" w:space="0" w:color="auto"/>
              <w:right w:val="single" w:sz="4" w:space="0" w:color="auto"/>
            </w:tcBorders>
            <w:vAlign w:val="center"/>
            <w:hideMark/>
          </w:tcPr>
          <w:p w14:paraId="6D6BBC22"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noProof/>
                <w:sz w:val="24"/>
                <w:szCs w:val="24"/>
                <w:lang w:eastAsia="es-CO"/>
              </w:rPr>
              <w:t xml:space="preserve">Constitución Política </w:t>
            </w:r>
          </w:p>
        </w:tc>
        <w:tc>
          <w:tcPr>
            <w:tcW w:w="5856" w:type="dxa"/>
            <w:tcBorders>
              <w:top w:val="single" w:sz="4" w:space="0" w:color="auto"/>
              <w:left w:val="single" w:sz="4" w:space="0" w:color="auto"/>
              <w:bottom w:val="single" w:sz="4" w:space="0" w:color="auto"/>
              <w:right w:val="single" w:sz="4" w:space="0" w:color="auto"/>
            </w:tcBorders>
            <w:vAlign w:val="center"/>
            <w:hideMark/>
          </w:tcPr>
          <w:p w14:paraId="591D53EB" w14:textId="77777777" w:rsidR="00672EC0" w:rsidRPr="00C87CDD" w:rsidRDefault="00672EC0" w:rsidP="00D46B29">
            <w:pPr>
              <w:jc w:val="both"/>
              <w:rPr>
                <w:rFonts w:ascii="Century Gothic" w:hAnsi="Century Gothic" w:cs="Arial"/>
                <w:noProof/>
                <w:sz w:val="24"/>
                <w:szCs w:val="24"/>
                <w:lang w:eastAsia="es-CO"/>
              </w:rPr>
            </w:pPr>
            <w:r w:rsidRPr="00C87CDD">
              <w:rPr>
                <w:rFonts w:ascii="Century Gothic" w:hAnsi="Century Gothic" w:cs="Arial"/>
                <w:color w:val="000000"/>
                <w:sz w:val="24"/>
                <w:szCs w:val="24"/>
              </w:rPr>
              <w:t xml:space="preserve">Artículos 23, 74 y 209  </w:t>
            </w:r>
          </w:p>
        </w:tc>
      </w:tr>
      <w:tr w:rsidR="00672EC0" w:rsidRPr="00C87CDD" w14:paraId="215A14EA" w14:textId="77777777" w:rsidTr="005E58F3">
        <w:tc>
          <w:tcPr>
            <w:tcW w:w="2972" w:type="dxa"/>
            <w:tcBorders>
              <w:top w:val="single" w:sz="4" w:space="0" w:color="auto"/>
              <w:left w:val="single" w:sz="4" w:space="0" w:color="auto"/>
              <w:bottom w:val="single" w:sz="4" w:space="0" w:color="auto"/>
              <w:right w:val="single" w:sz="4" w:space="0" w:color="auto"/>
            </w:tcBorders>
            <w:vAlign w:val="center"/>
            <w:hideMark/>
          </w:tcPr>
          <w:p w14:paraId="2C0A6283"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noProof/>
                <w:sz w:val="24"/>
                <w:szCs w:val="24"/>
                <w:lang w:eastAsia="es-CO"/>
              </w:rPr>
              <w:t>Ley 1474 de 2011</w:t>
            </w:r>
          </w:p>
        </w:tc>
        <w:tc>
          <w:tcPr>
            <w:tcW w:w="5856" w:type="dxa"/>
            <w:tcBorders>
              <w:top w:val="single" w:sz="4" w:space="0" w:color="auto"/>
              <w:left w:val="single" w:sz="4" w:space="0" w:color="auto"/>
              <w:bottom w:val="single" w:sz="4" w:space="0" w:color="auto"/>
              <w:right w:val="single" w:sz="4" w:space="0" w:color="auto"/>
            </w:tcBorders>
            <w:vAlign w:val="center"/>
          </w:tcPr>
          <w:p w14:paraId="2571FF41" w14:textId="77777777" w:rsidR="00672EC0" w:rsidRPr="00C87CDD" w:rsidRDefault="00672EC0" w:rsidP="00D46B29">
            <w:pPr>
              <w:autoSpaceDE w:val="0"/>
              <w:autoSpaceDN w:val="0"/>
              <w:adjustRightInd w:val="0"/>
              <w:jc w:val="both"/>
              <w:rPr>
                <w:rFonts w:ascii="Century Gothic" w:hAnsi="Century Gothic" w:cs="Arial"/>
                <w:sz w:val="24"/>
                <w:szCs w:val="24"/>
              </w:rPr>
            </w:pPr>
            <w:r w:rsidRPr="00C87CDD">
              <w:rPr>
                <w:rFonts w:ascii="Century Gothic" w:hAnsi="Century Gothic" w:cs="Arial"/>
                <w:sz w:val="24"/>
                <w:szCs w:val="24"/>
              </w:rPr>
              <w:t>Por la cual se dictan normas orientadas a fortalecer los mecanismos de prevención, investigación y sanción de actos de corrupción y la efectividad del control de la gestión pública.</w:t>
            </w:r>
          </w:p>
        </w:tc>
      </w:tr>
      <w:tr w:rsidR="00672EC0" w:rsidRPr="00C87CDD" w14:paraId="7F885244" w14:textId="77777777" w:rsidTr="005E58F3">
        <w:trPr>
          <w:trHeight w:val="635"/>
        </w:trPr>
        <w:tc>
          <w:tcPr>
            <w:tcW w:w="2972" w:type="dxa"/>
            <w:tcBorders>
              <w:top w:val="single" w:sz="4" w:space="0" w:color="auto"/>
              <w:left w:val="single" w:sz="4" w:space="0" w:color="auto"/>
              <w:bottom w:val="single" w:sz="4" w:space="0" w:color="auto"/>
              <w:right w:val="single" w:sz="4" w:space="0" w:color="auto"/>
            </w:tcBorders>
            <w:vAlign w:val="center"/>
            <w:hideMark/>
          </w:tcPr>
          <w:p w14:paraId="17E1269C"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bCs/>
                <w:sz w:val="24"/>
                <w:szCs w:val="24"/>
              </w:rPr>
              <w:t>Ley 1437 de 2011</w:t>
            </w:r>
          </w:p>
        </w:tc>
        <w:tc>
          <w:tcPr>
            <w:tcW w:w="5856" w:type="dxa"/>
            <w:tcBorders>
              <w:top w:val="single" w:sz="4" w:space="0" w:color="auto"/>
              <w:left w:val="single" w:sz="4" w:space="0" w:color="auto"/>
              <w:bottom w:val="single" w:sz="4" w:space="0" w:color="auto"/>
              <w:right w:val="single" w:sz="4" w:space="0" w:color="auto"/>
            </w:tcBorders>
            <w:vAlign w:val="center"/>
            <w:hideMark/>
          </w:tcPr>
          <w:tbl>
            <w:tblPr>
              <w:tblW w:w="0" w:type="auto"/>
              <w:tblLayout w:type="fixed"/>
              <w:tblLook w:val="04A0" w:firstRow="1" w:lastRow="0" w:firstColumn="1" w:lastColumn="0" w:noHBand="0" w:noVBand="1"/>
            </w:tblPr>
            <w:tblGrid>
              <w:gridCol w:w="6632"/>
            </w:tblGrid>
            <w:tr w:rsidR="00672EC0" w:rsidRPr="00C87CDD" w14:paraId="23DE0A48" w14:textId="77777777" w:rsidTr="00B85390">
              <w:trPr>
                <w:trHeight w:val="232"/>
              </w:trPr>
              <w:tc>
                <w:tcPr>
                  <w:tcW w:w="6632" w:type="dxa"/>
                  <w:tcBorders>
                    <w:top w:val="nil"/>
                    <w:left w:val="nil"/>
                    <w:bottom w:val="nil"/>
                    <w:right w:val="nil"/>
                  </w:tcBorders>
                  <w:hideMark/>
                </w:tcPr>
                <w:p w14:paraId="3392DABB" w14:textId="77777777" w:rsidR="00672EC0" w:rsidRPr="00C87CDD" w:rsidRDefault="00672EC0" w:rsidP="00D46B29">
                  <w:pPr>
                    <w:pStyle w:val="Default"/>
                    <w:ind w:left="-74"/>
                    <w:jc w:val="both"/>
                    <w:rPr>
                      <w:rFonts w:ascii="Century Gothic" w:hAnsi="Century Gothic" w:cs="Arial"/>
                      <w:iCs/>
                    </w:rPr>
                  </w:pPr>
                  <w:r w:rsidRPr="00C87CDD">
                    <w:rPr>
                      <w:rFonts w:ascii="Century Gothic" w:hAnsi="Century Gothic" w:cs="Arial"/>
                      <w:iCs/>
                    </w:rPr>
                    <w:t>Por la cual se expide el Código de Procedimiento Administrativo y de lo Contencioso Administrativo.</w:t>
                  </w:r>
                </w:p>
              </w:tc>
            </w:tr>
          </w:tbl>
          <w:p w14:paraId="183D3789" w14:textId="77777777" w:rsidR="00672EC0" w:rsidRPr="00C87CDD" w:rsidRDefault="00672EC0" w:rsidP="00D46B29">
            <w:pPr>
              <w:pStyle w:val="Prrafodelista"/>
              <w:ind w:left="0"/>
              <w:jc w:val="both"/>
              <w:rPr>
                <w:rFonts w:ascii="Century Gothic" w:hAnsi="Century Gothic" w:cs="Arial"/>
                <w:sz w:val="24"/>
                <w:szCs w:val="24"/>
              </w:rPr>
            </w:pPr>
          </w:p>
        </w:tc>
      </w:tr>
      <w:tr w:rsidR="00672EC0" w:rsidRPr="00C87CDD" w14:paraId="39A1AEAA" w14:textId="77777777" w:rsidTr="005E58F3">
        <w:tc>
          <w:tcPr>
            <w:tcW w:w="2972" w:type="dxa"/>
            <w:tcBorders>
              <w:top w:val="single" w:sz="4" w:space="0" w:color="auto"/>
              <w:left w:val="single" w:sz="4" w:space="0" w:color="auto"/>
              <w:bottom w:val="single" w:sz="4" w:space="0" w:color="auto"/>
              <w:right w:val="single" w:sz="4" w:space="0" w:color="auto"/>
            </w:tcBorders>
            <w:vAlign w:val="center"/>
            <w:hideMark/>
          </w:tcPr>
          <w:p w14:paraId="2BC8F031"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noProof/>
                <w:sz w:val="24"/>
                <w:szCs w:val="24"/>
                <w:lang w:eastAsia="es-CO"/>
              </w:rPr>
              <w:t xml:space="preserve">Ley </w:t>
            </w:r>
            <w:r w:rsidR="00840A8D" w:rsidRPr="00C87CDD">
              <w:rPr>
                <w:rFonts w:ascii="Century Gothic" w:hAnsi="Century Gothic" w:cs="Arial"/>
                <w:noProof/>
                <w:sz w:val="24"/>
                <w:szCs w:val="24"/>
                <w:lang w:eastAsia="es-CO"/>
              </w:rPr>
              <w:t>1952 de 2019</w:t>
            </w:r>
          </w:p>
        </w:tc>
        <w:tc>
          <w:tcPr>
            <w:tcW w:w="5856" w:type="dxa"/>
            <w:tcBorders>
              <w:top w:val="single" w:sz="4" w:space="0" w:color="auto"/>
              <w:left w:val="single" w:sz="4" w:space="0" w:color="auto"/>
              <w:bottom w:val="single" w:sz="4" w:space="0" w:color="auto"/>
              <w:right w:val="single" w:sz="4" w:space="0" w:color="auto"/>
            </w:tcBorders>
            <w:vAlign w:val="center"/>
          </w:tcPr>
          <w:p w14:paraId="56B35A72" w14:textId="77777777" w:rsidR="00672EC0" w:rsidRPr="00C87CDD" w:rsidRDefault="00672EC0" w:rsidP="00D46B29">
            <w:pPr>
              <w:jc w:val="both"/>
              <w:rPr>
                <w:rFonts w:ascii="Century Gothic" w:hAnsi="Century Gothic" w:cs="Arial"/>
                <w:noProof/>
                <w:sz w:val="24"/>
                <w:szCs w:val="24"/>
                <w:lang w:eastAsia="es-CO"/>
              </w:rPr>
            </w:pPr>
            <w:r w:rsidRPr="00C87CDD">
              <w:rPr>
                <w:rFonts w:ascii="Century Gothic" w:hAnsi="Century Gothic" w:cs="Arial"/>
                <w:sz w:val="24"/>
                <w:szCs w:val="24"/>
              </w:rPr>
              <w:t>Por </w:t>
            </w:r>
            <w:r w:rsidRPr="00C87CDD">
              <w:rPr>
                <w:rFonts w:ascii="Century Gothic" w:hAnsi="Century Gothic" w:cs="Arial"/>
                <w:iCs/>
                <w:color w:val="000000"/>
                <w:sz w:val="24"/>
                <w:szCs w:val="24"/>
              </w:rPr>
              <w:t>la cual se expide el Código Disciplinario Único.</w:t>
            </w:r>
          </w:p>
        </w:tc>
      </w:tr>
      <w:tr w:rsidR="00672EC0" w:rsidRPr="00C87CDD" w14:paraId="2518C296" w14:textId="77777777" w:rsidTr="005E58F3">
        <w:trPr>
          <w:trHeight w:val="306"/>
        </w:trPr>
        <w:tc>
          <w:tcPr>
            <w:tcW w:w="2972" w:type="dxa"/>
            <w:tcBorders>
              <w:top w:val="single" w:sz="4" w:space="0" w:color="auto"/>
              <w:left w:val="single" w:sz="4" w:space="0" w:color="auto"/>
              <w:bottom w:val="single" w:sz="4" w:space="0" w:color="auto"/>
              <w:right w:val="single" w:sz="4" w:space="0" w:color="auto"/>
            </w:tcBorders>
            <w:vAlign w:val="center"/>
            <w:hideMark/>
          </w:tcPr>
          <w:p w14:paraId="0AB69524"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bCs/>
                <w:sz w:val="24"/>
                <w:szCs w:val="24"/>
              </w:rPr>
              <w:t>Decreto Nacional 2623 del 2009</w:t>
            </w:r>
          </w:p>
        </w:tc>
        <w:tc>
          <w:tcPr>
            <w:tcW w:w="5856" w:type="dxa"/>
            <w:tcBorders>
              <w:top w:val="single" w:sz="4" w:space="0" w:color="auto"/>
              <w:left w:val="single" w:sz="4" w:space="0" w:color="auto"/>
              <w:bottom w:val="single" w:sz="4" w:space="0" w:color="auto"/>
              <w:right w:val="single" w:sz="4" w:space="0" w:color="auto"/>
            </w:tcBorders>
            <w:vAlign w:val="center"/>
            <w:hideMark/>
          </w:tcPr>
          <w:tbl>
            <w:tblPr>
              <w:tblW w:w="6457" w:type="dxa"/>
              <w:tblLayout w:type="fixed"/>
              <w:tblLook w:val="04A0" w:firstRow="1" w:lastRow="0" w:firstColumn="1" w:lastColumn="0" w:noHBand="0" w:noVBand="1"/>
            </w:tblPr>
            <w:tblGrid>
              <w:gridCol w:w="6457"/>
            </w:tblGrid>
            <w:tr w:rsidR="00672EC0" w:rsidRPr="00C87CDD" w14:paraId="7F3F3E29" w14:textId="77777777" w:rsidTr="00B85390">
              <w:trPr>
                <w:trHeight w:val="735"/>
              </w:trPr>
              <w:tc>
                <w:tcPr>
                  <w:tcW w:w="6457" w:type="dxa"/>
                  <w:tcBorders>
                    <w:top w:val="nil"/>
                    <w:left w:val="nil"/>
                    <w:bottom w:val="nil"/>
                    <w:right w:val="nil"/>
                  </w:tcBorders>
                  <w:hideMark/>
                </w:tcPr>
                <w:p w14:paraId="19843057" w14:textId="77777777" w:rsidR="00672EC0" w:rsidRPr="00C87CDD" w:rsidRDefault="00672EC0" w:rsidP="00D46B29">
                  <w:pPr>
                    <w:spacing w:before="100" w:beforeAutospacing="1" w:after="100" w:afterAutospacing="1" w:line="240" w:lineRule="auto"/>
                    <w:ind w:left="-74"/>
                    <w:jc w:val="both"/>
                    <w:rPr>
                      <w:rFonts w:ascii="Century Gothic" w:hAnsi="Century Gothic" w:cs="Arial"/>
                      <w:iCs/>
                      <w:color w:val="000000"/>
                      <w:sz w:val="24"/>
                      <w:szCs w:val="24"/>
                    </w:rPr>
                  </w:pPr>
                  <w:r w:rsidRPr="00C87CDD">
                    <w:rPr>
                      <w:rFonts w:ascii="Century Gothic" w:hAnsi="Century Gothic" w:cs="Arial"/>
                      <w:iCs/>
                      <w:color w:val="000000"/>
                      <w:sz w:val="24"/>
                      <w:szCs w:val="24"/>
                    </w:rPr>
                    <w:t>Por el cual se crea el Sistema Nacional de Servicio al Ciudadano.</w:t>
                  </w:r>
                </w:p>
              </w:tc>
            </w:tr>
          </w:tbl>
          <w:p w14:paraId="3840B2D1" w14:textId="77777777" w:rsidR="00672EC0" w:rsidRPr="00C87CDD" w:rsidRDefault="00672EC0" w:rsidP="00D46B29">
            <w:pPr>
              <w:pStyle w:val="Prrafodelista"/>
              <w:ind w:left="0"/>
              <w:jc w:val="both"/>
              <w:rPr>
                <w:rFonts w:ascii="Century Gothic" w:hAnsi="Century Gothic" w:cs="Arial"/>
                <w:sz w:val="24"/>
                <w:szCs w:val="24"/>
              </w:rPr>
            </w:pPr>
          </w:p>
        </w:tc>
      </w:tr>
      <w:tr w:rsidR="00672EC0" w:rsidRPr="00C87CDD" w14:paraId="0AE65486" w14:textId="77777777" w:rsidTr="005E58F3">
        <w:tc>
          <w:tcPr>
            <w:tcW w:w="2972" w:type="dxa"/>
            <w:tcBorders>
              <w:top w:val="single" w:sz="4" w:space="0" w:color="auto"/>
              <w:left w:val="single" w:sz="4" w:space="0" w:color="auto"/>
              <w:bottom w:val="single" w:sz="4" w:space="0" w:color="auto"/>
              <w:right w:val="single" w:sz="4" w:space="0" w:color="auto"/>
            </w:tcBorders>
            <w:vAlign w:val="center"/>
            <w:hideMark/>
          </w:tcPr>
          <w:p w14:paraId="41EDB2FC"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noProof/>
                <w:sz w:val="24"/>
                <w:szCs w:val="24"/>
                <w:lang w:eastAsia="es-CO"/>
              </w:rPr>
              <w:t>Decreto 019 de 2012</w:t>
            </w:r>
          </w:p>
        </w:tc>
        <w:tc>
          <w:tcPr>
            <w:tcW w:w="5856" w:type="dxa"/>
            <w:tcBorders>
              <w:top w:val="single" w:sz="4" w:space="0" w:color="auto"/>
              <w:left w:val="single" w:sz="4" w:space="0" w:color="auto"/>
              <w:bottom w:val="single" w:sz="4" w:space="0" w:color="auto"/>
              <w:right w:val="single" w:sz="4" w:space="0" w:color="auto"/>
            </w:tcBorders>
            <w:vAlign w:val="center"/>
          </w:tcPr>
          <w:p w14:paraId="56F833C1" w14:textId="77777777" w:rsidR="00672EC0" w:rsidRPr="00C87CDD" w:rsidRDefault="00672EC0" w:rsidP="00D46B29">
            <w:pPr>
              <w:pStyle w:val="Prrafodelista"/>
              <w:numPr>
                <w:ilvl w:val="0"/>
                <w:numId w:val="1"/>
              </w:numPr>
              <w:ind w:left="0"/>
              <w:jc w:val="both"/>
              <w:rPr>
                <w:rFonts w:ascii="Century Gothic" w:hAnsi="Century Gothic" w:cs="Arial"/>
                <w:sz w:val="24"/>
                <w:szCs w:val="24"/>
              </w:rPr>
            </w:pPr>
            <w:r w:rsidRPr="00C87CDD">
              <w:rPr>
                <w:rFonts w:ascii="Century Gothic" w:hAnsi="Century Gothic" w:cs="Arial"/>
                <w:bCs/>
                <w:iCs/>
                <w:sz w:val="24"/>
                <w:szCs w:val="24"/>
              </w:rPr>
              <w:t>Por el cual se dictan normas para suprimir o reformar regulaciones, procedimientos y trámites innecesarios existentes en la Administración Pública.</w:t>
            </w:r>
          </w:p>
        </w:tc>
      </w:tr>
      <w:tr w:rsidR="00A163AF" w:rsidRPr="00C87CDD" w14:paraId="230300D9" w14:textId="77777777" w:rsidTr="005E58F3">
        <w:tc>
          <w:tcPr>
            <w:tcW w:w="2972" w:type="dxa"/>
            <w:tcBorders>
              <w:top w:val="single" w:sz="4" w:space="0" w:color="auto"/>
              <w:left w:val="single" w:sz="4" w:space="0" w:color="auto"/>
              <w:bottom w:val="single" w:sz="4" w:space="0" w:color="auto"/>
              <w:right w:val="single" w:sz="4" w:space="0" w:color="auto"/>
            </w:tcBorders>
            <w:vAlign w:val="center"/>
          </w:tcPr>
          <w:p w14:paraId="41455140" w14:textId="77777777" w:rsidR="00A163AF" w:rsidRPr="00C87CDD" w:rsidRDefault="00A163AF" w:rsidP="00D46B29">
            <w:pPr>
              <w:rPr>
                <w:rFonts w:ascii="Century Gothic" w:hAnsi="Century Gothic" w:cs="Arial"/>
                <w:noProof/>
                <w:sz w:val="24"/>
                <w:szCs w:val="24"/>
                <w:lang w:eastAsia="es-CO"/>
              </w:rPr>
            </w:pPr>
            <w:r w:rsidRPr="00C87CDD">
              <w:rPr>
                <w:rFonts w:ascii="Century Gothic" w:hAnsi="Century Gothic" w:cs="Arial"/>
                <w:noProof/>
                <w:sz w:val="24"/>
                <w:szCs w:val="24"/>
                <w:lang w:eastAsia="es-CO"/>
              </w:rPr>
              <w:t>Decreto 2106 de 2019</w:t>
            </w:r>
          </w:p>
        </w:tc>
        <w:tc>
          <w:tcPr>
            <w:tcW w:w="5856" w:type="dxa"/>
            <w:tcBorders>
              <w:top w:val="single" w:sz="4" w:space="0" w:color="auto"/>
              <w:left w:val="single" w:sz="4" w:space="0" w:color="auto"/>
              <w:bottom w:val="single" w:sz="4" w:space="0" w:color="auto"/>
              <w:right w:val="single" w:sz="4" w:space="0" w:color="auto"/>
            </w:tcBorders>
            <w:vAlign w:val="center"/>
          </w:tcPr>
          <w:p w14:paraId="1B4AE369" w14:textId="77777777" w:rsidR="00A163AF" w:rsidRPr="00C87CDD" w:rsidRDefault="00A163AF" w:rsidP="00A163AF">
            <w:pPr>
              <w:jc w:val="both"/>
              <w:rPr>
                <w:rFonts w:ascii="Century Gothic" w:hAnsi="Century Gothic" w:cs="Arial"/>
                <w:bCs/>
                <w:iCs/>
                <w:sz w:val="24"/>
                <w:szCs w:val="24"/>
              </w:rPr>
            </w:pPr>
            <w:r w:rsidRPr="00C87CDD">
              <w:rPr>
                <w:rFonts w:ascii="Century Gothic" w:hAnsi="Century Gothic" w:cs="Arial"/>
                <w:bCs/>
                <w:iCs/>
                <w:sz w:val="24"/>
                <w:szCs w:val="24"/>
              </w:rPr>
              <w:t>Por el cual se dictan normas para simplificar, suprimir y reformar trámites, procesos y procedimientos innecesarios existentes en la administración pública.</w:t>
            </w:r>
          </w:p>
        </w:tc>
      </w:tr>
      <w:tr w:rsidR="00672EC0" w:rsidRPr="00C87CDD" w14:paraId="54CA9BAC" w14:textId="77777777" w:rsidTr="005E58F3">
        <w:tc>
          <w:tcPr>
            <w:tcW w:w="2972" w:type="dxa"/>
            <w:tcBorders>
              <w:top w:val="single" w:sz="4" w:space="0" w:color="auto"/>
              <w:left w:val="single" w:sz="4" w:space="0" w:color="auto"/>
              <w:bottom w:val="single" w:sz="4" w:space="0" w:color="auto"/>
              <w:right w:val="single" w:sz="4" w:space="0" w:color="auto"/>
            </w:tcBorders>
            <w:vAlign w:val="center"/>
          </w:tcPr>
          <w:p w14:paraId="4544462B"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bCs/>
                <w:color w:val="000000"/>
                <w:sz w:val="24"/>
                <w:szCs w:val="24"/>
                <w:shd w:val="clear" w:color="auto" w:fill="FFFFFF"/>
              </w:rPr>
              <w:t>Ley 1712 de 2014</w:t>
            </w:r>
          </w:p>
        </w:tc>
        <w:tc>
          <w:tcPr>
            <w:tcW w:w="5856" w:type="dxa"/>
            <w:tcBorders>
              <w:top w:val="single" w:sz="4" w:space="0" w:color="auto"/>
              <w:left w:val="single" w:sz="4" w:space="0" w:color="auto"/>
              <w:bottom w:val="single" w:sz="4" w:space="0" w:color="auto"/>
              <w:right w:val="single" w:sz="4" w:space="0" w:color="auto"/>
            </w:tcBorders>
            <w:vAlign w:val="center"/>
          </w:tcPr>
          <w:p w14:paraId="6744C872" w14:textId="77777777" w:rsidR="00672EC0" w:rsidRPr="00C87CDD" w:rsidRDefault="00672EC0" w:rsidP="00D46B29">
            <w:pPr>
              <w:pStyle w:val="Prrafodelista"/>
              <w:numPr>
                <w:ilvl w:val="0"/>
                <w:numId w:val="1"/>
              </w:numPr>
              <w:ind w:left="0"/>
              <w:jc w:val="both"/>
              <w:rPr>
                <w:rFonts w:ascii="Century Gothic" w:hAnsi="Century Gothic" w:cs="Arial"/>
                <w:bCs/>
                <w:iCs/>
                <w:sz w:val="24"/>
                <w:szCs w:val="24"/>
              </w:rPr>
            </w:pPr>
            <w:r w:rsidRPr="00C87CDD">
              <w:rPr>
                <w:rFonts w:ascii="Century Gothic" w:hAnsi="Century Gothic" w:cs="Arial"/>
                <w:bCs/>
                <w:iCs/>
                <w:color w:val="000000"/>
                <w:sz w:val="24"/>
                <w:szCs w:val="24"/>
                <w:shd w:val="clear" w:color="auto" w:fill="FFFFFF"/>
              </w:rPr>
              <w:t>Por medio de la cual se crea la Ley de Transparencia y del Derecho de Acceso a la Información Pública Nacional y se dictan otras disposiciones.</w:t>
            </w:r>
          </w:p>
        </w:tc>
      </w:tr>
      <w:tr w:rsidR="00672EC0" w:rsidRPr="00C87CDD" w14:paraId="3D7673D5" w14:textId="77777777" w:rsidTr="005E58F3">
        <w:trPr>
          <w:trHeight w:val="813"/>
        </w:trPr>
        <w:tc>
          <w:tcPr>
            <w:tcW w:w="2972" w:type="dxa"/>
            <w:tcBorders>
              <w:top w:val="single" w:sz="4" w:space="0" w:color="auto"/>
              <w:left w:val="single" w:sz="4" w:space="0" w:color="auto"/>
              <w:bottom w:val="single" w:sz="4" w:space="0" w:color="auto"/>
              <w:right w:val="single" w:sz="4" w:space="0" w:color="auto"/>
            </w:tcBorders>
            <w:vAlign w:val="center"/>
            <w:hideMark/>
          </w:tcPr>
          <w:p w14:paraId="7BC302A7"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color w:val="000000"/>
                <w:sz w:val="24"/>
                <w:szCs w:val="24"/>
              </w:rPr>
              <w:t xml:space="preserve">Ley 1755 de 2015 </w:t>
            </w:r>
          </w:p>
        </w:tc>
        <w:tc>
          <w:tcPr>
            <w:tcW w:w="5856" w:type="dxa"/>
            <w:tcBorders>
              <w:top w:val="single" w:sz="4" w:space="0" w:color="auto"/>
              <w:left w:val="single" w:sz="4" w:space="0" w:color="auto"/>
              <w:bottom w:val="single" w:sz="4" w:space="0" w:color="auto"/>
              <w:right w:val="single" w:sz="4" w:space="0" w:color="auto"/>
            </w:tcBorders>
            <w:vAlign w:val="center"/>
            <w:hideMark/>
          </w:tcPr>
          <w:p w14:paraId="0349B376" w14:textId="77777777" w:rsidR="00672EC0" w:rsidRPr="00C87CDD" w:rsidRDefault="00672EC0" w:rsidP="00D46B29">
            <w:pPr>
              <w:jc w:val="both"/>
              <w:rPr>
                <w:rFonts w:ascii="Century Gothic" w:hAnsi="Century Gothic" w:cs="Arial"/>
                <w:sz w:val="24"/>
                <w:szCs w:val="24"/>
              </w:rPr>
            </w:pPr>
            <w:r w:rsidRPr="00C87CDD">
              <w:rPr>
                <w:rFonts w:ascii="Century Gothic" w:hAnsi="Century Gothic" w:cs="Arial"/>
                <w:sz w:val="24"/>
                <w:szCs w:val="24"/>
              </w:rPr>
              <w:t>Por medio de la cual se regula el Derecho Fundamental de Petición y se sustituye un título del Código de Procedimiento Administrativo y de lo Contencioso Administrativo.</w:t>
            </w:r>
          </w:p>
        </w:tc>
      </w:tr>
      <w:tr w:rsidR="005E58F3" w:rsidRPr="00C87CDD" w14:paraId="50805F01" w14:textId="77777777" w:rsidTr="005E58F3">
        <w:trPr>
          <w:trHeight w:val="813"/>
        </w:trPr>
        <w:tc>
          <w:tcPr>
            <w:tcW w:w="2972" w:type="dxa"/>
            <w:tcBorders>
              <w:top w:val="single" w:sz="4" w:space="0" w:color="auto"/>
              <w:left w:val="single" w:sz="4" w:space="0" w:color="auto"/>
              <w:bottom w:val="single" w:sz="4" w:space="0" w:color="auto"/>
              <w:right w:val="single" w:sz="4" w:space="0" w:color="auto"/>
            </w:tcBorders>
            <w:vAlign w:val="center"/>
          </w:tcPr>
          <w:p w14:paraId="0446948B" w14:textId="77777777" w:rsidR="005E58F3" w:rsidRPr="00C87CDD" w:rsidRDefault="005E58F3" w:rsidP="00D46B29">
            <w:pPr>
              <w:rPr>
                <w:rFonts w:ascii="Century Gothic" w:hAnsi="Century Gothic" w:cs="Arial"/>
                <w:color w:val="000000"/>
                <w:sz w:val="24"/>
                <w:szCs w:val="24"/>
              </w:rPr>
            </w:pPr>
            <w:r w:rsidRPr="00C87CDD">
              <w:rPr>
                <w:rFonts w:ascii="Century Gothic" w:hAnsi="Century Gothic" w:cs="Arial"/>
                <w:color w:val="000000"/>
                <w:sz w:val="24"/>
                <w:szCs w:val="24"/>
              </w:rPr>
              <w:t>Decreto 103 de 2015</w:t>
            </w:r>
          </w:p>
        </w:tc>
        <w:tc>
          <w:tcPr>
            <w:tcW w:w="5856" w:type="dxa"/>
            <w:tcBorders>
              <w:top w:val="single" w:sz="4" w:space="0" w:color="auto"/>
              <w:left w:val="single" w:sz="4" w:space="0" w:color="auto"/>
              <w:bottom w:val="single" w:sz="4" w:space="0" w:color="auto"/>
              <w:right w:val="single" w:sz="4" w:space="0" w:color="auto"/>
            </w:tcBorders>
            <w:vAlign w:val="center"/>
          </w:tcPr>
          <w:p w14:paraId="22BD3AAA" w14:textId="77777777" w:rsidR="005E58F3" w:rsidRPr="00C87CDD" w:rsidRDefault="005E58F3" w:rsidP="00D46B29">
            <w:pPr>
              <w:jc w:val="both"/>
              <w:rPr>
                <w:rFonts w:ascii="Century Gothic" w:hAnsi="Century Gothic" w:cs="Arial"/>
                <w:sz w:val="24"/>
                <w:szCs w:val="24"/>
              </w:rPr>
            </w:pPr>
            <w:r w:rsidRPr="00C87CDD">
              <w:rPr>
                <w:rFonts w:ascii="Century Gothic" w:hAnsi="Century Gothic" w:cs="Arial"/>
                <w:sz w:val="24"/>
                <w:szCs w:val="24"/>
              </w:rPr>
              <w:t>Por el cual se reglamenta parcialmente la Ley 1712 de 2014 y se dictan otras disposiciones</w:t>
            </w:r>
          </w:p>
        </w:tc>
      </w:tr>
      <w:tr w:rsidR="00A163AF" w:rsidRPr="00C87CDD" w14:paraId="7EEE2DBE" w14:textId="77777777" w:rsidTr="005E58F3">
        <w:trPr>
          <w:trHeight w:val="813"/>
        </w:trPr>
        <w:tc>
          <w:tcPr>
            <w:tcW w:w="2972" w:type="dxa"/>
            <w:tcBorders>
              <w:top w:val="single" w:sz="4" w:space="0" w:color="auto"/>
              <w:left w:val="single" w:sz="4" w:space="0" w:color="auto"/>
              <w:bottom w:val="single" w:sz="4" w:space="0" w:color="auto"/>
              <w:right w:val="single" w:sz="4" w:space="0" w:color="auto"/>
            </w:tcBorders>
            <w:vAlign w:val="center"/>
          </w:tcPr>
          <w:p w14:paraId="67C97BA2" w14:textId="77777777" w:rsidR="00A163AF" w:rsidRPr="00C87CDD" w:rsidRDefault="00A163AF" w:rsidP="00D46B29">
            <w:pPr>
              <w:rPr>
                <w:rFonts w:ascii="Century Gothic" w:hAnsi="Century Gothic" w:cs="Arial"/>
                <w:color w:val="000000"/>
                <w:sz w:val="24"/>
                <w:szCs w:val="24"/>
              </w:rPr>
            </w:pPr>
            <w:r w:rsidRPr="00C87CDD">
              <w:rPr>
                <w:rFonts w:ascii="Century Gothic" w:hAnsi="Century Gothic" w:cs="Arial"/>
                <w:color w:val="000000"/>
                <w:sz w:val="24"/>
                <w:szCs w:val="24"/>
              </w:rPr>
              <w:lastRenderedPageBreak/>
              <w:t>Resolución 14476 de 2015</w:t>
            </w:r>
          </w:p>
        </w:tc>
        <w:tc>
          <w:tcPr>
            <w:tcW w:w="5856" w:type="dxa"/>
            <w:tcBorders>
              <w:top w:val="single" w:sz="4" w:space="0" w:color="auto"/>
              <w:left w:val="single" w:sz="4" w:space="0" w:color="auto"/>
              <w:bottom w:val="single" w:sz="4" w:space="0" w:color="auto"/>
              <w:right w:val="single" w:sz="4" w:space="0" w:color="auto"/>
            </w:tcBorders>
            <w:vAlign w:val="center"/>
          </w:tcPr>
          <w:p w14:paraId="3798E0A0" w14:textId="77777777" w:rsidR="00A163AF" w:rsidRPr="00C87CDD" w:rsidRDefault="00CD7807" w:rsidP="00D46B29">
            <w:pPr>
              <w:jc w:val="both"/>
              <w:rPr>
                <w:rFonts w:ascii="Century Gothic" w:hAnsi="Century Gothic" w:cs="Arial"/>
                <w:sz w:val="24"/>
                <w:szCs w:val="24"/>
              </w:rPr>
            </w:pPr>
            <w:r w:rsidRPr="00C87CDD">
              <w:rPr>
                <w:rFonts w:ascii="Century Gothic" w:hAnsi="Century Gothic" w:cs="Arial"/>
                <w:sz w:val="24"/>
                <w:szCs w:val="24"/>
              </w:rPr>
              <w:t>Por la cual se reglamentan aspectos relacionados con la Ley de Transparencia y Acceso a la Información Pública</w:t>
            </w:r>
          </w:p>
        </w:tc>
      </w:tr>
      <w:tr w:rsidR="00672EC0" w:rsidRPr="00C87CDD" w14:paraId="40471677" w14:textId="77777777" w:rsidTr="005E58F3">
        <w:tc>
          <w:tcPr>
            <w:tcW w:w="2972" w:type="dxa"/>
            <w:tcBorders>
              <w:top w:val="single" w:sz="4" w:space="0" w:color="auto"/>
              <w:left w:val="single" w:sz="4" w:space="0" w:color="auto"/>
              <w:bottom w:val="single" w:sz="4" w:space="0" w:color="auto"/>
              <w:right w:val="single" w:sz="4" w:space="0" w:color="auto"/>
            </w:tcBorders>
            <w:vAlign w:val="center"/>
          </w:tcPr>
          <w:p w14:paraId="125DC724" w14:textId="77777777" w:rsidR="00672EC0" w:rsidRPr="00C87CDD" w:rsidRDefault="00672EC0" w:rsidP="00D46B29">
            <w:pPr>
              <w:rPr>
                <w:rFonts w:ascii="Century Gothic" w:hAnsi="Century Gothic" w:cs="Arial"/>
                <w:sz w:val="24"/>
                <w:szCs w:val="24"/>
              </w:rPr>
            </w:pPr>
            <w:r w:rsidRPr="00C87CDD">
              <w:rPr>
                <w:rFonts w:ascii="Century Gothic" w:hAnsi="Century Gothic" w:cs="Arial"/>
                <w:sz w:val="24"/>
                <w:szCs w:val="24"/>
              </w:rPr>
              <w:t>Decreto 1166 de 2016</w:t>
            </w:r>
          </w:p>
        </w:tc>
        <w:tc>
          <w:tcPr>
            <w:tcW w:w="5856" w:type="dxa"/>
            <w:tcBorders>
              <w:top w:val="single" w:sz="4" w:space="0" w:color="auto"/>
              <w:left w:val="single" w:sz="4" w:space="0" w:color="auto"/>
              <w:bottom w:val="single" w:sz="4" w:space="0" w:color="auto"/>
              <w:right w:val="single" w:sz="4" w:space="0" w:color="auto"/>
            </w:tcBorders>
            <w:vAlign w:val="center"/>
          </w:tcPr>
          <w:p w14:paraId="32AD5FF5" w14:textId="77777777" w:rsidR="00672EC0" w:rsidRPr="00C87CDD" w:rsidRDefault="00672EC0" w:rsidP="00D46B29">
            <w:pPr>
              <w:jc w:val="both"/>
              <w:rPr>
                <w:rFonts w:ascii="Century Gothic" w:hAnsi="Century Gothic" w:cs="Arial"/>
                <w:noProof/>
                <w:sz w:val="24"/>
                <w:szCs w:val="24"/>
                <w:lang w:eastAsia="es-CO"/>
              </w:rPr>
            </w:pPr>
            <w:r w:rsidRPr="00C87CDD">
              <w:rPr>
                <w:rFonts w:ascii="Century Gothic" w:hAnsi="Century Gothic" w:cs="Arial"/>
                <w:sz w:val="24"/>
                <w:szCs w:val="24"/>
              </w:rPr>
              <w:t>Por el cual se adiciona el capítulo 12 al Título 3 de la Parte 2 del Libro 2 del Decreto 1069 de 2015, Decreto Único Reglamentario del Sector Justicia del Derecho, relacionado con la presentación, tratamiento y radicación de las peticiones presentadas verbalmente.</w:t>
            </w:r>
          </w:p>
        </w:tc>
      </w:tr>
      <w:tr w:rsidR="00672EC0" w:rsidRPr="00C87CDD" w14:paraId="0D8855EC" w14:textId="77777777" w:rsidTr="005E58F3">
        <w:tc>
          <w:tcPr>
            <w:tcW w:w="2972" w:type="dxa"/>
            <w:tcBorders>
              <w:top w:val="single" w:sz="4" w:space="0" w:color="auto"/>
              <w:left w:val="single" w:sz="4" w:space="0" w:color="auto"/>
              <w:bottom w:val="single" w:sz="4" w:space="0" w:color="auto"/>
              <w:right w:val="single" w:sz="4" w:space="0" w:color="auto"/>
            </w:tcBorders>
            <w:vAlign w:val="center"/>
            <w:hideMark/>
          </w:tcPr>
          <w:p w14:paraId="0235B29E" w14:textId="77777777" w:rsidR="00672EC0" w:rsidRPr="00C87CDD" w:rsidRDefault="00672EC0" w:rsidP="00D46B29">
            <w:pPr>
              <w:rPr>
                <w:rFonts w:ascii="Century Gothic" w:hAnsi="Century Gothic" w:cs="Arial"/>
                <w:noProof/>
                <w:sz w:val="24"/>
                <w:szCs w:val="24"/>
                <w:lang w:eastAsia="es-CO"/>
              </w:rPr>
            </w:pPr>
            <w:r w:rsidRPr="00C87CDD">
              <w:rPr>
                <w:rFonts w:ascii="Century Gothic" w:hAnsi="Century Gothic" w:cs="Arial"/>
                <w:sz w:val="24"/>
                <w:szCs w:val="24"/>
              </w:rPr>
              <w:t>Decreto Municipal 883 de 2015 y el Acuerdo 01 de 2016</w:t>
            </w:r>
          </w:p>
        </w:tc>
        <w:tc>
          <w:tcPr>
            <w:tcW w:w="5856" w:type="dxa"/>
            <w:tcBorders>
              <w:top w:val="single" w:sz="4" w:space="0" w:color="auto"/>
              <w:left w:val="single" w:sz="4" w:space="0" w:color="auto"/>
              <w:bottom w:val="single" w:sz="4" w:space="0" w:color="auto"/>
              <w:right w:val="single" w:sz="4" w:space="0" w:color="auto"/>
            </w:tcBorders>
            <w:vAlign w:val="center"/>
          </w:tcPr>
          <w:p w14:paraId="611213A4" w14:textId="77777777" w:rsidR="00672EC0" w:rsidRPr="00C87CDD" w:rsidRDefault="00797602" w:rsidP="00D46B29">
            <w:pPr>
              <w:jc w:val="both"/>
              <w:rPr>
                <w:rFonts w:ascii="Century Gothic" w:hAnsi="Century Gothic" w:cs="Arial"/>
                <w:sz w:val="24"/>
                <w:szCs w:val="24"/>
              </w:rPr>
            </w:pPr>
            <w:r w:rsidRPr="00C87CDD">
              <w:rPr>
                <w:rFonts w:ascii="Century Gothic" w:hAnsi="Century Gothic" w:cs="Arial"/>
                <w:noProof/>
                <w:sz w:val="24"/>
                <w:szCs w:val="24"/>
                <w:lang w:eastAsia="es-CO"/>
              </w:rPr>
              <w:t>Por el cual se adecu</w:t>
            </w:r>
            <w:r w:rsidR="00672EC0" w:rsidRPr="00C87CDD">
              <w:rPr>
                <w:rFonts w:ascii="Century Gothic" w:hAnsi="Century Gothic" w:cs="Arial"/>
                <w:noProof/>
                <w:sz w:val="24"/>
                <w:szCs w:val="24"/>
                <w:lang w:eastAsia="es-CO"/>
              </w:rPr>
              <w:t xml:space="preserve">a la Estructura de la Administración Municipales de Medellìn, las funciones de sus organismos, dependencias y entidades descentralizadas, se modifican unas entidades descentralizadas y se dictan otras disposiciones. </w:t>
            </w:r>
            <w:r w:rsidR="00672EC0" w:rsidRPr="00C87CDD">
              <w:rPr>
                <w:rFonts w:ascii="Century Gothic" w:hAnsi="Century Gothic" w:cs="Arial"/>
                <w:sz w:val="24"/>
                <w:szCs w:val="24"/>
              </w:rPr>
              <w:t xml:space="preserve">  </w:t>
            </w:r>
          </w:p>
        </w:tc>
      </w:tr>
      <w:tr w:rsidR="00672EC0" w:rsidRPr="00C87CDD" w14:paraId="3462BA2E" w14:textId="77777777" w:rsidTr="005E58F3">
        <w:tc>
          <w:tcPr>
            <w:tcW w:w="2972" w:type="dxa"/>
            <w:tcBorders>
              <w:top w:val="single" w:sz="4" w:space="0" w:color="auto"/>
              <w:left w:val="single" w:sz="4" w:space="0" w:color="auto"/>
              <w:bottom w:val="single" w:sz="4" w:space="0" w:color="auto"/>
              <w:right w:val="single" w:sz="4" w:space="0" w:color="auto"/>
            </w:tcBorders>
            <w:vAlign w:val="center"/>
            <w:hideMark/>
          </w:tcPr>
          <w:p w14:paraId="4254F2F6" w14:textId="77777777" w:rsidR="00672EC0" w:rsidRPr="00C87CDD" w:rsidRDefault="00672EC0" w:rsidP="00D46B29">
            <w:pPr>
              <w:rPr>
                <w:rFonts w:ascii="Century Gothic" w:hAnsi="Century Gothic" w:cs="Arial"/>
                <w:color w:val="000000"/>
                <w:sz w:val="24"/>
                <w:szCs w:val="24"/>
              </w:rPr>
            </w:pPr>
            <w:r w:rsidRPr="00C87CDD">
              <w:rPr>
                <w:rFonts w:ascii="Century Gothic" w:hAnsi="Century Gothic" w:cs="Arial"/>
                <w:color w:val="000000"/>
                <w:sz w:val="24"/>
                <w:szCs w:val="24"/>
              </w:rPr>
              <w:t>Documento CONPES 3649 de 2010</w:t>
            </w:r>
          </w:p>
        </w:tc>
        <w:tc>
          <w:tcPr>
            <w:tcW w:w="5856" w:type="dxa"/>
            <w:tcBorders>
              <w:top w:val="single" w:sz="4" w:space="0" w:color="auto"/>
              <w:left w:val="single" w:sz="4" w:space="0" w:color="auto"/>
              <w:bottom w:val="single" w:sz="4" w:space="0" w:color="auto"/>
              <w:right w:val="single" w:sz="4" w:space="0" w:color="auto"/>
            </w:tcBorders>
            <w:vAlign w:val="center"/>
            <w:hideMark/>
          </w:tcPr>
          <w:p w14:paraId="4FF991FF" w14:textId="77777777" w:rsidR="00672EC0" w:rsidRPr="00C87CDD" w:rsidRDefault="00672EC0" w:rsidP="00D46B29">
            <w:pPr>
              <w:jc w:val="both"/>
              <w:rPr>
                <w:rFonts w:ascii="Century Gothic" w:hAnsi="Century Gothic" w:cs="Arial"/>
                <w:noProof/>
                <w:sz w:val="24"/>
                <w:szCs w:val="24"/>
                <w:lang w:eastAsia="es-CO"/>
              </w:rPr>
            </w:pPr>
            <w:r w:rsidRPr="00C87CDD">
              <w:rPr>
                <w:rFonts w:ascii="Century Gothic" w:hAnsi="Century Gothic" w:cs="Arial"/>
                <w:noProof/>
                <w:sz w:val="24"/>
                <w:szCs w:val="24"/>
                <w:lang w:eastAsia="es-CO"/>
              </w:rPr>
              <w:t>Politica nacional de servicio a la ciudadanía.</w:t>
            </w:r>
          </w:p>
        </w:tc>
      </w:tr>
      <w:tr w:rsidR="00672EC0" w:rsidRPr="00C87CDD" w14:paraId="5292760F" w14:textId="77777777" w:rsidTr="005E58F3">
        <w:tc>
          <w:tcPr>
            <w:tcW w:w="2972" w:type="dxa"/>
            <w:tcBorders>
              <w:top w:val="single" w:sz="4" w:space="0" w:color="auto"/>
              <w:left w:val="single" w:sz="4" w:space="0" w:color="auto"/>
              <w:bottom w:val="single" w:sz="4" w:space="0" w:color="auto"/>
              <w:right w:val="single" w:sz="4" w:space="0" w:color="auto"/>
            </w:tcBorders>
            <w:vAlign w:val="center"/>
            <w:hideMark/>
          </w:tcPr>
          <w:p w14:paraId="4A8D48AF" w14:textId="77777777" w:rsidR="00672EC0" w:rsidRPr="00C87CDD" w:rsidRDefault="00672EC0" w:rsidP="00D46B29">
            <w:pPr>
              <w:rPr>
                <w:rFonts w:ascii="Century Gothic" w:hAnsi="Century Gothic" w:cs="Arial"/>
                <w:color w:val="000000" w:themeColor="text1"/>
                <w:sz w:val="24"/>
                <w:szCs w:val="24"/>
              </w:rPr>
            </w:pPr>
            <w:r w:rsidRPr="00C87CDD">
              <w:rPr>
                <w:rFonts w:ascii="Century Gothic" w:hAnsi="Century Gothic" w:cs="Arial"/>
                <w:color w:val="000000" w:themeColor="text1"/>
                <w:sz w:val="24"/>
                <w:szCs w:val="24"/>
              </w:rPr>
              <w:t>Documento CONPES 3785 de 2013</w:t>
            </w:r>
          </w:p>
        </w:tc>
        <w:tc>
          <w:tcPr>
            <w:tcW w:w="5856" w:type="dxa"/>
            <w:tcBorders>
              <w:top w:val="single" w:sz="4" w:space="0" w:color="auto"/>
              <w:left w:val="single" w:sz="4" w:space="0" w:color="auto"/>
              <w:bottom w:val="single" w:sz="4" w:space="0" w:color="auto"/>
              <w:right w:val="single" w:sz="4" w:space="0" w:color="auto"/>
            </w:tcBorders>
            <w:vAlign w:val="center"/>
            <w:hideMark/>
          </w:tcPr>
          <w:p w14:paraId="292A307A" w14:textId="77777777" w:rsidR="00672EC0" w:rsidRPr="00C87CDD" w:rsidRDefault="00672EC0" w:rsidP="00D46B29">
            <w:pPr>
              <w:jc w:val="both"/>
              <w:rPr>
                <w:rFonts w:ascii="Century Gothic" w:hAnsi="Century Gothic" w:cs="Arial"/>
                <w:noProof/>
                <w:color w:val="000000" w:themeColor="text1"/>
                <w:sz w:val="24"/>
                <w:szCs w:val="24"/>
                <w:lang w:eastAsia="es-CO"/>
              </w:rPr>
            </w:pPr>
            <w:r w:rsidRPr="00C87CDD">
              <w:rPr>
                <w:rFonts w:ascii="Century Gothic" w:hAnsi="Century Gothic" w:cs="Arial"/>
                <w:noProof/>
                <w:sz w:val="24"/>
                <w:szCs w:val="24"/>
                <w:lang w:eastAsia="es-CO"/>
              </w:rPr>
              <w:t>Política nacional de eficiencia administrativa al servicio del ciudadano y concepto favorable a la nación para contratar un empréstito externo con la banca multilateral hasta por la suma de usd 20 millones destinado a financiar el proyecto de eficiencia al servicio del ciudadano.</w:t>
            </w:r>
          </w:p>
        </w:tc>
      </w:tr>
      <w:tr w:rsidR="00840A8D" w:rsidRPr="00C87CDD" w14:paraId="043BA25E" w14:textId="77777777" w:rsidTr="005E58F3">
        <w:tc>
          <w:tcPr>
            <w:tcW w:w="2972" w:type="dxa"/>
            <w:tcBorders>
              <w:top w:val="single" w:sz="4" w:space="0" w:color="auto"/>
              <w:left w:val="single" w:sz="4" w:space="0" w:color="auto"/>
              <w:bottom w:val="single" w:sz="4" w:space="0" w:color="auto"/>
              <w:right w:val="single" w:sz="4" w:space="0" w:color="auto"/>
            </w:tcBorders>
            <w:vAlign w:val="center"/>
          </w:tcPr>
          <w:p w14:paraId="57C81110" w14:textId="77777777" w:rsidR="00840A8D" w:rsidRPr="00C87CDD" w:rsidRDefault="00840A8D" w:rsidP="00D46B29">
            <w:pPr>
              <w:rPr>
                <w:rFonts w:ascii="Century Gothic" w:hAnsi="Century Gothic" w:cs="Arial"/>
                <w:color w:val="000000" w:themeColor="text1"/>
                <w:sz w:val="24"/>
                <w:szCs w:val="24"/>
              </w:rPr>
            </w:pPr>
            <w:r w:rsidRPr="00C87CDD">
              <w:rPr>
                <w:rFonts w:ascii="Century Gothic" w:hAnsi="Century Gothic" w:cs="Arial"/>
                <w:color w:val="000000" w:themeColor="text1"/>
                <w:sz w:val="24"/>
                <w:szCs w:val="24"/>
              </w:rPr>
              <w:t>Decreto 049 de 2018.</w:t>
            </w:r>
          </w:p>
        </w:tc>
        <w:tc>
          <w:tcPr>
            <w:tcW w:w="5856" w:type="dxa"/>
            <w:tcBorders>
              <w:top w:val="single" w:sz="4" w:space="0" w:color="auto"/>
              <w:left w:val="single" w:sz="4" w:space="0" w:color="auto"/>
              <w:bottom w:val="single" w:sz="4" w:space="0" w:color="auto"/>
              <w:right w:val="single" w:sz="4" w:space="0" w:color="auto"/>
            </w:tcBorders>
            <w:vAlign w:val="center"/>
          </w:tcPr>
          <w:p w14:paraId="31437711" w14:textId="77777777" w:rsidR="00840A8D" w:rsidRPr="00C87CDD" w:rsidRDefault="00840A8D" w:rsidP="00DD794E">
            <w:pPr>
              <w:spacing w:after="100" w:afterAutospacing="1"/>
              <w:jc w:val="both"/>
              <w:rPr>
                <w:rFonts w:ascii="Century Gothic" w:hAnsi="Century Gothic" w:cs="Arial"/>
                <w:noProof/>
                <w:sz w:val="24"/>
                <w:szCs w:val="24"/>
                <w:lang w:eastAsia="es-CO"/>
              </w:rPr>
            </w:pPr>
            <w:r w:rsidRPr="00C87CDD">
              <w:rPr>
                <w:rFonts w:ascii="Century Gothic" w:hAnsi="Century Gothic" w:cs="Arial"/>
                <w:noProof/>
                <w:sz w:val="24"/>
                <w:szCs w:val="24"/>
                <w:lang w:eastAsia="es-CO"/>
              </w:rPr>
              <w:t xml:space="preserve">Por el cual se actualiza el Sistema de Servicio a la Ciudadanía del </w:t>
            </w:r>
            <w:r w:rsidR="00DD794E" w:rsidRPr="00C87CDD">
              <w:rPr>
                <w:rFonts w:ascii="Century Gothic" w:hAnsi="Century Gothic" w:cs="Arial"/>
                <w:noProof/>
                <w:sz w:val="24"/>
                <w:szCs w:val="24"/>
                <w:lang w:eastAsia="es-CO"/>
              </w:rPr>
              <w:t>Distrito</w:t>
            </w:r>
            <w:r w:rsidRPr="00C87CDD">
              <w:rPr>
                <w:rFonts w:ascii="Century Gothic" w:hAnsi="Century Gothic" w:cs="Arial"/>
                <w:noProof/>
                <w:sz w:val="24"/>
                <w:szCs w:val="24"/>
                <w:lang w:eastAsia="es-CO"/>
              </w:rPr>
              <w:t xml:space="preserve"> de Medellín, </w:t>
            </w:r>
            <w:r w:rsidR="005E58F3" w:rsidRPr="00C87CDD">
              <w:rPr>
                <w:rFonts w:ascii="Century Gothic" w:hAnsi="Century Gothic" w:cs="Arial"/>
                <w:noProof/>
                <w:sz w:val="24"/>
                <w:szCs w:val="24"/>
                <w:lang w:eastAsia="es-CO"/>
              </w:rPr>
              <w:t>y se dictan otras disposiciones</w:t>
            </w:r>
          </w:p>
        </w:tc>
      </w:tr>
    </w:tbl>
    <w:p w14:paraId="7ED0A5CB" w14:textId="77777777" w:rsidR="00672EC0" w:rsidRPr="00C87CDD" w:rsidRDefault="00672EC0" w:rsidP="00840A8D">
      <w:pPr>
        <w:pStyle w:val="Prrafodelista"/>
        <w:spacing w:after="0" w:line="240" w:lineRule="auto"/>
        <w:outlineLvl w:val="1"/>
        <w:rPr>
          <w:rFonts w:ascii="Century Gothic" w:hAnsi="Century Gothic" w:cs="Arial"/>
          <w:b/>
          <w:color w:val="1481AB" w:themeColor="accent1" w:themeShade="BF"/>
          <w:sz w:val="24"/>
          <w:szCs w:val="24"/>
        </w:rPr>
      </w:pPr>
    </w:p>
    <w:p w14:paraId="25755F0C" w14:textId="77777777" w:rsidR="00A21391" w:rsidRPr="00C87CDD" w:rsidRDefault="00A21391">
      <w:pPr>
        <w:rPr>
          <w:rFonts w:ascii="Century Gothic" w:hAnsi="Century Gothic" w:cs="Arial"/>
          <w:b/>
          <w:color w:val="1481AB" w:themeColor="accent1" w:themeShade="BF"/>
          <w:sz w:val="24"/>
          <w:szCs w:val="24"/>
        </w:rPr>
      </w:pPr>
      <w:r w:rsidRPr="00C87CDD">
        <w:rPr>
          <w:rFonts w:ascii="Century Gothic" w:hAnsi="Century Gothic" w:cs="Arial"/>
          <w:b/>
          <w:color w:val="1481AB" w:themeColor="accent1" w:themeShade="BF"/>
          <w:sz w:val="24"/>
          <w:szCs w:val="24"/>
        </w:rPr>
        <w:br w:type="page"/>
      </w:r>
    </w:p>
    <w:p w14:paraId="22CC2468" w14:textId="77777777" w:rsidR="00A21391" w:rsidRPr="00C87CDD" w:rsidRDefault="003914E6" w:rsidP="003914E6">
      <w:pPr>
        <w:pStyle w:val="Ttulo1"/>
        <w:pBdr>
          <w:bottom w:val="single" w:sz="4" w:space="2" w:color="2683C6" w:themeColor="accent2"/>
        </w:pBdr>
        <w:tabs>
          <w:tab w:val="center" w:pos="4394"/>
          <w:tab w:val="right" w:pos="8789"/>
        </w:tabs>
        <w:spacing w:before="0" w:after="120" w:line="240" w:lineRule="auto"/>
        <w:rPr>
          <w:rFonts w:ascii="Century Gothic" w:hAnsi="Century Gothic" w:cs="Arial"/>
          <w:b/>
          <w:szCs w:val="24"/>
        </w:rPr>
      </w:pPr>
      <w:r>
        <w:rPr>
          <w:rFonts w:ascii="Century Gothic" w:hAnsi="Century Gothic" w:cs="Arial"/>
          <w:b/>
          <w:szCs w:val="24"/>
        </w:rPr>
        <w:lastRenderedPageBreak/>
        <w:tab/>
      </w:r>
      <w:bookmarkStart w:id="8" w:name="_Toc154563107"/>
      <w:r w:rsidR="00A21391" w:rsidRPr="00C87CDD">
        <w:rPr>
          <w:rFonts w:ascii="Century Gothic" w:hAnsi="Century Gothic" w:cs="Arial"/>
          <w:b/>
          <w:szCs w:val="24"/>
        </w:rPr>
        <w:t xml:space="preserve">CAPITULO 3.  </w:t>
      </w:r>
      <w:r w:rsidR="00897E08" w:rsidRPr="00C87CDD">
        <w:rPr>
          <w:rFonts w:ascii="Century Gothic" w:hAnsi="Century Gothic" w:cs="Arial"/>
          <w:b/>
          <w:szCs w:val="24"/>
        </w:rPr>
        <w:t>DERECHO DE PETICIÓN</w:t>
      </w:r>
      <w:bookmarkEnd w:id="8"/>
      <w:r>
        <w:rPr>
          <w:rFonts w:ascii="Century Gothic" w:hAnsi="Century Gothic" w:cs="Arial"/>
          <w:b/>
          <w:szCs w:val="24"/>
        </w:rPr>
        <w:tab/>
      </w:r>
    </w:p>
    <w:p w14:paraId="0C9D637B" w14:textId="77777777" w:rsidR="00A21391" w:rsidRPr="00C87CDD" w:rsidRDefault="00A21391" w:rsidP="00D46B29">
      <w:pPr>
        <w:pStyle w:val="Prrafodelista"/>
        <w:spacing w:after="0" w:line="240" w:lineRule="auto"/>
        <w:ind w:left="375"/>
        <w:rPr>
          <w:rFonts w:ascii="Century Gothic" w:hAnsi="Century Gothic" w:cs="Arial"/>
          <w:b/>
          <w:color w:val="1481AB" w:themeColor="accent1" w:themeShade="BF"/>
          <w:sz w:val="24"/>
          <w:szCs w:val="24"/>
        </w:rPr>
      </w:pPr>
    </w:p>
    <w:p w14:paraId="0CFE13EB" w14:textId="77777777" w:rsidR="00EA5969" w:rsidRPr="00C87CDD" w:rsidRDefault="00D768FF" w:rsidP="00792655">
      <w:pPr>
        <w:pStyle w:val="Prrafodelista"/>
        <w:numPr>
          <w:ilvl w:val="1"/>
          <w:numId w:val="16"/>
        </w:numPr>
        <w:spacing w:after="0" w:line="240" w:lineRule="auto"/>
        <w:ind w:left="709" w:hanging="709"/>
        <w:outlineLvl w:val="1"/>
        <w:rPr>
          <w:rFonts w:ascii="Century Gothic" w:hAnsi="Century Gothic" w:cs="Arial"/>
          <w:b/>
          <w:sz w:val="28"/>
          <w:szCs w:val="24"/>
        </w:rPr>
      </w:pPr>
      <w:bookmarkStart w:id="9" w:name="_Toc154563108"/>
      <w:r w:rsidRPr="00C87CDD">
        <w:rPr>
          <w:rFonts w:ascii="Century Gothic" w:hAnsi="Century Gothic" w:cs="Arial"/>
          <w:b/>
          <w:sz w:val="28"/>
          <w:szCs w:val="24"/>
        </w:rPr>
        <w:t>Definición</w:t>
      </w:r>
      <w:bookmarkEnd w:id="9"/>
    </w:p>
    <w:p w14:paraId="0A4ED49F" w14:textId="77777777" w:rsidR="002026B5" w:rsidRPr="00C87CDD" w:rsidRDefault="002026B5" w:rsidP="00595A3F">
      <w:pPr>
        <w:pStyle w:val="Prrafodelista"/>
        <w:spacing w:after="0" w:line="240" w:lineRule="auto"/>
        <w:rPr>
          <w:rFonts w:ascii="Century Gothic" w:hAnsi="Century Gothic" w:cs="Arial"/>
          <w:b/>
          <w:sz w:val="24"/>
          <w:szCs w:val="24"/>
        </w:rPr>
      </w:pPr>
    </w:p>
    <w:p w14:paraId="0D3F9EB9" w14:textId="77777777" w:rsidR="00A21391" w:rsidRPr="00C87CDD" w:rsidRDefault="00D768FF" w:rsidP="00C21F46">
      <w:pPr>
        <w:autoSpaceDE w:val="0"/>
        <w:autoSpaceDN w:val="0"/>
        <w:adjustRightInd w:val="0"/>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D</w:t>
      </w:r>
      <w:r w:rsidR="00317825" w:rsidRPr="00C87CDD">
        <w:rPr>
          <w:rFonts w:ascii="Century Gothic" w:hAnsi="Century Gothic" w:cs="Arial"/>
          <w:sz w:val="24"/>
          <w:szCs w:val="24"/>
        </w:rPr>
        <w:t>erecho fundamental constitucional que tiene toda persona para presentar solicitudes</w:t>
      </w:r>
      <w:r w:rsidR="00DA5377" w:rsidRPr="00C87CDD">
        <w:rPr>
          <w:rFonts w:ascii="Century Gothic" w:hAnsi="Century Gothic" w:cs="Arial"/>
          <w:sz w:val="24"/>
          <w:szCs w:val="24"/>
        </w:rPr>
        <w:t xml:space="preserve"> respetuosas</w:t>
      </w:r>
      <w:r w:rsidR="004D03EA" w:rsidRPr="00C87CDD">
        <w:rPr>
          <w:rFonts w:ascii="Century Gothic" w:hAnsi="Century Gothic" w:cs="Arial"/>
          <w:sz w:val="24"/>
          <w:szCs w:val="24"/>
        </w:rPr>
        <w:t>, verbales o escritas,</w:t>
      </w:r>
      <w:r w:rsidR="00317825" w:rsidRPr="00C87CDD">
        <w:rPr>
          <w:rFonts w:ascii="Century Gothic" w:hAnsi="Century Gothic" w:cs="Arial"/>
          <w:sz w:val="24"/>
          <w:szCs w:val="24"/>
        </w:rPr>
        <w:t xml:space="preserve"> de interés general o particular ante las autoridades </w:t>
      </w:r>
      <w:r w:rsidR="005E709C" w:rsidRPr="00C87CDD">
        <w:rPr>
          <w:rFonts w:ascii="Century Gothic" w:hAnsi="Century Gothic" w:cs="Arial"/>
          <w:sz w:val="24"/>
          <w:szCs w:val="24"/>
        </w:rPr>
        <w:t>o particulares</w:t>
      </w:r>
      <w:r w:rsidR="00317825" w:rsidRPr="00C87CDD">
        <w:rPr>
          <w:rFonts w:ascii="Century Gothic" w:hAnsi="Century Gothic" w:cs="Arial"/>
          <w:sz w:val="24"/>
          <w:szCs w:val="24"/>
        </w:rPr>
        <w:t xml:space="preserve"> y obtener de ellos una pronta respuesta sobre lo solicitado. </w:t>
      </w:r>
    </w:p>
    <w:p w14:paraId="5CB8D335" w14:textId="77777777" w:rsidR="00A21391" w:rsidRPr="00C87CDD" w:rsidRDefault="00A21391" w:rsidP="00C21F46">
      <w:pPr>
        <w:autoSpaceDE w:val="0"/>
        <w:autoSpaceDN w:val="0"/>
        <w:adjustRightInd w:val="0"/>
        <w:spacing w:after="0" w:line="240" w:lineRule="auto"/>
        <w:ind w:left="709"/>
        <w:jc w:val="both"/>
        <w:rPr>
          <w:rFonts w:ascii="Century Gothic" w:hAnsi="Century Gothic" w:cs="Arial"/>
          <w:sz w:val="24"/>
          <w:szCs w:val="24"/>
        </w:rPr>
      </w:pPr>
    </w:p>
    <w:p w14:paraId="398B7457" w14:textId="77777777" w:rsidR="00317825" w:rsidRPr="00C87CDD" w:rsidRDefault="00317825" w:rsidP="00C21F46">
      <w:pPr>
        <w:autoSpaceDE w:val="0"/>
        <w:autoSpaceDN w:val="0"/>
        <w:adjustRightInd w:val="0"/>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La </w:t>
      </w:r>
      <w:r w:rsidR="00DA5377" w:rsidRPr="00C87CDD">
        <w:rPr>
          <w:rFonts w:ascii="Century Gothic" w:hAnsi="Century Gothic" w:cs="Arial"/>
          <w:sz w:val="24"/>
          <w:szCs w:val="24"/>
        </w:rPr>
        <w:t xml:space="preserve">presentación de </w:t>
      </w:r>
      <w:r w:rsidRPr="00C87CDD">
        <w:rPr>
          <w:rFonts w:ascii="Century Gothic" w:hAnsi="Century Gothic" w:cs="Arial"/>
          <w:sz w:val="24"/>
          <w:szCs w:val="24"/>
        </w:rPr>
        <w:t xml:space="preserve">peticiones no </w:t>
      </w:r>
      <w:r w:rsidR="00DA5377" w:rsidRPr="00C87CDD">
        <w:rPr>
          <w:rFonts w:ascii="Century Gothic" w:hAnsi="Century Gothic" w:cs="Arial"/>
          <w:sz w:val="24"/>
          <w:szCs w:val="24"/>
        </w:rPr>
        <w:t>requiere</w:t>
      </w:r>
      <w:r w:rsidRPr="00C87CDD">
        <w:rPr>
          <w:rFonts w:ascii="Century Gothic" w:hAnsi="Century Gothic" w:cs="Arial"/>
          <w:sz w:val="24"/>
          <w:szCs w:val="24"/>
        </w:rPr>
        <w:t xml:space="preserve"> llevar la </w:t>
      </w:r>
      <w:r w:rsidR="00093EC3" w:rsidRPr="00C87CDD">
        <w:rPr>
          <w:rFonts w:ascii="Century Gothic" w:hAnsi="Century Gothic" w:cs="Arial"/>
          <w:sz w:val="24"/>
          <w:szCs w:val="24"/>
        </w:rPr>
        <w:t xml:space="preserve">indicación </w:t>
      </w:r>
      <w:r w:rsidR="005E709C" w:rsidRPr="00C87CDD">
        <w:rPr>
          <w:rFonts w:ascii="Century Gothic" w:hAnsi="Century Gothic" w:cs="Arial"/>
          <w:sz w:val="24"/>
          <w:szCs w:val="24"/>
        </w:rPr>
        <w:t>de “</w:t>
      </w:r>
      <w:r w:rsidRPr="00C87CDD">
        <w:rPr>
          <w:rFonts w:ascii="Century Gothic" w:hAnsi="Century Gothic" w:cs="Arial"/>
          <w:sz w:val="24"/>
          <w:szCs w:val="24"/>
        </w:rPr>
        <w:t>petición” para que sea</w:t>
      </w:r>
      <w:r w:rsidR="00DA5377" w:rsidRPr="00C87CDD">
        <w:rPr>
          <w:rFonts w:ascii="Century Gothic" w:hAnsi="Century Gothic" w:cs="Arial"/>
          <w:sz w:val="24"/>
          <w:szCs w:val="24"/>
        </w:rPr>
        <w:t>n</w:t>
      </w:r>
      <w:r w:rsidRPr="00C87CDD">
        <w:rPr>
          <w:rFonts w:ascii="Century Gothic" w:hAnsi="Century Gothic" w:cs="Arial"/>
          <w:sz w:val="24"/>
          <w:szCs w:val="24"/>
        </w:rPr>
        <w:t xml:space="preserve"> identificada</w:t>
      </w:r>
      <w:r w:rsidR="00DA5377" w:rsidRPr="00C87CDD">
        <w:rPr>
          <w:rFonts w:ascii="Century Gothic" w:hAnsi="Century Gothic" w:cs="Arial"/>
          <w:sz w:val="24"/>
          <w:szCs w:val="24"/>
        </w:rPr>
        <w:t>s</w:t>
      </w:r>
      <w:r w:rsidRPr="00C87CDD">
        <w:rPr>
          <w:rFonts w:ascii="Century Gothic" w:hAnsi="Century Gothic" w:cs="Arial"/>
          <w:sz w:val="24"/>
          <w:szCs w:val="24"/>
        </w:rPr>
        <w:t xml:space="preserve"> como </w:t>
      </w:r>
      <w:r w:rsidR="005E709C" w:rsidRPr="00C87CDD">
        <w:rPr>
          <w:rFonts w:ascii="Century Gothic" w:hAnsi="Century Gothic" w:cs="Arial"/>
          <w:sz w:val="24"/>
          <w:szCs w:val="24"/>
        </w:rPr>
        <w:t xml:space="preserve">un derecho de </w:t>
      </w:r>
      <w:r w:rsidRPr="00C87CDD">
        <w:rPr>
          <w:rFonts w:ascii="Century Gothic" w:hAnsi="Century Gothic" w:cs="Arial"/>
          <w:sz w:val="24"/>
          <w:szCs w:val="24"/>
        </w:rPr>
        <w:t xml:space="preserve">petición </w:t>
      </w:r>
      <w:r w:rsidR="00DA5377" w:rsidRPr="00C87CDD">
        <w:rPr>
          <w:rFonts w:ascii="Century Gothic" w:hAnsi="Century Gothic" w:cs="Arial"/>
          <w:sz w:val="24"/>
          <w:szCs w:val="24"/>
        </w:rPr>
        <w:t xml:space="preserve">en razón a que </w:t>
      </w:r>
      <w:r w:rsidRPr="00C87CDD">
        <w:rPr>
          <w:rFonts w:ascii="Century Gothic" w:hAnsi="Century Gothic" w:cs="Arial"/>
          <w:sz w:val="24"/>
          <w:szCs w:val="24"/>
        </w:rPr>
        <w:t>deberá</w:t>
      </w:r>
      <w:r w:rsidR="00DA5377" w:rsidRPr="00C87CDD">
        <w:rPr>
          <w:rFonts w:ascii="Century Gothic" w:hAnsi="Century Gothic" w:cs="Arial"/>
          <w:sz w:val="24"/>
          <w:szCs w:val="24"/>
        </w:rPr>
        <w:t>n,</w:t>
      </w:r>
      <w:r w:rsidRPr="00C87CDD">
        <w:rPr>
          <w:rFonts w:ascii="Century Gothic" w:hAnsi="Century Gothic" w:cs="Arial"/>
          <w:sz w:val="24"/>
          <w:szCs w:val="24"/>
        </w:rPr>
        <w:t xml:space="preserve"> </w:t>
      </w:r>
      <w:r w:rsidR="00DA5377" w:rsidRPr="00C87CDD">
        <w:rPr>
          <w:rFonts w:ascii="Century Gothic" w:hAnsi="Century Gothic" w:cs="Arial"/>
          <w:sz w:val="24"/>
          <w:szCs w:val="24"/>
        </w:rPr>
        <w:t xml:space="preserve">en todo caso, </w:t>
      </w:r>
      <w:r w:rsidRPr="00C87CDD">
        <w:rPr>
          <w:rFonts w:ascii="Century Gothic" w:hAnsi="Century Gothic" w:cs="Arial"/>
          <w:sz w:val="24"/>
          <w:szCs w:val="24"/>
        </w:rPr>
        <w:t>analizarse su contenido</w:t>
      </w:r>
      <w:r w:rsidR="00A81ED7" w:rsidRPr="00C87CDD">
        <w:rPr>
          <w:rFonts w:ascii="Century Gothic" w:hAnsi="Century Gothic" w:cs="Arial"/>
          <w:sz w:val="24"/>
          <w:szCs w:val="24"/>
        </w:rPr>
        <w:t xml:space="preserve"> por parte de los responsables</w:t>
      </w:r>
      <w:r w:rsidRPr="00C87CDD">
        <w:rPr>
          <w:rFonts w:ascii="Century Gothic" w:hAnsi="Century Gothic" w:cs="Arial"/>
          <w:sz w:val="24"/>
          <w:szCs w:val="24"/>
        </w:rPr>
        <w:t>.</w:t>
      </w:r>
    </w:p>
    <w:p w14:paraId="35FB1083" w14:textId="77777777" w:rsidR="004D03EA" w:rsidRPr="00C87CDD" w:rsidRDefault="004D03EA" w:rsidP="00131036">
      <w:pPr>
        <w:autoSpaceDE w:val="0"/>
        <w:autoSpaceDN w:val="0"/>
        <w:adjustRightInd w:val="0"/>
        <w:spacing w:after="0" w:line="240" w:lineRule="auto"/>
        <w:ind w:left="709"/>
        <w:jc w:val="both"/>
        <w:rPr>
          <w:rFonts w:ascii="Century Gothic" w:hAnsi="Century Gothic" w:cs="Arial"/>
          <w:sz w:val="24"/>
          <w:szCs w:val="24"/>
        </w:rPr>
      </w:pPr>
    </w:p>
    <w:p w14:paraId="7BB5426F" w14:textId="77777777" w:rsidR="00D768FF" w:rsidRPr="00C87CDD" w:rsidRDefault="00D768FF" w:rsidP="00792655">
      <w:pPr>
        <w:pStyle w:val="Prrafodelista"/>
        <w:numPr>
          <w:ilvl w:val="1"/>
          <w:numId w:val="16"/>
        </w:numPr>
        <w:spacing w:after="0" w:line="240" w:lineRule="auto"/>
        <w:ind w:left="709" w:hanging="709"/>
        <w:outlineLvl w:val="1"/>
        <w:rPr>
          <w:rFonts w:ascii="Century Gothic" w:hAnsi="Century Gothic" w:cs="Arial"/>
          <w:b/>
          <w:sz w:val="28"/>
          <w:szCs w:val="24"/>
        </w:rPr>
      </w:pPr>
      <w:bookmarkStart w:id="10" w:name="_Toc154563109"/>
      <w:r w:rsidRPr="00C87CDD">
        <w:rPr>
          <w:rFonts w:ascii="Century Gothic" w:hAnsi="Century Gothic" w:cs="Arial"/>
          <w:b/>
          <w:sz w:val="28"/>
          <w:szCs w:val="24"/>
        </w:rPr>
        <w:t>Mecanismo de protección</w:t>
      </w:r>
      <w:bookmarkEnd w:id="10"/>
    </w:p>
    <w:p w14:paraId="73C29C26" w14:textId="77777777" w:rsidR="00D768FF" w:rsidRPr="00C87CDD" w:rsidRDefault="00D768FF" w:rsidP="00131036">
      <w:pPr>
        <w:autoSpaceDE w:val="0"/>
        <w:autoSpaceDN w:val="0"/>
        <w:adjustRightInd w:val="0"/>
        <w:spacing w:after="0" w:line="240" w:lineRule="auto"/>
        <w:ind w:left="709"/>
        <w:jc w:val="both"/>
        <w:rPr>
          <w:rFonts w:ascii="Century Gothic" w:hAnsi="Century Gothic" w:cs="Arial"/>
          <w:sz w:val="24"/>
          <w:szCs w:val="24"/>
        </w:rPr>
      </w:pPr>
    </w:p>
    <w:p w14:paraId="0BED5984" w14:textId="77777777" w:rsidR="004D03EA" w:rsidRPr="00C87CDD" w:rsidRDefault="00D768FF" w:rsidP="00C21F46">
      <w:pPr>
        <w:autoSpaceDE w:val="0"/>
        <w:autoSpaceDN w:val="0"/>
        <w:adjustRightInd w:val="0"/>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P</w:t>
      </w:r>
      <w:r w:rsidR="004D03EA" w:rsidRPr="00C87CDD">
        <w:rPr>
          <w:rFonts w:ascii="Century Gothic" w:hAnsi="Century Gothic" w:cs="Arial"/>
          <w:sz w:val="24"/>
          <w:szCs w:val="24"/>
        </w:rPr>
        <w:t xml:space="preserve">or ser un derecho fundamental </w:t>
      </w:r>
      <w:r w:rsidR="00CD00F8" w:rsidRPr="00C87CDD">
        <w:rPr>
          <w:rFonts w:ascii="Century Gothic" w:hAnsi="Century Gothic" w:cs="Arial"/>
          <w:sz w:val="24"/>
          <w:szCs w:val="24"/>
        </w:rPr>
        <w:t xml:space="preserve">constitucional, </w:t>
      </w:r>
      <w:r w:rsidR="005E709C" w:rsidRPr="00C87CDD">
        <w:rPr>
          <w:rFonts w:ascii="Century Gothic" w:hAnsi="Century Gothic" w:cs="Arial"/>
          <w:sz w:val="24"/>
          <w:szCs w:val="24"/>
        </w:rPr>
        <w:t>tiene</w:t>
      </w:r>
      <w:r w:rsidR="004D03EA" w:rsidRPr="00C87CDD">
        <w:rPr>
          <w:rFonts w:ascii="Century Gothic" w:hAnsi="Century Gothic" w:cs="Arial"/>
          <w:sz w:val="24"/>
          <w:szCs w:val="24"/>
        </w:rPr>
        <w:t xml:space="preserve"> protección judicial inmediata mediante el ejercicio de la acción de tutela.</w:t>
      </w:r>
    </w:p>
    <w:p w14:paraId="2B8FCC3C" w14:textId="77777777" w:rsidR="00A81ED7" w:rsidRPr="00C87CDD" w:rsidRDefault="00A81ED7" w:rsidP="00131036">
      <w:pPr>
        <w:autoSpaceDE w:val="0"/>
        <w:autoSpaceDN w:val="0"/>
        <w:adjustRightInd w:val="0"/>
        <w:spacing w:after="0" w:line="240" w:lineRule="auto"/>
        <w:ind w:left="709"/>
        <w:jc w:val="both"/>
        <w:rPr>
          <w:rFonts w:ascii="Century Gothic" w:hAnsi="Century Gothic" w:cs="Arial"/>
          <w:sz w:val="24"/>
          <w:szCs w:val="24"/>
        </w:rPr>
      </w:pPr>
    </w:p>
    <w:p w14:paraId="469AE4E0" w14:textId="77777777" w:rsidR="00D768FF" w:rsidRPr="00C87CDD" w:rsidRDefault="00D768FF" w:rsidP="00792655">
      <w:pPr>
        <w:pStyle w:val="Prrafodelista"/>
        <w:numPr>
          <w:ilvl w:val="1"/>
          <w:numId w:val="16"/>
        </w:numPr>
        <w:spacing w:after="0" w:line="240" w:lineRule="auto"/>
        <w:ind w:left="709" w:hanging="709"/>
        <w:outlineLvl w:val="1"/>
        <w:rPr>
          <w:rFonts w:ascii="Century Gothic" w:hAnsi="Century Gothic" w:cs="Arial"/>
          <w:b/>
          <w:sz w:val="28"/>
          <w:szCs w:val="24"/>
        </w:rPr>
      </w:pPr>
      <w:bookmarkStart w:id="11" w:name="_Toc154563110"/>
      <w:r w:rsidRPr="00C87CDD">
        <w:rPr>
          <w:rFonts w:ascii="Century Gothic" w:hAnsi="Century Gothic" w:cs="Arial"/>
          <w:b/>
          <w:sz w:val="28"/>
          <w:szCs w:val="24"/>
        </w:rPr>
        <w:t>Modalidades</w:t>
      </w:r>
      <w:bookmarkEnd w:id="11"/>
      <w:r w:rsidRPr="00C87CDD">
        <w:rPr>
          <w:rFonts w:ascii="Century Gothic" w:hAnsi="Century Gothic" w:cs="Arial"/>
          <w:b/>
          <w:sz w:val="28"/>
          <w:szCs w:val="24"/>
        </w:rPr>
        <w:t xml:space="preserve"> </w:t>
      </w:r>
    </w:p>
    <w:p w14:paraId="3F4B3F5D" w14:textId="77777777" w:rsidR="00D768FF" w:rsidRPr="00C87CDD" w:rsidRDefault="00D768FF" w:rsidP="00131036">
      <w:pPr>
        <w:autoSpaceDE w:val="0"/>
        <w:autoSpaceDN w:val="0"/>
        <w:adjustRightInd w:val="0"/>
        <w:spacing w:after="0" w:line="240" w:lineRule="auto"/>
        <w:ind w:left="709"/>
        <w:jc w:val="both"/>
        <w:rPr>
          <w:rFonts w:ascii="Century Gothic" w:hAnsi="Century Gothic" w:cs="Arial"/>
          <w:sz w:val="24"/>
          <w:szCs w:val="24"/>
        </w:rPr>
      </w:pPr>
    </w:p>
    <w:p w14:paraId="44CAB265" w14:textId="77777777" w:rsidR="00A81ED7" w:rsidRPr="00C87CDD" w:rsidRDefault="00DA5377" w:rsidP="00C21F46">
      <w:pPr>
        <w:autoSpaceDE w:val="0"/>
        <w:autoSpaceDN w:val="0"/>
        <w:adjustRightInd w:val="0"/>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El d</w:t>
      </w:r>
      <w:r w:rsidR="00A81ED7" w:rsidRPr="00C87CDD">
        <w:rPr>
          <w:rFonts w:ascii="Century Gothic" w:hAnsi="Century Gothic" w:cs="Arial"/>
          <w:sz w:val="24"/>
          <w:szCs w:val="24"/>
        </w:rPr>
        <w:t>erecho de petición tiene diferentes modalidades</w:t>
      </w:r>
      <w:r w:rsidRPr="00C87CDD">
        <w:rPr>
          <w:rFonts w:ascii="Century Gothic" w:hAnsi="Century Gothic" w:cs="Arial"/>
          <w:sz w:val="24"/>
          <w:szCs w:val="24"/>
        </w:rPr>
        <w:t xml:space="preserve"> que </w:t>
      </w:r>
      <w:r w:rsidR="00A81ED7" w:rsidRPr="00C87CDD">
        <w:rPr>
          <w:rFonts w:ascii="Century Gothic" w:hAnsi="Century Gothic" w:cs="Arial"/>
          <w:sz w:val="24"/>
          <w:szCs w:val="24"/>
        </w:rPr>
        <w:t xml:space="preserve">pueden contener </w:t>
      </w:r>
      <w:r w:rsidRPr="00C87CDD">
        <w:rPr>
          <w:rFonts w:ascii="Century Gothic" w:hAnsi="Century Gothic" w:cs="Arial"/>
          <w:sz w:val="24"/>
          <w:szCs w:val="24"/>
        </w:rPr>
        <w:t>solicitudes sobre</w:t>
      </w:r>
      <w:r w:rsidR="00A81ED7" w:rsidRPr="00C87CDD">
        <w:rPr>
          <w:rFonts w:ascii="Century Gothic" w:hAnsi="Century Gothic" w:cs="Arial"/>
          <w:sz w:val="24"/>
          <w:szCs w:val="24"/>
        </w:rPr>
        <w:t>:</w:t>
      </w:r>
    </w:p>
    <w:p w14:paraId="2F2A9DD7" w14:textId="77777777" w:rsidR="00A81ED7" w:rsidRPr="00C87CDD" w:rsidRDefault="00A81ED7" w:rsidP="00131036">
      <w:pPr>
        <w:pStyle w:val="Prrafodelista"/>
        <w:spacing w:after="0" w:line="240" w:lineRule="auto"/>
        <w:ind w:left="709"/>
        <w:jc w:val="both"/>
        <w:rPr>
          <w:rFonts w:ascii="Century Gothic" w:hAnsi="Century Gothic" w:cs="Arial"/>
          <w:color w:val="221E1F"/>
          <w:sz w:val="24"/>
          <w:szCs w:val="24"/>
          <w:shd w:val="clear" w:color="auto" w:fill="FFFFFF"/>
        </w:rPr>
      </w:pPr>
    </w:p>
    <w:p w14:paraId="10F61015" w14:textId="77777777" w:rsidR="00A81ED7" w:rsidRPr="00C87CDD" w:rsidRDefault="00A81ED7" w:rsidP="00C96BF9">
      <w:pPr>
        <w:pStyle w:val="Prrafodelista"/>
        <w:numPr>
          <w:ilvl w:val="0"/>
          <w:numId w:val="3"/>
        </w:numPr>
        <w:spacing w:after="0" w:line="240" w:lineRule="auto"/>
        <w:ind w:left="1134" w:hanging="426"/>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El reconocimiento de un derecho.</w:t>
      </w:r>
    </w:p>
    <w:p w14:paraId="4AD3BA56" w14:textId="77777777" w:rsidR="00A81ED7" w:rsidRPr="00C87CDD" w:rsidRDefault="00A81ED7" w:rsidP="00C96BF9">
      <w:pPr>
        <w:pStyle w:val="Prrafodelista"/>
        <w:numPr>
          <w:ilvl w:val="0"/>
          <w:numId w:val="3"/>
        </w:numPr>
        <w:spacing w:after="0" w:line="240" w:lineRule="auto"/>
        <w:ind w:left="1134" w:hanging="426"/>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La intervención de una entidad o funcionario</w:t>
      </w:r>
      <w:r w:rsidR="00AD2463" w:rsidRPr="00C87CDD">
        <w:rPr>
          <w:rFonts w:ascii="Century Gothic" w:hAnsi="Century Gothic" w:cs="Arial"/>
          <w:color w:val="221E1F"/>
          <w:sz w:val="24"/>
          <w:szCs w:val="24"/>
          <w:shd w:val="clear" w:color="auto" w:fill="FFFFFF"/>
        </w:rPr>
        <w:t>.</w:t>
      </w:r>
    </w:p>
    <w:p w14:paraId="37A064BC" w14:textId="77777777" w:rsidR="00A81ED7" w:rsidRPr="00C87CDD" w:rsidRDefault="00A81ED7" w:rsidP="00C96BF9">
      <w:pPr>
        <w:pStyle w:val="Prrafodelista"/>
        <w:numPr>
          <w:ilvl w:val="0"/>
          <w:numId w:val="3"/>
        </w:numPr>
        <w:spacing w:after="0" w:line="240" w:lineRule="auto"/>
        <w:ind w:left="1134" w:hanging="426"/>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La resolución de una situación jurídica</w:t>
      </w:r>
      <w:r w:rsidR="00AD2463" w:rsidRPr="00C87CDD">
        <w:rPr>
          <w:rFonts w:ascii="Century Gothic" w:hAnsi="Century Gothic" w:cs="Arial"/>
          <w:color w:val="221E1F"/>
          <w:sz w:val="24"/>
          <w:szCs w:val="24"/>
          <w:shd w:val="clear" w:color="auto" w:fill="FFFFFF"/>
        </w:rPr>
        <w:t>.</w:t>
      </w:r>
    </w:p>
    <w:p w14:paraId="1F4564EE" w14:textId="77777777" w:rsidR="00A81ED7" w:rsidRPr="00C87CDD" w:rsidRDefault="00A81ED7" w:rsidP="00C96BF9">
      <w:pPr>
        <w:pStyle w:val="Prrafodelista"/>
        <w:numPr>
          <w:ilvl w:val="0"/>
          <w:numId w:val="3"/>
        </w:numPr>
        <w:spacing w:after="0" w:line="240" w:lineRule="auto"/>
        <w:ind w:left="1134" w:hanging="426"/>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La prestación de un servicio</w:t>
      </w:r>
      <w:r w:rsidR="00AD2463" w:rsidRPr="00C87CDD">
        <w:rPr>
          <w:rFonts w:ascii="Century Gothic" w:hAnsi="Century Gothic" w:cs="Arial"/>
          <w:color w:val="221E1F"/>
          <w:sz w:val="24"/>
          <w:szCs w:val="24"/>
          <w:shd w:val="clear" w:color="auto" w:fill="FFFFFF"/>
        </w:rPr>
        <w:t>.</w:t>
      </w:r>
    </w:p>
    <w:p w14:paraId="443DAFC4" w14:textId="77777777" w:rsidR="00A81ED7" w:rsidRPr="00C87CDD" w:rsidRDefault="00A81ED7" w:rsidP="00C96BF9">
      <w:pPr>
        <w:pStyle w:val="Prrafodelista"/>
        <w:numPr>
          <w:ilvl w:val="0"/>
          <w:numId w:val="3"/>
        </w:numPr>
        <w:spacing w:after="0" w:line="240" w:lineRule="auto"/>
        <w:ind w:left="1134" w:hanging="426"/>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Requerir información</w:t>
      </w:r>
      <w:r w:rsidR="00AD2463" w:rsidRPr="00C87CDD">
        <w:rPr>
          <w:rFonts w:ascii="Century Gothic" w:hAnsi="Century Gothic" w:cs="Arial"/>
          <w:color w:val="221E1F"/>
          <w:sz w:val="24"/>
          <w:szCs w:val="24"/>
          <w:shd w:val="clear" w:color="auto" w:fill="FFFFFF"/>
        </w:rPr>
        <w:t>.</w:t>
      </w:r>
    </w:p>
    <w:p w14:paraId="0D8CB99D" w14:textId="77777777" w:rsidR="00A81ED7" w:rsidRPr="00C87CDD" w:rsidRDefault="00A81ED7" w:rsidP="00C96BF9">
      <w:pPr>
        <w:pStyle w:val="Prrafodelista"/>
        <w:numPr>
          <w:ilvl w:val="0"/>
          <w:numId w:val="3"/>
        </w:numPr>
        <w:spacing w:after="0" w:line="240" w:lineRule="auto"/>
        <w:ind w:left="1134" w:hanging="426"/>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Consultar</w:t>
      </w:r>
      <w:r w:rsidR="00AD2463" w:rsidRPr="00C87CDD">
        <w:rPr>
          <w:rFonts w:ascii="Century Gothic" w:hAnsi="Century Gothic" w:cs="Arial"/>
          <w:color w:val="221E1F"/>
          <w:sz w:val="24"/>
          <w:szCs w:val="24"/>
          <w:shd w:val="clear" w:color="auto" w:fill="FFFFFF"/>
        </w:rPr>
        <w:t>.</w:t>
      </w:r>
    </w:p>
    <w:p w14:paraId="6AB9737B" w14:textId="77777777" w:rsidR="00A81ED7" w:rsidRPr="00C87CDD" w:rsidRDefault="00A81ED7" w:rsidP="00C96BF9">
      <w:pPr>
        <w:pStyle w:val="Prrafodelista"/>
        <w:numPr>
          <w:ilvl w:val="0"/>
          <w:numId w:val="3"/>
        </w:numPr>
        <w:spacing w:after="0" w:line="240" w:lineRule="auto"/>
        <w:ind w:left="1134" w:hanging="426"/>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Examinar y requerir copias de documentos</w:t>
      </w:r>
      <w:r w:rsidR="000978CB" w:rsidRPr="00C87CDD">
        <w:rPr>
          <w:rStyle w:val="Refdenotaalpie"/>
          <w:rFonts w:ascii="Century Gothic" w:hAnsi="Century Gothic" w:cs="Arial"/>
          <w:color w:val="221E1F"/>
          <w:sz w:val="24"/>
          <w:szCs w:val="24"/>
          <w:shd w:val="clear" w:color="auto" w:fill="FFFFFF"/>
        </w:rPr>
        <w:footnoteReference w:id="1"/>
      </w:r>
      <w:r w:rsidR="00AD2463" w:rsidRPr="00C87CDD">
        <w:rPr>
          <w:rFonts w:ascii="Century Gothic" w:hAnsi="Century Gothic" w:cs="Arial"/>
          <w:color w:val="221E1F"/>
          <w:sz w:val="24"/>
          <w:szCs w:val="24"/>
          <w:shd w:val="clear" w:color="auto" w:fill="FFFFFF"/>
        </w:rPr>
        <w:t>.</w:t>
      </w:r>
    </w:p>
    <w:p w14:paraId="67901F68" w14:textId="77777777" w:rsidR="00D36C2B" w:rsidRPr="00C87CDD" w:rsidRDefault="00A81ED7" w:rsidP="00D36C2B">
      <w:pPr>
        <w:pStyle w:val="Prrafodelista"/>
        <w:numPr>
          <w:ilvl w:val="0"/>
          <w:numId w:val="3"/>
        </w:numPr>
        <w:spacing w:after="0" w:line="240" w:lineRule="auto"/>
        <w:ind w:left="1134" w:hanging="426"/>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Formular consultas</w:t>
      </w:r>
      <w:r w:rsidR="00AD2463" w:rsidRPr="00C87CDD">
        <w:rPr>
          <w:rFonts w:ascii="Century Gothic" w:hAnsi="Century Gothic" w:cs="Arial"/>
          <w:color w:val="221E1F"/>
          <w:sz w:val="24"/>
          <w:szCs w:val="24"/>
          <w:shd w:val="clear" w:color="auto" w:fill="FFFFFF"/>
        </w:rPr>
        <w:t>.</w:t>
      </w:r>
    </w:p>
    <w:p w14:paraId="1F11BDF0" w14:textId="77777777" w:rsidR="00A81ED7" w:rsidRPr="00C87CDD" w:rsidRDefault="00A81ED7" w:rsidP="00C96BF9">
      <w:pPr>
        <w:pStyle w:val="Prrafodelista"/>
        <w:numPr>
          <w:ilvl w:val="0"/>
          <w:numId w:val="3"/>
        </w:numPr>
        <w:spacing w:after="0" w:line="240" w:lineRule="auto"/>
        <w:ind w:left="1134" w:hanging="426"/>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Quejas</w:t>
      </w:r>
      <w:r w:rsidR="00AD2463" w:rsidRPr="00C87CDD">
        <w:rPr>
          <w:rFonts w:ascii="Century Gothic" w:hAnsi="Century Gothic" w:cs="Arial"/>
          <w:sz w:val="24"/>
          <w:szCs w:val="24"/>
          <w:shd w:val="clear" w:color="auto" w:fill="FFFFFF"/>
        </w:rPr>
        <w:t>.</w:t>
      </w:r>
    </w:p>
    <w:p w14:paraId="06B05BE9" w14:textId="77777777" w:rsidR="00D768FF" w:rsidRPr="00C87CDD" w:rsidRDefault="00A81ED7" w:rsidP="00C96BF9">
      <w:pPr>
        <w:pStyle w:val="Prrafodelista"/>
        <w:numPr>
          <w:ilvl w:val="0"/>
          <w:numId w:val="3"/>
        </w:numPr>
        <w:spacing w:after="0" w:line="240" w:lineRule="auto"/>
        <w:ind w:left="1134" w:hanging="426"/>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lastRenderedPageBreak/>
        <w:t>Denuncias</w:t>
      </w:r>
      <w:r w:rsidR="00074FC3" w:rsidRPr="00C87CDD">
        <w:rPr>
          <w:rStyle w:val="Refdenotaalpie"/>
          <w:rFonts w:ascii="Century Gothic" w:hAnsi="Century Gothic" w:cs="Arial"/>
          <w:sz w:val="24"/>
          <w:szCs w:val="24"/>
          <w:shd w:val="clear" w:color="auto" w:fill="FFFFFF"/>
        </w:rPr>
        <w:footnoteReference w:id="2"/>
      </w:r>
    </w:p>
    <w:p w14:paraId="36C2A434" w14:textId="77777777" w:rsidR="00A81ED7" w:rsidRPr="00C87CDD" w:rsidRDefault="00D768FF" w:rsidP="00C96BF9">
      <w:pPr>
        <w:pStyle w:val="Prrafodelista"/>
        <w:numPr>
          <w:ilvl w:val="0"/>
          <w:numId w:val="3"/>
        </w:numPr>
        <w:spacing w:after="0" w:line="240" w:lineRule="auto"/>
        <w:ind w:left="1134" w:hanging="426"/>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R</w:t>
      </w:r>
      <w:r w:rsidR="00A81ED7" w:rsidRPr="00C87CDD">
        <w:rPr>
          <w:rFonts w:ascii="Century Gothic" w:hAnsi="Century Gothic" w:cs="Arial"/>
          <w:sz w:val="24"/>
          <w:szCs w:val="24"/>
          <w:shd w:val="clear" w:color="auto" w:fill="FFFFFF"/>
        </w:rPr>
        <w:t>eclamos e interponer recursos</w:t>
      </w:r>
      <w:r w:rsidR="00A81ED7" w:rsidRPr="00C87CDD">
        <w:rPr>
          <w:rStyle w:val="Refdenotaalpie"/>
          <w:rFonts w:ascii="Century Gothic" w:hAnsi="Century Gothic" w:cs="Arial"/>
          <w:sz w:val="24"/>
          <w:szCs w:val="24"/>
          <w:shd w:val="clear" w:color="auto" w:fill="FFFFFF"/>
        </w:rPr>
        <w:footnoteReference w:id="3"/>
      </w:r>
    </w:p>
    <w:p w14:paraId="64223F52" w14:textId="77777777" w:rsidR="00CD00F8" w:rsidRPr="00C87CDD" w:rsidRDefault="00CD00F8" w:rsidP="00CD00F8">
      <w:pPr>
        <w:pStyle w:val="Prrafodelista"/>
        <w:spacing w:after="0" w:line="240" w:lineRule="auto"/>
        <w:ind w:left="1134"/>
        <w:jc w:val="both"/>
        <w:rPr>
          <w:rFonts w:ascii="Century Gothic" w:hAnsi="Century Gothic" w:cs="Arial"/>
          <w:color w:val="221E1F"/>
          <w:sz w:val="24"/>
          <w:szCs w:val="24"/>
          <w:shd w:val="clear" w:color="auto" w:fill="FFFFFF"/>
        </w:rPr>
      </w:pPr>
    </w:p>
    <w:p w14:paraId="10E4243A" w14:textId="77777777" w:rsidR="002F77BF" w:rsidRPr="00C87CDD" w:rsidRDefault="00EA5969" w:rsidP="00792655">
      <w:pPr>
        <w:pStyle w:val="Prrafodelista"/>
        <w:numPr>
          <w:ilvl w:val="1"/>
          <w:numId w:val="16"/>
        </w:numPr>
        <w:shd w:val="clear" w:color="auto" w:fill="FFFFFF" w:themeFill="background1"/>
        <w:spacing w:after="0" w:line="240" w:lineRule="auto"/>
        <w:ind w:left="709" w:hanging="709"/>
        <w:jc w:val="both"/>
        <w:outlineLvl w:val="1"/>
        <w:rPr>
          <w:rFonts w:ascii="Century Gothic" w:hAnsi="Century Gothic" w:cs="Arial"/>
          <w:sz w:val="24"/>
          <w:szCs w:val="24"/>
        </w:rPr>
      </w:pPr>
      <w:bookmarkStart w:id="12" w:name="_Toc154563111"/>
      <w:r w:rsidRPr="00C87CDD">
        <w:rPr>
          <w:rFonts w:ascii="Century Gothic" w:hAnsi="Century Gothic" w:cs="Arial"/>
          <w:b/>
          <w:sz w:val="28"/>
          <w:szCs w:val="24"/>
        </w:rPr>
        <w:t>Importancia del derecho de petición</w:t>
      </w:r>
      <w:bookmarkEnd w:id="12"/>
      <w:r w:rsidRPr="00C87CDD">
        <w:rPr>
          <w:rFonts w:ascii="Century Gothic" w:hAnsi="Century Gothic" w:cs="Arial"/>
          <w:b/>
          <w:sz w:val="28"/>
          <w:szCs w:val="24"/>
        </w:rPr>
        <w:t xml:space="preserve"> </w:t>
      </w:r>
    </w:p>
    <w:p w14:paraId="1B4E8D14" w14:textId="77777777" w:rsidR="00B855FB" w:rsidRPr="00C87CDD" w:rsidRDefault="00B855FB" w:rsidP="00C21F46">
      <w:pPr>
        <w:spacing w:after="0" w:line="240" w:lineRule="auto"/>
        <w:ind w:left="709"/>
        <w:jc w:val="both"/>
        <w:rPr>
          <w:rFonts w:ascii="Century Gothic" w:hAnsi="Century Gothic" w:cs="Arial"/>
          <w:sz w:val="24"/>
          <w:szCs w:val="24"/>
        </w:rPr>
      </w:pPr>
    </w:p>
    <w:p w14:paraId="2F870119" w14:textId="77777777" w:rsidR="004D03EA" w:rsidRPr="00C87CDD" w:rsidRDefault="004D03EA" w:rsidP="00C21F46">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Atender debidamente los dere</w:t>
      </w:r>
      <w:r w:rsidR="00262790" w:rsidRPr="00C87CDD">
        <w:rPr>
          <w:rFonts w:ascii="Century Gothic" w:hAnsi="Century Gothic" w:cs="Arial"/>
          <w:sz w:val="24"/>
          <w:szCs w:val="24"/>
        </w:rPr>
        <w:t>chos de petición que ingresan a</w:t>
      </w:r>
      <w:r w:rsidRPr="00C87CDD">
        <w:rPr>
          <w:rFonts w:ascii="Century Gothic" w:hAnsi="Century Gothic" w:cs="Arial"/>
          <w:sz w:val="24"/>
          <w:szCs w:val="24"/>
        </w:rPr>
        <w:t>l</w:t>
      </w:r>
      <w:r w:rsidR="00262790" w:rsidRPr="00C87CDD">
        <w:rPr>
          <w:rFonts w:ascii="Century Gothic" w:hAnsi="Century Gothic" w:cs="Arial"/>
          <w:sz w:val="24"/>
          <w:szCs w:val="24"/>
        </w:rPr>
        <w:t xml:space="preserve"> </w:t>
      </w:r>
      <w:r w:rsidR="00A94A95" w:rsidRPr="00C87CDD">
        <w:rPr>
          <w:rFonts w:ascii="Century Gothic" w:hAnsi="Century Gothic" w:cs="Arial"/>
          <w:sz w:val="24"/>
          <w:szCs w:val="24"/>
        </w:rPr>
        <w:t xml:space="preserve">Distrito Especial de Ciencia, Tecnología e Innovación de Medellín </w:t>
      </w:r>
      <w:r w:rsidRPr="00C87CDD">
        <w:rPr>
          <w:rFonts w:ascii="Century Gothic" w:hAnsi="Century Gothic" w:cs="Arial"/>
          <w:sz w:val="24"/>
          <w:szCs w:val="24"/>
        </w:rPr>
        <w:t xml:space="preserve">permite a la Administración generar una comunicación eficaz con la comunidad, brindándole herramientas que permitan </w:t>
      </w:r>
      <w:r w:rsidR="00D768FF" w:rsidRPr="00C87CDD">
        <w:rPr>
          <w:rFonts w:ascii="Century Gothic" w:hAnsi="Century Gothic" w:cs="Arial"/>
          <w:sz w:val="24"/>
          <w:szCs w:val="24"/>
        </w:rPr>
        <w:t>garantizar sus derechos.</w:t>
      </w:r>
    </w:p>
    <w:p w14:paraId="6941E4D6" w14:textId="77777777" w:rsidR="00262790" w:rsidRPr="00C87CDD" w:rsidRDefault="00262790" w:rsidP="00C21F46">
      <w:pPr>
        <w:spacing w:after="0" w:line="240" w:lineRule="auto"/>
        <w:ind w:left="709"/>
        <w:jc w:val="both"/>
        <w:rPr>
          <w:rFonts w:ascii="Century Gothic" w:hAnsi="Century Gothic" w:cs="Arial"/>
          <w:sz w:val="24"/>
          <w:szCs w:val="24"/>
        </w:rPr>
      </w:pPr>
    </w:p>
    <w:p w14:paraId="1FF4CDE5" w14:textId="77777777" w:rsidR="00061D83" w:rsidRPr="00C87CDD" w:rsidRDefault="00061D83" w:rsidP="00C21F46">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Adicionalmente</w:t>
      </w:r>
      <w:r w:rsidR="00454CEF" w:rsidRPr="00C87CDD">
        <w:rPr>
          <w:rFonts w:ascii="Century Gothic" w:hAnsi="Century Gothic" w:cs="Arial"/>
          <w:sz w:val="24"/>
          <w:szCs w:val="24"/>
        </w:rPr>
        <w:t>,</w:t>
      </w:r>
      <w:r w:rsidRPr="00C87CDD">
        <w:rPr>
          <w:rFonts w:ascii="Century Gothic" w:hAnsi="Century Gothic" w:cs="Arial"/>
          <w:sz w:val="24"/>
          <w:szCs w:val="24"/>
        </w:rPr>
        <w:t xml:space="preserve"> las </w:t>
      </w:r>
      <w:r w:rsidR="00DA5377" w:rsidRPr="00C87CDD">
        <w:rPr>
          <w:rFonts w:ascii="Century Gothic" w:hAnsi="Century Gothic" w:cs="Arial"/>
          <w:sz w:val="24"/>
          <w:szCs w:val="24"/>
        </w:rPr>
        <w:t xml:space="preserve">diferentes </w:t>
      </w:r>
      <w:r w:rsidR="00D768FF" w:rsidRPr="00C87CDD">
        <w:rPr>
          <w:rFonts w:ascii="Century Gothic" w:hAnsi="Century Gothic" w:cs="Arial"/>
          <w:sz w:val="24"/>
          <w:szCs w:val="24"/>
        </w:rPr>
        <w:t>solicitudes</w:t>
      </w:r>
      <w:r w:rsidRPr="00C87CDD">
        <w:rPr>
          <w:rFonts w:ascii="Century Gothic" w:hAnsi="Century Gothic" w:cs="Arial"/>
          <w:sz w:val="24"/>
          <w:szCs w:val="24"/>
        </w:rPr>
        <w:t xml:space="preserve"> </w:t>
      </w:r>
      <w:r w:rsidR="00262790" w:rsidRPr="00C87CDD">
        <w:rPr>
          <w:rFonts w:ascii="Century Gothic" w:hAnsi="Century Gothic" w:cs="Arial"/>
          <w:sz w:val="24"/>
          <w:szCs w:val="24"/>
        </w:rPr>
        <w:t>facilita</w:t>
      </w:r>
      <w:r w:rsidR="00A91FD6" w:rsidRPr="00C87CDD">
        <w:rPr>
          <w:rFonts w:ascii="Century Gothic" w:hAnsi="Century Gothic" w:cs="Arial"/>
          <w:sz w:val="24"/>
          <w:szCs w:val="24"/>
        </w:rPr>
        <w:t>n</w:t>
      </w:r>
      <w:r w:rsidRPr="00C87CDD">
        <w:rPr>
          <w:rFonts w:ascii="Century Gothic" w:hAnsi="Century Gothic" w:cs="Arial"/>
          <w:sz w:val="24"/>
          <w:szCs w:val="24"/>
        </w:rPr>
        <w:t xml:space="preserve"> a las dependencias hacer un estudio sobre el mayor número de temas que son requ</w:t>
      </w:r>
      <w:r w:rsidR="00A94A95" w:rsidRPr="00C87CDD">
        <w:rPr>
          <w:rFonts w:ascii="Century Gothic" w:hAnsi="Century Gothic" w:cs="Arial"/>
          <w:sz w:val="24"/>
          <w:szCs w:val="24"/>
        </w:rPr>
        <w:t>eridos por parte de los grupos de valor</w:t>
      </w:r>
      <w:r w:rsidRPr="00C87CDD">
        <w:rPr>
          <w:rFonts w:ascii="Century Gothic" w:hAnsi="Century Gothic" w:cs="Arial"/>
          <w:sz w:val="24"/>
          <w:szCs w:val="24"/>
        </w:rPr>
        <w:t xml:space="preserve">, </w:t>
      </w:r>
      <w:r w:rsidR="00A94A95" w:rsidRPr="00C87CDD">
        <w:rPr>
          <w:rFonts w:ascii="Century Gothic" w:hAnsi="Century Gothic" w:cs="Arial"/>
          <w:sz w:val="24"/>
          <w:szCs w:val="24"/>
        </w:rPr>
        <w:t>identificar</w:t>
      </w:r>
      <w:r w:rsidR="00D36C2B" w:rsidRPr="00C87CDD">
        <w:rPr>
          <w:rFonts w:ascii="Century Gothic" w:hAnsi="Century Gothic" w:cs="Arial"/>
          <w:sz w:val="24"/>
          <w:szCs w:val="24"/>
        </w:rPr>
        <w:t xml:space="preserve"> las necesidades más comunes, así como las</w:t>
      </w:r>
      <w:r w:rsidRPr="00C87CDD">
        <w:rPr>
          <w:rFonts w:ascii="Century Gothic" w:hAnsi="Century Gothic" w:cs="Arial"/>
          <w:sz w:val="24"/>
          <w:szCs w:val="24"/>
        </w:rPr>
        <w:t xml:space="preserve"> quejas más recurrentes, convirtiéndose de esta manera en el insumo de trabajo de la Administración </w:t>
      </w:r>
      <w:r w:rsidR="00A94A95" w:rsidRPr="00C87CDD">
        <w:rPr>
          <w:rFonts w:ascii="Century Gothic" w:hAnsi="Century Gothic" w:cs="Arial"/>
          <w:sz w:val="24"/>
          <w:szCs w:val="24"/>
        </w:rPr>
        <w:t>Distrital</w:t>
      </w:r>
      <w:r w:rsidRPr="00C87CDD">
        <w:rPr>
          <w:rFonts w:ascii="Century Gothic" w:hAnsi="Century Gothic" w:cs="Arial"/>
          <w:sz w:val="24"/>
          <w:szCs w:val="24"/>
        </w:rPr>
        <w:t xml:space="preserve"> con miras a mejorar los índices de satisfacción </w:t>
      </w:r>
      <w:r w:rsidR="00A94A95" w:rsidRPr="00C87CDD">
        <w:rPr>
          <w:rFonts w:ascii="Century Gothic" w:hAnsi="Century Gothic" w:cs="Arial"/>
          <w:sz w:val="24"/>
          <w:szCs w:val="24"/>
        </w:rPr>
        <w:t>ciudadana</w:t>
      </w:r>
      <w:r w:rsidRPr="00C87CDD">
        <w:rPr>
          <w:rFonts w:ascii="Century Gothic" w:hAnsi="Century Gothic" w:cs="Arial"/>
          <w:sz w:val="24"/>
          <w:szCs w:val="24"/>
        </w:rPr>
        <w:t>.</w:t>
      </w:r>
    </w:p>
    <w:p w14:paraId="0D8B901A" w14:textId="77777777" w:rsidR="00262790" w:rsidRPr="00C87CDD" w:rsidRDefault="00262790" w:rsidP="00C21F46">
      <w:pPr>
        <w:spacing w:after="0" w:line="240" w:lineRule="auto"/>
        <w:ind w:left="709"/>
        <w:jc w:val="both"/>
        <w:rPr>
          <w:rFonts w:ascii="Century Gothic" w:hAnsi="Century Gothic" w:cs="Arial"/>
          <w:sz w:val="24"/>
          <w:szCs w:val="24"/>
        </w:rPr>
      </w:pPr>
    </w:p>
    <w:p w14:paraId="3E23FAFB" w14:textId="77777777" w:rsidR="007E0C1A" w:rsidRPr="00C87CDD" w:rsidRDefault="00D81448" w:rsidP="00C21F46">
      <w:pPr>
        <w:pStyle w:val="NormalWeb"/>
        <w:spacing w:before="0" w:beforeAutospacing="0" w:after="0" w:afterAutospacing="0"/>
        <w:ind w:left="709"/>
        <w:jc w:val="both"/>
        <w:rPr>
          <w:rFonts w:ascii="Century Gothic" w:hAnsi="Century Gothic" w:cs="Arial"/>
          <w:bCs/>
          <w:color w:val="000000"/>
          <w:shd w:val="clear" w:color="auto" w:fill="FFFFFF"/>
        </w:rPr>
      </w:pPr>
      <w:r w:rsidRPr="00C87CDD">
        <w:rPr>
          <w:rFonts w:ascii="Century Gothic" w:hAnsi="Century Gothic" w:cs="Arial"/>
          <w:bCs/>
          <w:color w:val="000000"/>
          <w:shd w:val="clear" w:color="auto" w:fill="FFFFFF"/>
        </w:rPr>
        <w:t xml:space="preserve">Finalmente, </w:t>
      </w:r>
      <w:r w:rsidR="000E2FE3" w:rsidRPr="00C87CDD">
        <w:rPr>
          <w:rFonts w:ascii="Century Gothic" w:hAnsi="Century Gothic" w:cs="Arial"/>
          <w:bCs/>
          <w:color w:val="000000"/>
          <w:shd w:val="clear" w:color="auto" w:fill="FFFFFF"/>
        </w:rPr>
        <w:t>no dar</w:t>
      </w:r>
      <w:r w:rsidRPr="00C87CDD">
        <w:rPr>
          <w:rFonts w:ascii="Century Gothic" w:hAnsi="Century Gothic" w:cs="Arial"/>
          <w:bCs/>
          <w:color w:val="000000"/>
          <w:shd w:val="clear" w:color="auto" w:fill="FFFFFF"/>
        </w:rPr>
        <w:t xml:space="preserve"> gestión </w:t>
      </w:r>
      <w:r w:rsidR="000E2FE3" w:rsidRPr="00C87CDD">
        <w:rPr>
          <w:rFonts w:ascii="Century Gothic" w:hAnsi="Century Gothic" w:cs="Arial"/>
          <w:bCs/>
          <w:color w:val="000000"/>
          <w:shd w:val="clear" w:color="auto" w:fill="FFFFFF"/>
        </w:rPr>
        <w:t xml:space="preserve">a las </w:t>
      </w:r>
      <w:r w:rsidRPr="00C87CDD">
        <w:rPr>
          <w:rFonts w:ascii="Century Gothic" w:hAnsi="Century Gothic" w:cs="Arial"/>
          <w:bCs/>
          <w:color w:val="000000"/>
          <w:shd w:val="clear" w:color="auto" w:fill="FFFFFF"/>
        </w:rPr>
        <w:t xml:space="preserve">PQRSD, acarrea consecuencias para </w:t>
      </w:r>
      <w:r w:rsidR="00007810" w:rsidRPr="00C87CDD">
        <w:rPr>
          <w:rFonts w:ascii="Century Gothic" w:hAnsi="Century Gothic" w:cs="Arial"/>
          <w:bCs/>
          <w:color w:val="000000"/>
          <w:shd w:val="clear" w:color="auto" w:fill="FFFFFF"/>
        </w:rPr>
        <w:t>el servidor público responsable</w:t>
      </w:r>
      <w:r w:rsidR="000E2FE3" w:rsidRPr="00C87CDD">
        <w:rPr>
          <w:rFonts w:ascii="Century Gothic" w:hAnsi="Century Gothic" w:cs="Arial"/>
          <w:bCs/>
          <w:color w:val="000000"/>
          <w:shd w:val="clear" w:color="auto" w:fill="FFFFFF"/>
        </w:rPr>
        <w:t xml:space="preserve"> o contratistas </w:t>
      </w:r>
      <w:r w:rsidR="005C1E56" w:rsidRPr="00C87CDD">
        <w:rPr>
          <w:rFonts w:ascii="Century Gothic" w:hAnsi="Century Gothic" w:cs="Arial"/>
          <w:bCs/>
          <w:color w:val="000000"/>
          <w:shd w:val="clear" w:color="auto" w:fill="FFFFFF"/>
        </w:rPr>
        <w:t xml:space="preserve">y </w:t>
      </w:r>
      <w:r w:rsidR="00007810" w:rsidRPr="00C87CDD">
        <w:rPr>
          <w:rFonts w:ascii="Century Gothic" w:hAnsi="Century Gothic" w:cs="Arial"/>
          <w:bCs/>
          <w:color w:val="000000"/>
          <w:shd w:val="clear" w:color="auto" w:fill="FFFFFF"/>
        </w:rPr>
        <w:t xml:space="preserve">para </w:t>
      </w:r>
      <w:r w:rsidRPr="00C87CDD">
        <w:rPr>
          <w:rFonts w:ascii="Century Gothic" w:hAnsi="Century Gothic" w:cs="Arial"/>
          <w:bCs/>
          <w:color w:val="000000"/>
          <w:shd w:val="clear" w:color="auto" w:fill="FFFFFF"/>
        </w:rPr>
        <w:t>la Administración</w:t>
      </w:r>
      <w:r w:rsidR="005C1E56" w:rsidRPr="00C87CDD">
        <w:rPr>
          <w:rFonts w:ascii="Century Gothic" w:hAnsi="Century Gothic" w:cs="Arial"/>
          <w:bCs/>
          <w:color w:val="000000"/>
          <w:shd w:val="clear" w:color="auto" w:fill="FFFFFF"/>
        </w:rPr>
        <w:t xml:space="preserve"> en general</w:t>
      </w:r>
      <w:r w:rsidRPr="00C87CDD">
        <w:rPr>
          <w:rFonts w:ascii="Century Gothic" w:hAnsi="Century Gothic" w:cs="Arial"/>
          <w:bCs/>
          <w:color w:val="000000"/>
          <w:shd w:val="clear" w:color="auto" w:fill="FFFFFF"/>
        </w:rPr>
        <w:t>, en cuan</w:t>
      </w:r>
      <w:r w:rsidR="00262790" w:rsidRPr="00C87CDD">
        <w:rPr>
          <w:rFonts w:ascii="Century Gothic" w:hAnsi="Century Gothic" w:cs="Arial"/>
          <w:bCs/>
          <w:color w:val="000000"/>
          <w:shd w:val="clear" w:color="auto" w:fill="FFFFFF"/>
        </w:rPr>
        <w:t>t</w:t>
      </w:r>
      <w:r w:rsidRPr="00C87CDD">
        <w:rPr>
          <w:rFonts w:ascii="Century Gothic" w:hAnsi="Century Gothic" w:cs="Arial"/>
          <w:bCs/>
          <w:color w:val="000000"/>
          <w:shd w:val="clear" w:color="auto" w:fill="FFFFFF"/>
        </w:rPr>
        <w:t>o al decaimiento de los índices de satisfacción de la comunidad</w:t>
      </w:r>
      <w:r w:rsidR="005C1E56" w:rsidRPr="00C87CDD">
        <w:rPr>
          <w:rFonts w:ascii="Century Gothic" w:hAnsi="Century Gothic" w:cs="Arial"/>
          <w:bCs/>
          <w:color w:val="000000"/>
          <w:shd w:val="clear" w:color="auto" w:fill="FFFFFF"/>
        </w:rPr>
        <w:t xml:space="preserve">, además de otras como: </w:t>
      </w:r>
    </w:p>
    <w:p w14:paraId="0560383E" w14:textId="77777777" w:rsidR="00262790" w:rsidRPr="00C87CDD" w:rsidRDefault="00262790" w:rsidP="00131036">
      <w:pPr>
        <w:pStyle w:val="NormalWeb"/>
        <w:spacing w:before="0" w:beforeAutospacing="0" w:after="0" w:afterAutospacing="0"/>
        <w:ind w:left="567"/>
        <w:jc w:val="both"/>
        <w:rPr>
          <w:rFonts w:ascii="Century Gothic" w:hAnsi="Century Gothic" w:cs="Arial"/>
          <w:bCs/>
          <w:color w:val="000000"/>
          <w:shd w:val="clear" w:color="auto" w:fill="FFFFFF"/>
        </w:rPr>
      </w:pPr>
    </w:p>
    <w:p w14:paraId="575A59D2" w14:textId="77777777" w:rsidR="00D768FF" w:rsidRPr="00C87CDD" w:rsidRDefault="00D768FF" w:rsidP="00C96BF9">
      <w:pPr>
        <w:pStyle w:val="Prrafodelista"/>
        <w:numPr>
          <w:ilvl w:val="0"/>
          <w:numId w:val="2"/>
        </w:numPr>
        <w:jc w:val="both"/>
        <w:rPr>
          <w:rFonts w:ascii="Century Gothic" w:hAnsi="Century Gothic" w:cs="Arial"/>
          <w:bCs/>
          <w:color w:val="000000"/>
          <w:sz w:val="24"/>
          <w:szCs w:val="24"/>
          <w:shd w:val="clear" w:color="auto" w:fill="FFFFFF"/>
        </w:rPr>
      </w:pPr>
      <w:r w:rsidRPr="00C87CDD">
        <w:rPr>
          <w:rFonts w:ascii="Century Gothic" w:hAnsi="Century Gothic" w:cs="Arial"/>
          <w:b/>
          <w:bCs/>
          <w:i/>
          <w:color w:val="000000"/>
          <w:sz w:val="24"/>
          <w:szCs w:val="24"/>
          <w:shd w:val="clear" w:color="auto" w:fill="FFFFFF"/>
        </w:rPr>
        <w:t>Prestación ineficaz del servicio:</w:t>
      </w:r>
      <w:r w:rsidRPr="00C87CDD">
        <w:rPr>
          <w:rFonts w:ascii="Century Gothic" w:hAnsi="Century Gothic" w:cs="Arial"/>
          <w:bCs/>
          <w:color w:val="000000"/>
          <w:sz w:val="24"/>
          <w:szCs w:val="24"/>
          <w:shd w:val="clear" w:color="auto" w:fill="FFFFFF"/>
        </w:rPr>
        <w:t xml:space="preserve"> Cuando la entidad no garantiza el cumplimiento efectivo de los derechos de los ciudadanos, no es posible mantener una constante y fluida interacción con la ciudadanía de manera transparente y participativa</w:t>
      </w:r>
      <w:r w:rsidRPr="00C87CDD">
        <w:rPr>
          <w:rStyle w:val="Refdenotaalpie"/>
          <w:rFonts w:ascii="Century Gothic" w:hAnsi="Century Gothic" w:cs="Arial"/>
          <w:bCs/>
          <w:color w:val="000000"/>
          <w:sz w:val="24"/>
          <w:szCs w:val="24"/>
          <w:shd w:val="clear" w:color="auto" w:fill="FFFFFF"/>
        </w:rPr>
        <w:footnoteReference w:id="4"/>
      </w:r>
      <w:r w:rsidRPr="00C87CDD">
        <w:rPr>
          <w:rFonts w:ascii="Century Gothic" w:hAnsi="Century Gothic" w:cs="Arial"/>
          <w:bCs/>
          <w:color w:val="000000"/>
          <w:sz w:val="24"/>
          <w:szCs w:val="24"/>
          <w:shd w:val="clear" w:color="auto" w:fill="FFFFFF"/>
        </w:rPr>
        <w:t xml:space="preserve">. </w:t>
      </w:r>
    </w:p>
    <w:p w14:paraId="4034A914" w14:textId="77777777" w:rsidR="00D768FF" w:rsidRPr="00C87CDD" w:rsidRDefault="00D768FF" w:rsidP="00D768FF">
      <w:pPr>
        <w:pStyle w:val="Prrafodelista"/>
        <w:ind w:left="1068"/>
        <w:jc w:val="both"/>
        <w:rPr>
          <w:rFonts w:ascii="Century Gothic" w:hAnsi="Century Gothic" w:cs="Arial"/>
          <w:bCs/>
          <w:color w:val="000000"/>
          <w:sz w:val="24"/>
          <w:szCs w:val="24"/>
          <w:shd w:val="clear" w:color="auto" w:fill="FFFFFF"/>
        </w:rPr>
      </w:pPr>
    </w:p>
    <w:p w14:paraId="3F472B4C" w14:textId="77777777" w:rsidR="00D768FF" w:rsidRPr="00C87CDD" w:rsidRDefault="00D768FF" w:rsidP="00C96BF9">
      <w:pPr>
        <w:pStyle w:val="Prrafodelista"/>
        <w:numPr>
          <w:ilvl w:val="0"/>
          <w:numId w:val="2"/>
        </w:numPr>
        <w:jc w:val="both"/>
        <w:rPr>
          <w:rFonts w:ascii="Century Gothic" w:hAnsi="Century Gothic" w:cs="Arial"/>
          <w:b/>
          <w:bCs/>
          <w:i/>
          <w:color w:val="000000"/>
          <w:sz w:val="24"/>
          <w:szCs w:val="24"/>
          <w:shd w:val="clear" w:color="auto" w:fill="FFFFFF"/>
        </w:rPr>
      </w:pPr>
      <w:r w:rsidRPr="00C87CDD">
        <w:rPr>
          <w:rFonts w:ascii="Century Gothic" w:hAnsi="Century Gothic" w:cs="Arial"/>
          <w:b/>
          <w:bCs/>
          <w:i/>
          <w:color w:val="000000"/>
          <w:sz w:val="24"/>
          <w:szCs w:val="24"/>
          <w:shd w:val="clear" w:color="auto" w:fill="FFFFFF"/>
        </w:rPr>
        <w:t>Reducción de los índices de satisfacción de la c</w:t>
      </w:r>
      <w:r w:rsidR="00A94A95" w:rsidRPr="00C87CDD">
        <w:rPr>
          <w:rFonts w:ascii="Century Gothic" w:hAnsi="Century Gothic" w:cs="Arial"/>
          <w:b/>
          <w:bCs/>
          <w:i/>
          <w:color w:val="000000"/>
          <w:sz w:val="24"/>
          <w:szCs w:val="24"/>
          <w:shd w:val="clear" w:color="auto" w:fill="FFFFFF"/>
        </w:rPr>
        <w:t>iudadanía</w:t>
      </w:r>
      <w:r w:rsidRPr="00C87CDD">
        <w:rPr>
          <w:rFonts w:ascii="Century Gothic" w:hAnsi="Century Gothic" w:cs="Arial"/>
          <w:b/>
          <w:bCs/>
          <w:i/>
          <w:color w:val="000000"/>
          <w:sz w:val="24"/>
          <w:szCs w:val="24"/>
          <w:shd w:val="clear" w:color="auto" w:fill="FFFFFF"/>
        </w:rPr>
        <w:t xml:space="preserve"> con la Entidad.</w:t>
      </w:r>
    </w:p>
    <w:p w14:paraId="2854E3F1" w14:textId="77777777" w:rsidR="00D768FF" w:rsidRPr="00C87CDD" w:rsidRDefault="00D768FF" w:rsidP="00D768FF">
      <w:pPr>
        <w:pStyle w:val="Prrafodelista"/>
        <w:rPr>
          <w:rFonts w:ascii="Century Gothic" w:hAnsi="Century Gothic" w:cs="Arial"/>
          <w:b/>
          <w:bCs/>
          <w:color w:val="000000"/>
          <w:sz w:val="24"/>
          <w:szCs w:val="24"/>
          <w:shd w:val="clear" w:color="auto" w:fill="FFFFFF"/>
        </w:rPr>
      </w:pPr>
    </w:p>
    <w:p w14:paraId="5BB96C84" w14:textId="6514716E" w:rsidR="00BA16D6" w:rsidRPr="00C87CDD" w:rsidRDefault="00D768FF" w:rsidP="00C96BF9">
      <w:pPr>
        <w:pStyle w:val="Prrafodelista"/>
        <w:numPr>
          <w:ilvl w:val="0"/>
          <w:numId w:val="2"/>
        </w:numPr>
        <w:jc w:val="both"/>
        <w:rPr>
          <w:rFonts w:ascii="Century Gothic" w:hAnsi="Century Gothic" w:cs="Arial"/>
          <w:bCs/>
          <w:color w:val="000000"/>
          <w:sz w:val="24"/>
          <w:szCs w:val="24"/>
          <w:shd w:val="clear" w:color="auto" w:fill="FFFFFF"/>
        </w:rPr>
      </w:pPr>
      <w:r w:rsidRPr="00C87CDD">
        <w:rPr>
          <w:rFonts w:ascii="Century Gothic" w:hAnsi="Century Gothic" w:cs="Arial"/>
          <w:b/>
          <w:bCs/>
          <w:i/>
          <w:color w:val="000000"/>
          <w:sz w:val="24"/>
          <w:szCs w:val="24"/>
          <w:shd w:val="clear" w:color="auto" w:fill="FFFFFF"/>
        </w:rPr>
        <w:lastRenderedPageBreak/>
        <w:t>Posibles sanciones disciplinarias:</w:t>
      </w:r>
      <w:r w:rsidRPr="00C87CDD">
        <w:rPr>
          <w:rFonts w:ascii="Century Gothic" w:hAnsi="Century Gothic" w:cs="Arial"/>
          <w:bCs/>
          <w:color w:val="000000"/>
          <w:sz w:val="24"/>
          <w:szCs w:val="24"/>
          <w:shd w:val="clear" w:color="auto" w:fill="FFFFFF"/>
        </w:rPr>
        <w:t xml:space="preserve"> la falta de atención a las peticiones y a los términos para resolver, desconocer las prohibiciones </w:t>
      </w:r>
      <w:r w:rsidR="00D742AA" w:rsidRPr="00C87CDD">
        <w:rPr>
          <w:rFonts w:ascii="Century Gothic" w:hAnsi="Century Gothic" w:cs="Arial"/>
          <w:bCs/>
          <w:color w:val="000000"/>
          <w:sz w:val="24"/>
          <w:szCs w:val="24"/>
          <w:shd w:val="clear" w:color="auto" w:fill="FFFFFF"/>
        </w:rPr>
        <w:t>y los</w:t>
      </w:r>
      <w:r w:rsidRPr="00C87CDD">
        <w:rPr>
          <w:rFonts w:ascii="Century Gothic" w:hAnsi="Century Gothic" w:cs="Arial"/>
          <w:bCs/>
          <w:color w:val="000000"/>
          <w:sz w:val="24"/>
          <w:szCs w:val="24"/>
          <w:shd w:val="clear" w:color="auto" w:fill="FFFFFF"/>
        </w:rPr>
        <w:t xml:space="preserve"> derechos de las personas, constituirán falta gravísima para el servidor público y darán lugar a las sanciones correspondientes de acuerdo con la ley disciplinaria</w:t>
      </w:r>
      <w:r w:rsidR="00BA16D6" w:rsidRPr="00C87CDD">
        <w:rPr>
          <w:rStyle w:val="Refdenotaalpie"/>
          <w:rFonts w:ascii="Century Gothic" w:hAnsi="Century Gothic" w:cs="Arial"/>
          <w:bCs/>
          <w:color w:val="000000"/>
          <w:sz w:val="24"/>
          <w:szCs w:val="24"/>
          <w:shd w:val="clear" w:color="auto" w:fill="FFFFFF"/>
        </w:rPr>
        <w:footnoteReference w:id="5"/>
      </w:r>
      <w:r w:rsidRPr="00C87CDD">
        <w:rPr>
          <w:rFonts w:ascii="Century Gothic" w:hAnsi="Century Gothic" w:cs="Arial"/>
          <w:bCs/>
          <w:color w:val="000000"/>
          <w:sz w:val="24"/>
          <w:szCs w:val="24"/>
          <w:shd w:val="clear" w:color="auto" w:fill="FFFFFF"/>
        </w:rPr>
        <w:t>.</w:t>
      </w:r>
    </w:p>
    <w:p w14:paraId="7384E73B" w14:textId="77777777" w:rsidR="00BA16D6" w:rsidRPr="00C87CDD" w:rsidRDefault="00BA16D6" w:rsidP="00BA16D6">
      <w:pPr>
        <w:pStyle w:val="Prrafodelista"/>
        <w:rPr>
          <w:rFonts w:ascii="Century Gothic" w:hAnsi="Century Gothic" w:cs="Arial"/>
          <w:bCs/>
          <w:color w:val="000000"/>
          <w:sz w:val="24"/>
          <w:szCs w:val="24"/>
          <w:shd w:val="clear" w:color="auto" w:fill="FFFFFF"/>
        </w:rPr>
      </w:pPr>
    </w:p>
    <w:p w14:paraId="4CA7B61F" w14:textId="77777777" w:rsidR="00333AF3" w:rsidRPr="00C87CDD" w:rsidRDefault="00BA16D6" w:rsidP="00C96BF9">
      <w:pPr>
        <w:pStyle w:val="Prrafodelista"/>
        <w:numPr>
          <w:ilvl w:val="0"/>
          <w:numId w:val="2"/>
        </w:numPr>
        <w:jc w:val="both"/>
        <w:rPr>
          <w:rFonts w:ascii="Century Gothic" w:hAnsi="Century Gothic" w:cs="Arial"/>
          <w:bCs/>
          <w:color w:val="000000"/>
          <w:sz w:val="24"/>
          <w:szCs w:val="24"/>
          <w:shd w:val="clear" w:color="auto" w:fill="FFFFFF"/>
        </w:rPr>
      </w:pPr>
      <w:r w:rsidRPr="00C87CDD">
        <w:rPr>
          <w:rFonts w:ascii="Century Gothic" w:hAnsi="Century Gothic" w:cs="Arial"/>
          <w:b/>
          <w:bCs/>
          <w:i/>
          <w:color w:val="000000"/>
          <w:sz w:val="24"/>
          <w:szCs w:val="24"/>
          <w:shd w:val="clear" w:color="auto" w:fill="FFFFFF"/>
        </w:rPr>
        <w:t>Posibles sanciones penales:</w:t>
      </w:r>
      <w:r w:rsidRPr="00C87CDD">
        <w:rPr>
          <w:rFonts w:ascii="Century Gothic" w:hAnsi="Century Gothic" w:cs="Arial"/>
          <w:bCs/>
          <w:color w:val="000000"/>
          <w:sz w:val="24"/>
          <w:szCs w:val="24"/>
          <w:shd w:val="clear" w:color="auto" w:fill="FFFFFF"/>
        </w:rPr>
        <w:t xml:space="preserve"> Omitir, retardar, rehusar o denegar un acto propio de sus funciones, tiene como pena de prisión de dos (2) a cinco (5) años, y multa de diez (10) a cincuenta (50) salarios mínimos legales mensuales vigentes, e inhabilitación para el ejercicio de derechos y funciones públicas por cinco (5) años</w:t>
      </w:r>
      <w:r w:rsidRPr="00C87CDD">
        <w:rPr>
          <w:rStyle w:val="Refdenotaalpie"/>
          <w:rFonts w:ascii="Century Gothic" w:hAnsi="Century Gothic" w:cs="Arial"/>
          <w:bCs/>
          <w:color w:val="000000"/>
          <w:sz w:val="24"/>
          <w:szCs w:val="24"/>
          <w:shd w:val="clear" w:color="auto" w:fill="FFFFFF"/>
        </w:rPr>
        <w:footnoteReference w:id="6"/>
      </w:r>
      <w:r w:rsidRPr="00C87CDD">
        <w:rPr>
          <w:rFonts w:ascii="Century Gothic" w:hAnsi="Century Gothic" w:cs="Arial"/>
          <w:bCs/>
          <w:color w:val="000000"/>
          <w:sz w:val="24"/>
          <w:szCs w:val="24"/>
          <w:shd w:val="clear" w:color="auto" w:fill="FFFFFF"/>
        </w:rPr>
        <w:t xml:space="preserve">.  </w:t>
      </w:r>
    </w:p>
    <w:p w14:paraId="5902AE7C" w14:textId="77777777" w:rsidR="00333AF3" w:rsidRPr="00C87CDD" w:rsidRDefault="00333AF3" w:rsidP="00333AF3">
      <w:pPr>
        <w:pStyle w:val="Prrafodelista"/>
        <w:rPr>
          <w:rFonts w:ascii="Century Gothic" w:hAnsi="Century Gothic" w:cs="Arial"/>
          <w:bCs/>
          <w:color w:val="000000" w:themeColor="text1"/>
          <w:sz w:val="24"/>
          <w:szCs w:val="24"/>
          <w:u w:val="single"/>
          <w:shd w:val="clear" w:color="auto" w:fill="FFFFFF"/>
          <w:lang w:val="es-ES"/>
        </w:rPr>
      </w:pPr>
    </w:p>
    <w:p w14:paraId="56ECA21D" w14:textId="77777777" w:rsidR="007D53AE" w:rsidRPr="00C87CDD" w:rsidRDefault="007D53AE" w:rsidP="00C96BF9">
      <w:pPr>
        <w:pStyle w:val="Prrafodelista"/>
        <w:numPr>
          <w:ilvl w:val="0"/>
          <w:numId w:val="2"/>
        </w:numPr>
        <w:jc w:val="both"/>
        <w:rPr>
          <w:rFonts w:ascii="Century Gothic" w:hAnsi="Century Gothic" w:cs="Arial"/>
          <w:bCs/>
          <w:color w:val="000000"/>
          <w:sz w:val="24"/>
          <w:szCs w:val="24"/>
          <w:shd w:val="clear" w:color="auto" w:fill="FFFFFF"/>
        </w:rPr>
      </w:pPr>
      <w:r w:rsidRPr="00C87CDD">
        <w:rPr>
          <w:rFonts w:ascii="Century Gothic" w:hAnsi="Century Gothic" w:cs="Arial"/>
          <w:b/>
          <w:bCs/>
          <w:i/>
          <w:color w:val="000000" w:themeColor="text1"/>
          <w:sz w:val="24"/>
          <w:szCs w:val="24"/>
          <w:shd w:val="clear" w:color="auto" w:fill="FFFFFF"/>
          <w:lang w:val="es-ES"/>
        </w:rPr>
        <w:t>Disposiciones administrativas:</w:t>
      </w:r>
      <w:r w:rsidRPr="00C87CDD">
        <w:rPr>
          <w:rFonts w:ascii="Century Gothic" w:hAnsi="Century Gothic" w:cs="Arial"/>
          <w:bCs/>
          <w:i/>
          <w:color w:val="000000" w:themeColor="text1"/>
          <w:sz w:val="24"/>
          <w:szCs w:val="24"/>
          <w:shd w:val="clear" w:color="auto" w:fill="FFFFFF"/>
          <w:lang w:val="es-ES"/>
        </w:rPr>
        <w:t xml:space="preserve"> </w:t>
      </w:r>
      <w:r w:rsidR="00333AF3" w:rsidRPr="00C87CDD">
        <w:rPr>
          <w:rFonts w:ascii="Century Gothic" w:hAnsi="Century Gothic" w:cs="Arial"/>
          <w:bCs/>
          <w:color w:val="000000"/>
          <w:sz w:val="24"/>
          <w:szCs w:val="24"/>
          <w:shd w:val="clear" w:color="auto" w:fill="FFFFFF"/>
        </w:rPr>
        <w:t xml:space="preserve">Dentro de los compromisos laborales de los servidores públicos se encuentra </w:t>
      </w:r>
      <w:r w:rsidR="00B855FB" w:rsidRPr="00C87CDD">
        <w:rPr>
          <w:rFonts w:ascii="Century Gothic" w:hAnsi="Century Gothic" w:cs="Arial"/>
          <w:bCs/>
          <w:color w:val="000000"/>
          <w:sz w:val="24"/>
          <w:szCs w:val="24"/>
          <w:shd w:val="clear" w:color="auto" w:fill="FFFFFF"/>
        </w:rPr>
        <w:t xml:space="preserve">especificado </w:t>
      </w:r>
      <w:r w:rsidR="00333AF3" w:rsidRPr="00C87CDD">
        <w:rPr>
          <w:rFonts w:ascii="Century Gothic" w:hAnsi="Century Gothic" w:cs="Arial"/>
          <w:bCs/>
          <w:color w:val="000000"/>
          <w:sz w:val="24"/>
          <w:szCs w:val="24"/>
          <w:shd w:val="clear" w:color="auto" w:fill="FFFFFF"/>
        </w:rPr>
        <w:t xml:space="preserve">el cumplimiento de la política de servicio a la ciudadanía que incluye la gestión oportuna a las PQRSD. </w:t>
      </w:r>
      <w:r w:rsidRPr="00C87CDD">
        <w:rPr>
          <w:rFonts w:ascii="Century Gothic" w:hAnsi="Century Gothic" w:cs="Arial"/>
          <w:bCs/>
          <w:color w:val="000000"/>
          <w:sz w:val="24"/>
          <w:szCs w:val="24"/>
          <w:shd w:val="clear" w:color="auto" w:fill="FFFFFF"/>
        </w:rPr>
        <w:t xml:space="preserve">Lo anterior, concordando con </w:t>
      </w:r>
      <w:r w:rsidR="00333AF3" w:rsidRPr="00C87CDD">
        <w:rPr>
          <w:rFonts w:ascii="Century Gothic" w:hAnsi="Century Gothic" w:cs="Arial"/>
          <w:bCs/>
          <w:color w:val="000000"/>
          <w:sz w:val="24"/>
          <w:szCs w:val="24"/>
          <w:shd w:val="clear" w:color="auto" w:fill="FFFFFF"/>
        </w:rPr>
        <w:t>el Modelo Integrado de Planeación y Gestión - MIPG</w:t>
      </w:r>
      <w:r w:rsidRPr="00C87CDD">
        <w:rPr>
          <w:rFonts w:ascii="Century Gothic" w:hAnsi="Century Gothic" w:cs="Arial"/>
          <w:bCs/>
          <w:color w:val="000000"/>
          <w:sz w:val="24"/>
          <w:szCs w:val="24"/>
          <w:shd w:val="clear" w:color="auto" w:fill="FFFFFF"/>
        </w:rPr>
        <w:t xml:space="preserve">, </w:t>
      </w:r>
      <w:r w:rsidR="000E2FE3" w:rsidRPr="00C87CDD">
        <w:rPr>
          <w:rFonts w:ascii="Century Gothic" w:hAnsi="Century Gothic" w:cs="Arial"/>
          <w:bCs/>
          <w:color w:val="000000"/>
          <w:sz w:val="24"/>
          <w:szCs w:val="24"/>
          <w:shd w:val="clear" w:color="auto" w:fill="FFFFFF"/>
        </w:rPr>
        <w:t>para</w:t>
      </w:r>
      <w:r w:rsidRPr="00C87CDD">
        <w:rPr>
          <w:rFonts w:ascii="Century Gothic" w:hAnsi="Century Gothic" w:cs="Arial"/>
          <w:bCs/>
          <w:color w:val="000000"/>
          <w:sz w:val="24"/>
          <w:szCs w:val="24"/>
          <w:shd w:val="clear" w:color="auto" w:fill="FFFFFF"/>
        </w:rPr>
        <w:t xml:space="preserve"> alcanzar todos los objetivos y requerimientos de calidad.</w:t>
      </w:r>
    </w:p>
    <w:p w14:paraId="4F140EEC" w14:textId="77777777" w:rsidR="00813662" w:rsidRPr="00C87CDD" w:rsidRDefault="00813662" w:rsidP="00813662">
      <w:pPr>
        <w:pStyle w:val="Prrafodelista"/>
        <w:ind w:left="1068"/>
        <w:jc w:val="both"/>
        <w:rPr>
          <w:rFonts w:ascii="Century Gothic" w:hAnsi="Century Gothic" w:cs="Arial"/>
          <w:bCs/>
          <w:color w:val="000000"/>
          <w:sz w:val="24"/>
          <w:szCs w:val="24"/>
          <w:shd w:val="clear" w:color="auto" w:fill="FFFFFF"/>
        </w:rPr>
      </w:pPr>
    </w:p>
    <w:p w14:paraId="4F8D4C26" w14:textId="77777777" w:rsidR="00A94A95" w:rsidRPr="00C87CDD" w:rsidRDefault="00A94A95" w:rsidP="00C96BF9">
      <w:pPr>
        <w:pStyle w:val="Prrafodelista"/>
        <w:numPr>
          <w:ilvl w:val="0"/>
          <w:numId w:val="2"/>
        </w:numPr>
        <w:jc w:val="both"/>
        <w:rPr>
          <w:rFonts w:ascii="Century Gothic" w:hAnsi="Century Gothic" w:cs="Arial"/>
          <w:bCs/>
          <w:color w:val="000000"/>
          <w:sz w:val="24"/>
          <w:szCs w:val="24"/>
          <w:shd w:val="clear" w:color="auto" w:fill="FFFFFF"/>
        </w:rPr>
      </w:pPr>
      <w:r w:rsidRPr="00C87CDD">
        <w:rPr>
          <w:rFonts w:ascii="Century Gothic" w:hAnsi="Century Gothic" w:cs="Arial"/>
          <w:b/>
          <w:bCs/>
          <w:i/>
          <w:color w:val="000000" w:themeColor="text1"/>
          <w:sz w:val="24"/>
          <w:szCs w:val="24"/>
          <w:shd w:val="clear" w:color="auto" w:fill="FFFFFF"/>
          <w:lang w:val="es-ES"/>
        </w:rPr>
        <w:t>Materialización de salidas no conformes de cara al ciudadano</w:t>
      </w:r>
    </w:p>
    <w:p w14:paraId="7AAF3487" w14:textId="77777777" w:rsidR="00813662" w:rsidRPr="00C87CDD" w:rsidRDefault="00813662" w:rsidP="00813662">
      <w:pPr>
        <w:pStyle w:val="Prrafodelista"/>
        <w:ind w:left="1068"/>
        <w:jc w:val="both"/>
        <w:rPr>
          <w:rFonts w:ascii="Century Gothic" w:hAnsi="Century Gothic" w:cs="Arial"/>
          <w:bCs/>
          <w:color w:val="000000"/>
          <w:sz w:val="24"/>
          <w:szCs w:val="24"/>
          <w:shd w:val="clear" w:color="auto" w:fill="FFFFFF"/>
        </w:rPr>
      </w:pPr>
      <w:r w:rsidRPr="00C87CDD">
        <w:rPr>
          <w:rFonts w:ascii="Century Gothic" w:hAnsi="Century Gothic" w:cs="Arial"/>
          <w:bCs/>
          <w:color w:val="000000"/>
          <w:sz w:val="24"/>
          <w:szCs w:val="24"/>
          <w:shd w:val="clear" w:color="auto" w:fill="FFFFFF"/>
        </w:rPr>
        <w:t>Generando incumplimiento a los criterios definidos en la norma NTC ISO 9001, 2015 numeral 8 y al marco normativo que regula el Derecho de Petición.</w:t>
      </w:r>
    </w:p>
    <w:p w14:paraId="2E7F205F" w14:textId="77777777" w:rsidR="00A94A95" w:rsidRPr="00C87CDD" w:rsidRDefault="00A94A95" w:rsidP="00A94A95">
      <w:pPr>
        <w:pStyle w:val="Prrafodelista"/>
        <w:ind w:left="1068"/>
        <w:jc w:val="both"/>
        <w:rPr>
          <w:rFonts w:ascii="Century Gothic" w:hAnsi="Century Gothic" w:cs="Arial"/>
          <w:bCs/>
          <w:color w:val="000000"/>
          <w:sz w:val="24"/>
          <w:szCs w:val="24"/>
          <w:shd w:val="clear" w:color="auto" w:fill="FFFFFF"/>
        </w:rPr>
      </w:pPr>
    </w:p>
    <w:p w14:paraId="5E09A3C4" w14:textId="77777777" w:rsidR="00A91FD6" w:rsidRPr="00C87CDD" w:rsidRDefault="00A91FD6" w:rsidP="00131036">
      <w:pPr>
        <w:pStyle w:val="NormalWeb"/>
        <w:spacing w:before="0" w:beforeAutospacing="0" w:after="0" w:afterAutospacing="0"/>
        <w:ind w:left="567"/>
        <w:jc w:val="both"/>
        <w:rPr>
          <w:rFonts w:ascii="Century Gothic" w:hAnsi="Century Gothic" w:cs="Arial"/>
          <w:bCs/>
          <w:color w:val="000000"/>
          <w:shd w:val="clear" w:color="auto" w:fill="FFFFFF"/>
        </w:rPr>
      </w:pPr>
    </w:p>
    <w:p w14:paraId="32DC8C71" w14:textId="77777777" w:rsidR="00333AF3" w:rsidRPr="00C87CDD" w:rsidRDefault="00333AF3" w:rsidP="00131036">
      <w:pPr>
        <w:pStyle w:val="NormalWeb"/>
        <w:spacing w:before="0" w:beforeAutospacing="0" w:after="0" w:afterAutospacing="0"/>
        <w:ind w:left="567"/>
        <w:jc w:val="both"/>
        <w:rPr>
          <w:rFonts w:ascii="Century Gothic" w:hAnsi="Century Gothic" w:cs="Arial"/>
          <w:bCs/>
          <w:color w:val="000000"/>
          <w:shd w:val="clear" w:color="auto" w:fill="FFFFFF"/>
        </w:rPr>
      </w:pPr>
    </w:p>
    <w:p w14:paraId="520496A7" w14:textId="77777777" w:rsidR="00333AF3" w:rsidRPr="00C87CDD" w:rsidRDefault="00333AF3" w:rsidP="000F45C3">
      <w:pPr>
        <w:pStyle w:val="NormalWeb"/>
        <w:spacing w:before="0" w:beforeAutospacing="0" w:after="0" w:afterAutospacing="0"/>
        <w:jc w:val="both"/>
        <w:rPr>
          <w:rFonts w:ascii="Century Gothic" w:hAnsi="Century Gothic" w:cs="Arial"/>
          <w:bCs/>
          <w:color w:val="000000"/>
          <w:shd w:val="clear" w:color="auto" w:fill="FFFFFF"/>
        </w:rPr>
      </w:pPr>
    </w:p>
    <w:p w14:paraId="15146913" w14:textId="77777777" w:rsidR="00333AF3" w:rsidRPr="00C87CDD" w:rsidRDefault="00333AF3" w:rsidP="00131036">
      <w:pPr>
        <w:pStyle w:val="NormalWeb"/>
        <w:spacing w:before="0" w:beforeAutospacing="0" w:after="0" w:afterAutospacing="0"/>
        <w:ind w:left="567"/>
        <w:jc w:val="both"/>
        <w:rPr>
          <w:rFonts w:ascii="Century Gothic" w:hAnsi="Century Gothic" w:cs="Arial"/>
          <w:bCs/>
          <w:color w:val="000000"/>
          <w:shd w:val="clear" w:color="auto" w:fill="FFFFFF"/>
        </w:rPr>
      </w:pPr>
    </w:p>
    <w:p w14:paraId="4B0FC0AA" w14:textId="77777777" w:rsidR="00E0766D" w:rsidRPr="00C87CDD" w:rsidRDefault="00E0766D">
      <w:pPr>
        <w:rPr>
          <w:rFonts w:ascii="Century Gothic" w:eastAsiaTheme="majorEastAsia" w:hAnsi="Century Gothic" w:cs="Arial"/>
          <w:b/>
          <w:color w:val="1481AB" w:themeColor="accent1" w:themeShade="BF"/>
          <w:sz w:val="28"/>
          <w:szCs w:val="24"/>
        </w:rPr>
      </w:pPr>
      <w:r w:rsidRPr="00C87CDD">
        <w:rPr>
          <w:rFonts w:ascii="Century Gothic" w:hAnsi="Century Gothic" w:cs="Arial"/>
          <w:b/>
          <w:sz w:val="28"/>
          <w:szCs w:val="24"/>
        </w:rPr>
        <w:br w:type="page"/>
      </w:r>
    </w:p>
    <w:p w14:paraId="365F0D87" w14:textId="77777777" w:rsidR="00A21391" w:rsidRPr="00C87CDD" w:rsidRDefault="00EE53AB" w:rsidP="002F77BF">
      <w:pPr>
        <w:pStyle w:val="Ttulo1"/>
        <w:pBdr>
          <w:bottom w:val="single" w:sz="4" w:space="2" w:color="2683C6" w:themeColor="accent2"/>
        </w:pBdr>
        <w:spacing w:before="0" w:after="120" w:line="240" w:lineRule="auto"/>
        <w:jc w:val="center"/>
        <w:rPr>
          <w:rFonts w:ascii="Century Gothic" w:hAnsi="Century Gothic" w:cs="Arial"/>
          <w:b/>
          <w:szCs w:val="24"/>
        </w:rPr>
      </w:pPr>
      <w:bookmarkStart w:id="13" w:name="_CAPITULO_4._"/>
      <w:bookmarkStart w:id="14" w:name="_Toc154563112"/>
      <w:bookmarkEnd w:id="13"/>
      <w:r w:rsidRPr="00C87CDD">
        <w:rPr>
          <w:rFonts w:ascii="Century Gothic" w:hAnsi="Century Gothic" w:cs="Arial"/>
          <w:b/>
          <w:szCs w:val="24"/>
        </w:rPr>
        <w:lastRenderedPageBreak/>
        <w:t>CAPITULO 4</w:t>
      </w:r>
      <w:r w:rsidR="00A21391" w:rsidRPr="00C87CDD">
        <w:rPr>
          <w:rFonts w:ascii="Century Gothic" w:hAnsi="Century Gothic" w:cs="Arial"/>
          <w:b/>
          <w:szCs w:val="24"/>
        </w:rPr>
        <w:t>.  MODALIDADES Y TÉRMINOS DEL DERECHO DE PETICIÓN</w:t>
      </w:r>
      <w:bookmarkEnd w:id="14"/>
    </w:p>
    <w:p w14:paraId="7796D0BA" w14:textId="77777777" w:rsidR="00A21391" w:rsidRPr="00C87CDD" w:rsidRDefault="00A21391" w:rsidP="00A21391">
      <w:pPr>
        <w:pStyle w:val="Prrafodelista"/>
        <w:spacing w:after="0" w:line="240" w:lineRule="auto"/>
        <w:ind w:left="567"/>
        <w:rPr>
          <w:rFonts w:ascii="Century Gothic" w:hAnsi="Century Gothic" w:cs="Arial"/>
          <w:b/>
          <w:color w:val="1481AB" w:themeColor="accent1" w:themeShade="BF"/>
          <w:sz w:val="24"/>
          <w:szCs w:val="24"/>
        </w:rPr>
      </w:pPr>
    </w:p>
    <w:p w14:paraId="6FD263DB" w14:textId="77777777" w:rsidR="00BA16D6" w:rsidRPr="00C87CDD" w:rsidRDefault="00AF2C58" w:rsidP="00792655">
      <w:pPr>
        <w:pStyle w:val="Prrafodelista"/>
        <w:numPr>
          <w:ilvl w:val="1"/>
          <w:numId w:val="17"/>
        </w:numPr>
        <w:spacing w:after="0" w:line="240" w:lineRule="auto"/>
        <w:ind w:left="709" w:hanging="709"/>
        <w:outlineLvl w:val="1"/>
        <w:rPr>
          <w:rFonts w:ascii="Century Gothic" w:hAnsi="Century Gothic" w:cs="Arial"/>
          <w:b/>
          <w:sz w:val="28"/>
          <w:szCs w:val="24"/>
        </w:rPr>
      </w:pPr>
      <w:bookmarkStart w:id="15" w:name="_Toc154563113"/>
      <w:r w:rsidRPr="00C87CDD">
        <w:rPr>
          <w:rFonts w:ascii="Century Gothic" w:hAnsi="Century Gothic" w:cs="Arial"/>
          <w:b/>
          <w:sz w:val="28"/>
          <w:szCs w:val="24"/>
        </w:rPr>
        <w:t>Clasificación de las solicitudes</w:t>
      </w:r>
      <w:bookmarkEnd w:id="15"/>
    </w:p>
    <w:p w14:paraId="754DC529" w14:textId="77777777" w:rsidR="002B29FF" w:rsidRPr="00C87CDD" w:rsidRDefault="002B29FF" w:rsidP="002B29FF">
      <w:pPr>
        <w:pStyle w:val="Prrafodelista"/>
        <w:spacing w:after="0" w:line="240" w:lineRule="auto"/>
        <w:ind w:left="567"/>
        <w:rPr>
          <w:rFonts w:ascii="Century Gothic" w:hAnsi="Century Gothic" w:cs="Arial"/>
          <w:b/>
          <w:sz w:val="28"/>
          <w:szCs w:val="24"/>
        </w:rPr>
      </w:pPr>
    </w:p>
    <w:p w14:paraId="4391B8CB" w14:textId="77777777" w:rsidR="00A21391" w:rsidRPr="00C87CDD" w:rsidRDefault="00742EEA" w:rsidP="00C21F46">
      <w:pPr>
        <w:pStyle w:val="Prrafodelista"/>
        <w:spacing w:after="0" w:line="240" w:lineRule="auto"/>
        <w:ind w:left="709"/>
        <w:jc w:val="both"/>
        <w:rPr>
          <w:rFonts w:ascii="Century Gothic" w:hAnsi="Century Gothic" w:cs="Arial"/>
          <w:sz w:val="24"/>
        </w:rPr>
      </w:pPr>
      <w:r w:rsidRPr="00C87CDD">
        <w:rPr>
          <w:rFonts w:ascii="Century Gothic" w:hAnsi="Century Gothic" w:cs="Arial"/>
          <w:sz w:val="24"/>
        </w:rPr>
        <w:t xml:space="preserve">Para efectos del </w:t>
      </w:r>
      <w:r w:rsidR="00E0766D" w:rsidRPr="00C87CDD">
        <w:rPr>
          <w:rFonts w:ascii="Century Gothic" w:hAnsi="Century Gothic" w:cs="Arial"/>
          <w:sz w:val="24"/>
        </w:rPr>
        <w:t>presente</w:t>
      </w:r>
      <w:r w:rsidRPr="00C87CDD">
        <w:rPr>
          <w:rFonts w:ascii="Century Gothic" w:hAnsi="Century Gothic" w:cs="Arial"/>
          <w:sz w:val="24"/>
        </w:rPr>
        <w:t xml:space="preserve"> manual se adoptan las siguientes definiciones</w:t>
      </w:r>
      <w:r w:rsidR="00EE53AB" w:rsidRPr="00C87CDD">
        <w:rPr>
          <w:rFonts w:ascii="Century Gothic" w:hAnsi="Century Gothic" w:cs="Arial"/>
          <w:sz w:val="24"/>
        </w:rPr>
        <w:t xml:space="preserve"> conforme a lo establecido en la Ley 1755 de 2015</w:t>
      </w:r>
    </w:p>
    <w:p w14:paraId="486B2A2C" w14:textId="77777777" w:rsidR="00EE411E" w:rsidRPr="00C87CDD" w:rsidRDefault="00EE411E" w:rsidP="00C21F46">
      <w:pPr>
        <w:pStyle w:val="Prrafodelista"/>
        <w:spacing w:after="0" w:line="240" w:lineRule="auto"/>
        <w:ind w:left="709"/>
        <w:jc w:val="both"/>
        <w:rPr>
          <w:rFonts w:ascii="Century Gothic" w:hAnsi="Century Gothic" w:cs="Arial"/>
          <w:sz w:val="24"/>
        </w:rPr>
      </w:pPr>
    </w:p>
    <w:p w14:paraId="523DBF70" w14:textId="77777777" w:rsidR="002B29FF" w:rsidRPr="00C87CDD" w:rsidRDefault="004D18A7" w:rsidP="002F77BF">
      <w:pPr>
        <w:pStyle w:val="Prrafodelista"/>
        <w:spacing w:after="0" w:line="240" w:lineRule="auto"/>
        <w:ind w:left="567"/>
        <w:jc w:val="both"/>
        <w:rPr>
          <w:rFonts w:ascii="Century Gothic" w:hAnsi="Century Gothic" w:cs="Arial"/>
          <w:sz w:val="24"/>
        </w:rPr>
      </w:pPr>
      <w:r w:rsidRPr="00C87CDD">
        <w:rPr>
          <w:rFonts w:ascii="Century Gothic" w:hAnsi="Century Gothic" w:cs="Arial"/>
          <w:sz w:val="24"/>
        </w:rPr>
        <w:t xml:space="preserve">Cambiar más legible </w:t>
      </w:r>
    </w:p>
    <w:p w14:paraId="25E60348" w14:textId="77777777" w:rsidR="00D33D5A" w:rsidRPr="00C87CDD" w:rsidRDefault="004D18A7" w:rsidP="00AE43D3">
      <w:pPr>
        <w:pStyle w:val="Prrafodelista"/>
        <w:spacing w:after="0" w:line="240" w:lineRule="auto"/>
        <w:ind w:left="567"/>
        <w:jc w:val="center"/>
        <w:rPr>
          <w:rFonts w:ascii="Century Gothic" w:hAnsi="Century Gothic" w:cs="Arial"/>
          <w:sz w:val="24"/>
        </w:rPr>
      </w:pPr>
      <w:r w:rsidRPr="00C87CDD">
        <w:rPr>
          <w:rFonts w:ascii="Century Gothic" w:hAnsi="Century Gothic" w:cs="Arial"/>
          <w:noProof/>
          <w:sz w:val="24"/>
          <w:lang w:eastAsia="es-CO"/>
        </w:rPr>
        <w:drawing>
          <wp:inline distT="0" distB="0" distL="0" distR="0" wp14:anchorId="5D9E3168" wp14:editId="31D9ABCA">
            <wp:extent cx="5242361" cy="3866400"/>
            <wp:effectExtent l="0" t="0" r="0" b="127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1095" cy="3872842"/>
                    </a:xfrm>
                    <a:prstGeom prst="rect">
                      <a:avLst/>
                    </a:prstGeom>
                    <a:noFill/>
                    <a:ln>
                      <a:noFill/>
                    </a:ln>
                  </pic:spPr>
                </pic:pic>
              </a:graphicData>
            </a:graphic>
          </wp:inline>
        </w:drawing>
      </w:r>
    </w:p>
    <w:p w14:paraId="0418A199" w14:textId="77777777" w:rsidR="00EE411E" w:rsidRPr="00C87CDD" w:rsidRDefault="00EE411E" w:rsidP="00EE411E">
      <w:pPr>
        <w:pStyle w:val="Prrafodelista"/>
        <w:tabs>
          <w:tab w:val="left" w:pos="1916"/>
        </w:tabs>
        <w:spacing w:after="0" w:line="240" w:lineRule="auto"/>
        <w:ind w:left="709"/>
        <w:outlineLvl w:val="1"/>
        <w:rPr>
          <w:rFonts w:ascii="Century Gothic" w:hAnsi="Century Gothic" w:cs="Arial"/>
          <w:b/>
          <w:sz w:val="28"/>
          <w:szCs w:val="24"/>
        </w:rPr>
      </w:pPr>
    </w:p>
    <w:p w14:paraId="3FFC2626" w14:textId="77777777" w:rsidR="00EE53AB" w:rsidRPr="00C87CDD" w:rsidRDefault="00EE53AB" w:rsidP="008434A1">
      <w:pPr>
        <w:pStyle w:val="Prrafodelista"/>
        <w:numPr>
          <w:ilvl w:val="1"/>
          <w:numId w:val="17"/>
        </w:numPr>
        <w:tabs>
          <w:tab w:val="left" w:pos="1916"/>
        </w:tabs>
        <w:spacing w:after="0" w:line="240" w:lineRule="auto"/>
        <w:ind w:left="709" w:hanging="709"/>
        <w:outlineLvl w:val="1"/>
        <w:rPr>
          <w:rFonts w:ascii="Century Gothic" w:hAnsi="Century Gothic" w:cs="Arial"/>
          <w:b/>
          <w:sz w:val="28"/>
          <w:szCs w:val="24"/>
        </w:rPr>
      </w:pPr>
      <w:bookmarkStart w:id="16" w:name="_Toc154563114"/>
      <w:r w:rsidRPr="00C87CDD">
        <w:rPr>
          <w:rFonts w:ascii="Century Gothic" w:hAnsi="Century Gothic" w:cs="Arial"/>
          <w:b/>
          <w:sz w:val="28"/>
          <w:szCs w:val="24"/>
        </w:rPr>
        <w:t>Términos para dar respuesta</w:t>
      </w:r>
      <w:bookmarkEnd w:id="16"/>
    </w:p>
    <w:p w14:paraId="47506927" w14:textId="77777777" w:rsidR="00EE53AB" w:rsidRPr="00C87CDD" w:rsidRDefault="00EE53AB" w:rsidP="00EE53AB">
      <w:pPr>
        <w:pStyle w:val="Prrafodelista"/>
        <w:spacing w:after="0" w:line="240" w:lineRule="auto"/>
        <w:rPr>
          <w:rFonts w:ascii="Century Gothic" w:hAnsi="Century Gothic" w:cs="Arial"/>
          <w:b/>
          <w:sz w:val="24"/>
          <w:szCs w:val="24"/>
        </w:rPr>
      </w:pPr>
    </w:p>
    <w:p w14:paraId="72DEE5D7" w14:textId="1EDD05A1" w:rsidR="00EE53AB" w:rsidRPr="00C87CDD" w:rsidRDefault="00EE53AB" w:rsidP="001A6B41">
      <w:pPr>
        <w:spacing w:after="0" w:line="240" w:lineRule="auto"/>
        <w:ind w:left="709"/>
        <w:jc w:val="both"/>
        <w:rPr>
          <w:rFonts w:ascii="Century Gothic" w:hAnsi="Century Gothic" w:cs="Arial"/>
          <w:sz w:val="24"/>
          <w:szCs w:val="24"/>
          <w:lang w:eastAsia="es-CO"/>
        </w:rPr>
      </w:pPr>
      <w:r w:rsidRPr="00C87CDD">
        <w:rPr>
          <w:rFonts w:ascii="Century Gothic" w:hAnsi="Century Gothic" w:cs="Arial"/>
          <w:sz w:val="24"/>
          <w:szCs w:val="24"/>
          <w:lang w:eastAsia="es-CO"/>
        </w:rPr>
        <w:t>Los términos para dar respuesta a solicitu</w:t>
      </w:r>
      <w:r w:rsidR="004D18A7" w:rsidRPr="00C87CDD">
        <w:rPr>
          <w:rFonts w:ascii="Century Gothic" w:hAnsi="Century Gothic" w:cs="Arial"/>
          <w:sz w:val="24"/>
          <w:szCs w:val="24"/>
          <w:lang w:eastAsia="es-CO"/>
        </w:rPr>
        <w:t xml:space="preserve">des que ingresen al Distrito Especial de Ciencia, Tecnología e Innovación, </w:t>
      </w:r>
      <w:r w:rsidRPr="00C87CDD">
        <w:rPr>
          <w:rFonts w:ascii="Century Gothic" w:hAnsi="Century Gothic" w:cs="Arial"/>
          <w:sz w:val="24"/>
          <w:szCs w:val="24"/>
          <w:lang w:eastAsia="es-CO"/>
        </w:rPr>
        <w:t xml:space="preserve">varían </w:t>
      </w:r>
      <w:proofErr w:type="gramStart"/>
      <w:r w:rsidRPr="00C87CDD">
        <w:rPr>
          <w:rFonts w:ascii="Century Gothic" w:hAnsi="Century Gothic" w:cs="Arial"/>
          <w:sz w:val="24"/>
          <w:szCs w:val="24"/>
          <w:lang w:eastAsia="es-CO"/>
        </w:rPr>
        <w:t>de acuerdo a</w:t>
      </w:r>
      <w:proofErr w:type="gramEnd"/>
      <w:r w:rsidRPr="00C87CDD">
        <w:rPr>
          <w:rFonts w:ascii="Century Gothic" w:hAnsi="Century Gothic" w:cs="Arial"/>
          <w:sz w:val="24"/>
          <w:szCs w:val="24"/>
          <w:lang w:eastAsia="es-CO"/>
        </w:rPr>
        <w:t xml:space="preserve"> </w:t>
      </w:r>
      <w:r w:rsidRPr="00C87CDD">
        <w:rPr>
          <w:rFonts w:ascii="Century Gothic" w:hAnsi="Century Gothic" w:cs="Arial"/>
          <w:sz w:val="24"/>
          <w:szCs w:val="24"/>
          <w:lang w:eastAsia="es-CO"/>
        </w:rPr>
        <w:lastRenderedPageBreak/>
        <w:t xml:space="preserve">la modalidad </w:t>
      </w:r>
      <w:r w:rsidR="00E0766D" w:rsidRPr="00C87CDD">
        <w:rPr>
          <w:rFonts w:ascii="Century Gothic" w:hAnsi="Century Gothic" w:cs="Arial"/>
          <w:sz w:val="24"/>
          <w:szCs w:val="24"/>
          <w:lang w:eastAsia="es-CO"/>
        </w:rPr>
        <w:t xml:space="preserve">o </w:t>
      </w:r>
      <w:r w:rsidR="004D18A7" w:rsidRPr="00C87CDD">
        <w:rPr>
          <w:rFonts w:ascii="Century Gothic" w:hAnsi="Century Gothic" w:cs="Arial"/>
          <w:sz w:val="24"/>
          <w:szCs w:val="24"/>
          <w:lang w:eastAsia="es-CO"/>
        </w:rPr>
        <w:t xml:space="preserve">al tipo </w:t>
      </w:r>
      <w:r w:rsidR="00D742AA" w:rsidRPr="00C87CDD">
        <w:rPr>
          <w:rFonts w:ascii="Century Gothic" w:hAnsi="Century Gothic" w:cs="Arial"/>
          <w:sz w:val="24"/>
          <w:szCs w:val="24"/>
          <w:lang w:eastAsia="es-CO"/>
        </w:rPr>
        <w:t>de persona</w:t>
      </w:r>
      <w:r w:rsidR="00A56F48" w:rsidRPr="00C87CDD">
        <w:rPr>
          <w:rFonts w:ascii="Century Gothic" w:hAnsi="Century Gothic" w:cs="Arial"/>
          <w:sz w:val="24"/>
          <w:szCs w:val="24"/>
          <w:lang w:eastAsia="es-CO"/>
        </w:rPr>
        <w:t xml:space="preserve"> que lo realice;</w:t>
      </w:r>
      <w:r w:rsidRPr="00C87CDD">
        <w:rPr>
          <w:rFonts w:ascii="Century Gothic" w:hAnsi="Century Gothic" w:cs="Arial"/>
          <w:sz w:val="24"/>
          <w:szCs w:val="24"/>
          <w:lang w:eastAsia="es-CO"/>
        </w:rPr>
        <w:t xml:space="preserve"> según las disposiciones de la ley, se establecen de la siguiente manera:</w:t>
      </w:r>
    </w:p>
    <w:p w14:paraId="6C245FCA" w14:textId="77777777" w:rsidR="003914E6" w:rsidRDefault="003914E6" w:rsidP="001517C6">
      <w:pPr>
        <w:spacing w:after="0" w:line="240" w:lineRule="auto"/>
        <w:ind w:left="426"/>
        <w:jc w:val="center"/>
        <w:rPr>
          <w:rFonts w:ascii="Century Gothic" w:hAnsi="Century Gothic" w:cs="Arial"/>
          <w:noProof/>
          <w:sz w:val="24"/>
          <w:szCs w:val="24"/>
          <w:lang w:eastAsia="es-CO"/>
        </w:rPr>
      </w:pPr>
      <w:r>
        <w:rPr>
          <w:noProof/>
          <w:lang w:eastAsia="es-CO"/>
        </w:rPr>
        <w:drawing>
          <wp:anchor distT="0" distB="0" distL="114300" distR="114300" simplePos="0" relativeHeight="251747328" behindDoc="0" locked="0" layoutInCell="1" allowOverlap="1" wp14:anchorId="18DA447E" wp14:editId="6028E7E0">
            <wp:simplePos x="0" y="0"/>
            <wp:positionH relativeFrom="column">
              <wp:posOffset>-49717</wp:posOffset>
            </wp:positionH>
            <wp:positionV relativeFrom="paragraph">
              <wp:posOffset>33655</wp:posOffset>
            </wp:positionV>
            <wp:extent cx="6140824" cy="2760799"/>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143" t="8696" r="2714"/>
                    <a:stretch/>
                  </pic:blipFill>
                  <pic:spPr bwMode="auto">
                    <a:xfrm>
                      <a:off x="0" y="0"/>
                      <a:ext cx="6150668" cy="2765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7BBDCC" w14:textId="77777777" w:rsidR="003914E6" w:rsidRDefault="003914E6" w:rsidP="001517C6">
      <w:pPr>
        <w:spacing w:after="0" w:line="240" w:lineRule="auto"/>
        <w:ind w:left="426"/>
        <w:jc w:val="center"/>
        <w:rPr>
          <w:rFonts w:ascii="Century Gothic" w:hAnsi="Century Gothic" w:cs="Arial"/>
          <w:noProof/>
          <w:sz w:val="24"/>
          <w:szCs w:val="24"/>
          <w:lang w:eastAsia="es-CO"/>
        </w:rPr>
      </w:pPr>
    </w:p>
    <w:p w14:paraId="082D06DE" w14:textId="77777777" w:rsidR="003914E6" w:rsidRDefault="003914E6" w:rsidP="001517C6">
      <w:pPr>
        <w:spacing w:after="0" w:line="240" w:lineRule="auto"/>
        <w:ind w:left="426"/>
        <w:jc w:val="center"/>
        <w:rPr>
          <w:rFonts w:ascii="Century Gothic" w:hAnsi="Century Gothic" w:cs="Arial"/>
          <w:noProof/>
          <w:sz w:val="24"/>
          <w:szCs w:val="24"/>
          <w:lang w:eastAsia="es-CO"/>
        </w:rPr>
      </w:pPr>
    </w:p>
    <w:p w14:paraId="426D1843" w14:textId="77777777" w:rsidR="003914E6" w:rsidRDefault="003914E6" w:rsidP="001517C6">
      <w:pPr>
        <w:spacing w:after="0" w:line="240" w:lineRule="auto"/>
        <w:ind w:left="426"/>
        <w:jc w:val="center"/>
        <w:rPr>
          <w:rFonts w:ascii="Century Gothic" w:hAnsi="Century Gothic" w:cs="Arial"/>
          <w:noProof/>
          <w:sz w:val="24"/>
          <w:szCs w:val="24"/>
          <w:lang w:eastAsia="es-CO"/>
        </w:rPr>
      </w:pPr>
    </w:p>
    <w:p w14:paraId="6E48A338" w14:textId="77777777" w:rsidR="003914E6" w:rsidRDefault="003914E6" w:rsidP="001517C6">
      <w:pPr>
        <w:spacing w:after="0" w:line="240" w:lineRule="auto"/>
        <w:ind w:left="426"/>
        <w:jc w:val="center"/>
        <w:rPr>
          <w:rFonts w:ascii="Century Gothic" w:hAnsi="Century Gothic" w:cs="Arial"/>
          <w:noProof/>
          <w:sz w:val="24"/>
          <w:szCs w:val="24"/>
          <w:lang w:eastAsia="es-CO"/>
        </w:rPr>
      </w:pPr>
    </w:p>
    <w:p w14:paraId="73AA9639" w14:textId="77777777" w:rsidR="003914E6" w:rsidRDefault="003914E6" w:rsidP="001517C6">
      <w:pPr>
        <w:spacing w:after="0" w:line="240" w:lineRule="auto"/>
        <w:ind w:left="426"/>
        <w:jc w:val="center"/>
        <w:rPr>
          <w:rFonts w:ascii="Century Gothic" w:hAnsi="Century Gothic" w:cs="Arial"/>
          <w:noProof/>
          <w:sz w:val="24"/>
          <w:szCs w:val="24"/>
          <w:lang w:eastAsia="es-CO"/>
        </w:rPr>
      </w:pPr>
    </w:p>
    <w:p w14:paraId="725204B6" w14:textId="77777777" w:rsidR="003914E6" w:rsidRDefault="003914E6" w:rsidP="001517C6">
      <w:pPr>
        <w:spacing w:after="0" w:line="240" w:lineRule="auto"/>
        <w:ind w:left="426"/>
        <w:jc w:val="center"/>
        <w:rPr>
          <w:rFonts w:ascii="Century Gothic" w:hAnsi="Century Gothic" w:cs="Arial"/>
          <w:noProof/>
          <w:sz w:val="24"/>
          <w:szCs w:val="24"/>
          <w:lang w:eastAsia="es-CO"/>
        </w:rPr>
      </w:pPr>
    </w:p>
    <w:p w14:paraId="4F8BABA2" w14:textId="77777777" w:rsidR="003914E6" w:rsidRDefault="003914E6" w:rsidP="001517C6">
      <w:pPr>
        <w:spacing w:after="0" w:line="240" w:lineRule="auto"/>
        <w:ind w:left="426"/>
        <w:jc w:val="center"/>
        <w:rPr>
          <w:rFonts w:ascii="Century Gothic" w:hAnsi="Century Gothic" w:cs="Arial"/>
          <w:noProof/>
          <w:sz w:val="24"/>
          <w:szCs w:val="24"/>
          <w:lang w:eastAsia="es-CO"/>
        </w:rPr>
      </w:pPr>
    </w:p>
    <w:p w14:paraId="3C4446E2" w14:textId="77777777" w:rsidR="003914E6" w:rsidRDefault="003914E6" w:rsidP="001517C6">
      <w:pPr>
        <w:spacing w:after="0" w:line="240" w:lineRule="auto"/>
        <w:ind w:left="426"/>
        <w:jc w:val="center"/>
        <w:rPr>
          <w:rFonts w:ascii="Century Gothic" w:hAnsi="Century Gothic" w:cs="Arial"/>
          <w:noProof/>
          <w:sz w:val="24"/>
          <w:szCs w:val="24"/>
          <w:lang w:eastAsia="es-CO"/>
        </w:rPr>
      </w:pPr>
    </w:p>
    <w:p w14:paraId="22602E8F" w14:textId="77777777" w:rsidR="00EE53AB" w:rsidRPr="00C87CDD" w:rsidRDefault="002E1EF2" w:rsidP="001517C6">
      <w:pPr>
        <w:spacing w:after="0" w:line="240" w:lineRule="auto"/>
        <w:ind w:left="426"/>
        <w:jc w:val="center"/>
        <w:rPr>
          <w:rFonts w:ascii="Century Gothic" w:hAnsi="Century Gothic" w:cs="Arial"/>
          <w:sz w:val="24"/>
          <w:szCs w:val="24"/>
          <w:lang w:eastAsia="es-CO"/>
        </w:rPr>
      </w:pPr>
      <w:r w:rsidRPr="00C87CDD">
        <w:rPr>
          <w:rFonts w:ascii="Century Gothic" w:hAnsi="Century Gothic" w:cs="Arial"/>
          <w:sz w:val="24"/>
          <w:szCs w:val="24"/>
          <w:lang w:eastAsia="es-CO"/>
        </w:rPr>
        <w:t xml:space="preserve"> </w:t>
      </w:r>
    </w:p>
    <w:p w14:paraId="5EE6F159" w14:textId="77777777" w:rsidR="00310A43" w:rsidRDefault="00310A43" w:rsidP="00310A43">
      <w:pPr>
        <w:spacing w:after="0" w:line="240" w:lineRule="auto"/>
        <w:ind w:left="709"/>
        <w:jc w:val="center"/>
        <w:rPr>
          <w:rFonts w:ascii="Century Gothic" w:hAnsi="Century Gothic" w:cs="Arial"/>
          <w:sz w:val="24"/>
          <w:szCs w:val="24"/>
          <w:lang w:eastAsia="es-CO"/>
        </w:rPr>
      </w:pPr>
    </w:p>
    <w:p w14:paraId="5CC5D585" w14:textId="77777777" w:rsidR="003914E6" w:rsidRDefault="003914E6" w:rsidP="00310A43">
      <w:pPr>
        <w:spacing w:after="0" w:line="240" w:lineRule="auto"/>
        <w:ind w:left="709"/>
        <w:jc w:val="center"/>
        <w:rPr>
          <w:rFonts w:ascii="Century Gothic" w:hAnsi="Century Gothic" w:cs="Arial"/>
          <w:sz w:val="24"/>
          <w:szCs w:val="24"/>
          <w:lang w:eastAsia="es-CO"/>
        </w:rPr>
      </w:pPr>
    </w:p>
    <w:p w14:paraId="2C9D48A0" w14:textId="77777777" w:rsidR="003914E6" w:rsidRDefault="003914E6" w:rsidP="00310A43">
      <w:pPr>
        <w:spacing w:after="0" w:line="240" w:lineRule="auto"/>
        <w:ind w:left="709"/>
        <w:jc w:val="center"/>
        <w:rPr>
          <w:rFonts w:ascii="Century Gothic" w:hAnsi="Century Gothic" w:cs="Arial"/>
          <w:sz w:val="24"/>
          <w:szCs w:val="24"/>
          <w:lang w:eastAsia="es-CO"/>
        </w:rPr>
      </w:pPr>
    </w:p>
    <w:p w14:paraId="28F7FEE3" w14:textId="77777777" w:rsidR="003914E6" w:rsidRDefault="003914E6" w:rsidP="00310A43">
      <w:pPr>
        <w:spacing w:after="0" w:line="240" w:lineRule="auto"/>
        <w:ind w:left="709"/>
        <w:jc w:val="center"/>
        <w:rPr>
          <w:rFonts w:ascii="Century Gothic" w:hAnsi="Century Gothic" w:cs="Arial"/>
          <w:sz w:val="24"/>
          <w:szCs w:val="24"/>
          <w:lang w:eastAsia="es-CO"/>
        </w:rPr>
      </w:pPr>
    </w:p>
    <w:p w14:paraId="4CFA1F5C" w14:textId="77777777" w:rsidR="003914E6" w:rsidRDefault="003914E6" w:rsidP="00310A43">
      <w:pPr>
        <w:spacing w:after="0" w:line="240" w:lineRule="auto"/>
        <w:ind w:left="709"/>
        <w:jc w:val="center"/>
        <w:rPr>
          <w:rFonts w:ascii="Century Gothic" w:hAnsi="Century Gothic" w:cs="Arial"/>
          <w:sz w:val="24"/>
          <w:szCs w:val="24"/>
          <w:lang w:eastAsia="es-CO"/>
        </w:rPr>
      </w:pPr>
    </w:p>
    <w:p w14:paraId="3291DE8B" w14:textId="77777777" w:rsidR="003914E6" w:rsidRDefault="003914E6" w:rsidP="003914E6">
      <w:pPr>
        <w:spacing w:after="0" w:line="240" w:lineRule="auto"/>
        <w:ind w:left="709"/>
        <w:rPr>
          <w:rFonts w:ascii="Century Gothic" w:hAnsi="Century Gothic" w:cs="Arial"/>
          <w:sz w:val="24"/>
          <w:szCs w:val="24"/>
          <w:lang w:eastAsia="es-CO"/>
        </w:rPr>
      </w:pPr>
    </w:p>
    <w:p w14:paraId="21135756" w14:textId="77777777" w:rsidR="003914E6" w:rsidRDefault="003914E6" w:rsidP="003914E6">
      <w:pPr>
        <w:spacing w:after="0" w:line="240" w:lineRule="auto"/>
        <w:ind w:left="709"/>
        <w:rPr>
          <w:rFonts w:ascii="Century Gothic" w:hAnsi="Century Gothic" w:cs="Arial"/>
          <w:sz w:val="24"/>
          <w:szCs w:val="24"/>
          <w:lang w:eastAsia="es-CO"/>
        </w:rPr>
      </w:pPr>
    </w:p>
    <w:p w14:paraId="7E0A33BD" w14:textId="77777777" w:rsidR="003914E6" w:rsidRDefault="00FF0E26" w:rsidP="003914E6">
      <w:pPr>
        <w:spacing w:after="0" w:line="240" w:lineRule="auto"/>
        <w:ind w:left="709"/>
        <w:rPr>
          <w:rFonts w:ascii="Century Gothic" w:hAnsi="Century Gothic" w:cs="Arial"/>
          <w:sz w:val="24"/>
          <w:szCs w:val="24"/>
          <w:lang w:eastAsia="es-CO"/>
        </w:rPr>
      </w:pPr>
      <w:r w:rsidRPr="003914E6">
        <w:rPr>
          <w:rFonts w:ascii="Century Gothic" w:hAnsi="Century Gothic" w:cs="Arial"/>
          <w:noProof/>
          <w:sz w:val="24"/>
          <w:szCs w:val="24"/>
          <w:lang w:eastAsia="es-CO"/>
        </w:rPr>
        <mc:AlternateContent>
          <mc:Choice Requires="wps">
            <w:drawing>
              <wp:anchor distT="45720" distB="45720" distL="114300" distR="114300" simplePos="0" relativeHeight="251751424" behindDoc="0" locked="0" layoutInCell="1" allowOverlap="1" wp14:anchorId="088243DC">
                <wp:simplePos x="0" y="0"/>
                <wp:positionH relativeFrom="column">
                  <wp:posOffset>1088390</wp:posOffset>
                </wp:positionH>
                <wp:positionV relativeFrom="paragraph">
                  <wp:posOffset>30480</wp:posOffset>
                </wp:positionV>
                <wp:extent cx="4347845" cy="273685"/>
                <wp:effectExtent l="0" t="0" r="14605" b="1206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7845" cy="273685"/>
                        </a:xfrm>
                        <a:prstGeom prst="rect">
                          <a:avLst/>
                        </a:prstGeom>
                        <a:solidFill>
                          <a:srgbClr val="FFFFFF"/>
                        </a:solidFill>
                        <a:ln w="9525">
                          <a:solidFill>
                            <a:srgbClr val="000000"/>
                          </a:solidFill>
                          <a:miter lim="800000"/>
                          <a:headEnd/>
                          <a:tailEnd/>
                        </a:ln>
                      </wps:spPr>
                      <wps:txbx>
                        <w:txbxContent>
                          <w:p w14:paraId="3ADBE0C9" w14:textId="77777777" w:rsidR="003914E6" w:rsidRDefault="009405E3">
                            <w:r>
                              <w:t xml:space="preserve">Peticiones de periodista: Dar prioridad respecto a las que ya ingresaron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8243DC" id="_x0000_t202" coordsize="21600,21600" o:spt="202" path="m,l,21600r21600,l21600,xe">
                <v:stroke joinstyle="miter"/>
                <v:path gradientshapeok="t" o:connecttype="rect"/>
              </v:shapetype>
              <v:shape id="Cuadro de texto 2" o:spid="_x0000_s1026" type="#_x0000_t202" style="position:absolute;left:0;text-align:left;margin-left:85.7pt;margin-top:2.4pt;width:342.35pt;height:21.5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">
                <v:textbox>
                  <w:txbxContent>
                    <w:p w14:paraId="3ADBE0C9" w14:textId="77777777" w:rsidR="003914E6" w:rsidRDefault="009405E3">
                      <w:r>
                        <w:t xml:space="preserve">Peticiones de periodista: Dar prioridad respecto a las que ya ingresaron </w:t>
                      </w:r>
                    </w:p>
                  </w:txbxContent>
                </v:textbox>
                <w10:wrap type="square"/>
              </v:shape>
            </w:pict>
          </mc:Fallback>
        </mc:AlternateContent>
      </w:r>
      <w:r>
        <w:rPr>
          <w:noProof/>
          <w:lang w:eastAsia="es-CO"/>
        </w:rPr>
        <w:drawing>
          <wp:anchor distT="0" distB="0" distL="114300" distR="114300" simplePos="0" relativeHeight="251749376" behindDoc="0" locked="0" layoutInCell="1" allowOverlap="1" wp14:anchorId="0871F73D" wp14:editId="12AD50E4">
            <wp:simplePos x="0" y="0"/>
            <wp:positionH relativeFrom="column">
              <wp:posOffset>738804</wp:posOffset>
            </wp:positionH>
            <wp:positionV relativeFrom="paragraph">
              <wp:posOffset>100143</wp:posOffset>
            </wp:positionV>
            <wp:extent cx="277905" cy="202944"/>
            <wp:effectExtent l="0" t="0" r="8255" b="6985"/>
            <wp:wrapNone/>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905" cy="202944"/>
                    </a:xfrm>
                    <a:prstGeom prst="rect">
                      <a:avLst/>
                    </a:prstGeom>
                  </pic:spPr>
                </pic:pic>
              </a:graphicData>
            </a:graphic>
            <wp14:sizeRelH relativeFrom="margin">
              <wp14:pctWidth>0</wp14:pctWidth>
            </wp14:sizeRelH>
            <wp14:sizeRelV relativeFrom="margin">
              <wp14:pctHeight>0</wp14:pctHeight>
            </wp14:sizeRelV>
          </wp:anchor>
        </w:drawing>
      </w:r>
    </w:p>
    <w:p w14:paraId="686FCE06" w14:textId="77777777" w:rsidR="003914E6" w:rsidRDefault="003914E6" w:rsidP="003914E6">
      <w:pPr>
        <w:spacing w:after="0" w:line="240" w:lineRule="auto"/>
        <w:ind w:left="709"/>
        <w:rPr>
          <w:rFonts w:ascii="Century Gothic" w:hAnsi="Century Gothic" w:cs="Arial"/>
          <w:sz w:val="24"/>
          <w:szCs w:val="24"/>
          <w:lang w:eastAsia="es-CO"/>
        </w:rPr>
      </w:pPr>
    </w:p>
    <w:p w14:paraId="243F9978" w14:textId="77777777" w:rsidR="009405E3" w:rsidRDefault="00FF0E26" w:rsidP="003914E6">
      <w:pPr>
        <w:spacing w:after="0" w:line="240" w:lineRule="auto"/>
        <w:ind w:left="709"/>
        <w:rPr>
          <w:rFonts w:ascii="Century Gothic" w:hAnsi="Century Gothic" w:cs="Arial"/>
          <w:sz w:val="24"/>
          <w:szCs w:val="24"/>
          <w:lang w:eastAsia="es-CO"/>
        </w:rPr>
      </w:pPr>
      <w:r w:rsidRPr="003914E6">
        <w:rPr>
          <w:rFonts w:ascii="Century Gothic" w:hAnsi="Century Gothic" w:cs="Arial"/>
          <w:noProof/>
          <w:sz w:val="24"/>
          <w:szCs w:val="24"/>
          <w:lang w:eastAsia="es-CO"/>
        </w:rPr>
        <mc:AlternateContent>
          <mc:Choice Requires="wps">
            <w:drawing>
              <wp:anchor distT="45720" distB="45720" distL="114300" distR="114300" simplePos="0" relativeHeight="251755520" behindDoc="0" locked="0" layoutInCell="1" allowOverlap="1" wp14:anchorId="17268800" wp14:editId="65FFF944">
                <wp:simplePos x="0" y="0"/>
                <wp:positionH relativeFrom="column">
                  <wp:posOffset>1088390</wp:posOffset>
                </wp:positionH>
                <wp:positionV relativeFrom="paragraph">
                  <wp:posOffset>105410</wp:posOffset>
                </wp:positionV>
                <wp:extent cx="4347845" cy="264795"/>
                <wp:effectExtent l="0" t="0" r="14605" b="20955"/>
                <wp:wrapSquare wrapText="bothSides"/>
                <wp:docPr id="2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7845" cy="264795"/>
                        </a:xfrm>
                        <a:prstGeom prst="rect">
                          <a:avLst/>
                        </a:prstGeom>
                        <a:solidFill>
                          <a:srgbClr val="FFFFFF"/>
                        </a:solidFill>
                        <a:ln w="9525">
                          <a:solidFill>
                            <a:srgbClr val="000000"/>
                          </a:solidFill>
                          <a:miter lim="800000"/>
                          <a:headEnd/>
                          <a:tailEnd/>
                        </a:ln>
                      </wps:spPr>
                      <wps:txbx>
                        <w:txbxContent>
                          <w:p w14:paraId="02DC8148" w14:textId="77777777" w:rsidR="009405E3" w:rsidRDefault="009405E3" w:rsidP="009405E3">
                            <w:r>
                              <w:t xml:space="preserve">Peticiones de Organismos Judiciales: Previsto en la comunicación.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68800" id="_x0000_s1027" type="#_x0000_t202" style="position:absolute;left:0;text-align:left;margin-left:85.7pt;margin-top:8.3pt;width:342.35pt;height:20.8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">
                <v:textbox>
                  <w:txbxContent>
                    <w:p w14:paraId="02DC8148" w14:textId="77777777" w:rsidR="009405E3" w:rsidRDefault="009405E3" w:rsidP="009405E3">
                      <w:r>
                        <w:t xml:space="preserve">Peticiones de Organismos Judiciales: Previsto en la comunicación.   </w:t>
                      </w:r>
                    </w:p>
                  </w:txbxContent>
                </v:textbox>
                <w10:wrap type="square"/>
              </v:shape>
            </w:pict>
          </mc:Fallback>
        </mc:AlternateContent>
      </w:r>
      <w:r>
        <w:rPr>
          <w:noProof/>
          <w:lang w:eastAsia="es-CO"/>
        </w:rPr>
        <w:drawing>
          <wp:anchor distT="0" distB="0" distL="114300" distR="114300" simplePos="0" relativeHeight="251753472" behindDoc="0" locked="0" layoutInCell="1" allowOverlap="1" wp14:anchorId="3C3C1B40" wp14:editId="343B0160">
            <wp:simplePos x="0" y="0"/>
            <wp:positionH relativeFrom="column">
              <wp:posOffset>738804</wp:posOffset>
            </wp:positionH>
            <wp:positionV relativeFrom="paragraph">
              <wp:posOffset>165548</wp:posOffset>
            </wp:positionV>
            <wp:extent cx="277905" cy="202944"/>
            <wp:effectExtent l="0" t="0" r="8255" b="6985"/>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7905" cy="202944"/>
                    </a:xfrm>
                    <a:prstGeom prst="rect">
                      <a:avLst/>
                    </a:prstGeom>
                  </pic:spPr>
                </pic:pic>
              </a:graphicData>
            </a:graphic>
            <wp14:sizeRelH relativeFrom="margin">
              <wp14:pctWidth>0</wp14:pctWidth>
            </wp14:sizeRelH>
            <wp14:sizeRelV relativeFrom="margin">
              <wp14:pctHeight>0</wp14:pctHeight>
            </wp14:sizeRelV>
          </wp:anchor>
        </w:drawing>
      </w:r>
    </w:p>
    <w:p w14:paraId="36EF498A" w14:textId="77777777" w:rsidR="009405E3" w:rsidRDefault="009405E3" w:rsidP="003914E6">
      <w:pPr>
        <w:spacing w:after="0" w:line="240" w:lineRule="auto"/>
        <w:ind w:left="709"/>
        <w:rPr>
          <w:rFonts w:ascii="Century Gothic" w:hAnsi="Century Gothic" w:cs="Arial"/>
          <w:sz w:val="24"/>
          <w:szCs w:val="24"/>
          <w:lang w:eastAsia="es-CO"/>
        </w:rPr>
      </w:pPr>
    </w:p>
    <w:p w14:paraId="14E50EC6" w14:textId="77777777" w:rsidR="003914E6" w:rsidRPr="00C87CDD" w:rsidRDefault="003914E6" w:rsidP="003914E6">
      <w:pPr>
        <w:spacing w:after="0" w:line="240" w:lineRule="auto"/>
        <w:ind w:left="709"/>
        <w:rPr>
          <w:rFonts w:ascii="Century Gothic" w:hAnsi="Century Gothic" w:cs="Arial"/>
          <w:sz w:val="24"/>
          <w:szCs w:val="24"/>
          <w:lang w:eastAsia="es-CO"/>
        </w:rPr>
      </w:pPr>
    </w:p>
    <w:p w14:paraId="32747B07" w14:textId="77777777" w:rsidR="00EE53AB" w:rsidRPr="00C87CDD" w:rsidRDefault="00EE53AB" w:rsidP="00310A43">
      <w:pPr>
        <w:spacing w:after="0" w:line="240" w:lineRule="auto"/>
        <w:ind w:left="426"/>
        <w:jc w:val="center"/>
        <w:rPr>
          <w:rFonts w:ascii="Century Gothic" w:hAnsi="Century Gothic" w:cs="Arial"/>
          <w:sz w:val="24"/>
          <w:szCs w:val="24"/>
          <w:lang w:eastAsia="es-CO"/>
        </w:rPr>
      </w:pPr>
    </w:p>
    <w:p w14:paraId="39A07EC1" w14:textId="77777777" w:rsidR="00AF2C58" w:rsidRPr="00C87CDD" w:rsidRDefault="00AF2C58" w:rsidP="00792655">
      <w:pPr>
        <w:pStyle w:val="Prrafodelista"/>
        <w:numPr>
          <w:ilvl w:val="1"/>
          <w:numId w:val="17"/>
        </w:numPr>
        <w:spacing w:after="0" w:line="240" w:lineRule="auto"/>
        <w:ind w:left="709" w:hanging="709"/>
        <w:jc w:val="both"/>
        <w:outlineLvl w:val="1"/>
        <w:rPr>
          <w:rFonts w:ascii="Century Gothic" w:hAnsi="Century Gothic" w:cs="Arial"/>
          <w:b/>
          <w:sz w:val="28"/>
          <w:szCs w:val="24"/>
        </w:rPr>
      </w:pPr>
      <w:bookmarkStart w:id="17" w:name="_Toc154563115"/>
      <w:r w:rsidRPr="00C87CDD">
        <w:rPr>
          <w:rFonts w:ascii="Century Gothic" w:hAnsi="Century Gothic" w:cs="Arial"/>
          <w:b/>
          <w:sz w:val="28"/>
          <w:szCs w:val="24"/>
        </w:rPr>
        <w:t xml:space="preserve">Solicitudes que no son </w:t>
      </w:r>
      <w:r w:rsidR="007F35B9" w:rsidRPr="00C87CDD">
        <w:rPr>
          <w:rFonts w:ascii="Century Gothic" w:hAnsi="Century Gothic" w:cs="Arial"/>
          <w:b/>
          <w:sz w:val="28"/>
          <w:szCs w:val="24"/>
        </w:rPr>
        <w:t xml:space="preserve">manifestaciones del derecho fundamental de </w:t>
      </w:r>
      <w:r w:rsidRPr="00C87CDD">
        <w:rPr>
          <w:rFonts w:ascii="Century Gothic" w:hAnsi="Century Gothic" w:cs="Arial"/>
          <w:b/>
          <w:sz w:val="28"/>
          <w:szCs w:val="24"/>
        </w:rPr>
        <w:t>PQRSD</w:t>
      </w:r>
      <w:bookmarkEnd w:id="17"/>
    </w:p>
    <w:p w14:paraId="5D2B8954" w14:textId="77777777" w:rsidR="00AF2C58" w:rsidRPr="00C87CDD" w:rsidRDefault="00AF2C58" w:rsidP="00AF2C58">
      <w:pPr>
        <w:pStyle w:val="Prrafodelista"/>
        <w:spacing w:after="0" w:line="240" w:lineRule="auto"/>
        <w:ind w:left="567"/>
        <w:rPr>
          <w:rFonts w:ascii="Century Gothic" w:hAnsi="Century Gothic" w:cs="Arial"/>
          <w:b/>
          <w:color w:val="1481AB" w:themeColor="accent1" w:themeShade="BF"/>
          <w:sz w:val="24"/>
          <w:szCs w:val="24"/>
        </w:rPr>
      </w:pPr>
    </w:p>
    <w:p w14:paraId="6A4045D6" w14:textId="7300B995" w:rsidR="00AF2C58" w:rsidRDefault="001517C6" w:rsidP="001A6B41">
      <w:pPr>
        <w:pStyle w:val="Prrafodelista"/>
        <w:spacing w:after="0" w:line="240" w:lineRule="auto"/>
        <w:ind w:left="709"/>
        <w:jc w:val="both"/>
        <w:rPr>
          <w:rFonts w:ascii="Century Gothic" w:hAnsi="Century Gothic" w:cs="Arial"/>
          <w:sz w:val="24"/>
        </w:rPr>
      </w:pPr>
      <w:r w:rsidRPr="00C87CDD">
        <w:rPr>
          <w:rFonts w:ascii="Century Gothic" w:hAnsi="Century Gothic" w:cs="Arial"/>
          <w:sz w:val="24"/>
        </w:rPr>
        <w:t>A continuación</w:t>
      </w:r>
      <w:r w:rsidR="00AF2C58" w:rsidRPr="00C87CDD">
        <w:rPr>
          <w:rFonts w:ascii="Century Gothic" w:hAnsi="Century Gothic" w:cs="Arial"/>
          <w:sz w:val="24"/>
        </w:rPr>
        <w:t xml:space="preserve">, se relacionan las comunicaciones </w:t>
      </w:r>
      <w:r w:rsidR="002B5ED9" w:rsidRPr="00C87CDD">
        <w:rPr>
          <w:rFonts w:ascii="Century Gothic" w:hAnsi="Century Gothic" w:cs="Arial"/>
          <w:sz w:val="24"/>
        </w:rPr>
        <w:t xml:space="preserve">o solicitudes </w:t>
      </w:r>
      <w:r w:rsidR="00AF2C58" w:rsidRPr="00C87CDD">
        <w:rPr>
          <w:rFonts w:ascii="Century Gothic" w:hAnsi="Century Gothic" w:cs="Arial"/>
          <w:sz w:val="24"/>
        </w:rPr>
        <w:t xml:space="preserve">que no </w:t>
      </w:r>
      <w:r w:rsidR="002B5ED9" w:rsidRPr="00C87CDD">
        <w:rPr>
          <w:rFonts w:ascii="Century Gothic" w:hAnsi="Century Gothic" w:cs="Arial"/>
          <w:sz w:val="24"/>
        </w:rPr>
        <w:t>se encuentran amparadas</w:t>
      </w:r>
      <w:r w:rsidR="00AF2C58" w:rsidRPr="00C87CDD">
        <w:rPr>
          <w:rFonts w:ascii="Century Gothic" w:hAnsi="Century Gothic" w:cs="Arial"/>
          <w:sz w:val="24"/>
        </w:rPr>
        <w:t xml:space="preserve"> </w:t>
      </w:r>
      <w:r w:rsidR="002B5ED9" w:rsidRPr="00C87CDD">
        <w:rPr>
          <w:rFonts w:ascii="Century Gothic" w:hAnsi="Century Gothic" w:cs="Arial"/>
          <w:sz w:val="24"/>
        </w:rPr>
        <w:t xml:space="preserve">por el derecho fundamental de petición, ni su régimen jurídico es el establecido en la Ley Estatutaria del Derecho de </w:t>
      </w:r>
      <w:r w:rsidR="00A56F48" w:rsidRPr="00C87CDD">
        <w:rPr>
          <w:rFonts w:ascii="Century Gothic" w:hAnsi="Century Gothic" w:cs="Arial"/>
          <w:sz w:val="24"/>
        </w:rPr>
        <w:t>Petición</w:t>
      </w:r>
      <w:r w:rsidR="002B5ED9" w:rsidRPr="00C87CDD">
        <w:rPr>
          <w:rFonts w:ascii="Century Gothic" w:hAnsi="Century Gothic" w:cs="Arial"/>
          <w:sz w:val="24"/>
        </w:rPr>
        <w:t xml:space="preserve"> (Ley 1755 de 2015) </w:t>
      </w:r>
      <w:r w:rsidR="00AF2C58" w:rsidRPr="00C87CDD">
        <w:rPr>
          <w:rFonts w:ascii="Century Gothic" w:hAnsi="Century Gothic" w:cs="Arial"/>
          <w:sz w:val="24"/>
        </w:rPr>
        <w:t>y por lo tanto su registro no será realizado por la band</w:t>
      </w:r>
      <w:r w:rsidR="00E0766D" w:rsidRPr="00C87CDD">
        <w:rPr>
          <w:rFonts w:ascii="Century Gothic" w:hAnsi="Century Gothic" w:cs="Arial"/>
          <w:sz w:val="24"/>
        </w:rPr>
        <w:t xml:space="preserve">eja de </w:t>
      </w:r>
      <w:proofErr w:type="spellStart"/>
      <w:r w:rsidR="00E0766D" w:rsidRPr="00C87CDD">
        <w:rPr>
          <w:rFonts w:ascii="Century Gothic" w:hAnsi="Century Gothic" w:cs="Arial"/>
          <w:sz w:val="24"/>
        </w:rPr>
        <w:t>Workflow</w:t>
      </w:r>
      <w:proofErr w:type="spellEnd"/>
      <w:r w:rsidR="00E0766D" w:rsidRPr="00C87CDD">
        <w:rPr>
          <w:rFonts w:ascii="Century Gothic" w:hAnsi="Century Gothic" w:cs="Arial"/>
          <w:sz w:val="24"/>
        </w:rPr>
        <w:t xml:space="preserve"> </w:t>
      </w:r>
      <w:r w:rsidR="00AB643A" w:rsidRPr="00C87CDD">
        <w:rPr>
          <w:rFonts w:ascii="Century Gothic" w:hAnsi="Century Gothic" w:cs="Arial"/>
          <w:sz w:val="24"/>
        </w:rPr>
        <w:t xml:space="preserve">del sistema Mercurio </w:t>
      </w:r>
      <w:r w:rsidR="00E0766D" w:rsidRPr="00C87CDD">
        <w:rPr>
          <w:rFonts w:ascii="Century Gothic" w:hAnsi="Century Gothic" w:cs="Arial"/>
          <w:sz w:val="24"/>
        </w:rPr>
        <w:t>sino por la de D</w:t>
      </w:r>
      <w:r w:rsidR="00AF2C58" w:rsidRPr="00C87CDD">
        <w:rPr>
          <w:rFonts w:ascii="Century Gothic" w:hAnsi="Century Gothic" w:cs="Arial"/>
          <w:sz w:val="24"/>
        </w:rPr>
        <w:t>estinatario</w:t>
      </w:r>
      <w:r w:rsidR="00AB643A" w:rsidRPr="00C87CDD">
        <w:rPr>
          <w:rFonts w:ascii="Century Gothic" w:hAnsi="Century Gothic" w:cs="Arial"/>
          <w:sz w:val="24"/>
        </w:rPr>
        <w:t xml:space="preserve"> o por los aplicativos </w:t>
      </w:r>
      <w:r w:rsidR="003819CE" w:rsidRPr="00C87CDD">
        <w:rPr>
          <w:rFonts w:ascii="Century Gothic" w:hAnsi="Century Gothic" w:cs="Arial"/>
          <w:sz w:val="24"/>
        </w:rPr>
        <w:t>que la</w:t>
      </w:r>
      <w:r w:rsidR="004D18A7" w:rsidRPr="00C87CDD">
        <w:rPr>
          <w:rFonts w:ascii="Century Gothic" w:hAnsi="Century Gothic" w:cs="Arial"/>
          <w:sz w:val="24"/>
        </w:rPr>
        <w:t xml:space="preserve"> entidad lo determine</w:t>
      </w:r>
      <w:r w:rsidR="00EE411E" w:rsidRPr="00C87CDD">
        <w:rPr>
          <w:rFonts w:ascii="Century Gothic" w:hAnsi="Century Gothic" w:cs="Arial"/>
          <w:sz w:val="24"/>
        </w:rPr>
        <w:t xml:space="preserve"> para su recepción y clasificación.</w:t>
      </w:r>
    </w:p>
    <w:p w14:paraId="3EC41947" w14:textId="77777777" w:rsidR="00FF0E26" w:rsidRDefault="00FF0E26" w:rsidP="001A6B41">
      <w:pPr>
        <w:pStyle w:val="Prrafodelista"/>
        <w:spacing w:after="0" w:line="240" w:lineRule="auto"/>
        <w:ind w:left="709"/>
        <w:jc w:val="both"/>
        <w:rPr>
          <w:rFonts w:ascii="Century Gothic" w:hAnsi="Century Gothic" w:cs="Arial"/>
          <w:sz w:val="24"/>
        </w:rPr>
      </w:pPr>
    </w:p>
    <w:p w14:paraId="040AA046" w14:textId="77777777" w:rsidR="00FF0E26" w:rsidRDefault="00FF0E26" w:rsidP="001A6B41">
      <w:pPr>
        <w:pStyle w:val="Prrafodelista"/>
        <w:spacing w:after="0" w:line="240" w:lineRule="auto"/>
        <w:ind w:left="709"/>
        <w:jc w:val="both"/>
        <w:rPr>
          <w:rFonts w:ascii="Century Gothic" w:hAnsi="Century Gothic" w:cs="Arial"/>
          <w:sz w:val="24"/>
        </w:rPr>
      </w:pPr>
    </w:p>
    <w:p w14:paraId="26B34AFD" w14:textId="77777777" w:rsidR="00FF0E26" w:rsidRPr="00C87CDD" w:rsidRDefault="00FF0E26" w:rsidP="001A6B41">
      <w:pPr>
        <w:pStyle w:val="Prrafodelista"/>
        <w:spacing w:after="0" w:line="240" w:lineRule="auto"/>
        <w:ind w:left="709"/>
        <w:jc w:val="both"/>
        <w:rPr>
          <w:rFonts w:ascii="Century Gothic" w:hAnsi="Century Gothic" w:cs="Arial"/>
          <w:sz w:val="24"/>
        </w:rPr>
      </w:pPr>
    </w:p>
    <w:p w14:paraId="4750902B" w14:textId="77777777" w:rsidR="001517C6" w:rsidRPr="00C87CDD" w:rsidRDefault="001517C6" w:rsidP="001A6B41">
      <w:pPr>
        <w:pStyle w:val="Prrafodelista"/>
        <w:spacing w:after="0" w:line="240" w:lineRule="auto"/>
        <w:ind w:left="709"/>
        <w:jc w:val="both"/>
        <w:rPr>
          <w:rFonts w:ascii="Century Gothic" w:hAnsi="Century Gothic" w:cs="Arial"/>
          <w:sz w:val="24"/>
        </w:rPr>
      </w:pPr>
    </w:p>
    <w:tbl>
      <w:tblPr>
        <w:tblStyle w:val="Tablaconcuadrcula"/>
        <w:tblW w:w="7796" w:type="dxa"/>
        <w:tblInd w:w="704" w:type="dxa"/>
        <w:tblLook w:val="04A0" w:firstRow="1" w:lastRow="0" w:firstColumn="1" w:lastColumn="0" w:noHBand="0" w:noVBand="1"/>
      </w:tblPr>
      <w:tblGrid>
        <w:gridCol w:w="2263"/>
        <w:gridCol w:w="34"/>
        <w:gridCol w:w="5474"/>
        <w:gridCol w:w="25"/>
      </w:tblGrid>
      <w:tr w:rsidR="001517C6" w:rsidRPr="00C87CDD" w14:paraId="23A43E08" w14:textId="77777777" w:rsidTr="00FF0E26">
        <w:trPr>
          <w:gridAfter w:val="1"/>
          <w:wAfter w:w="25" w:type="dxa"/>
          <w:trHeight w:val="382"/>
        </w:trPr>
        <w:tc>
          <w:tcPr>
            <w:tcW w:w="2297" w:type="dxa"/>
            <w:gridSpan w:val="2"/>
            <w:shd w:val="clear" w:color="auto" w:fill="FF7C80"/>
          </w:tcPr>
          <w:p w14:paraId="78B7ADAA" w14:textId="77777777" w:rsidR="001517C6" w:rsidRPr="00C87CDD" w:rsidRDefault="001517C6" w:rsidP="00F263DA">
            <w:pPr>
              <w:jc w:val="center"/>
              <w:rPr>
                <w:rFonts w:ascii="Century Gothic" w:hAnsi="Century Gothic" w:cs="Arial"/>
                <w:b/>
                <w:color w:val="FFFFFF" w:themeColor="background1"/>
                <w:sz w:val="28"/>
                <w:szCs w:val="24"/>
                <w:lang w:eastAsia="es-CO"/>
              </w:rPr>
            </w:pPr>
            <w:r w:rsidRPr="00C87CDD">
              <w:rPr>
                <w:rFonts w:ascii="Century Gothic" w:hAnsi="Century Gothic" w:cs="Arial"/>
                <w:b/>
                <w:color w:val="FFFFFF" w:themeColor="background1"/>
                <w:sz w:val="28"/>
                <w:szCs w:val="24"/>
                <w:lang w:eastAsia="es-CO"/>
              </w:rPr>
              <w:t>Clasificación</w:t>
            </w:r>
          </w:p>
        </w:tc>
        <w:tc>
          <w:tcPr>
            <w:tcW w:w="5474" w:type="dxa"/>
            <w:shd w:val="clear" w:color="auto" w:fill="FF7C80"/>
          </w:tcPr>
          <w:p w14:paraId="398E501D" w14:textId="77777777" w:rsidR="001517C6" w:rsidRPr="00C87CDD" w:rsidRDefault="001517C6" w:rsidP="00F263DA">
            <w:pPr>
              <w:pStyle w:val="Prrafodelista"/>
              <w:ind w:left="0"/>
              <w:jc w:val="center"/>
              <w:rPr>
                <w:rFonts w:ascii="Century Gothic" w:hAnsi="Century Gothic" w:cs="Arial"/>
                <w:b/>
                <w:color w:val="FFFFFF" w:themeColor="background1"/>
                <w:sz w:val="28"/>
                <w:szCs w:val="24"/>
              </w:rPr>
            </w:pPr>
            <w:r w:rsidRPr="00C87CDD">
              <w:rPr>
                <w:rFonts w:ascii="Century Gothic" w:hAnsi="Century Gothic" w:cs="Arial"/>
                <w:b/>
                <w:color w:val="FFFFFF" w:themeColor="background1"/>
                <w:sz w:val="28"/>
                <w:szCs w:val="24"/>
              </w:rPr>
              <w:t>Descripción</w:t>
            </w:r>
          </w:p>
        </w:tc>
      </w:tr>
      <w:tr w:rsidR="001517C6" w:rsidRPr="00C87CDD" w14:paraId="52135BCA" w14:textId="77777777" w:rsidTr="00FF0E26">
        <w:trPr>
          <w:gridAfter w:val="1"/>
          <w:wAfter w:w="25" w:type="dxa"/>
          <w:trHeight w:val="1341"/>
        </w:trPr>
        <w:tc>
          <w:tcPr>
            <w:tcW w:w="2297" w:type="dxa"/>
            <w:gridSpan w:val="2"/>
            <w:vAlign w:val="center"/>
          </w:tcPr>
          <w:p w14:paraId="6EEC760C" w14:textId="77777777" w:rsidR="001517C6" w:rsidRPr="00C87CDD" w:rsidRDefault="001517C6" w:rsidP="00F263DA">
            <w:pPr>
              <w:pStyle w:val="Prrafodelista"/>
              <w:ind w:left="0"/>
              <w:jc w:val="center"/>
              <w:rPr>
                <w:rFonts w:ascii="Century Gothic" w:hAnsi="Century Gothic" w:cs="Arial"/>
                <w:sz w:val="24"/>
                <w:szCs w:val="24"/>
              </w:rPr>
            </w:pPr>
            <w:r w:rsidRPr="00C87CDD">
              <w:rPr>
                <w:rFonts w:ascii="Century Gothic" w:hAnsi="Century Gothic" w:cs="Arial"/>
                <w:sz w:val="24"/>
                <w:szCs w:val="24"/>
              </w:rPr>
              <w:t>Agradecimiento</w:t>
            </w:r>
          </w:p>
        </w:tc>
        <w:tc>
          <w:tcPr>
            <w:tcW w:w="5474" w:type="dxa"/>
            <w:vAlign w:val="center"/>
          </w:tcPr>
          <w:p w14:paraId="00798C98" w14:textId="77777777" w:rsidR="001517C6" w:rsidRPr="00C87CDD" w:rsidRDefault="001517C6" w:rsidP="00F263DA">
            <w:pPr>
              <w:jc w:val="both"/>
              <w:rPr>
                <w:rFonts w:ascii="Century Gothic" w:hAnsi="Century Gothic" w:cs="Arial"/>
                <w:sz w:val="24"/>
                <w:szCs w:val="24"/>
              </w:rPr>
            </w:pPr>
            <w:r w:rsidRPr="00C87CDD">
              <w:rPr>
                <w:rFonts w:ascii="Century Gothic" w:hAnsi="Century Gothic" w:cs="Arial"/>
                <w:sz w:val="24"/>
                <w:szCs w:val="24"/>
              </w:rPr>
              <w:t>Comunicaciones donde se manifieste agradecimiento a cualquier dependencia y/o servidor sobre la gestión realizada por los mismos</w:t>
            </w:r>
          </w:p>
        </w:tc>
      </w:tr>
      <w:tr w:rsidR="001517C6" w:rsidRPr="00C87CDD" w14:paraId="3AFC1714" w14:textId="77777777" w:rsidTr="00FF0E26">
        <w:trPr>
          <w:gridAfter w:val="1"/>
          <w:wAfter w:w="25" w:type="dxa"/>
          <w:trHeight w:val="1326"/>
        </w:trPr>
        <w:tc>
          <w:tcPr>
            <w:tcW w:w="2297" w:type="dxa"/>
            <w:gridSpan w:val="2"/>
            <w:vAlign w:val="center"/>
          </w:tcPr>
          <w:p w14:paraId="4BB5338B" w14:textId="77777777" w:rsidR="001517C6" w:rsidRPr="00C87CDD" w:rsidRDefault="001517C6" w:rsidP="00F263DA">
            <w:pPr>
              <w:pStyle w:val="Prrafodelista"/>
              <w:ind w:left="0"/>
              <w:jc w:val="center"/>
              <w:rPr>
                <w:rFonts w:ascii="Century Gothic" w:hAnsi="Century Gothic" w:cs="Arial"/>
                <w:sz w:val="24"/>
                <w:szCs w:val="24"/>
              </w:rPr>
            </w:pPr>
            <w:r w:rsidRPr="00C87CDD">
              <w:rPr>
                <w:rFonts w:ascii="Century Gothic" w:hAnsi="Century Gothic" w:cs="Arial"/>
                <w:sz w:val="24"/>
                <w:szCs w:val="24"/>
              </w:rPr>
              <w:t>Felicitaciones</w:t>
            </w:r>
          </w:p>
        </w:tc>
        <w:tc>
          <w:tcPr>
            <w:tcW w:w="5474" w:type="dxa"/>
            <w:vAlign w:val="center"/>
          </w:tcPr>
          <w:p w14:paraId="018734AA" w14:textId="77777777" w:rsidR="001517C6" w:rsidRPr="00C87CDD" w:rsidRDefault="001517C6" w:rsidP="001517C6">
            <w:pPr>
              <w:jc w:val="both"/>
              <w:rPr>
                <w:rFonts w:ascii="Century Gothic" w:hAnsi="Century Gothic" w:cs="Arial"/>
                <w:sz w:val="24"/>
                <w:szCs w:val="24"/>
              </w:rPr>
            </w:pPr>
            <w:r w:rsidRPr="00C87CDD">
              <w:rPr>
                <w:rFonts w:ascii="Century Gothic" w:hAnsi="Century Gothic" w:cs="Arial"/>
                <w:sz w:val="24"/>
                <w:szCs w:val="24"/>
              </w:rPr>
              <w:t>Comunicación donde se manifiesta una exaltación a cualquier dependencia y/o servidor sobre la gestión realizada por los mismos</w:t>
            </w:r>
          </w:p>
        </w:tc>
      </w:tr>
      <w:tr w:rsidR="001517C6" w:rsidRPr="00C87CDD" w14:paraId="71FCADCC" w14:textId="77777777" w:rsidTr="00FF0E26">
        <w:trPr>
          <w:gridAfter w:val="1"/>
          <w:wAfter w:w="25" w:type="dxa"/>
          <w:trHeight w:val="1341"/>
        </w:trPr>
        <w:tc>
          <w:tcPr>
            <w:tcW w:w="2297" w:type="dxa"/>
            <w:gridSpan w:val="2"/>
            <w:vAlign w:val="center"/>
          </w:tcPr>
          <w:p w14:paraId="740E3261" w14:textId="77777777" w:rsidR="001517C6" w:rsidRPr="00C87CDD" w:rsidRDefault="001517C6" w:rsidP="00F263DA">
            <w:pPr>
              <w:pStyle w:val="Prrafodelista"/>
              <w:ind w:left="0"/>
              <w:jc w:val="center"/>
              <w:rPr>
                <w:rFonts w:ascii="Century Gothic" w:hAnsi="Century Gothic" w:cs="Arial"/>
                <w:sz w:val="24"/>
                <w:szCs w:val="24"/>
              </w:rPr>
            </w:pPr>
            <w:r w:rsidRPr="00C87CDD">
              <w:rPr>
                <w:rFonts w:ascii="Century Gothic" w:hAnsi="Century Gothic" w:cs="Arial"/>
                <w:sz w:val="24"/>
                <w:szCs w:val="24"/>
              </w:rPr>
              <w:t xml:space="preserve">Manifestación de opinión </w:t>
            </w:r>
          </w:p>
        </w:tc>
        <w:tc>
          <w:tcPr>
            <w:tcW w:w="5474" w:type="dxa"/>
            <w:vAlign w:val="center"/>
          </w:tcPr>
          <w:p w14:paraId="5FAFAFEB" w14:textId="77777777" w:rsidR="001517C6" w:rsidRPr="00C87CDD" w:rsidRDefault="001517C6" w:rsidP="00F263DA">
            <w:pPr>
              <w:jc w:val="both"/>
              <w:rPr>
                <w:rFonts w:ascii="Century Gothic" w:hAnsi="Century Gothic" w:cs="Arial"/>
                <w:sz w:val="24"/>
                <w:szCs w:val="24"/>
              </w:rPr>
            </w:pPr>
            <w:r w:rsidRPr="00C87CDD">
              <w:rPr>
                <w:rFonts w:ascii="Century Gothic" w:hAnsi="Century Gothic" w:cs="Arial"/>
                <w:sz w:val="24"/>
                <w:szCs w:val="24"/>
              </w:rPr>
              <w:t>Comunicaciones donde se presenta una opinión sobre un tema específico, pero que no se considera una petición al no solicitar nada</w:t>
            </w:r>
          </w:p>
        </w:tc>
      </w:tr>
      <w:tr w:rsidR="00256B45" w:rsidRPr="00C87CDD" w14:paraId="77167A59" w14:textId="77777777" w:rsidTr="00FF0E26">
        <w:tc>
          <w:tcPr>
            <w:tcW w:w="2263" w:type="dxa"/>
            <w:vAlign w:val="center"/>
          </w:tcPr>
          <w:p w14:paraId="05A46CBD" w14:textId="77777777" w:rsidR="00256B45" w:rsidRPr="00C87CDD" w:rsidRDefault="00256B45"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Invitación</w:t>
            </w:r>
          </w:p>
        </w:tc>
        <w:tc>
          <w:tcPr>
            <w:tcW w:w="5533" w:type="dxa"/>
            <w:gridSpan w:val="3"/>
            <w:vAlign w:val="center"/>
          </w:tcPr>
          <w:p w14:paraId="0FEC4B6E" w14:textId="77777777" w:rsidR="00256B45" w:rsidRPr="00C87CDD" w:rsidRDefault="00256B45" w:rsidP="00E0766D">
            <w:pPr>
              <w:jc w:val="both"/>
              <w:rPr>
                <w:rFonts w:ascii="Century Gothic" w:hAnsi="Century Gothic" w:cs="Arial"/>
                <w:sz w:val="24"/>
                <w:szCs w:val="24"/>
              </w:rPr>
            </w:pPr>
            <w:r w:rsidRPr="00C87CDD">
              <w:rPr>
                <w:rFonts w:ascii="Century Gothic" w:hAnsi="Century Gothic" w:cs="Arial"/>
                <w:sz w:val="24"/>
                <w:szCs w:val="24"/>
              </w:rPr>
              <w:t xml:space="preserve">Comunicaciones donde se invite a las dependencias y/o servidores a participar de algún evento </w:t>
            </w:r>
          </w:p>
        </w:tc>
      </w:tr>
      <w:tr w:rsidR="00256B45" w:rsidRPr="00C87CDD" w14:paraId="029D93E7" w14:textId="77777777" w:rsidTr="00FF0E26">
        <w:tc>
          <w:tcPr>
            <w:tcW w:w="2263" w:type="dxa"/>
            <w:vAlign w:val="center"/>
          </w:tcPr>
          <w:p w14:paraId="34609BCC" w14:textId="77777777" w:rsidR="00256B45" w:rsidRPr="00C87CDD" w:rsidRDefault="00256B45"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Publicación</w:t>
            </w:r>
          </w:p>
        </w:tc>
        <w:tc>
          <w:tcPr>
            <w:tcW w:w="5533" w:type="dxa"/>
            <w:gridSpan w:val="3"/>
            <w:vAlign w:val="center"/>
          </w:tcPr>
          <w:p w14:paraId="7945B780" w14:textId="77777777" w:rsidR="00256B45" w:rsidRPr="00C87CDD" w:rsidRDefault="00256B45" w:rsidP="00AE43D3">
            <w:pPr>
              <w:jc w:val="both"/>
              <w:rPr>
                <w:rFonts w:ascii="Century Gothic" w:hAnsi="Century Gothic" w:cs="Arial"/>
                <w:sz w:val="24"/>
                <w:szCs w:val="24"/>
              </w:rPr>
            </w:pPr>
            <w:r w:rsidRPr="00C87CDD">
              <w:rPr>
                <w:rFonts w:ascii="Century Gothic" w:hAnsi="Century Gothic" w:cs="Arial"/>
                <w:sz w:val="24"/>
                <w:szCs w:val="24"/>
              </w:rPr>
              <w:t>Documentos como revistas, libros, periódicos, folletos, afiches, carteles, remitidos a cualquier dependencia o</w:t>
            </w:r>
            <w:r w:rsidR="00AE43D3" w:rsidRPr="00C87CDD">
              <w:rPr>
                <w:rFonts w:ascii="Century Gothic" w:hAnsi="Century Gothic" w:cs="Arial"/>
                <w:sz w:val="24"/>
                <w:szCs w:val="24"/>
              </w:rPr>
              <w:t xml:space="preserve"> </w:t>
            </w:r>
            <w:r w:rsidRPr="00C87CDD">
              <w:rPr>
                <w:rFonts w:ascii="Century Gothic" w:hAnsi="Century Gothic" w:cs="Arial"/>
                <w:sz w:val="24"/>
                <w:szCs w:val="24"/>
              </w:rPr>
              <w:t>servidor</w:t>
            </w:r>
            <w:r w:rsidR="00AE43D3" w:rsidRPr="00C87CDD">
              <w:rPr>
                <w:rFonts w:ascii="Century Gothic" w:hAnsi="Century Gothic" w:cs="Arial"/>
                <w:sz w:val="24"/>
                <w:szCs w:val="24"/>
              </w:rPr>
              <w:t xml:space="preserve"> para su conocimiento</w:t>
            </w:r>
          </w:p>
        </w:tc>
      </w:tr>
      <w:tr w:rsidR="00256B45" w:rsidRPr="00C87CDD" w14:paraId="1F731831" w14:textId="77777777" w:rsidTr="00FF0E26">
        <w:tc>
          <w:tcPr>
            <w:tcW w:w="2263" w:type="dxa"/>
            <w:vAlign w:val="center"/>
          </w:tcPr>
          <w:p w14:paraId="723FB5B2" w14:textId="77777777" w:rsidR="00256B45" w:rsidRPr="00C87CDD" w:rsidRDefault="00256B45"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Oficio de Respuesta</w:t>
            </w:r>
          </w:p>
        </w:tc>
        <w:tc>
          <w:tcPr>
            <w:tcW w:w="5533" w:type="dxa"/>
            <w:gridSpan w:val="3"/>
            <w:vAlign w:val="center"/>
          </w:tcPr>
          <w:p w14:paraId="112A5106" w14:textId="0CFE1CB3" w:rsidR="00256B45" w:rsidRPr="00C87CDD" w:rsidRDefault="00256B45" w:rsidP="00E0766D">
            <w:pPr>
              <w:jc w:val="both"/>
              <w:rPr>
                <w:rFonts w:ascii="Century Gothic" w:hAnsi="Century Gothic" w:cs="Arial"/>
                <w:sz w:val="24"/>
                <w:szCs w:val="24"/>
              </w:rPr>
            </w:pPr>
            <w:r w:rsidRPr="00C87CDD">
              <w:rPr>
                <w:rFonts w:ascii="Century Gothic" w:hAnsi="Century Gothic" w:cs="Arial"/>
                <w:sz w:val="24"/>
                <w:szCs w:val="24"/>
              </w:rPr>
              <w:t xml:space="preserve">Comunicaciones donde se </w:t>
            </w:r>
            <w:r w:rsidR="003819CE" w:rsidRPr="00C87CDD">
              <w:rPr>
                <w:rFonts w:ascii="Century Gothic" w:hAnsi="Century Gothic" w:cs="Arial"/>
                <w:sz w:val="24"/>
                <w:szCs w:val="24"/>
              </w:rPr>
              <w:t>responda a</w:t>
            </w:r>
            <w:r w:rsidRPr="00C87CDD">
              <w:rPr>
                <w:rFonts w:ascii="Century Gothic" w:hAnsi="Century Gothic" w:cs="Arial"/>
                <w:sz w:val="24"/>
                <w:szCs w:val="24"/>
              </w:rPr>
              <w:t xml:space="preserve"> oficios enviados por cualquier dependencia y/o servidor de la Entidad</w:t>
            </w:r>
            <w:r w:rsidR="00AE43D3" w:rsidRPr="00C87CDD">
              <w:rPr>
                <w:rFonts w:ascii="Century Gothic" w:hAnsi="Century Gothic" w:cs="Arial"/>
                <w:sz w:val="24"/>
                <w:szCs w:val="24"/>
              </w:rPr>
              <w:t xml:space="preserve"> a otras entidades o ciudadanos que no requiere de respuesta</w:t>
            </w:r>
          </w:p>
        </w:tc>
      </w:tr>
      <w:tr w:rsidR="007B473B" w:rsidRPr="00C87CDD" w14:paraId="30D8EC54" w14:textId="77777777" w:rsidTr="00FF0E26">
        <w:tc>
          <w:tcPr>
            <w:tcW w:w="2263" w:type="dxa"/>
            <w:vAlign w:val="center"/>
          </w:tcPr>
          <w:p w14:paraId="1D73CE71" w14:textId="77777777" w:rsidR="007B473B" w:rsidRPr="00C87CDD" w:rsidRDefault="007B473B"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Requerimientos a los ciudadanos</w:t>
            </w:r>
          </w:p>
        </w:tc>
        <w:tc>
          <w:tcPr>
            <w:tcW w:w="5533" w:type="dxa"/>
            <w:gridSpan w:val="3"/>
            <w:vAlign w:val="center"/>
          </w:tcPr>
          <w:p w14:paraId="7EC39931" w14:textId="77777777" w:rsidR="007B473B" w:rsidRPr="00C87CDD" w:rsidRDefault="007B473B" w:rsidP="00E0766D">
            <w:pPr>
              <w:jc w:val="both"/>
              <w:rPr>
                <w:rFonts w:ascii="Century Gothic" w:hAnsi="Century Gothic" w:cs="Arial"/>
                <w:sz w:val="24"/>
                <w:szCs w:val="24"/>
              </w:rPr>
            </w:pPr>
            <w:r w:rsidRPr="00C87CDD">
              <w:rPr>
                <w:rFonts w:ascii="Century Gothic" w:hAnsi="Century Gothic" w:cs="Arial"/>
                <w:sz w:val="24"/>
                <w:szCs w:val="24"/>
              </w:rPr>
              <w:t>Respuestas de los ciudadanos sobre requerimientos realizados por la entidad para la gestión de un trámite o aclaración de información.</w:t>
            </w:r>
          </w:p>
        </w:tc>
      </w:tr>
      <w:tr w:rsidR="00256B45" w:rsidRPr="00C87CDD" w14:paraId="6643A693" w14:textId="77777777" w:rsidTr="00FF0E26">
        <w:tc>
          <w:tcPr>
            <w:tcW w:w="2263" w:type="dxa"/>
            <w:vAlign w:val="center"/>
          </w:tcPr>
          <w:p w14:paraId="0CEF325A" w14:textId="77777777" w:rsidR="00256B45" w:rsidRPr="00C87CDD" w:rsidRDefault="00256B45"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Informe</w:t>
            </w:r>
            <w:r w:rsidR="00AE43D3" w:rsidRPr="00C87CDD">
              <w:rPr>
                <w:rFonts w:ascii="Century Gothic" w:hAnsi="Century Gothic" w:cs="Arial"/>
                <w:sz w:val="24"/>
                <w:szCs w:val="24"/>
              </w:rPr>
              <w:t>s</w:t>
            </w:r>
          </w:p>
        </w:tc>
        <w:tc>
          <w:tcPr>
            <w:tcW w:w="5533" w:type="dxa"/>
            <w:gridSpan w:val="3"/>
            <w:vAlign w:val="center"/>
          </w:tcPr>
          <w:p w14:paraId="4F6B6662" w14:textId="77777777" w:rsidR="00256B45" w:rsidRPr="00C87CDD" w:rsidRDefault="00256B45" w:rsidP="00E0766D">
            <w:pPr>
              <w:jc w:val="both"/>
              <w:rPr>
                <w:rFonts w:ascii="Century Gothic" w:hAnsi="Century Gothic" w:cs="Arial"/>
                <w:sz w:val="24"/>
                <w:szCs w:val="24"/>
              </w:rPr>
            </w:pPr>
            <w:r w:rsidRPr="00C87CDD">
              <w:rPr>
                <w:rFonts w:ascii="Century Gothic" w:hAnsi="Century Gothic" w:cs="Arial"/>
                <w:sz w:val="24"/>
                <w:szCs w:val="24"/>
              </w:rPr>
              <w:t xml:space="preserve">Comunicaciones donde se estén remitiendo informes de gestión, estadísticos, </w:t>
            </w:r>
            <w:r w:rsidR="00097A18" w:rsidRPr="00C87CDD">
              <w:rPr>
                <w:rFonts w:ascii="Century Gothic" w:hAnsi="Century Gothic" w:cs="Arial"/>
                <w:sz w:val="24"/>
                <w:szCs w:val="24"/>
              </w:rPr>
              <w:t xml:space="preserve">control, </w:t>
            </w:r>
            <w:r w:rsidRPr="00C87CDD">
              <w:rPr>
                <w:rFonts w:ascii="Century Gothic" w:hAnsi="Century Gothic" w:cs="Arial"/>
                <w:sz w:val="24"/>
                <w:szCs w:val="24"/>
              </w:rPr>
              <w:t>etc.</w:t>
            </w:r>
          </w:p>
        </w:tc>
      </w:tr>
      <w:tr w:rsidR="00256B45" w:rsidRPr="00C87CDD" w14:paraId="5C29C1C4" w14:textId="77777777" w:rsidTr="00FF0E26">
        <w:tc>
          <w:tcPr>
            <w:tcW w:w="2263" w:type="dxa"/>
            <w:vAlign w:val="center"/>
          </w:tcPr>
          <w:p w14:paraId="4C5A4199" w14:textId="77777777" w:rsidR="00256B45" w:rsidRPr="00C87CDD" w:rsidRDefault="00256B45"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Copia de</w:t>
            </w:r>
            <w:r w:rsidR="00E0766D" w:rsidRPr="00C87CDD">
              <w:rPr>
                <w:rFonts w:ascii="Century Gothic" w:hAnsi="Century Gothic" w:cs="Arial"/>
                <w:sz w:val="24"/>
                <w:szCs w:val="24"/>
              </w:rPr>
              <w:t xml:space="preserve"> </w:t>
            </w:r>
            <w:r w:rsidRPr="00C87CDD">
              <w:rPr>
                <w:rFonts w:ascii="Century Gothic" w:hAnsi="Century Gothic" w:cs="Arial"/>
                <w:sz w:val="24"/>
                <w:szCs w:val="24"/>
              </w:rPr>
              <w:t>Respuesta</w:t>
            </w:r>
          </w:p>
        </w:tc>
        <w:tc>
          <w:tcPr>
            <w:tcW w:w="5533" w:type="dxa"/>
            <w:gridSpan w:val="3"/>
            <w:vAlign w:val="center"/>
          </w:tcPr>
          <w:p w14:paraId="3D936F83" w14:textId="77777777" w:rsidR="00256B45" w:rsidRPr="00C87CDD" w:rsidRDefault="00256B45" w:rsidP="00E0766D">
            <w:pPr>
              <w:autoSpaceDE w:val="0"/>
              <w:autoSpaceDN w:val="0"/>
              <w:adjustRightInd w:val="0"/>
              <w:jc w:val="both"/>
              <w:rPr>
                <w:rFonts w:ascii="Century Gothic" w:hAnsi="Century Gothic" w:cs="Arial"/>
                <w:sz w:val="24"/>
                <w:szCs w:val="24"/>
              </w:rPr>
            </w:pPr>
            <w:r w:rsidRPr="00C87CDD">
              <w:rPr>
                <w:rFonts w:ascii="Century Gothic" w:hAnsi="Century Gothic" w:cs="Arial"/>
                <w:sz w:val="24"/>
                <w:szCs w:val="24"/>
              </w:rPr>
              <w:t>Comunicaciones dirigidas a peticionarios por parte de otras Entidades y remitidas a cualquier dependencia y/o funcionario de la Entidad para conocimiento.</w:t>
            </w:r>
          </w:p>
        </w:tc>
      </w:tr>
      <w:tr w:rsidR="00256B45" w:rsidRPr="00C87CDD" w14:paraId="6B8D417B" w14:textId="77777777" w:rsidTr="00FF0E26">
        <w:tc>
          <w:tcPr>
            <w:tcW w:w="2263" w:type="dxa"/>
            <w:vAlign w:val="center"/>
          </w:tcPr>
          <w:p w14:paraId="48FB597D" w14:textId="77777777" w:rsidR="00256B45" w:rsidRPr="00C87CDD" w:rsidRDefault="00256B45"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lastRenderedPageBreak/>
              <w:t>Notificación</w:t>
            </w:r>
          </w:p>
        </w:tc>
        <w:tc>
          <w:tcPr>
            <w:tcW w:w="5533" w:type="dxa"/>
            <w:gridSpan w:val="3"/>
            <w:vAlign w:val="center"/>
          </w:tcPr>
          <w:p w14:paraId="6DA4EFB7" w14:textId="77777777" w:rsidR="00256B45" w:rsidRPr="00C87CDD" w:rsidRDefault="00256B45" w:rsidP="00E0766D">
            <w:pPr>
              <w:autoSpaceDE w:val="0"/>
              <w:autoSpaceDN w:val="0"/>
              <w:adjustRightInd w:val="0"/>
              <w:jc w:val="both"/>
              <w:rPr>
                <w:rFonts w:ascii="Century Gothic" w:hAnsi="Century Gothic" w:cs="Arial"/>
                <w:sz w:val="24"/>
                <w:szCs w:val="24"/>
              </w:rPr>
            </w:pPr>
            <w:r w:rsidRPr="00C87CDD">
              <w:rPr>
                <w:rFonts w:ascii="Century Gothic" w:hAnsi="Century Gothic" w:cs="Arial"/>
                <w:sz w:val="24"/>
                <w:szCs w:val="24"/>
              </w:rPr>
              <w:t>Comunicaciones donde se informe: Autos de archivo de procesos fiscales, disciplinarios o penales.</w:t>
            </w:r>
          </w:p>
        </w:tc>
      </w:tr>
      <w:tr w:rsidR="00C23480" w:rsidRPr="00C87CDD" w14:paraId="385E00A6" w14:textId="77777777" w:rsidTr="00FF0E26">
        <w:tc>
          <w:tcPr>
            <w:tcW w:w="2263" w:type="dxa"/>
            <w:vAlign w:val="center"/>
          </w:tcPr>
          <w:p w14:paraId="2515EB38" w14:textId="77777777" w:rsidR="00C23480" w:rsidRPr="00C87CDD" w:rsidRDefault="00C23480"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Cotización</w:t>
            </w:r>
          </w:p>
        </w:tc>
        <w:tc>
          <w:tcPr>
            <w:tcW w:w="5533" w:type="dxa"/>
            <w:gridSpan w:val="3"/>
            <w:vAlign w:val="center"/>
          </w:tcPr>
          <w:p w14:paraId="54ED8D99" w14:textId="77777777" w:rsidR="00C23480" w:rsidRPr="00C87CDD" w:rsidRDefault="00C23480" w:rsidP="00E0766D">
            <w:pPr>
              <w:autoSpaceDE w:val="0"/>
              <w:autoSpaceDN w:val="0"/>
              <w:adjustRightInd w:val="0"/>
              <w:jc w:val="both"/>
              <w:rPr>
                <w:rFonts w:ascii="Century Gothic" w:hAnsi="Century Gothic" w:cs="Arial"/>
                <w:sz w:val="24"/>
                <w:szCs w:val="24"/>
              </w:rPr>
            </w:pPr>
            <w:r w:rsidRPr="00C87CDD">
              <w:rPr>
                <w:rFonts w:ascii="Century Gothic" w:hAnsi="Century Gothic" w:cs="Arial"/>
                <w:sz w:val="24"/>
                <w:szCs w:val="24"/>
              </w:rPr>
              <w:t>Ofertas y/o propuestas económicas solicitadas</w:t>
            </w:r>
            <w:r w:rsidR="00E0766D" w:rsidRPr="00C87CDD">
              <w:rPr>
                <w:rFonts w:ascii="Century Gothic" w:hAnsi="Century Gothic" w:cs="Arial"/>
                <w:sz w:val="24"/>
                <w:szCs w:val="24"/>
              </w:rPr>
              <w:t xml:space="preserve"> </w:t>
            </w:r>
            <w:r w:rsidRPr="00C87CDD">
              <w:rPr>
                <w:rFonts w:ascii="Century Gothic" w:hAnsi="Century Gothic" w:cs="Arial"/>
                <w:sz w:val="24"/>
                <w:szCs w:val="24"/>
              </w:rPr>
              <w:t>por cualquier dependencia de la Entidad, para</w:t>
            </w:r>
            <w:r w:rsidR="00E0766D" w:rsidRPr="00C87CDD">
              <w:rPr>
                <w:rFonts w:ascii="Century Gothic" w:hAnsi="Century Gothic" w:cs="Arial"/>
                <w:sz w:val="24"/>
                <w:szCs w:val="24"/>
              </w:rPr>
              <w:t xml:space="preserve"> </w:t>
            </w:r>
            <w:r w:rsidRPr="00C87CDD">
              <w:rPr>
                <w:rFonts w:ascii="Century Gothic" w:hAnsi="Century Gothic" w:cs="Arial"/>
                <w:sz w:val="24"/>
                <w:szCs w:val="24"/>
              </w:rPr>
              <w:t>la adquisición de un bien y/o servicio</w:t>
            </w:r>
          </w:p>
        </w:tc>
      </w:tr>
      <w:tr w:rsidR="00C23480" w:rsidRPr="00C87CDD" w14:paraId="53408E51" w14:textId="77777777" w:rsidTr="00FF0E26">
        <w:tc>
          <w:tcPr>
            <w:tcW w:w="2263" w:type="dxa"/>
            <w:vAlign w:val="center"/>
          </w:tcPr>
          <w:p w14:paraId="094BA086" w14:textId="77777777" w:rsidR="00C23480" w:rsidRPr="00C87CDD" w:rsidRDefault="00C23480"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Tutelas</w:t>
            </w:r>
          </w:p>
        </w:tc>
        <w:tc>
          <w:tcPr>
            <w:tcW w:w="5533" w:type="dxa"/>
            <w:gridSpan w:val="3"/>
            <w:vAlign w:val="center"/>
          </w:tcPr>
          <w:p w14:paraId="3559DB58" w14:textId="0AE5B5A4" w:rsidR="00C23480" w:rsidRPr="00C87CDD" w:rsidRDefault="00C23480" w:rsidP="00BC4FFD">
            <w:pPr>
              <w:autoSpaceDE w:val="0"/>
              <w:autoSpaceDN w:val="0"/>
              <w:adjustRightInd w:val="0"/>
              <w:jc w:val="both"/>
              <w:rPr>
                <w:rFonts w:ascii="Century Gothic" w:hAnsi="Century Gothic" w:cs="Arial"/>
                <w:sz w:val="24"/>
                <w:szCs w:val="24"/>
              </w:rPr>
            </w:pPr>
            <w:r w:rsidRPr="00C87CDD">
              <w:rPr>
                <w:rFonts w:ascii="Century Gothic" w:hAnsi="Century Gothic" w:cs="Arial"/>
                <w:sz w:val="24"/>
                <w:szCs w:val="24"/>
              </w:rPr>
              <w:t>Comunicaciones donde se remitan</w:t>
            </w:r>
            <w:r w:rsidR="00BC4FFD" w:rsidRPr="00C87CDD">
              <w:rPr>
                <w:rFonts w:ascii="Century Gothic" w:hAnsi="Century Gothic" w:cs="Arial"/>
                <w:sz w:val="24"/>
                <w:szCs w:val="24"/>
              </w:rPr>
              <w:t xml:space="preserve"> tutelas y</w:t>
            </w:r>
            <w:r w:rsidRPr="00C87CDD">
              <w:rPr>
                <w:rFonts w:ascii="Century Gothic" w:hAnsi="Century Gothic" w:cs="Arial"/>
                <w:sz w:val="24"/>
                <w:szCs w:val="24"/>
              </w:rPr>
              <w:t xml:space="preserve"> fallos de</w:t>
            </w:r>
            <w:r w:rsidR="00E0766D" w:rsidRPr="00C87CDD">
              <w:rPr>
                <w:rFonts w:ascii="Century Gothic" w:hAnsi="Century Gothic" w:cs="Arial"/>
                <w:sz w:val="24"/>
                <w:szCs w:val="24"/>
              </w:rPr>
              <w:t xml:space="preserve"> </w:t>
            </w:r>
            <w:r w:rsidR="003819CE" w:rsidRPr="00C87CDD">
              <w:rPr>
                <w:rFonts w:ascii="Century Gothic" w:hAnsi="Century Gothic" w:cs="Arial"/>
                <w:sz w:val="24"/>
                <w:szCs w:val="24"/>
              </w:rPr>
              <w:t>estas</w:t>
            </w:r>
          </w:p>
        </w:tc>
      </w:tr>
      <w:tr w:rsidR="00C23480" w:rsidRPr="00C87CDD" w14:paraId="46B31355" w14:textId="77777777" w:rsidTr="00FF0E26">
        <w:tc>
          <w:tcPr>
            <w:tcW w:w="2263" w:type="dxa"/>
            <w:vAlign w:val="center"/>
          </w:tcPr>
          <w:p w14:paraId="6EA0A0F9" w14:textId="77777777" w:rsidR="00C23480" w:rsidRPr="00C87CDD" w:rsidRDefault="00C23480"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Acciones</w:t>
            </w:r>
            <w:r w:rsidR="00E0766D" w:rsidRPr="00C87CDD">
              <w:rPr>
                <w:rFonts w:ascii="Century Gothic" w:hAnsi="Century Gothic" w:cs="Arial"/>
                <w:sz w:val="24"/>
                <w:szCs w:val="24"/>
              </w:rPr>
              <w:t xml:space="preserve"> </w:t>
            </w:r>
            <w:r w:rsidRPr="00C87CDD">
              <w:rPr>
                <w:rFonts w:ascii="Century Gothic" w:hAnsi="Century Gothic" w:cs="Arial"/>
                <w:sz w:val="24"/>
                <w:szCs w:val="24"/>
              </w:rPr>
              <w:t>Judiciales</w:t>
            </w:r>
          </w:p>
        </w:tc>
        <w:tc>
          <w:tcPr>
            <w:tcW w:w="5533" w:type="dxa"/>
            <w:gridSpan w:val="3"/>
            <w:vAlign w:val="center"/>
          </w:tcPr>
          <w:p w14:paraId="234C71B6" w14:textId="77777777" w:rsidR="00C23480" w:rsidRPr="00C87CDD" w:rsidRDefault="00C23480" w:rsidP="00BC4FFD">
            <w:pPr>
              <w:autoSpaceDE w:val="0"/>
              <w:autoSpaceDN w:val="0"/>
              <w:adjustRightInd w:val="0"/>
              <w:jc w:val="both"/>
              <w:rPr>
                <w:rFonts w:ascii="Century Gothic" w:hAnsi="Century Gothic" w:cs="Arial"/>
                <w:sz w:val="24"/>
                <w:szCs w:val="24"/>
              </w:rPr>
            </w:pPr>
            <w:r w:rsidRPr="00C87CDD">
              <w:rPr>
                <w:rFonts w:ascii="Century Gothic" w:hAnsi="Century Gothic" w:cs="Arial"/>
                <w:sz w:val="24"/>
                <w:szCs w:val="24"/>
              </w:rPr>
              <w:t>Comunicaciones remitidas por autoridades</w:t>
            </w:r>
            <w:r w:rsidR="00E0766D" w:rsidRPr="00C87CDD">
              <w:rPr>
                <w:rFonts w:ascii="Century Gothic" w:hAnsi="Century Gothic" w:cs="Arial"/>
                <w:sz w:val="24"/>
                <w:szCs w:val="24"/>
              </w:rPr>
              <w:t xml:space="preserve"> </w:t>
            </w:r>
            <w:r w:rsidRPr="00C87CDD">
              <w:rPr>
                <w:rFonts w:ascii="Century Gothic" w:hAnsi="Century Gothic" w:cs="Arial"/>
                <w:sz w:val="24"/>
                <w:szCs w:val="24"/>
              </w:rPr>
              <w:t xml:space="preserve">judiciales donde manifiesten que la </w:t>
            </w:r>
            <w:r w:rsidR="00E0766D" w:rsidRPr="00C87CDD">
              <w:rPr>
                <w:rFonts w:ascii="Century Gothic" w:hAnsi="Century Gothic" w:cs="Arial"/>
                <w:sz w:val="24"/>
                <w:szCs w:val="24"/>
              </w:rPr>
              <w:t>entidad o algunas de sus dependencias</w:t>
            </w:r>
            <w:r w:rsidRPr="00C87CDD">
              <w:rPr>
                <w:rFonts w:ascii="Century Gothic" w:hAnsi="Century Gothic" w:cs="Arial"/>
                <w:sz w:val="24"/>
                <w:szCs w:val="24"/>
              </w:rPr>
              <w:t xml:space="preserve"> hace parte de un proceso</w:t>
            </w:r>
            <w:r w:rsidR="00E0766D" w:rsidRPr="00C87CDD">
              <w:rPr>
                <w:rFonts w:ascii="Century Gothic" w:hAnsi="Century Gothic" w:cs="Arial"/>
                <w:sz w:val="24"/>
                <w:szCs w:val="24"/>
              </w:rPr>
              <w:t xml:space="preserve"> </w:t>
            </w:r>
            <w:r w:rsidRPr="00C87CDD">
              <w:rPr>
                <w:rFonts w:ascii="Century Gothic" w:hAnsi="Century Gothic" w:cs="Arial"/>
                <w:sz w:val="24"/>
                <w:szCs w:val="24"/>
              </w:rPr>
              <w:t>judicial ordinario (Acción de Reparación</w:t>
            </w:r>
            <w:r w:rsidR="00E0766D" w:rsidRPr="00C87CDD">
              <w:rPr>
                <w:rFonts w:ascii="Century Gothic" w:hAnsi="Century Gothic" w:cs="Arial"/>
                <w:sz w:val="24"/>
                <w:szCs w:val="24"/>
              </w:rPr>
              <w:t xml:space="preserve"> </w:t>
            </w:r>
            <w:r w:rsidRPr="00C87CDD">
              <w:rPr>
                <w:rFonts w:ascii="Century Gothic" w:hAnsi="Century Gothic" w:cs="Arial"/>
                <w:sz w:val="24"/>
                <w:szCs w:val="24"/>
              </w:rPr>
              <w:t>Directa, Acción Popular, Acción de Grupo,</w:t>
            </w:r>
            <w:r w:rsidR="00E0766D" w:rsidRPr="00C87CDD">
              <w:rPr>
                <w:rFonts w:ascii="Century Gothic" w:hAnsi="Century Gothic" w:cs="Arial"/>
                <w:sz w:val="24"/>
                <w:szCs w:val="24"/>
              </w:rPr>
              <w:t xml:space="preserve"> </w:t>
            </w:r>
            <w:r w:rsidRPr="00C87CDD">
              <w:rPr>
                <w:rFonts w:ascii="Century Gothic" w:hAnsi="Century Gothic" w:cs="Arial"/>
                <w:sz w:val="24"/>
                <w:szCs w:val="24"/>
              </w:rPr>
              <w:t>Acción de Incumplimiento, Acción Electoral,</w:t>
            </w:r>
            <w:r w:rsidR="00E0766D" w:rsidRPr="00C87CDD">
              <w:rPr>
                <w:rFonts w:ascii="Century Gothic" w:hAnsi="Century Gothic" w:cs="Arial"/>
                <w:sz w:val="24"/>
                <w:szCs w:val="24"/>
              </w:rPr>
              <w:t xml:space="preserve"> </w:t>
            </w:r>
            <w:r w:rsidRPr="00C87CDD">
              <w:rPr>
                <w:rFonts w:ascii="Century Gothic" w:hAnsi="Century Gothic" w:cs="Arial"/>
                <w:sz w:val="24"/>
                <w:szCs w:val="24"/>
              </w:rPr>
              <w:t>Acción de Reparación y Restablecimiento del</w:t>
            </w:r>
            <w:r w:rsidR="00BC4FFD" w:rsidRPr="00C87CDD">
              <w:rPr>
                <w:rFonts w:ascii="Century Gothic" w:hAnsi="Century Gothic" w:cs="Arial"/>
                <w:sz w:val="24"/>
                <w:szCs w:val="24"/>
              </w:rPr>
              <w:t xml:space="preserve"> </w:t>
            </w:r>
            <w:r w:rsidRPr="00C87CDD">
              <w:rPr>
                <w:rFonts w:ascii="Century Gothic" w:hAnsi="Century Gothic" w:cs="Arial"/>
                <w:sz w:val="24"/>
                <w:szCs w:val="24"/>
              </w:rPr>
              <w:t>Derecho)</w:t>
            </w:r>
          </w:p>
        </w:tc>
      </w:tr>
      <w:tr w:rsidR="00792900" w:rsidRPr="00C87CDD" w14:paraId="54C85F0A" w14:textId="77777777" w:rsidTr="00FF0E26">
        <w:tc>
          <w:tcPr>
            <w:tcW w:w="2263" w:type="dxa"/>
            <w:vAlign w:val="center"/>
          </w:tcPr>
          <w:p w14:paraId="5EF970E7" w14:textId="77777777" w:rsidR="00792900" w:rsidRPr="00C87CDD" w:rsidRDefault="00792900"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Procedimientos Administrativos</w:t>
            </w:r>
          </w:p>
        </w:tc>
        <w:tc>
          <w:tcPr>
            <w:tcW w:w="5533" w:type="dxa"/>
            <w:gridSpan w:val="3"/>
            <w:vAlign w:val="center"/>
          </w:tcPr>
          <w:p w14:paraId="226D43A2" w14:textId="77777777" w:rsidR="00792900" w:rsidRPr="00C87CDD" w:rsidRDefault="00482345" w:rsidP="00E0766D">
            <w:pPr>
              <w:autoSpaceDE w:val="0"/>
              <w:autoSpaceDN w:val="0"/>
              <w:adjustRightInd w:val="0"/>
              <w:jc w:val="both"/>
              <w:rPr>
                <w:rFonts w:ascii="Century Gothic" w:hAnsi="Century Gothic" w:cs="Arial"/>
                <w:sz w:val="24"/>
                <w:szCs w:val="24"/>
              </w:rPr>
            </w:pPr>
            <w:r w:rsidRPr="00C87CDD">
              <w:rPr>
                <w:rFonts w:ascii="Century Gothic" w:hAnsi="Century Gothic" w:cs="Arial"/>
                <w:sz w:val="24"/>
                <w:szCs w:val="24"/>
              </w:rPr>
              <w:t>Se encuentran relacionados con los recursos que se pueden interponer ante un acto administrativo generado por la entidad</w:t>
            </w:r>
          </w:p>
        </w:tc>
      </w:tr>
      <w:tr w:rsidR="00BC4FFD" w:rsidRPr="00C87CDD" w14:paraId="5169C759" w14:textId="77777777" w:rsidTr="00FF0E26">
        <w:tc>
          <w:tcPr>
            <w:tcW w:w="2263" w:type="dxa"/>
            <w:vAlign w:val="center"/>
          </w:tcPr>
          <w:p w14:paraId="25F2DD86" w14:textId="77777777" w:rsidR="00BC4FFD" w:rsidRPr="00C87CDD" w:rsidRDefault="00BC4FFD" w:rsidP="00BC4FFD">
            <w:pPr>
              <w:pStyle w:val="Prrafodelista"/>
              <w:ind w:left="0"/>
              <w:jc w:val="center"/>
              <w:rPr>
                <w:rFonts w:ascii="Century Gothic" w:hAnsi="Century Gothic" w:cs="Arial"/>
                <w:sz w:val="24"/>
                <w:szCs w:val="24"/>
              </w:rPr>
            </w:pPr>
            <w:r w:rsidRPr="00C87CDD">
              <w:rPr>
                <w:rFonts w:ascii="Century Gothic" w:hAnsi="Century Gothic" w:cs="Arial"/>
                <w:sz w:val="24"/>
                <w:szCs w:val="24"/>
              </w:rPr>
              <w:t>Trámites</w:t>
            </w:r>
          </w:p>
        </w:tc>
        <w:tc>
          <w:tcPr>
            <w:tcW w:w="5533" w:type="dxa"/>
            <w:gridSpan w:val="3"/>
            <w:vAlign w:val="center"/>
          </w:tcPr>
          <w:p w14:paraId="71291DD1" w14:textId="77777777" w:rsidR="00BC4FFD" w:rsidRPr="00C87CDD" w:rsidRDefault="00BC4FFD" w:rsidP="00E0766D">
            <w:pPr>
              <w:autoSpaceDE w:val="0"/>
              <w:autoSpaceDN w:val="0"/>
              <w:adjustRightInd w:val="0"/>
              <w:jc w:val="both"/>
              <w:rPr>
                <w:rFonts w:ascii="Century Gothic" w:hAnsi="Century Gothic" w:cs="Arial"/>
                <w:sz w:val="24"/>
                <w:szCs w:val="24"/>
              </w:rPr>
            </w:pPr>
            <w:r w:rsidRPr="00C87CDD">
              <w:rPr>
                <w:rFonts w:ascii="Century Gothic" w:hAnsi="Century Gothic" w:cs="Arial"/>
                <w:sz w:val="24"/>
                <w:szCs w:val="24"/>
              </w:rPr>
              <w:t>Conjunto de requisitos, pasos o acciones que deben efectuar los ciudadanos para hacer efectivo un derecho o cumplir con una obligación prevista o autorizada por la ley, cuyo resultado es un producto o servicio. Para pertenecer a esta categoría, deben estar inscritos en el Sistema Único de Información de Trámites – SUIT.</w:t>
            </w:r>
          </w:p>
        </w:tc>
      </w:tr>
    </w:tbl>
    <w:p w14:paraId="621174E0" w14:textId="77777777" w:rsidR="002B5ED9" w:rsidRPr="00C87CDD" w:rsidRDefault="002B5ED9">
      <w:pPr>
        <w:rPr>
          <w:rFonts w:ascii="Century Gothic" w:hAnsi="Century Gothic" w:cs="Arial"/>
          <w:b/>
          <w:sz w:val="24"/>
          <w:szCs w:val="24"/>
          <w:shd w:val="clear" w:color="auto" w:fill="FFFFFF"/>
        </w:rPr>
      </w:pPr>
    </w:p>
    <w:p w14:paraId="27E1E6A0" w14:textId="77777777" w:rsidR="002B5ED9" w:rsidRPr="00C87CDD" w:rsidRDefault="002B5ED9" w:rsidP="009A7F00">
      <w:pPr>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 xml:space="preserve">En caso de que alguna de estas solicitudes ingrese por el Flujo de PQRSD del sistema utilizado para el efecto; se recomienda a la dependencia comunicar al ciudadano que dicha </w:t>
      </w:r>
      <w:r w:rsidR="009A7F00" w:rsidRPr="00C87CDD">
        <w:rPr>
          <w:rFonts w:ascii="Century Gothic" w:hAnsi="Century Gothic" w:cs="Arial"/>
          <w:sz w:val="24"/>
          <w:szCs w:val="24"/>
          <w:shd w:val="clear" w:color="auto" w:fill="FFFFFF"/>
        </w:rPr>
        <w:t xml:space="preserve">solicitud tiene una gestión diferente por lo que no aplican los </w:t>
      </w:r>
      <w:r w:rsidR="00B82C7F" w:rsidRPr="00C87CDD">
        <w:rPr>
          <w:rFonts w:ascii="Century Gothic" w:hAnsi="Century Gothic" w:cs="Arial"/>
          <w:sz w:val="24"/>
          <w:szCs w:val="24"/>
          <w:shd w:val="clear" w:color="auto" w:fill="FFFFFF"/>
        </w:rPr>
        <w:t>tiempos del derecho de petición o porque su tratamiento y gestión está amparado en un marco normativo diferente.</w:t>
      </w:r>
    </w:p>
    <w:p w14:paraId="2059589A" w14:textId="77777777" w:rsidR="00735DF9" w:rsidRPr="00C87CDD" w:rsidRDefault="00735DF9" w:rsidP="0066405D">
      <w:pPr>
        <w:spacing w:after="0"/>
        <w:jc w:val="both"/>
        <w:rPr>
          <w:rFonts w:ascii="Century Gothic" w:hAnsi="Century Gothic" w:cs="Arial"/>
          <w:sz w:val="24"/>
          <w:szCs w:val="24"/>
          <w:shd w:val="clear" w:color="auto" w:fill="FFFFFF"/>
        </w:rPr>
      </w:pPr>
    </w:p>
    <w:p w14:paraId="1EA8C292" w14:textId="77777777" w:rsidR="009A7F00" w:rsidRPr="00C87CDD" w:rsidRDefault="0066405D" w:rsidP="009A7F00">
      <w:pPr>
        <w:jc w:val="both"/>
        <w:rPr>
          <w:rFonts w:ascii="Century Gothic" w:hAnsi="Century Gothic" w:cs="Arial"/>
          <w:sz w:val="24"/>
          <w:szCs w:val="24"/>
          <w:shd w:val="clear" w:color="auto" w:fill="FFFFFF"/>
        </w:rPr>
      </w:pPr>
      <w:r w:rsidRPr="00C87CDD">
        <w:rPr>
          <w:rFonts w:ascii="Century Gothic" w:hAnsi="Century Gothic" w:cs="Arial"/>
          <w:noProof/>
          <w:sz w:val="24"/>
          <w:szCs w:val="24"/>
          <w:lang w:eastAsia="es-CO"/>
        </w:rPr>
        <w:lastRenderedPageBreak/>
        <mc:AlternateContent>
          <mc:Choice Requires="wps">
            <w:drawing>
              <wp:anchor distT="0" distB="0" distL="114300" distR="114300" simplePos="0" relativeHeight="251741184" behindDoc="0" locked="0" layoutInCell="1" allowOverlap="1" wp14:anchorId="68EE4961" wp14:editId="0F6A8C0A">
                <wp:simplePos x="0" y="0"/>
                <wp:positionH relativeFrom="margin">
                  <wp:posOffset>290830</wp:posOffset>
                </wp:positionH>
                <wp:positionV relativeFrom="paragraph">
                  <wp:posOffset>925195</wp:posOffset>
                </wp:positionV>
                <wp:extent cx="5105400" cy="2404745"/>
                <wp:effectExtent l="19050" t="19050" r="38100" b="33655"/>
                <wp:wrapTopAndBottom/>
                <wp:docPr id="7" name="Rectángulo redondeado 7"/>
                <wp:cNvGraphicFramePr/>
                <a:graphic xmlns:a="http://schemas.openxmlformats.org/drawingml/2006/main">
                  <a:graphicData uri="http://schemas.microsoft.com/office/word/2010/wordprocessingShape">
                    <wps:wsp>
                      <wps:cNvSpPr/>
                      <wps:spPr>
                        <a:xfrm>
                          <a:off x="0" y="0"/>
                          <a:ext cx="5105400" cy="2404745"/>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3A5D1639" w14:textId="77777777" w:rsidR="002E6B32" w:rsidRPr="00701B9C" w:rsidRDefault="002E6B32" w:rsidP="00A56F48">
                            <w:pPr>
                              <w:jc w:val="both"/>
                              <w:rPr>
                                <w:rFonts w:ascii="Century Gothic" w:hAnsi="Century Gothic" w:cs="Arial"/>
                                <w:b/>
                                <w:color w:val="000000" w:themeColor="text1"/>
                                <w:sz w:val="24"/>
                                <w:szCs w:val="24"/>
                              </w:rPr>
                            </w:pPr>
                            <w:r w:rsidRPr="00701B9C">
                              <w:rPr>
                                <w:rFonts w:ascii="Century Gothic" w:hAnsi="Century Gothic" w:cs="Arial"/>
                                <w:b/>
                                <w:color w:val="000000" w:themeColor="text1"/>
                                <w:sz w:val="24"/>
                                <w:szCs w:val="24"/>
                              </w:rPr>
                              <w:t>Tenga en cuenta:</w:t>
                            </w:r>
                          </w:p>
                          <w:p w14:paraId="202A57E9" w14:textId="77777777" w:rsidR="002E6B32" w:rsidRPr="00735DF9" w:rsidRDefault="002E6B32" w:rsidP="00735DF9">
                            <w:pPr>
                              <w:pStyle w:val="Prrafodelista"/>
                              <w:numPr>
                                <w:ilvl w:val="0"/>
                                <w:numId w:val="34"/>
                              </w:numPr>
                              <w:spacing w:line="276" w:lineRule="auto"/>
                              <w:ind w:left="426" w:hanging="284"/>
                              <w:jc w:val="both"/>
                              <w:rPr>
                                <w:rFonts w:ascii="Century Gothic" w:hAnsi="Century Gothic" w:cs="Arial"/>
                                <w:color w:val="000000" w:themeColor="text1"/>
                                <w:sz w:val="24"/>
                                <w:szCs w:val="24"/>
                              </w:rPr>
                            </w:pPr>
                            <w:r w:rsidRPr="00735DF9">
                              <w:rPr>
                                <w:rFonts w:ascii="Century Gothic" w:hAnsi="Century Gothic" w:cs="Arial"/>
                                <w:color w:val="000000" w:themeColor="text1"/>
                                <w:sz w:val="24"/>
                                <w:szCs w:val="24"/>
                              </w:rPr>
                              <w:t>Lo importante no es el tiempo que te vas a demorar para dar respuesta a la solicitud, sino informar al ciudadano que su solicitud no se enmarca en los tiempos del derecho de petición y por la tanto la gestión de la petición se realiza mediante un procedimiento y tiempos diferentes.</w:t>
                            </w:r>
                          </w:p>
                          <w:p w14:paraId="137B38E6" w14:textId="77777777" w:rsidR="002E6B32" w:rsidRPr="00735DF9" w:rsidRDefault="002E6B32" w:rsidP="00735DF9">
                            <w:pPr>
                              <w:pStyle w:val="Prrafodelista"/>
                              <w:numPr>
                                <w:ilvl w:val="0"/>
                                <w:numId w:val="34"/>
                              </w:numPr>
                              <w:spacing w:line="276" w:lineRule="auto"/>
                              <w:ind w:left="426" w:hanging="284"/>
                              <w:jc w:val="both"/>
                              <w:rPr>
                                <w:color w:val="000000" w:themeColor="text1"/>
                              </w:rPr>
                            </w:pPr>
                            <w:r w:rsidRPr="00735DF9">
                              <w:rPr>
                                <w:rFonts w:ascii="Century Gothic" w:hAnsi="Century Gothic" w:cs="Arial"/>
                                <w:color w:val="000000" w:themeColor="text1"/>
                                <w:sz w:val="24"/>
                                <w:szCs w:val="24"/>
                              </w:rPr>
                              <w:t>Mantener informado al ciudadano de la gestión</w:t>
                            </w:r>
                            <w:r>
                              <w:rPr>
                                <w:rFonts w:ascii="Century Gothic" w:hAnsi="Century Gothic" w:cs="Arial"/>
                                <w:color w:val="000000" w:themeColor="text1"/>
                                <w:sz w:val="24"/>
                                <w:szCs w:val="24"/>
                              </w:rPr>
                              <w:t>,</w:t>
                            </w:r>
                            <w:r w:rsidRPr="00735DF9">
                              <w:rPr>
                                <w:rFonts w:ascii="Century Gothic" w:hAnsi="Century Gothic" w:cs="Arial"/>
                                <w:color w:val="000000" w:themeColor="text1"/>
                                <w:sz w:val="24"/>
                                <w:szCs w:val="24"/>
                              </w:rPr>
                              <w:t xml:space="preserve"> evita que se genere acciones de tutela innecesarias</w:t>
                            </w:r>
                            <w:r>
                              <w:rPr>
                                <w:rFonts w:ascii="Century Gothic" w:hAnsi="Century Gothic" w:cs="Arial"/>
                                <w:color w:val="000000" w:themeColor="text1"/>
                                <w:sz w:val="24"/>
                                <w:szCs w:val="24"/>
                              </w:rPr>
                              <w:t xml:space="preserve"> o que se reitere la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EE4961" id="Rectángulo redondeado 7" o:spid="_x0000_s1028" style="position:absolute;left:0;text-align:left;margin-left:22.9pt;margin-top:72.85pt;width:402pt;height:189.3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" fillcolor="white [3201]" strokecolor="#fa7156" strokeweight="4.5pt">
                <v:textbox>
                  <w:txbxContent>
                    <w:p w14:paraId="3A5D1639" w14:textId="77777777" w:rsidR="002E6B32" w:rsidRPr="00701B9C" w:rsidRDefault="002E6B32" w:rsidP="00A56F48">
                      <w:pPr>
                        <w:jc w:val="both"/>
                        <w:rPr>
                          <w:rFonts w:ascii="Century Gothic" w:hAnsi="Century Gothic" w:cs="Arial"/>
                          <w:b/>
                          <w:color w:val="000000" w:themeColor="text1"/>
                          <w:sz w:val="24"/>
                          <w:szCs w:val="24"/>
                        </w:rPr>
                      </w:pPr>
                      <w:r w:rsidRPr="00701B9C">
                        <w:rPr>
                          <w:rFonts w:ascii="Century Gothic" w:hAnsi="Century Gothic" w:cs="Arial"/>
                          <w:b/>
                          <w:color w:val="000000" w:themeColor="text1"/>
                          <w:sz w:val="24"/>
                          <w:szCs w:val="24"/>
                        </w:rPr>
                        <w:t>Tenga en cuenta:</w:t>
                      </w:r>
                    </w:p>
                    <w:p w14:paraId="202A57E9" w14:textId="77777777" w:rsidR="002E6B32" w:rsidRPr="00735DF9" w:rsidRDefault="002E6B32" w:rsidP="00735DF9">
                      <w:pPr>
                        <w:pStyle w:val="Prrafodelista"/>
                        <w:numPr>
                          <w:ilvl w:val="0"/>
                          <w:numId w:val="34"/>
                        </w:numPr>
                        <w:spacing w:line="276" w:lineRule="auto"/>
                        <w:ind w:left="426" w:hanging="284"/>
                        <w:jc w:val="both"/>
                        <w:rPr>
                          <w:rFonts w:ascii="Century Gothic" w:hAnsi="Century Gothic" w:cs="Arial"/>
                          <w:color w:val="000000" w:themeColor="text1"/>
                          <w:sz w:val="24"/>
                          <w:szCs w:val="24"/>
                        </w:rPr>
                      </w:pPr>
                      <w:r w:rsidRPr="00735DF9">
                        <w:rPr>
                          <w:rFonts w:ascii="Century Gothic" w:hAnsi="Century Gothic" w:cs="Arial"/>
                          <w:color w:val="000000" w:themeColor="text1"/>
                          <w:sz w:val="24"/>
                          <w:szCs w:val="24"/>
                        </w:rPr>
                        <w:t>Lo importante no es el tiempo que te vas a demorar para dar respuesta a la solicitud, sino informar al ciudadano que su solicitud no se enmarca en los tiempos del derecho de petición y por la tanto la gestión de la petición se realiza mediante un procedimiento y tiempos diferentes.</w:t>
                      </w:r>
                    </w:p>
                    <w:p w14:paraId="137B38E6" w14:textId="77777777" w:rsidR="002E6B32" w:rsidRPr="00735DF9" w:rsidRDefault="002E6B32" w:rsidP="00735DF9">
                      <w:pPr>
                        <w:pStyle w:val="Prrafodelista"/>
                        <w:numPr>
                          <w:ilvl w:val="0"/>
                          <w:numId w:val="34"/>
                        </w:numPr>
                        <w:spacing w:line="276" w:lineRule="auto"/>
                        <w:ind w:left="426" w:hanging="284"/>
                        <w:jc w:val="both"/>
                        <w:rPr>
                          <w:color w:val="000000" w:themeColor="text1"/>
                        </w:rPr>
                      </w:pPr>
                      <w:r w:rsidRPr="00735DF9">
                        <w:rPr>
                          <w:rFonts w:ascii="Century Gothic" w:hAnsi="Century Gothic" w:cs="Arial"/>
                          <w:color w:val="000000" w:themeColor="text1"/>
                          <w:sz w:val="24"/>
                          <w:szCs w:val="24"/>
                        </w:rPr>
                        <w:t>Mantener informado al ciudadano de la gestión</w:t>
                      </w:r>
                      <w:r>
                        <w:rPr>
                          <w:rFonts w:ascii="Century Gothic" w:hAnsi="Century Gothic" w:cs="Arial"/>
                          <w:color w:val="000000" w:themeColor="text1"/>
                          <w:sz w:val="24"/>
                          <w:szCs w:val="24"/>
                        </w:rPr>
                        <w:t>,</w:t>
                      </w:r>
                      <w:r w:rsidRPr="00735DF9">
                        <w:rPr>
                          <w:rFonts w:ascii="Century Gothic" w:hAnsi="Century Gothic" w:cs="Arial"/>
                          <w:color w:val="000000" w:themeColor="text1"/>
                          <w:sz w:val="24"/>
                          <w:szCs w:val="24"/>
                        </w:rPr>
                        <w:t xml:space="preserve"> evita que se genere acciones de tutela innecesarias</w:t>
                      </w:r>
                      <w:r>
                        <w:rPr>
                          <w:rFonts w:ascii="Century Gothic" w:hAnsi="Century Gothic" w:cs="Arial"/>
                          <w:color w:val="000000" w:themeColor="text1"/>
                          <w:sz w:val="24"/>
                          <w:szCs w:val="24"/>
                        </w:rPr>
                        <w:t xml:space="preserve"> o que se reitere la solicitud.</w:t>
                      </w:r>
                    </w:p>
                  </w:txbxContent>
                </v:textbox>
                <w10:wrap type="topAndBottom" anchorx="margin"/>
              </v:roundrect>
            </w:pict>
          </mc:Fallback>
        </mc:AlternateContent>
      </w:r>
      <w:r w:rsidR="00A56F48" w:rsidRPr="00C87CDD">
        <w:rPr>
          <w:rFonts w:ascii="Century Gothic" w:hAnsi="Century Gothic" w:cs="Arial"/>
          <w:sz w:val="24"/>
          <w:szCs w:val="24"/>
          <w:shd w:val="clear" w:color="auto" w:fill="FFFFFF"/>
        </w:rPr>
        <w:t xml:space="preserve">No informar oportunamente al ciudadano que la solicitud no se enmarca en el derecho de petición sino en otro tipo de solicitud, puede conllevar a que el solicitante </w:t>
      </w:r>
      <w:r w:rsidR="00DD794E" w:rsidRPr="00C87CDD">
        <w:rPr>
          <w:rFonts w:ascii="Century Gothic" w:hAnsi="Century Gothic" w:cs="Arial"/>
          <w:sz w:val="24"/>
          <w:szCs w:val="24"/>
          <w:shd w:val="clear" w:color="auto" w:fill="FFFFFF"/>
        </w:rPr>
        <w:t>interponga</w:t>
      </w:r>
      <w:r w:rsidR="00A56F48" w:rsidRPr="00C87CDD">
        <w:rPr>
          <w:rFonts w:ascii="Century Gothic" w:hAnsi="Century Gothic" w:cs="Arial"/>
          <w:sz w:val="24"/>
          <w:szCs w:val="24"/>
          <w:shd w:val="clear" w:color="auto" w:fill="FFFFFF"/>
        </w:rPr>
        <w:t xml:space="preserve"> una tutela por el incumplimiento de los términos de respuesta. </w:t>
      </w:r>
    </w:p>
    <w:p w14:paraId="4B3D1E79" w14:textId="77777777" w:rsidR="0002715A" w:rsidRPr="00C87CDD" w:rsidRDefault="0002715A" w:rsidP="002F77BF">
      <w:pPr>
        <w:pStyle w:val="Ttulo1"/>
        <w:pBdr>
          <w:bottom w:val="single" w:sz="4" w:space="2" w:color="2683C6" w:themeColor="accent2"/>
        </w:pBdr>
        <w:spacing w:before="0" w:after="120" w:line="240" w:lineRule="auto"/>
        <w:jc w:val="center"/>
        <w:rPr>
          <w:rFonts w:ascii="Century Gothic" w:hAnsi="Century Gothic" w:cs="Arial"/>
          <w:b/>
          <w:szCs w:val="24"/>
          <w:shd w:val="clear" w:color="auto" w:fill="FFFFFF"/>
        </w:rPr>
      </w:pPr>
    </w:p>
    <w:p w14:paraId="02C6F415" w14:textId="77777777" w:rsidR="007C248D" w:rsidRPr="00C87CDD" w:rsidRDefault="00C53E5F" w:rsidP="002F77BF">
      <w:pPr>
        <w:pStyle w:val="Ttulo1"/>
        <w:pBdr>
          <w:bottom w:val="single" w:sz="4" w:space="2" w:color="2683C6" w:themeColor="accent2"/>
        </w:pBdr>
        <w:spacing w:before="0" w:after="120" w:line="240" w:lineRule="auto"/>
        <w:jc w:val="center"/>
        <w:rPr>
          <w:rFonts w:ascii="Century Gothic" w:hAnsi="Century Gothic" w:cs="Arial"/>
          <w:b/>
          <w:szCs w:val="24"/>
        </w:rPr>
      </w:pPr>
      <w:bookmarkStart w:id="18" w:name="_Toc154563116"/>
      <w:r w:rsidRPr="00C87CDD">
        <w:rPr>
          <w:rFonts w:ascii="Century Gothic" w:hAnsi="Century Gothic" w:cs="Arial"/>
          <w:b/>
          <w:szCs w:val="24"/>
          <w:shd w:val="clear" w:color="auto" w:fill="FFFFFF"/>
        </w:rPr>
        <w:t xml:space="preserve">CAPITULO 5. CANALES </w:t>
      </w:r>
      <w:r w:rsidRPr="00C87CDD">
        <w:rPr>
          <w:rFonts w:ascii="Century Gothic" w:hAnsi="Century Gothic" w:cs="Arial"/>
          <w:b/>
          <w:szCs w:val="24"/>
        </w:rPr>
        <w:t>PARA</w:t>
      </w:r>
      <w:r w:rsidRPr="00C87CDD">
        <w:rPr>
          <w:rFonts w:ascii="Century Gothic" w:hAnsi="Century Gothic" w:cs="Arial"/>
          <w:b/>
          <w:szCs w:val="24"/>
          <w:shd w:val="clear" w:color="auto" w:fill="FFFFFF"/>
        </w:rPr>
        <w:t xml:space="preserve"> LA</w:t>
      </w:r>
      <w:r w:rsidR="007C248D" w:rsidRPr="00C87CDD">
        <w:rPr>
          <w:rFonts w:ascii="Century Gothic" w:hAnsi="Century Gothic" w:cs="Arial"/>
          <w:b/>
          <w:szCs w:val="24"/>
          <w:shd w:val="clear" w:color="auto" w:fill="FFFFFF"/>
        </w:rPr>
        <w:t xml:space="preserve"> RADICACIÓN DE PETICIONES</w:t>
      </w:r>
      <w:bookmarkEnd w:id="18"/>
    </w:p>
    <w:p w14:paraId="258E813A" w14:textId="77777777" w:rsidR="007C248D" w:rsidRPr="00C87CDD" w:rsidRDefault="007C248D" w:rsidP="007C248D">
      <w:pPr>
        <w:spacing w:after="0" w:line="240" w:lineRule="auto"/>
        <w:ind w:left="66"/>
        <w:rPr>
          <w:rFonts w:ascii="Century Gothic" w:hAnsi="Century Gothic" w:cs="Arial"/>
          <w:b/>
          <w:bCs/>
          <w:iCs/>
          <w:color w:val="221E1F"/>
          <w:sz w:val="24"/>
          <w:szCs w:val="24"/>
          <w:shd w:val="clear" w:color="auto" w:fill="FFFFFF"/>
        </w:rPr>
      </w:pPr>
    </w:p>
    <w:p w14:paraId="67005F5E" w14:textId="77777777" w:rsidR="007C248D" w:rsidRPr="00C87CDD" w:rsidRDefault="007C248D" w:rsidP="009E7DAF">
      <w:pPr>
        <w:spacing w:after="0" w:line="240" w:lineRule="auto"/>
        <w:jc w:val="both"/>
        <w:rPr>
          <w:rFonts w:ascii="Century Gothic" w:hAnsi="Century Gothic" w:cs="Arial"/>
          <w:sz w:val="24"/>
          <w:szCs w:val="24"/>
        </w:rPr>
      </w:pPr>
      <w:r w:rsidRPr="00C87CDD">
        <w:rPr>
          <w:rFonts w:ascii="Century Gothic" w:hAnsi="Century Gothic" w:cs="Arial"/>
          <w:sz w:val="24"/>
          <w:szCs w:val="24"/>
        </w:rPr>
        <w:t xml:space="preserve">El </w:t>
      </w:r>
      <w:r w:rsidR="00AB643A" w:rsidRPr="00C87CDD">
        <w:rPr>
          <w:rFonts w:ascii="Century Gothic" w:hAnsi="Century Gothic" w:cs="Arial"/>
          <w:sz w:val="24"/>
          <w:szCs w:val="24"/>
        </w:rPr>
        <w:t xml:space="preserve">Distrito Especial de Ciencia, Tecnología e Innovación, </w:t>
      </w:r>
      <w:r w:rsidRPr="00C87CDD">
        <w:rPr>
          <w:rFonts w:ascii="Century Gothic" w:hAnsi="Century Gothic" w:cs="Arial"/>
          <w:sz w:val="24"/>
          <w:szCs w:val="24"/>
        </w:rPr>
        <w:t>cuenta con diferentes</w:t>
      </w:r>
      <w:r w:rsidR="00C273AD" w:rsidRPr="00C87CDD">
        <w:rPr>
          <w:rFonts w:ascii="Century Gothic" w:hAnsi="Century Gothic" w:cs="Arial"/>
          <w:sz w:val="24"/>
          <w:szCs w:val="24"/>
        </w:rPr>
        <w:t xml:space="preserve"> canales y</w:t>
      </w:r>
      <w:r w:rsidRPr="00C87CDD">
        <w:rPr>
          <w:rFonts w:ascii="Century Gothic" w:hAnsi="Century Gothic" w:cs="Arial"/>
          <w:sz w:val="24"/>
          <w:szCs w:val="24"/>
        </w:rPr>
        <w:t xml:space="preserve"> medios de atención al público, enfocados a satisfacer las necesidades de </w:t>
      </w:r>
      <w:r w:rsidR="00AB643A" w:rsidRPr="00C87CDD">
        <w:rPr>
          <w:rFonts w:ascii="Century Gothic" w:hAnsi="Century Gothic" w:cs="Arial"/>
          <w:sz w:val="24"/>
          <w:szCs w:val="24"/>
        </w:rPr>
        <w:t xml:space="preserve">los grupos de valor </w:t>
      </w:r>
      <w:r w:rsidRPr="00C87CDD">
        <w:rPr>
          <w:rFonts w:ascii="Century Gothic" w:hAnsi="Century Gothic" w:cs="Arial"/>
          <w:sz w:val="24"/>
          <w:szCs w:val="24"/>
        </w:rPr>
        <w:t>a través de la prestación de servicio</w:t>
      </w:r>
      <w:r w:rsidR="00635371" w:rsidRPr="00C87CDD">
        <w:rPr>
          <w:rFonts w:ascii="Century Gothic" w:hAnsi="Century Gothic" w:cs="Arial"/>
          <w:sz w:val="24"/>
          <w:szCs w:val="24"/>
        </w:rPr>
        <w:t>s</w:t>
      </w:r>
      <w:r w:rsidRPr="00C87CDD">
        <w:rPr>
          <w:rFonts w:ascii="Century Gothic" w:hAnsi="Century Gothic" w:cs="Arial"/>
          <w:sz w:val="24"/>
          <w:szCs w:val="24"/>
        </w:rPr>
        <w:t xml:space="preserve"> con calidad</w:t>
      </w:r>
      <w:r w:rsidR="00C53E5F" w:rsidRPr="00C87CDD">
        <w:rPr>
          <w:rFonts w:ascii="Century Gothic" w:hAnsi="Century Gothic" w:cs="Arial"/>
          <w:sz w:val="24"/>
          <w:szCs w:val="24"/>
        </w:rPr>
        <w:t xml:space="preserve"> y oportunidad</w:t>
      </w:r>
      <w:r w:rsidRPr="00C87CDD">
        <w:rPr>
          <w:rFonts w:ascii="Century Gothic" w:hAnsi="Century Gothic" w:cs="Arial"/>
          <w:sz w:val="24"/>
          <w:szCs w:val="24"/>
        </w:rPr>
        <w:t>; conocidos como canales oficiales.</w:t>
      </w:r>
    </w:p>
    <w:p w14:paraId="14578D11" w14:textId="77777777" w:rsidR="007C248D" w:rsidRPr="00C87CDD" w:rsidRDefault="007C248D" w:rsidP="00635371">
      <w:pPr>
        <w:spacing w:after="0" w:line="240" w:lineRule="auto"/>
        <w:ind w:left="567"/>
        <w:jc w:val="both"/>
        <w:rPr>
          <w:rFonts w:ascii="Century Gothic" w:hAnsi="Century Gothic" w:cs="Arial"/>
          <w:sz w:val="24"/>
          <w:szCs w:val="24"/>
        </w:rPr>
      </w:pPr>
    </w:p>
    <w:p w14:paraId="7DCB7893" w14:textId="77777777" w:rsidR="007C248D" w:rsidRPr="00C87CDD" w:rsidRDefault="007C248D" w:rsidP="009E7DAF">
      <w:pPr>
        <w:spacing w:after="0" w:line="240" w:lineRule="auto"/>
        <w:jc w:val="both"/>
        <w:rPr>
          <w:rFonts w:ascii="Century Gothic" w:hAnsi="Century Gothic" w:cs="Arial"/>
          <w:sz w:val="24"/>
          <w:szCs w:val="24"/>
        </w:rPr>
      </w:pPr>
      <w:r w:rsidRPr="00C87CDD">
        <w:rPr>
          <w:rFonts w:ascii="Century Gothic" w:hAnsi="Century Gothic" w:cs="Arial"/>
          <w:sz w:val="24"/>
          <w:szCs w:val="24"/>
        </w:rPr>
        <w:t>Sin embargo, también existen otros medios, que no cuentan con la idoneidad para atender a la ciudadanía, conocidos como canales no oficiales.</w:t>
      </w:r>
      <w:r w:rsidR="00635371" w:rsidRPr="00C87CDD">
        <w:rPr>
          <w:rFonts w:ascii="Century Gothic" w:hAnsi="Century Gothic" w:cs="Arial"/>
          <w:sz w:val="24"/>
          <w:szCs w:val="24"/>
        </w:rPr>
        <w:t xml:space="preserve"> A continuación, se darán a conocer las dos tipologías:</w:t>
      </w:r>
    </w:p>
    <w:p w14:paraId="01DD9079" w14:textId="77777777" w:rsidR="007C248D" w:rsidRPr="00C87CDD" w:rsidRDefault="007C248D" w:rsidP="007C248D">
      <w:pPr>
        <w:spacing w:after="0" w:line="240" w:lineRule="auto"/>
        <w:jc w:val="both"/>
        <w:rPr>
          <w:rFonts w:ascii="Century Gothic" w:hAnsi="Century Gothic" w:cs="Arial"/>
          <w:sz w:val="24"/>
          <w:szCs w:val="24"/>
        </w:rPr>
      </w:pPr>
    </w:p>
    <w:p w14:paraId="2BFC292E" w14:textId="77777777" w:rsidR="00234EA3" w:rsidRPr="00C87CDD" w:rsidRDefault="007C248D" w:rsidP="00792655">
      <w:pPr>
        <w:pStyle w:val="Ttulo2"/>
        <w:numPr>
          <w:ilvl w:val="0"/>
          <w:numId w:val="25"/>
        </w:numPr>
        <w:ind w:left="709" w:hanging="709"/>
        <w:rPr>
          <w:rFonts w:ascii="Century Gothic" w:hAnsi="Century Gothic"/>
          <w:sz w:val="28"/>
        </w:rPr>
      </w:pPr>
      <w:bookmarkStart w:id="19" w:name="_Toc154563117"/>
      <w:r w:rsidRPr="00C87CDD">
        <w:rPr>
          <w:rFonts w:ascii="Century Gothic" w:hAnsi="Century Gothic" w:cs="Arial"/>
          <w:b/>
          <w:color w:val="auto"/>
          <w:sz w:val="28"/>
          <w:szCs w:val="24"/>
        </w:rPr>
        <w:t>Oficiales</w:t>
      </w:r>
      <w:bookmarkEnd w:id="19"/>
    </w:p>
    <w:p w14:paraId="03C49E89" w14:textId="77777777" w:rsidR="007C248D" w:rsidRPr="00C87CDD" w:rsidRDefault="007C248D" w:rsidP="007C248D">
      <w:pPr>
        <w:spacing w:after="0" w:line="240" w:lineRule="auto"/>
        <w:jc w:val="both"/>
        <w:rPr>
          <w:rFonts w:ascii="Century Gothic" w:hAnsi="Century Gothic" w:cs="Arial"/>
          <w:sz w:val="24"/>
          <w:szCs w:val="24"/>
        </w:rPr>
      </w:pPr>
    </w:p>
    <w:p w14:paraId="2902A990" w14:textId="77777777" w:rsidR="007C248D" w:rsidRPr="00C87CDD" w:rsidRDefault="007C248D" w:rsidP="00C273AD">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La Subsecretaría de Servicio a la Ciudadanía dispone de tres (3) canales oficiales para la presentación de peticiones, quejas, </w:t>
      </w:r>
      <w:r w:rsidRPr="00C87CDD">
        <w:rPr>
          <w:rFonts w:ascii="Century Gothic" w:hAnsi="Century Gothic" w:cs="Arial"/>
          <w:sz w:val="24"/>
          <w:szCs w:val="24"/>
        </w:rPr>
        <w:lastRenderedPageBreak/>
        <w:t xml:space="preserve">reclamos, sugerencias y denuncias por actos de corrupción ante </w:t>
      </w:r>
      <w:r w:rsidR="00AB643A" w:rsidRPr="00C87CDD">
        <w:rPr>
          <w:rFonts w:ascii="Century Gothic" w:hAnsi="Century Gothic" w:cs="Arial"/>
          <w:sz w:val="24"/>
          <w:szCs w:val="24"/>
        </w:rPr>
        <w:t xml:space="preserve">El Distrito Especial de Ciencia, Tecnología e Innovación </w:t>
      </w:r>
      <w:r w:rsidRPr="00C87CDD">
        <w:rPr>
          <w:rFonts w:ascii="Century Gothic" w:hAnsi="Century Gothic" w:cs="Arial"/>
          <w:sz w:val="24"/>
          <w:szCs w:val="24"/>
        </w:rPr>
        <w:t xml:space="preserve">que </w:t>
      </w:r>
      <w:r w:rsidR="00AB643A" w:rsidRPr="00C87CDD">
        <w:rPr>
          <w:rFonts w:ascii="Century Gothic" w:hAnsi="Century Gothic" w:cs="Arial"/>
          <w:sz w:val="24"/>
          <w:szCs w:val="24"/>
        </w:rPr>
        <w:t>permiten</w:t>
      </w:r>
      <w:r w:rsidRPr="00C87CDD">
        <w:rPr>
          <w:rFonts w:ascii="Century Gothic" w:hAnsi="Century Gothic" w:cs="Arial"/>
          <w:sz w:val="24"/>
          <w:szCs w:val="24"/>
        </w:rPr>
        <w:t xml:space="preserve"> la radicación oficial </w:t>
      </w:r>
      <w:r w:rsidR="00C273AD" w:rsidRPr="00C87CDD">
        <w:rPr>
          <w:rFonts w:ascii="Century Gothic" w:hAnsi="Century Gothic" w:cs="Arial"/>
          <w:sz w:val="24"/>
          <w:szCs w:val="24"/>
        </w:rPr>
        <w:t>y su consolidación en el</w:t>
      </w:r>
      <w:r w:rsidRPr="00C87CDD">
        <w:rPr>
          <w:rFonts w:ascii="Century Gothic" w:hAnsi="Century Gothic" w:cs="Arial"/>
          <w:sz w:val="24"/>
          <w:szCs w:val="24"/>
        </w:rPr>
        <w:t xml:space="preserve"> </w:t>
      </w:r>
      <w:r w:rsidR="00AB643A" w:rsidRPr="00C87CDD">
        <w:rPr>
          <w:rFonts w:ascii="Century Gothic" w:hAnsi="Century Gothic" w:cs="Arial"/>
          <w:sz w:val="24"/>
          <w:szCs w:val="24"/>
        </w:rPr>
        <w:t xml:space="preserve">Sistema de </w:t>
      </w:r>
      <w:r w:rsidRPr="00C87CDD">
        <w:rPr>
          <w:rFonts w:ascii="Century Gothic" w:hAnsi="Century Gothic" w:cs="Arial"/>
          <w:sz w:val="24"/>
          <w:szCs w:val="24"/>
        </w:rPr>
        <w:t xml:space="preserve">Gestión </w:t>
      </w:r>
      <w:r w:rsidR="00AB643A" w:rsidRPr="00C87CDD">
        <w:rPr>
          <w:rFonts w:ascii="Century Gothic" w:hAnsi="Century Gothic" w:cs="Arial"/>
          <w:sz w:val="24"/>
          <w:szCs w:val="24"/>
        </w:rPr>
        <w:t xml:space="preserve">documental para las </w:t>
      </w:r>
      <w:r w:rsidRPr="00C87CDD">
        <w:rPr>
          <w:rFonts w:ascii="Century Gothic" w:hAnsi="Century Gothic" w:cs="Arial"/>
          <w:sz w:val="24"/>
          <w:szCs w:val="24"/>
        </w:rPr>
        <w:t>PQRSD</w:t>
      </w:r>
      <w:r w:rsidR="00C273AD" w:rsidRPr="00C87CDD">
        <w:rPr>
          <w:rFonts w:ascii="Century Gothic" w:hAnsi="Century Gothic" w:cs="Arial"/>
          <w:sz w:val="24"/>
          <w:szCs w:val="24"/>
        </w:rPr>
        <w:t xml:space="preserve"> con fines de gestión, trazabilidad, seguimiento, medición, alertas y control del procedimiento interno.</w:t>
      </w:r>
    </w:p>
    <w:p w14:paraId="662FD134" w14:textId="77777777" w:rsidR="007C248D" w:rsidRPr="00C87CDD" w:rsidRDefault="007C248D" w:rsidP="001A6B41">
      <w:pPr>
        <w:spacing w:after="0" w:line="240" w:lineRule="auto"/>
        <w:ind w:left="709"/>
        <w:jc w:val="both"/>
        <w:rPr>
          <w:rFonts w:ascii="Century Gothic" w:hAnsi="Century Gothic" w:cs="Arial"/>
          <w:sz w:val="24"/>
          <w:szCs w:val="24"/>
        </w:rPr>
      </w:pPr>
    </w:p>
    <w:p w14:paraId="53799434" w14:textId="77777777" w:rsidR="007C248D" w:rsidRPr="00C87CDD" w:rsidRDefault="007C248D" w:rsidP="001A6B41">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Los canales oficiales se definen a continuación: </w:t>
      </w:r>
    </w:p>
    <w:p w14:paraId="7A376056" w14:textId="77777777" w:rsidR="0025162A" w:rsidRDefault="00FF0E26" w:rsidP="0025162A">
      <w:pPr>
        <w:spacing w:after="0" w:line="240" w:lineRule="auto"/>
        <w:ind w:left="284"/>
        <w:jc w:val="center"/>
        <w:rPr>
          <w:rFonts w:ascii="Century Gothic" w:hAnsi="Century Gothic" w:cs="Arial"/>
          <w:sz w:val="24"/>
          <w:szCs w:val="24"/>
        </w:rPr>
      </w:pPr>
      <w:r>
        <w:rPr>
          <w:noProof/>
          <w:lang w:eastAsia="es-CO"/>
        </w:rPr>
        <w:drawing>
          <wp:anchor distT="0" distB="0" distL="114300" distR="114300" simplePos="0" relativeHeight="251757568" behindDoc="0" locked="0" layoutInCell="1" allowOverlap="1" wp14:anchorId="1881F3FE" wp14:editId="2560C53E">
            <wp:simplePos x="0" y="0"/>
            <wp:positionH relativeFrom="column">
              <wp:posOffset>-300355</wp:posOffset>
            </wp:positionH>
            <wp:positionV relativeFrom="paragraph">
              <wp:posOffset>251572</wp:posOffset>
            </wp:positionV>
            <wp:extent cx="6509437" cy="2411506"/>
            <wp:effectExtent l="0" t="0" r="5715" b="8255"/>
            <wp:wrapNone/>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09437" cy="2411506"/>
                    </a:xfrm>
                    <a:prstGeom prst="rect">
                      <a:avLst/>
                    </a:prstGeom>
                  </pic:spPr>
                </pic:pic>
              </a:graphicData>
            </a:graphic>
            <wp14:sizeRelH relativeFrom="margin">
              <wp14:pctWidth>0</wp14:pctWidth>
            </wp14:sizeRelH>
            <wp14:sizeRelV relativeFrom="margin">
              <wp14:pctHeight>0</wp14:pctHeight>
            </wp14:sizeRelV>
          </wp:anchor>
        </w:drawing>
      </w:r>
    </w:p>
    <w:p w14:paraId="3977AE17" w14:textId="77777777" w:rsidR="00FF0E26" w:rsidRDefault="00FF0E26" w:rsidP="0025162A">
      <w:pPr>
        <w:spacing w:after="0" w:line="240" w:lineRule="auto"/>
        <w:ind w:left="284"/>
        <w:jc w:val="center"/>
        <w:rPr>
          <w:rFonts w:ascii="Century Gothic" w:hAnsi="Century Gothic" w:cs="Arial"/>
          <w:sz w:val="24"/>
          <w:szCs w:val="24"/>
        </w:rPr>
      </w:pPr>
    </w:p>
    <w:p w14:paraId="3F5E8318" w14:textId="77777777" w:rsidR="00FF0E26" w:rsidRDefault="00FF0E26" w:rsidP="0025162A">
      <w:pPr>
        <w:spacing w:after="0" w:line="240" w:lineRule="auto"/>
        <w:ind w:left="284"/>
        <w:jc w:val="center"/>
        <w:rPr>
          <w:rFonts w:ascii="Century Gothic" w:hAnsi="Century Gothic" w:cs="Arial"/>
          <w:sz w:val="24"/>
          <w:szCs w:val="24"/>
        </w:rPr>
      </w:pPr>
    </w:p>
    <w:p w14:paraId="27D80849" w14:textId="77777777" w:rsidR="00FF0E26" w:rsidRDefault="00FF0E26" w:rsidP="0025162A">
      <w:pPr>
        <w:spacing w:after="0" w:line="240" w:lineRule="auto"/>
        <w:ind w:left="284"/>
        <w:jc w:val="center"/>
        <w:rPr>
          <w:rFonts w:ascii="Century Gothic" w:hAnsi="Century Gothic" w:cs="Arial"/>
          <w:sz w:val="24"/>
          <w:szCs w:val="24"/>
        </w:rPr>
      </w:pPr>
    </w:p>
    <w:p w14:paraId="25C2A6D2" w14:textId="77777777" w:rsidR="00FF0E26" w:rsidRPr="00C87CDD" w:rsidRDefault="00FF0E26" w:rsidP="0025162A">
      <w:pPr>
        <w:spacing w:after="0" w:line="240" w:lineRule="auto"/>
        <w:ind w:left="284"/>
        <w:jc w:val="center"/>
        <w:rPr>
          <w:rFonts w:ascii="Century Gothic" w:hAnsi="Century Gothic" w:cs="Arial"/>
          <w:sz w:val="24"/>
          <w:szCs w:val="24"/>
        </w:rPr>
      </w:pPr>
    </w:p>
    <w:p w14:paraId="37869903" w14:textId="77777777" w:rsidR="00635371" w:rsidRPr="00C87CDD" w:rsidRDefault="00635371" w:rsidP="00C53E5F">
      <w:pPr>
        <w:spacing w:after="0" w:line="240" w:lineRule="auto"/>
        <w:ind w:left="567"/>
        <w:jc w:val="center"/>
        <w:rPr>
          <w:rFonts w:ascii="Century Gothic" w:hAnsi="Century Gothic" w:cs="Arial"/>
          <w:sz w:val="24"/>
          <w:szCs w:val="24"/>
        </w:rPr>
      </w:pPr>
    </w:p>
    <w:p w14:paraId="41A8CFF2" w14:textId="77777777" w:rsidR="003E56A4" w:rsidRDefault="003E56A4" w:rsidP="007C248D">
      <w:pPr>
        <w:spacing w:after="0" w:line="240" w:lineRule="auto"/>
        <w:jc w:val="center"/>
        <w:rPr>
          <w:rFonts w:ascii="Century Gothic" w:hAnsi="Century Gothic" w:cs="Arial"/>
          <w:sz w:val="24"/>
          <w:szCs w:val="24"/>
        </w:rPr>
      </w:pPr>
    </w:p>
    <w:p w14:paraId="043E582D" w14:textId="77777777" w:rsidR="00FF0E26" w:rsidRDefault="00FF0E26" w:rsidP="007C248D">
      <w:pPr>
        <w:spacing w:after="0" w:line="240" w:lineRule="auto"/>
        <w:jc w:val="center"/>
        <w:rPr>
          <w:rFonts w:ascii="Century Gothic" w:hAnsi="Century Gothic" w:cs="Arial"/>
          <w:sz w:val="24"/>
          <w:szCs w:val="24"/>
        </w:rPr>
      </w:pPr>
    </w:p>
    <w:p w14:paraId="66C960FB" w14:textId="77777777" w:rsidR="00FF0E26" w:rsidRDefault="00FF0E26" w:rsidP="007C248D">
      <w:pPr>
        <w:spacing w:after="0" w:line="240" w:lineRule="auto"/>
        <w:jc w:val="center"/>
        <w:rPr>
          <w:rFonts w:ascii="Century Gothic" w:hAnsi="Century Gothic" w:cs="Arial"/>
          <w:sz w:val="24"/>
          <w:szCs w:val="24"/>
        </w:rPr>
      </w:pPr>
    </w:p>
    <w:p w14:paraId="569A6495" w14:textId="77777777" w:rsidR="00FF0E26" w:rsidRDefault="00FF0E26" w:rsidP="007C248D">
      <w:pPr>
        <w:spacing w:after="0" w:line="240" w:lineRule="auto"/>
        <w:jc w:val="center"/>
        <w:rPr>
          <w:rFonts w:ascii="Century Gothic" w:hAnsi="Century Gothic" w:cs="Arial"/>
          <w:sz w:val="24"/>
          <w:szCs w:val="24"/>
        </w:rPr>
      </w:pPr>
    </w:p>
    <w:p w14:paraId="7C119B71" w14:textId="77777777" w:rsidR="00FF0E26" w:rsidRPr="00C87CDD" w:rsidRDefault="00FF0E26" w:rsidP="007C248D">
      <w:pPr>
        <w:spacing w:after="0" w:line="240" w:lineRule="auto"/>
        <w:jc w:val="center"/>
        <w:rPr>
          <w:rFonts w:ascii="Century Gothic" w:hAnsi="Century Gothic" w:cs="Arial"/>
          <w:sz w:val="24"/>
          <w:szCs w:val="24"/>
        </w:rPr>
      </w:pPr>
    </w:p>
    <w:p w14:paraId="4A852CCB" w14:textId="77777777" w:rsidR="00C05818" w:rsidRDefault="00C05818" w:rsidP="00C05818">
      <w:pPr>
        <w:spacing w:after="0" w:line="240" w:lineRule="auto"/>
        <w:jc w:val="both"/>
        <w:rPr>
          <w:rFonts w:ascii="Century Gothic" w:hAnsi="Century Gothic" w:cs="Arial"/>
          <w:sz w:val="24"/>
          <w:szCs w:val="24"/>
        </w:rPr>
      </w:pPr>
    </w:p>
    <w:p w14:paraId="72145391" w14:textId="77777777" w:rsidR="00FF0E26" w:rsidRDefault="00FF0E26" w:rsidP="00C05818">
      <w:pPr>
        <w:spacing w:after="0" w:line="240" w:lineRule="auto"/>
        <w:jc w:val="both"/>
        <w:rPr>
          <w:rFonts w:ascii="Century Gothic" w:hAnsi="Century Gothic" w:cs="Arial"/>
          <w:sz w:val="24"/>
          <w:szCs w:val="24"/>
        </w:rPr>
      </w:pPr>
    </w:p>
    <w:p w14:paraId="10D6CA21" w14:textId="77777777" w:rsidR="00FF0E26" w:rsidRDefault="00FF0E26" w:rsidP="00C05818">
      <w:pPr>
        <w:spacing w:after="0" w:line="240" w:lineRule="auto"/>
        <w:jc w:val="both"/>
        <w:rPr>
          <w:rFonts w:ascii="Century Gothic" w:hAnsi="Century Gothic" w:cs="Arial"/>
          <w:sz w:val="24"/>
          <w:szCs w:val="24"/>
        </w:rPr>
      </w:pPr>
    </w:p>
    <w:p w14:paraId="1B150F8F" w14:textId="77777777" w:rsidR="00FF0E26" w:rsidRPr="00C87CDD" w:rsidRDefault="00FF0E26" w:rsidP="00C05818">
      <w:pPr>
        <w:spacing w:after="0" w:line="240" w:lineRule="auto"/>
        <w:jc w:val="both"/>
        <w:rPr>
          <w:rFonts w:ascii="Century Gothic" w:hAnsi="Century Gothic" w:cs="Arial"/>
          <w:sz w:val="24"/>
          <w:szCs w:val="24"/>
        </w:rPr>
      </w:pPr>
    </w:p>
    <w:p w14:paraId="1202A3F0" w14:textId="77777777" w:rsidR="007C248D" w:rsidRPr="00C87CDD" w:rsidRDefault="007C248D" w:rsidP="00792655">
      <w:pPr>
        <w:pStyle w:val="Ttulo2"/>
        <w:numPr>
          <w:ilvl w:val="0"/>
          <w:numId w:val="25"/>
        </w:numPr>
        <w:ind w:left="709" w:hanging="709"/>
        <w:rPr>
          <w:rFonts w:ascii="Century Gothic" w:hAnsi="Century Gothic" w:cs="Arial"/>
          <w:b/>
          <w:color w:val="auto"/>
          <w:sz w:val="28"/>
        </w:rPr>
      </w:pPr>
      <w:bookmarkStart w:id="20" w:name="_Toc154563118"/>
      <w:r w:rsidRPr="00C87CDD">
        <w:rPr>
          <w:rFonts w:ascii="Century Gothic" w:hAnsi="Century Gothic" w:cs="Arial"/>
          <w:b/>
          <w:color w:val="auto"/>
          <w:sz w:val="28"/>
        </w:rPr>
        <w:t>No oficiales</w:t>
      </w:r>
      <w:bookmarkEnd w:id="20"/>
    </w:p>
    <w:p w14:paraId="0A57F081" w14:textId="77777777" w:rsidR="007C248D" w:rsidRDefault="007C248D" w:rsidP="007C248D">
      <w:pPr>
        <w:spacing w:after="0" w:line="240" w:lineRule="auto"/>
        <w:rPr>
          <w:rFonts w:ascii="Century Gothic" w:hAnsi="Century Gothic" w:cs="Arial"/>
          <w:sz w:val="24"/>
          <w:szCs w:val="24"/>
        </w:rPr>
      </w:pPr>
    </w:p>
    <w:p w14:paraId="6AB22ED2" w14:textId="77777777" w:rsidR="007C248D" w:rsidRPr="00C87CDD" w:rsidRDefault="00C21F46" w:rsidP="001A6B41">
      <w:pPr>
        <w:pStyle w:val="Textoindependiente"/>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Son aquellos que no están definidos in</w:t>
      </w:r>
      <w:r w:rsidR="00C05818" w:rsidRPr="00C87CDD">
        <w:rPr>
          <w:rFonts w:ascii="Century Gothic" w:hAnsi="Century Gothic" w:cs="Arial"/>
          <w:sz w:val="24"/>
          <w:szCs w:val="24"/>
        </w:rPr>
        <w:t>stitucionalmente para atender a los distintos grupos de valor</w:t>
      </w:r>
      <w:r w:rsidRPr="00C87CDD">
        <w:rPr>
          <w:rFonts w:ascii="Century Gothic" w:hAnsi="Century Gothic" w:cs="Arial"/>
          <w:sz w:val="24"/>
          <w:szCs w:val="24"/>
        </w:rPr>
        <w:t>, porque no siguen protocolos de atención, no son medibles</w:t>
      </w:r>
      <w:r w:rsidR="00C05818" w:rsidRPr="00C87CDD">
        <w:rPr>
          <w:rFonts w:ascii="Century Gothic" w:hAnsi="Century Gothic" w:cs="Arial"/>
          <w:sz w:val="24"/>
          <w:szCs w:val="24"/>
        </w:rPr>
        <w:t>, ni recuperable la información en el tiempo careciendo de trazabilidad</w:t>
      </w:r>
      <w:r w:rsidRPr="00C87CDD">
        <w:rPr>
          <w:rFonts w:ascii="Century Gothic" w:hAnsi="Century Gothic" w:cs="Arial"/>
          <w:sz w:val="24"/>
          <w:szCs w:val="24"/>
        </w:rPr>
        <w:t xml:space="preserve"> y como consecuencia no resp</w:t>
      </w:r>
      <w:r w:rsidR="00C05818" w:rsidRPr="00C87CDD">
        <w:rPr>
          <w:rFonts w:ascii="Century Gothic" w:hAnsi="Century Gothic" w:cs="Arial"/>
          <w:sz w:val="24"/>
          <w:szCs w:val="24"/>
        </w:rPr>
        <w:t>onden a una atención con aplicabilidad de los criterios de calidad y archivo.</w:t>
      </w:r>
    </w:p>
    <w:p w14:paraId="50BB23B3" w14:textId="77777777" w:rsidR="00C21F46" w:rsidRPr="00C87CDD" w:rsidRDefault="00C21F46" w:rsidP="007C248D">
      <w:pPr>
        <w:pStyle w:val="Textoindependiente"/>
        <w:spacing w:after="0" w:line="240" w:lineRule="auto"/>
        <w:ind w:left="709"/>
        <w:jc w:val="both"/>
        <w:rPr>
          <w:rFonts w:ascii="Century Gothic" w:hAnsi="Century Gothic" w:cs="Arial"/>
          <w:sz w:val="24"/>
          <w:szCs w:val="24"/>
        </w:rPr>
      </w:pPr>
    </w:p>
    <w:p w14:paraId="36557C12" w14:textId="77777777" w:rsidR="007C248D" w:rsidRPr="00C87CDD" w:rsidRDefault="007C248D" w:rsidP="00C53E5F">
      <w:pPr>
        <w:pStyle w:val="Prrafodelista"/>
        <w:numPr>
          <w:ilvl w:val="0"/>
          <w:numId w:val="4"/>
        </w:numPr>
        <w:spacing w:after="0" w:line="240" w:lineRule="auto"/>
        <w:ind w:left="1276" w:hanging="425"/>
        <w:jc w:val="both"/>
        <w:rPr>
          <w:rFonts w:ascii="Century Gothic" w:hAnsi="Century Gothic" w:cs="Arial"/>
          <w:bCs/>
          <w:color w:val="000000"/>
          <w:sz w:val="24"/>
          <w:szCs w:val="24"/>
        </w:rPr>
      </w:pPr>
      <w:proofErr w:type="gramStart"/>
      <w:r w:rsidRPr="00C87CDD">
        <w:rPr>
          <w:rFonts w:ascii="Century Gothic" w:hAnsi="Century Gothic" w:cs="Arial"/>
          <w:bCs/>
          <w:color w:val="000000"/>
          <w:sz w:val="24"/>
          <w:szCs w:val="24"/>
          <w:u w:val="single"/>
        </w:rPr>
        <w:t>En Situ</w:t>
      </w:r>
      <w:proofErr w:type="gramEnd"/>
      <w:r w:rsidRPr="00C87CDD">
        <w:rPr>
          <w:rFonts w:ascii="Century Gothic" w:hAnsi="Century Gothic" w:cs="Arial"/>
          <w:bCs/>
          <w:color w:val="000000"/>
          <w:sz w:val="24"/>
          <w:szCs w:val="24"/>
          <w:u w:val="single"/>
        </w:rPr>
        <w:t xml:space="preserve">: </w:t>
      </w:r>
      <w:r w:rsidRPr="00C87CDD">
        <w:rPr>
          <w:rFonts w:ascii="Century Gothic" w:hAnsi="Century Gothic" w:cs="Arial"/>
          <w:bCs/>
          <w:color w:val="000000"/>
          <w:sz w:val="24"/>
          <w:szCs w:val="24"/>
        </w:rPr>
        <w:t xml:space="preserve">Son las peticiones que se elevan por los ciudadanos de manera verbal o escrita en eventos programados o no por la Alcaldía de Medellín por fuera de las sedes de Servicio a la Ciudadanía. </w:t>
      </w:r>
    </w:p>
    <w:p w14:paraId="0885838D" w14:textId="77777777" w:rsidR="007C248D" w:rsidRPr="00C87CDD" w:rsidRDefault="007C248D" w:rsidP="007C248D">
      <w:pPr>
        <w:pStyle w:val="Prrafodelista"/>
        <w:spacing w:after="0" w:line="240" w:lineRule="auto"/>
        <w:ind w:left="709" w:hanging="426"/>
        <w:jc w:val="both"/>
        <w:rPr>
          <w:rFonts w:ascii="Century Gothic" w:hAnsi="Century Gothic" w:cs="Arial"/>
          <w:bCs/>
          <w:color w:val="000000"/>
          <w:sz w:val="24"/>
          <w:szCs w:val="24"/>
        </w:rPr>
      </w:pPr>
    </w:p>
    <w:p w14:paraId="051476DE" w14:textId="77777777" w:rsidR="00AC41C7" w:rsidRPr="00C87CDD" w:rsidRDefault="007C248D" w:rsidP="00AC41C7">
      <w:pPr>
        <w:pStyle w:val="Prrafodelista"/>
        <w:numPr>
          <w:ilvl w:val="0"/>
          <w:numId w:val="4"/>
        </w:numPr>
        <w:spacing w:after="0" w:line="240" w:lineRule="auto"/>
        <w:ind w:left="1276" w:hanging="425"/>
        <w:jc w:val="both"/>
        <w:rPr>
          <w:rFonts w:ascii="Century Gothic" w:hAnsi="Century Gothic" w:cs="Arial"/>
          <w:bCs/>
          <w:color w:val="000000"/>
          <w:sz w:val="24"/>
          <w:szCs w:val="24"/>
        </w:rPr>
      </w:pPr>
      <w:r w:rsidRPr="00C87CDD">
        <w:rPr>
          <w:rFonts w:ascii="Century Gothic" w:hAnsi="Century Gothic" w:cs="Arial"/>
          <w:bCs/>
          <w:color w:val="000000"/>
          <w:sz w:val="24"/>
          <w:szCs w:val="24"/>
          <w:u w:val="single"/>
        </w:rPr>
        <w:lastRenderedPageBreak/>
        <w:t>Telefónico personal o Institucional:</w:t>
      </w:r>
      <w:r w:rsidRPr="00C87CDD">
        <w:rPr>
          <w:rFonts w:ascii="Century Gothic" w:hAnsi="Century Gothic" w:cs="Arial"/>
          <w:bCs/>
          <w:color w:val="000000"/>
          <w:sz w:val="24"/>
          <w:szCs w:val="24"/>
        </w:rPr>
        <w:t xml:space="preserve"> Son las peticiones que ingresan al número telefónico institucional o personal de los servidores públicos o contratistas de la Alcaldía de Medellín.  </w:t>
      </w:r>
    </w:p>
    <w:p w14:paraId="7D20D06D" w14:textId="77777777" w:rsidR="00AC41C7" w:rsidRPr="00C87CDD" w:rsidRDefault="00AC41C7" w:rsidP="00AC41C7">
      <w:pPr>
        <w:pStyle w:val="Prrafodelista"/>
        <w:rPr>
          <w:rFonts w:ascii="Century Gothic" w:hAnsi="Century Gothic" w:cs="Arial"/>
          <w:bCs/>
          <w:color w:val="000000"/>
          <w:sz w:val="24"/>
          <w:szCs w:val="24"/>
          <w:u w:val="single"/>
        </w:rPr>
      </w:pPr>
    </w:p>
    <w:p w14:paraId="6EE8E520" w14:textId="77777777" w:rsidR="007C248D" w:rsidRPr="00C87CDD" w:rsidRDefault="007C248D" w:rsidP="00AC41C7">
      <w:pPr>
        <w:pStyle w:val="Prrafodelista"/>
        <w:numPr>
          <w:ilvl w:val="0"/>
          <w:numId w:val="4"/>
        </w:numPr>
        <w:spacing w:after="0" w:line="240" w:lineRule="auto"/>
        <w:ind w:left="1276" w:hanging="425"/>
        <w:jc w:val="both"/>
        <w:rPr>
          <w:rFonts w:ascii="Century Gothic" w:hAnsi="Century Gothic" w:cs="Arial"/>
          <w:bCs/>
          <w:color w:val="000000"/>
          <w:sz w:val="24"/>
          <w:szCs w:val="24"/>
        </w:rPr>
      </w:pPr>
      <w:r w:rsidRPr="00C87CDD">
        <w:rPr>
          <w:rFonts w:ascii="Century Gothic" w:hAnsi="Century Gothic" w:cs="Arial"/>
          <w:bCs/>
          <w:color w:val="000000"/>
          <w:sz w:val="24"/>
          <w:szCs w:val="24"/>
          <w:u w:val="single"/>
        </w:rPr>
        <w:t>Correo electrónico personal o Institucional:</w:t>
      </w:r>
      <w:r w:rsidRPr="00C87CDD">
        <w:rPr>
          <w:rFonts w:ascii="Century Gothic" w:hAnsi="Century Gothic" w:cs="Arial"/>
          <w:bCs/>
          <w:color w:val="000000"/>
          <w:sz w:val="24"/>
          <w:szCs w:val="24"/>
        </w:rPr>
        <w:t xml:space="preserve"> Son las peticiones que ingresan al correo institucional o personal de los servidores públicos o contratistas</w:t>
      </w:r>
      <w:r w:rsidR="001951FB" w:rsidRPr="00C87CDD">
        <w:rPr>
          <w:rFonts w:ascii="Century Gothic" w:hAnsi="Century Gothic" w:cs="Arial"/>
          <w:bCs/>
          <w:color w:val="000000"/>
          <w:sz w:val="24"/>
          <w:szCs w:val="24"/>
        </w:rPr>
        <w:t xml:space="preserve"> d</w:t>
      </w:r>
      <w:r w:rsidR="001951FB" w:rsidRPr="00C87CDD">
        <w:rPr>
          <w:rFonts w:ascii="Century Gothic" w:hAnsi="Century Gothic" w:cs="Arial"/>
          <w:sz w:val="24"/>
          <w:szCs w:val="24"/>
        </w:rPr>
        <w:t>el Distrito Especial de Ciencia, Tecnología e Innovación</w:t>
      </w:r>
      <w:r w:rsidRPr="00C87CDD">
        <w:rPr>
          <w:rFonts w:ascii="Century Gothic" w:hAnsi="Century Gothic" w:cs="Arial"/>
          <w:bCs/>
          <w:color w:val="000000"/>
          <w:sz w:val="24"/>
          <w:szCs w:val="24"/>
        </w:rPr>
        <w:t xml:space="preserve">. </w:t>
      </w:r>
    </w:p>
    <w:p w14:paraId="7247BDFB" w14:textId="77777777" w:rsidR="00C21F46" w:rsidRPr="00C87CDD" w:rsidRDefault="00C21F46" w:rsidP="00C21F46">
      <w:pPr>
        <w:spacing w:after="0" w:line="240" w:lineRule="auto"/>
        <w:ind w:left="567"/>
        <w:jc w:val="center"/>
        <w:rPr>
          <w:rFonts w:ascii="Century Gothic" w:hAnsi="Century Gothic" w:cs="Arial"/>
          <w:sz w:val="24"/>
          <w:szCs w:val="24"/>
        </w:rPr>
      </w:pPr>
      <w:r w:rsidRPr="00C87CDD">
        <w:rPr>
          <w:rFonts w:ascii="Century Gothic" w:hAnsi="Century Gothic" w:cs="Arial"/>
          <w:noProof/>
          <w:sz w:val="24"/>
          <w:szCs w:val="24"/>
          <w:lang w:eastAsia="es-CO"/>
        </w:rPr>
        <w:drawing>
          <wp:inline distT="0" distB="0" distL="0" distR="0" wp14:anchorId="4C7A2460" wp14:editId="3553BC41">
            <wp:extent cx="4925726" cy="3448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825" r="10709"/>
                    <a:stretch/>
                  </pic:blipFill>
                  <pic:spPr bwMode="auto">
                    <a:xfrm>
                      <a:off x="0" y="0"/>
                      <a:ext cx="4951084" cy="3465801"/>
                    </a:xfrm>
                    <a:prstGeom prst="rect">
                      <a:avLst/>
                    </a:prstGeom>
                    <a:noFill/>
                    <a:ln>
                      <a:noFill/>
                    </a:ln>
                    <a:extLst>
                      <a:ext uri="{53640926-AAD7-44D8-BBD7-CCE9431645EC}">
                        <a14:shadowObscured xmlns:a14="http://schemas.microsoft.com/office/drawing/2010/main"/>
                      </a:ext>
                    </a:extLst>
                  </pic:spPr>
                </pic:pic>
              </a:graphicData>
            </a:graphic>
          </wp:inline>
        </w:drawing>
      </w:r>
    </w:p>
    <w:p w14:paraId="45502E55" w14:textId="77777777" w:rsidR="00C21F46" w:rsidRPr="00C87CDD" w:rsidRDefault="00C21F46" w:rsidP="00C21F46">
      <w:pPr>
        <w:pStyle w:val="Descripcin"/>
        <w:spacing w:after="0"/>
        <w:ind w:left="993"/>
        <w:rPr>
          <w:rFonts w:ascii="Century Gothic" w:hAnsi="Century Gothic" w:cs="Arial"/>
          <w:sz w:val="20"/>
          <w:szCs w:val="24"/>
        </w:rPr>
      </w:pPr>
      <w:r w:rsidRPr="00C87CDD">
        <w:rPr>
          <w:rFonts w:ascii="Century Gothic" w:hAnsi="Century Gothic" w:cs="Arial"/>
          <w:sz w:val="20"/>
          <w:szCs w:val="24"/>
        </w:rPr>
        <w:t xml:space="preserve">Ilustración </w:t>
      </w:r>
      <w:r w:rsidRPr="00C87CDD">
        <w:rPr>
          <w:rFonts w:ascii="Century Gothic" w:hAnsi="Century Gothic" w:cs="Arial"/>
          <w:sz w:val="20"/>
          <w:szCs w:val="24"/>
        </w:rPr>
        <w:fldChar w:fldCharType="begin"/>
      </w:r>
      <w:r w:rsidRPr="00C87CDD">
        <w:rPr>
          <w:rFonts w:ascii="Century Gothic" w:hAnsi="Century Gothic" w:cs="Arial"/>
          <w:sz w:val="20"/>
          <w:szCs w:val="24"/>
        </w:rPr>
        <w:instrText xml:space="preserve"> SEQ Ilustración \* ARABIC </w:instrText>
      </w:r>
      <w:r w:rsidRPr="00C87CDD">
        <w:rPr>
          <w:rFonts w:ascii="Century Gothic" w:hAnsi="Century Gothic" w:cs="Arial"/>
          <w:sz w:val="20"/>
          <w:szCs w:val="24"/>
        </w:rPr>
        <w:fldChar w:fldCharType="separate"/>
      </w:r>
      <w:r w:rsidR="00911A76" w:rsidRPr="00C87CDD">
        <w:rPr>
          <w:rFonts w:ascii="Century Gothic" w:hAnsi="Century Gothic" w:cs="Arial"/>
          <w:noProof/>
          <w:sz w:val="20"/>
          <w:szCs w:val="24"/>
        </w:rPr>
        <w:t>1</w:t>
      </w:r>
      <w:r w:rsidRPr="00C87CDD">
        <w:rPr>
          <w:rFonts w:ascii="Century Gothic" w:hAnsi="Century Gothic" w:cs="Arial"/>
          <w:noProof/>
          <w:sz w:val="20"/>
          <w:szCs w:val="24"/>
        </w:rPr>
        <w:fldChar w:fldCharType="end"/>
      </w:r>
      <w:r w:rsidRPr="00C87CDD">
        <w:rPr>
          <w:rFonts w:ascii="Century Gothic" w:hAnsi="Century Gothic" w:cs="Arial"/>
          <w:sz w:val="20"/>
          <w:szCs w:val="24"/>
        </w:rPr>
        <w:t xml:space="preserve"> Canales no oficiales</w:t>
      </w:r>
    </w:p>
    <w:p w14:paraId="300E5F4D" w14:textId="77777777" w:rsidR="00C21F46" w:rsidRPr="00C87CDD" w:rsidRDefault="00C21F46" w:rsidP="00C21F46">
      <w:pPr>
        <w:spacing w:after="0" w:line="240" w:lineRule="auto"/>
        <w:jc w:val="both"/>
        <w:rPr>
          <w:rFonts w:ascii="Century Gothic" w:hAnsi="Century Gothic" w:cs="Arial"/>
          <w:bCs/>
          <w:color w:val="000000"/>
          <w:sz w:val="24"/>
          <w:szCs w:val="24"/>
        </w:rPr>
      </w:pPr>
    </w:p>
    <w:p w14:paraId="326AE072" w14:textId="77777777" w:rsidR="007C248D" w:rsidRPr="00C87CDD" w:rsidRDefault="007C248D" w:rsidP="007C248D">
      <w:pPr>
        <w:spacing w:after="0" w:line="240" w:lineRule="auto"/>
        <w:rPr>
          <w:rFonts w:ascii="Century Gothic" w:hAnsi="Century Gothic" w:cs="Arial"/>
          <w:sz w:val="24"/>
          <w:szCs w:val="24"/>
        </w:rPr>
      </w:pPr>
    </w:p>
    <w:p w14:paraId="4931363A" w14:textId="77777777" w:rsidR="007C248D" w:rsidRPr="00C87CDD" w:rsidRDefault="007C248D" w:rsidP="00792655">
      <w:pPr>
        <w:pStyle w:val="Ttulo2"/>
        <w:numPr>
          <w:ilvl w:val="0"/>
          <w:numId w:val="25"/>
        </w:numPr>
        <w:ind w:left="709" w:hanging="709"/>
        <w:jc w:val="both"/>
        <w:rPr>
          <w:rFonts w:ascii="Century Gothic" w:hAnsi="Century Gothic" w:cs="Arial"/>
          <w:b/>
          <w:color w:val="auto"/>
          <w:sz w:val="28"/>
        </w:rPr>
      </w:pPr>
      <w:bookmarkStart w:id="21" w:name="_Toc154563119"/>
      <w:r w:rsidRPr="00C87CDD">
        <w:rPr>
          <w:rFonts w:ascii="Century Gothic" w:hAnsi="Century Gothic" w:cs="Arial"/>
          <w:b/>
          <w:color w:val="auto"/>
          <w:sz w:val="28"/>
        </w:rPr>
        <w:t>Formalización de una PQRSD ingresada por un medio no oficial.</w:t>
      </w:r>
      <w:bookmarkEnd w:id="21"/>
    </w:p>
    <w:p w14:paraId="7FFA2D7A" w14:textId="77777777" w:rsidR="00C21F46" w:rsidRPr="00C87CDD" w:rsidRDefault="00C21F46" w:rsidP="007C248D">
      <w:pPr>
        <w:pStyle w:val="Textoindependiente"/>
        <w:spacing w:after="0" w:line="240" w:lineRule="auto"/>
        <w:ind w:left="567"/>
        <w:jc w:val="both"/>
        <w:rPr>
          <w:rFonts w:ascii="Century Gothic" w:hAnsi="Century Gothic" w:cs="Arial"/>
          <w:sz w:val="24"/>
          <w:szCs w:val="24"/>
        </w:rPr>
      </w:pPr>
    </w:p>
    <w:p w14:paraId="3BAF9C6E" w14:textId="77777777" w:rsidR="00C21F46" w:rsidRPr="00C87CDD" w:rsidRDefault="00C21F46" w:rsidP="001A6B41">
      <w:pPr>
        <w:ind w:left="709"/>
        <w:jc w:val="both"/>
        <w:rPr>
          <w:rFonts w:ascii="Century Gothic" w:hAnsi="Century Gothic"/>
          <w:sz w:val="24"/>
          <w:szCs w:val="24"/>
        </w:rPr>
      </w:pPr>
      <w:r w:rsidRPr="00C87CDD">
        <w:rPr>
          <w:rFonts w:ascii="Century Gothic" w:hAnsi="Century Gothic"/>
          <w:sz w:val="24"/>
          <w:szCs w:val="24"/>
        </w:rPr>
        <w:t>Aunque los canales no oficiales, no son idóneos para recibir solicitudes ciudadanas, puede suceder que se filtren.</w:t>
      </w:r>
    </w:p>
    <w:p w14:paraId="5B10EC38" w14:textId="77777777" w:rsidR="007C248D" w:rsidRPr="00C87CDD" w:rsidRDefault="00C273AD" w:rsidP="00E04F23">
      <w:pPr>
        <w:pStyle w:val="Textoindependiente"/>
        <w:spacing w:after="0" w:line="240" w:lineRule="auto"/>
        <w:ind w:left="709"/>
        <w:jc w:val="both"/>
        <w:rPr>
          <w:rFonts w:ascii="Century Gothic" w:hAnsi="Century Gothic"/>
          <w:sz w:val="24"/>
          <w:szCs w:val="24"/>
        </w:rPr>
      </w:pPr>
      <w:r w:rsidRPr="00C87CDD">
        <w:rPr>
          <w:rFonts w:ascii="Century Gothic" w:hAnsi="Century Gothic" w:cs="Arial"/>
          <w:sz w:val="24"/>
          <w:szCs w:val="24"/>
        </w:rPr>
        <w:t xml:space="preserve">El servidor o contratista que las identifique debe </w:t>
      </w:r>
      <w:r w:rsidR="00C21F46" w:rsidRPr="00C87CDD">
        <w:rPr>
          <w:rFonts w:ascii="Century Gothic" w:hAnsi="Century Gothic" w:cs="Arial"/>
          <w:sz w:val="24"/>
          <w:szCs w:val="24"/>
        </w:rPr>
        <w:t xml:space="preserve">remitirlas </w:t>
      </w:r>
      <w:r w:rsidR="00C21F46" w:rsidRPr="00C87CDD">
        <w:rPr>
          <w:rFonts w:ascii="Century Gothic" w:hAnsi="Century Gothic"/>
          <w:sz w:val="24"/>
          <w:szCs w:val="24"/>
        </w:rPr>
        <w:t xml:space="preserve">al correo de </w:t>
      </w:r>
      <w:hyperlink r:id="rId13" w:history="1">
        <w:r w:rsidR="00C21F46" w:rsidRPr="00C87CDD">
          <w:rPr>
            <w:rStyle w:val="Hipervnculo"/>
            <w:rFonts w:ascii="Century Gothic" w:hAnsi="Century Gothic"/>
            <w:b/>
            <w:i/>
            <w:sz w:val="24"/>
            <w:szCs w:val="24"/>
          </w:rPr>
          <w:t>atencion.ciudadana@medellin.gov.co</w:t>
        </w:r>
      </w:hyperlink>
      <w:r w:rsidR="00C21F46" w:rsidRPr="00C87CDD">
        <w:rPr>
          <w:rFonts w:ascii="Century Gothic" w:hAnsi="Century Gothic"/>
          <w:i/>
          <w:sz w:val="24"/>
          <w:szCs w:val="24"/>
        </w:rPr>
        <w:t xml:space="preserve">, </w:t>
      </w:r>
      <w:r w:rsidR="00C21F46" w:rsidRPr="00C87CDD">
        <w:rPr>
          <w:rFonts w:ascii="Century Gothic" w:hAnsi="Century Gothic"/>
          <w:sz w:val="24"/>
          <w:szCs w:val="24"/>
        </w:rPr>
        <w:t>en donde se entregará al</w:t>
      </w:r>
      <w:r w:rsidR="00735DF9" w:rsidRPr="00C87CDD">
        <w:rPr>
          <w:rFonts w:ascii="Century Gothic" w:hAnsi="Century Gothic"/>
          <w:sz w:val="24"/>
          <w:szCs w:val="24"/>
        </w:rPr>
        <w:t xml:space="preserve"> </w:t>
      </w:r>
      <w:r w:rsidR="00C21F46" w:rsidRPr="00C87CDD">
        <w:rPr>
          <w:rFonts w:ascii="Century Gothic" w:hAnsi="Century Gothic"/>
          <w:sz w:val="24"/>
          <w:szCs w:val="24"/>
        </w:rPr>
        <w:lastRenderedPageBreak/>
        <w:t>solicitante un número de radicado con el cual podrá hacerle seguimiento a su petición</w:t>
      </w:r>
      <w:r w:rsidRPr="00C87CDD">
        <w:rPr>
          <w:rFonts w:ascii="Century Gothic" w:hAnsi="Century Gothic"/>
          <w:sz w:val="24"/>
          <w:szCs w:val="24"/>
        </w:rPr>
        <w:t xml:space="preserve"> una vez se surta la radicación con la validación de requisitos.</w:t>
      </w:r>
    </w:p>
    <w:p w14:paraId="33430C64" w14:textId="77777777" w:rsidR="00E04F23" w:rsidRPr="00C87CDD" w:rsidRDefault="005F6900" w:rsidP="00E04F23">
      <w:pPr>
        <w:pStyle w:val="Textoindependiente"/>
        <w:spacing w:after="0" w:line="240" w:lineRule="auto"/>
        <w:ind w:left="709"/>
        <w:jc w:val="both"/>
        <w:rPr>
          <w:rFonts w:ascii="Century Gothic" w:hAnsi="Century Gothic"/>
          <w:sz w:val="24"/>
          <w:szCs w:val="24"/>
        </w:rPr>
      </w:pPr>
      <w:r w:rsidRPr="00C87CDD">
        <w:rPr>
          <w:rFonts w:ascii="Century Gothic" w:hAnsi="Century Gothic" w:cs="Arial"/>
          <w:noProof/>
          <w:sz w:val="24"/>
          <w:szCs w:val="24"/>
          <w:lang w:eastAsia="es-CO"/>
        </w:rPr>
        <mc:AlternateContent>
          <mc:Choice Requires="wps">
            <w:drawing>
              <wp:anchor distT="0" distB="0" distL="114300" distR="114300" simplePos="0" relativeHeight="251732992" behindDoc="0" locked="0" layoutInCell="1" allowOverlap="1" wp14:anchorId="04D24D32" wp14:editId="40536431">
                <wp:simplePos x="0" y="0"/>
                <wp:positionH relativeFrom="margin">
                  <wp:posOffset>406400</wp:posOffset>
                </wp:positionH>
                <wp:positionV relativeFrom="paragraph">
                  <wp:posOffset>334645</wp:posOffset>
                </wp:positionV>
                <wp:extent cx="4976495" cy="2505075"/>
                <wp:effectExtent l="19050" t="19050" r="33655" b="47625"/>
                <wp:wrapTopAndBottom/>
                <wp:docPr id="24" name="Rectángulo redondeado 24"/>
                <wp:cNvGraphicFramePr/>
                <a:graphic xmlns:a="http://schemas.openxmlformats.org/drawingml/2006/main">
                  <a:graphicData uri="http://schemas.microsoft.com/office/word/2010/wordprocessingShape">
                    <wps:wsp>
                      <wps:cNvSpPr/>
                      <wps:spPr>
                        <a:xfrm>
                          <a:off x="0" y="0"/>
                          <a:ext cx="4976495" cy="2505075"/>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090E0B8C" w14:textId="77777777" w:rsidR="002E6B32" w:rsidRPr="00701B9C" w:rsidRDefault="002E6B32" w:rsidP="00C21F46">
                            <w:pPr>
                              <w:jc w:val="both"/>
                              <w:rPr>
                                <w:rFonts w:ascii="Century Gothic" w:hAnsi="Century Gothic" w:cs="Arial"/>
                                <w:b/>
                                <w:color w:val="000000" w:themeColor="text1"/>
                                <w:sz w:val="24"/>
                                <w:szCs w:val="24"/>
                              </w:rPr>
                            </w:pPr>
                            <w:r w:rsidRPr="00701B9C">
                              <w:rPr>
                                <w:rFonts w:ascii="Century Gothic" w:hAnsi="Century Gothic" w:cs="Arial"/>
                                <w:b/>
                                <w:color w:val="000000" w:themeColor="text1"/>
                                <w:sz w:val="24"/>
                                <w:szCs w:val="24"/>
                              </w:rPr>
                              <w:t>Tenga en cuenta:</w:t>
                            </w:r>
                          </w:p>
                          <w:p w14:paraId="7ADDA0BE" w14:textId="77777777" w:rsidR="002E6B32" w:rsidRPr="001951FB" w:rsidRDefault="002E6B32" w:rsidP="001951FB">
                            <w:pPr>
                              <w:pStyle w:val="Prrafodelista"/>
                              <w:numPr>
                                <w:ilvl w:val="0"/>
                                <w:numId w:val="30"/>
                              </w:numPr>
                              <w:spacing w:line="276" w:lineRule="auto"/>
                              <w:jc w:val="both"/>
                              <w:rPr>
                                <w:color w:val="000000" w:themeColor="text1"/>
                              </w:rPr>
                            </w:pPr>
                            <w:r>
                              <w:rPr>
                                <w:rFonts w:ascii="Century Gothic" w:hAnsi="Century Gothic" w:cs="Arial"/>
                                <w:color w:val="000000" w:themeColor="text1"/>
                                <w:sz w:val="24"/>
                                <w:szCs w:val="24"/>
                              </w:rPr>
                              <w:t>E</w:t>
                            </w:r>
                            <w:r w:rsidRPr="00701B9C">
                              <w:rPr>
                                <w:rFonts w:ascii="Century Gothic" w:hAnsi="Century Gothic" w:cs="Arial"/>
                                <w:color w:val="000000" w:themeColor="text1"/>
                                <w:sz w:val="24"/>
                                <w:szCs w:val="24"/>
                              </w:rPr>
                              <w:t xml:space="preserve">l término de respuesta empezará </w:t>
                            </w:r>
                            <w:r>
                              <w:rPr>
                                <w:rFonts w:ascii="Century Gothic" w:hAnsi="Century Gothic" w:cs="Arial"/>
                                <w:color w:val="000000" w:themeColor="text1"/>
                                <w:sz w:val="24"/>
                                <w:szCs w:val="24"/>
                              </w:rPr>
                              <w:t xml:space="preserve">a contar </w:t>
                            </w:r>
                            <w:r w:rsidRPr="00701B9C">
                              <w:rPr>
                                <w:rFonts w:ascii="Century Gothic" w:hAnsi="Century Gothic" w:cs="Arial"/>
                                <w:color w:val="000000" w:themeColor="text1"/>
                                <w:sz w:val="24"/>
                                <w:szCs w:val="24"/>
                              </w:rPr>
                              <w:t xml:space="preserve">un día después de haber sido </w:t>
                            </w:r>
                            <w:r>
                              <w:rPr>
                                <w:rFonts w:ascii="Century Gothic" w:hAnsi="Century Gothic" w:cs="Arial"/>
                                <w:color w:val="000000" w:themeColor="text1"/>
                                <w:sz w:val="24"/>
                                <w:szCs w:val="24"/>
                              </w:rPr>
                              <w:t>radicada en el sistema de gestión de las PQRSD</w:t>
                            </w:r>
                            <w:r w:rsidRPr="00701B9C">
                              <w:rPr>
                                <w:rFonts w:ascii="Century Gothic" w:hAnsi="Century Gothic" w:cs="Arial"/>
                                <w:color w:val="000000" w:themeColor="text1"/>
                                <w:sz w:val="24"/>
                                <w:szCs w:val="24"/>
                              </w:rPr>
                              <w:t>.</w:t>
                            </w:r>
                            <w:r>
                              <w:rPr>
                                <w:rFonts w:ascii="Century Gothic" w:hAnsi="Century Gothic" w:cs="Arial"/>
                                <w:color w:val="000000" w:themeColor="text1"/>
                                <w:sz w:val="24"/>
                                <w:szCs w:val="24"/>
                              </w:rPr>
                              <w:t xml:space="preserve"> </w:t>
                            </w:r>
                          </w:p>
                          <w:p w14:paraId="236CA3A5" w14:textId="77777777" w:rsidR="002E6B32" w:rsidRPr="001951FB" w:rsidRDefault="002E6B32" w:rsidP="001951FB">
                            <w:pPr>
                              <w:pStyle w:val="Prrafodelista"/>
                              <w:numPr>
                                <w:ilvl w:val="0"/>
                                <w:numId w:val="30"/>
                              </w:numPr>
                              <w:spacing w:line="276" w:lineRule="auto"/>
                              <w:jc w:val="both"/>
                              <w:rPr>
                                <w:color w:val="000000" w:themeColor="text1"/>
                              </w:rPr>
                            </w:pPr>
                            <w:r>
                              <w:rPr>
                                <w:rFonts w:ascii="Century Gothic" w:hAnsi="Century Gothic" w:cs="Arial"/>
                                <w:color w:val="000000" w:themeColor="text1"/>
                                <w:sz w:val="24"/>
                                <w:szCs w:val="24"/>
                              </w:rPr>
                              <w:t>El uso de canales oficiales debe ser parte de los protocolos de orientación e Información para e</w:t>
                            </w:r>
                            <w:r w:rsidRPr="001951FB">
                              <w:rPr>
                                <w:rFonts w:ascii="Century Gothic" w:hAnsi="Century Gothic" w:cs="Arial"/>
                                <w:color w:val="000000" w:themeColor="text1"/>
                                <w:sz w:val="24"/>
                                <w:szCs w:val="24"/>
                              </w:rPr>
                              <w:t xml:space="preserve">l ciudadano </w:t>
                            </w:r>
                            <w:r>
                              <w:rPr>
                                <w:rFonts w:ascii="Century Gothic" w:hAnsi="Century Gothic" w:cs="Arial"/>
                                <w:color w:val="000000" w:themeColor="text1"/>
                                <w:sz w:val="24"/>
                                <w:szCs w:val="24"/>
                              </w:rPr>
                              <w:t>ya que de esta forma se puede garantizar la trazabilidad de la solicitud realizada.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D24D32" id="Rectángulo redondeado 24" o:spid="_x0000_s1029" style="position:absolute;left:0;text-align:left;margin-left:32pt;margin-top:26.35pt;width:391.85pt;height:197.2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" fillcolor="white [3201]" strokecolor="#fa7156" strokeweight="4.5pt">
                <v:textbox>
                  <w:txbxContent>
                    <w:p w14:paraId="090E0B8C" w14:textId="77777777" w:rsidR="002E6B32" w:rsidRPr="00701B9C" w:rsidRDefault="002E6B32" w:rsidP="00C21F46">
                      <w:pPr>
                        <w:jc w:val="both"/>
                        <w:rPr>
                          <w:rFonts w:ascii="Century Gothic" w:hAnsi="Century Gothic" w:cs="Arial"/>
                          <w:b/>
                          <w:color w:val="000000" w:themeColor="text1"/>
                          <w:sz w:val="24"/>
                          <w:szCs w:val="24"/>
                        </w:rPr>
                      </w:pPr>
                      <w:r w:rsidRPr="00701B9C">
                        <w:rPr>
                          <w:rFonts w:ascii="Century Gothic" w:hAnsi="Century Gothic" w:cs="Arial"/>
                          <w:b/>
                          <w:color w:val="000000" w:themeColor="text1"/>
                          <w:sz w:val="24"/>
                          <w:szCs w:val="24"/>
                        </w:rPr>
                        <w:t>Tenga en cuenta:</w:t>
                      </w:r>
                    </w:p>
                    <w:p w14:paraId="7ADDA0BE" w14:textId="77777777" w:rsidR="002E6B32" w:rsidRPr="001951FB" w:rsidRDefault="002E6B32" w:rsidP="001951FB">
                      <w:pPr>
                        <w:pStyle w:val="Prrafodelista"/>
                        <w:numPr>
                          <w:ilvl w:val="0"/>
                          <w:numId w:val="30"/>
                        </w:numPr>
                        <w:spacing w:line="276" w:lineRule="auto"/>
                        <w:jc w:val="both"/>
                        <w:rPr>
                          <w:color w:val="000000" w:themeColor="text1"/>
                        </w:rPr>
                      </w:pPr>
                      <w:r>
                        <w:rPr>
                          <w:rFonts w:ascii="Century Gothic" w:hAnsi="Century Gothic" w:cs="Arial"/>
                          <w:color w:val="000000" w:themeColor="text1"/>
                          <w:sz w:val="24"/>
                          <w:szCs w:val="24"/>
                        </w:rPr>
                        <w:t>E</w:t>
                      </w:r>
                      <w:r w:rsidRPr="00701B9C">
                        <w:rPr>
                          <w:rFonts w:ascii="Century Gothic" w:hAnsi="Century Gothic" w:cs="Arial"/>
                          <w:color w:val="000000" w:themeColor="text1"/>
                          <w:sz w:val="24"/>
                          <w:szCs w:val="24"/>
                        </w:rPr>
                        <w:t xml:space="preserve">l término de respuesta empezará </w:t>
                      </w:r>
                      <w:r>
                        <w:rPr>
                          <w:rFonts w:ascii="Century Gothic" w:hAnsi="Century Gothic" w:cs="Arial"/>
                          <w:color w:val="000000" w:themeColor="text1"/>
                          <w:sz w:val="24"/>
                          <w:szCs w:val="24"/>
                        </w:rPr>
                        <w:t xml:space="preserve">a contar </w:t>
                      </w:r>
                      <w:r w:rsidRPr="00701B9C">
                        <w:rPr>
                          <w:rFonts w:ascii="Century Gothic" w:hAnsi="Century Gothic" w:cs="Arial"/>
                          <w:color w:val="000000" w:themeColor="text1"/>
                          <w:sz w:val="24"/>
                          <w:szCs w:val="24"/>
                        </w:rPr>
                        <w:t xml:space="preserve">un día después de haber sido </w:t>
                      </w:r>
                      <w:r>
                        <w:rPr>
                          <w:rFonts w:ascii="Century Gothic" w:hAnsi="Century Gothic" w:cs="Arial"/>
                          <w:color w:val="000000" w:themeColor="text1"/>
                          <w:sz w:val="24"/>
                          <w:szCs w:val="24"/>
                        </w:rPr>
                        <w:t>radicada en el sistema de gestión de las PQRSD</w:t>
                      </w:r>
                      <w:r w:rsidRPr="00701B9C">
                        <w:rPr>
                          <w:rFonts w:ascii="Century Gothic" w:hAnsi="Century Gothic" w:cs="Arial"/>
                          <w:color w:val="000000" w:themeColor="text1"/>
                          <w:sz w:val="24"/>
                          <w:szCs w:val="24"/>
                        </w:rPr>
                        <w:t>.</w:t>
                      </w:r>
                      <w:r>
                        <w:rPr>
                          <w:rFonts w:ascii="Century Gothic" w:hAnsi="Century Gothic" w:cs="Arial"/>
                          <w:color w:val="000000" w:themeColor="text1"/>
                          <w:sz w:val="24"/>
                          <w:szCs w:val="24"/>
                        </w:rPr>
                        <w:t xml:space="preserve"> </w:t>
                      </w:r>
                    </w:p>
                    <w:p w14:paraId="236CA3A5" w14:textId="77777777" w:rsidR="002E6B32" w:rsidRPr="001951FB" w:rsidRDefault="002E6B32" w:rsidP="001951FB">
                      <w:pPr>
                        <w:pStyle w:val="Prrafodelista"/>
                        <w:numPr>
                          <w:ilvl w:val="0"/>
                          <w:numId w:val="30"/>
                        </w:numPr>
                        <w:spacing w:line="276" w:lineRule="auto"/>
                        <w:jc w:val="both"/>
                        <w:rPr>
                          <w:color w:val="000000" w:themeColor="text1"/>
                        </w:rPr>
                      </w:pPr>
                      <w:r>
                        <w:rPr>
                          <w:rFonts w:ascii="Century Gothic" w:hAnsi="Century Gothic" w:cs="Arial"/>
                          <w:color w:val="000000" w:themeColor="text1"/>
                          <w:sz w:val="24"/>
                          <w:szCs w:val="24"/>
                        </w:rPr>
                        <w:t>El uso de canales oficiales debe ser parte de los protocolos de orientación e Información para e</w:t>
                      </w:r>
                      <w:r w:rsidRPr="001951FB">
                        <w:rPr>
                          <w:rFonts w:ascii="Century Gothic" w:hAnsi="Century Gothic" w:cs="Arial"/>
                          <w:color w:val="000000" w:themeColor="text1"/>
                          <w:sz w:val="24"/>
                          <w:szCs w:val="24"/>
                        </w:rPr>
                        <w:t xml:space="preserve">l ciudadano </w:t>
                      </w:r>
                      <w:r>
                        <w:rPr>
                          <w:rFonts w:ascii="Century Gothic" w:hAnsi="Century Gothic" w:cs="Arial"/>
                          <w:color w:val="000000" w:themeColor="text1"/>
                          <w:sz w:val="24"/>
                          <w:szCs w:val="24"/>
                        </w:rPr>
                        <w:t>ya que de esta forma se puede garantizar la trazabilidad de la solicitud realizada.</w:t>
                      </w:r>
                    </w:p>
                  </w:txbxContent>
                </v:textbox>
                <w10:wrap type="topAndBottom" anchorx="margin"/>
              </v:roundrect>
            </w:pict>
          </mc:Fallback>
        </mc:AlternateContent>
      </w:r>
    </w:p>
    <w:p w14:paraId="2E3F2F52" w14:textId="77777777" w:rsidR="007C248D" w:rsidRPr="00C87CDD" w:rsidRDefault="007C248D" w:rsidP="007C248D">
      <w:pPr>
        <w:shd w:val="clear" w:color="auto" w:fill="FFFFFF"/>
        <w:spacing w:after="0" w:line="240" w:lineRule="auto"/>
        <w:jc w:val="both"/>
        <w:rPr>
          <w:rFonts w:ascii="Century Gothic" w:eastAsia="Times New Roman" w:hAnsi="Century Gothic" w:cs="Arial"/>
          <w:color w:val="221E1F"/>
          <w:sz w:val="24"/>
          <w:szCs w:val="24"/>
          <w:lang w:eastAsia="es-CO"/>
        </w:rPr>
      </w:pPr>
    </w:p>
    <w:p w14:paraId="49073235" w14:textId="77777777" w:rsidR="003030DC" w:rsidRPr="00C87CDD" w:rsidRDefault="003030DC" w:rsidP="007C248D">
      <w:pPr>
        <w:shd w:val="clear" w:color="auto" w:fill="FFFFFF"/>
        <w:spacing w:after="0" w:line="240" w:lineRule="auto"/>
        <w:jc w:val="both"/>
        <w:rPr>
          <w:rFonts w:ascii="Century Gothic" w:eastAsia="Times New Roman" w:hAnsi="Century Gothic" w:cs="Arial"/>
          <w:color w:val="221E1F"/>
          <w:sz w:val="24"/>
          <w:szCs w:val="24"/>
          <w:lang w:eastAsia="es-CO"/>
        </w:rPr>
      </w:pPr>
    </w:p>
    <w:p w14:paraId="341DF7CB" w14:textId="77777777" w:rsidR="00AC41C7" w:rsidRPr="00C87CDD" w:rsidRDefault="00AC41C7">
      <w:pPr>
        <w:rPr>
          <w:rFonts w:ascii="Century Gothic" w:hAnsi="Century Gothic" w:cs="Arial"/>
          <w:b/>
          <w:color w:val="1481AB" w:themeColor="accent1" w:themeShade="BF"/>
          <w:sz w:val="24"/>
          <w:szCs w:val="24"/>
        </w:rPr>
      </w:pPr>
      <w:r w:rsidRPr="00C87CDD">
        <w:rPr>
          <w:rFonts w:ascii="Century Gothic" w:hAnsi="Century Gothic" w:cs="Arial"/>
          <w:b/>
          <w:color w:val="1481AB" w:themeColor="accent1" w:themeShade="BF"/>
          <w:sz w:val="24"/>
          <w:szCs w:val="24"/>
        </w:rPr>
        <w:br w:type="page"/>
      </w:r>
    </w:p>
    <w:p w14:paraId="7CB7E6BB" w14:textId="77777777" w:rsidR="00AC41C7" w:rsidRPr="00C87CDD" w:rsidRDefault="00AC41C7" w:rsidP="002F77BF">
      <w:pPr>
        <w:pStyle w:val="Ttulo1"/>
        <w:pBdr>
          <w:bottom w:val="single" w:sz="4" w:space="2" w:color="2683C6" w:themeColor="accent2"/>
        </w:pBdr>
        <w:spacing w:before="0" w:after="120" w:line="240" w:lineRule="auto"/>
        <w:jc w:val="center"/>
        <w:rPr>
          <w:rFonts w:ascii="Century Gothic" w:hAnsi="Century Gothic" w:cs="Arial"/>
          <w:b/>
          <w:szCs w:val="24"/>
        </w:rPr>
      </w:pPr>
      <w:bookmarkStart w:id="22" w:name="_Toc154563120"/>
      <w:r w:rsidRPr="00C87CDD">
        <w:rPr>
          <w:rFonts w:ascii="Century Gothic" w:hAnsi="Century Gothic" w:cs="Arial"/>
          <w:b/>
          <w:szCs w:val="24"/>
          <w:shd w:val="clear" w:color="auto" w:fill="FFFFFF"/>
        </w:rPr>
        <w:lastRenderedPageBreak/>
        <w:t xml:space="preserve">CAPITULO 6. </w:t>
      </w:r>
      <w:r w:rsidR="00A85C51" w:rsidRPr="00C87CDD">
        <w:rPr>
          <w:rFonts w:ascii="Century Gothic" w:hAnsi="Century Gothic" w:cs="Arial"/>
          <w:b/>
          <w:szCs w:val="24"/>
          <w:shd w:val="clear" w:color="auto" w:fill="FFFFFF"/>
        </w:rPr>
        <w:t xml:space="preserve">CONTENIDO Y </w:t>
      </w:r>
      <w:r w:rsidRPr="00C87CDD">
        <w:rPr>
          <w:rFonts w:ascii="Century Gothic" w:hAnsi="Century Gothic" w:cs="Arial"/>
          <w:b/>
          <w:szCs w:val="24"/>
          <w:shd w:val="clear" w:color="auto" w:fill="FFFFFF"/>
        </w:rPr>
        <w:t>PRESENTACIÓN DE PETICIONES</w:t>
      </w:r>
      <w:bookmarkEnd w:id="22"/>
    </w:p>
    <w:p w14:paraId="361B98C8" w14:textId="77777777" w:rsidR="00AC41C7" w:rsidRPr="00C87CDD" w:rsidRDefault="00AC41C7" w:rsidP="00AC41C7">
      <w:pPr>
        <w:pStyle w:val="Prrafodelista"/>
        <w:spacing w:after="0" w:line="240" w:lineRule="auto"/>
        <w:ind w:left="567"/>
        <w:rPr>
          <w:rFonts w:ascii="Century Gothic" w:hAnsi="Century Gothic" w:cs="Arial"/>
          <w:b/>
          <w:color w:val="1481AB" w:themeColor="accent1" w:themeShade="BF"/>
          <w:sz w:val="24"/>
          <w:szCs w:val="24"/>
        </w:rPr>
      </w:pPr>
    </w:p>
    <w:p w14:paraId="5BC10C71" w14:textId="77777777" w:rsidR="00A85C51" w:rsidRPr="00C87CDD" w:rsidRDefault="00A85C51" w:rsidP="00792655">
      <w:pPr>
        <w:pStyle w:val="Prrafodelista"/>
        <w:numPr>
          <w:ilvl w:val="1"/>
          <w:numId w:val="18"/>
        </w:numPr>
        <w:spacing w:after="0" w:line="240" w:lineRule="auto"/>
        <w:ind w:left="709" w:hanging="709"/>
        <w:jc w:val="both"/>
        <w:outlineLvl w:val="1"/>
        <w:rPr>
          <w:rFonts w:ascii="Century Gothic" w:hAnsi="Century Gothic" w:cs="Arial"/>
          <w:b/>
          <w:sz w:val="28"/>
          <w:szCs w:val="24"/>
        </w:rPr>
      </w:pPr>
      <w:bookmarkStart w:id="23" w:name="_Toc154563121"/>
      <w:r w:rsidRPr="00C87CDD">
        <w:rPr>
          <w:rFonts w:ascii="Century Gothic" w:hAnsi="Century Gothic" w:cs="Arial"/>
          <w:b/>
          <w:sz w:val="28"/>
          <w:szCs w:val="24"/>
        </w:rPr>
        <w:t>Contenido del Derecho de Petición</w:t>
      </w:r>
      <w:bookmarkEnd w:id="23"/>
    </w:p>
    <w:p w14:paraId="18073873" w14:textId="77777777" w:rsidR="00A85C51" w:rsidRPr="00C87CDD" w:rsidRDefault="00A85C51" w:rsidP="001A6B41">
      <w:pPr>
        <w:pStyle w:val="NormalWeb"/>
        <w:spacing w:line="270" w:lineRule="atLeast"/>
        <w:ind w:left="709"/>
        <w:jc w:val="both"/>
        <w:rPr>
          <w:rFonts w:ascii="Century Gothic" w:hAnsi="Century Gothic" w:cs="Arial"/>
          <w:color w:val="000000" w:themeColor="text1"/>
        </w:rPr>
      </w:pPr>
      <w:proofErr w:type="gramStart"/>
      <w:r w:rsidRPr="00C87CDD">
        <w:rPr>
          <w:rFonts w:ascii="Century Gothic" w:hAnsi="Century Gothic" w:cs="Arial"/>
          <w:color w:val="000000" w:themeColor="text1"/>
        </w:rPr>
        <w:t>De acuerdo al</w:t>
      </w:r>
      <w:proofErr w:type="gramEnd"/>
      <w:r w:rsidRPr="00C87CDD">
        <w:rPr>
          <w:rFonts w:ascii="Century Gothic" w:hAnsi="Century Gothic" w:cs="Arial"/>
          <w:color w:val="000000" w:themeColor="text1"/>
        </w:rPr>
        <w:t xml:space="preserve"> artículo 16 de la ley 1755 de 2015, todas las peticiones deberán contener como mínimo:</w:t>
      </w:r>
    </w:p>
    <w:p w14:paraId="680D4EBE" w14:textId="77777777" w:rsidR="00A85C51" w:rsidRPr="00C87CDD" w:rsidRDefault="00482345" w:rsidP="00792655">
      <w:pPr>
        <w:pStyle w:val="NormalWeb"/>
        <w:numPr>
          <w:ilvl w:val="1"/>
          <w:numId w:val="9"/>
        </w:numPr>
        <w:spacing w:line="270" w:lineRule="atLeast"/>
        <w:ind w:left="993" w:hanging="284"/>
        <w:jc w:val="both"/>
        <w:rPr>
          <w:rFonts w:ascii="Century Gothic" w:hAnsi="Century Gothic" w:cs="Arial"/>
          <w:color w:val="000000" w:themeColor="text1"/>
        </w:rPr>
      </w:pPr>
      <w:r w:rsidRPr="00C87CDD">
        <w:rPr>
          <w:rFonts w:ascii="Century Gothic" w:hAnsi="Century Gothic" w:cs="Arial"/>
          <w:color w:val="000000" w:themeColor="text1"/>
        </w:rPr>
        <w:t>A</w:t>
      </w:r>
      <w:r w:rsidR="00A85C51" w:rsidRPr="00C87CDD">
        <w:rPr>
          <w:rFonts w:ascii="Century Gothic" w:hAnsi="Century Gothic" w:cs="Arial"/>
          <w:color w:val="000000" w:themeColor="text1"/>
        </w:rPr>
        <w:t>utoridad a la que se dirige.</w:t>
      </w:r>
    </w:p>
    <w:p w14:paraId="6192CD5A" w14:textId="77777777" w:rsidR="00482345" w:rsidRPr="00C87CDD" w:rsidRDefault="00482345" w:rsidP="00792655">
      <w:pPr>
        <w:pStyle w:val="NormalWeb"/>
        <w:numPr>
          <w:ilvl w:val="1"/>
          <w:numId w:val="9"/>
        </w:numPr>
        <w:spacing w:line="270" w:lineRule="atLeast"/>
        <w:ind w:left="993" w:hanging="284"/>
        <w:jc w:val="both"/>
        <w:rPr>
          <w:rFonts w:ascii="Century Gothic" w:hAnsi="Century Gothic" w:cs="Arial"/>
          <w:color w:val="000000" w:themeColor="text1"/>
        </w:rPr>
      </w:pPr>
      <w:r w:rsidRPr="00C87CDD">
        <w:rPr>
          <w:rFonts w:ascii="Century Gothic" w:hAnsi="Century Gothic" w:cs="Arial"/>
          <w:color w:val="000000" w:themeColor="text1"/>
        </w:rPr>
        <w:t>N</w:t>
      </w:r>
      <w:r w:rsidR="00A85C51" w:rsidRPr="00C87CDD">
        <w:rPr>
          <w:rFonts w:ascii="Century Gothic" w:hAnsi="Century Gothic" w:cs="Arial"/>
          <w:color w:val="000000" w:themeColor="text1"/>
        </w:rPr>
        <w:t>ombres y apellidos completos del solicitante y de su representante y o apoderado</w:t>
      </w:r>
      <w:r w:rsidR="00D46BD8" w:rsidRPr="00C87CDD">
        <w:rPr>
          <w:rFonts w:ascii="Century Gothic" w:hAnsi="Century Gothic" w:cs="Arial"/>
          <w:color w:val="000000" w:themeColor="text1"/>
        </w:rPr>
        <w:t>, si es el caso</w:t>
      </w:r>
    </w:p>
    <w:p w14:paraId="57DCD8F9" w14:textId="77777777" w:rsidR="00482345" w:rsidRPr="00C87CDD" w:rsidRDefault="00482345" w:rsidP="00792655">
      <w:pPr>
        <w:pStyle w:val="NormalWeb"/>
        <w:numPr>
          <w:ilvl w:val="1"/>
          <w:numId w:val="9"/>
        </w:numPr>
        <w:spacing w:line="270" w:lineRule="atLeast"/>
        <w:ind w:left="993" w:hanging="284"/>
        <w:jc w:val="both"/>
        <w:rPr>
          <w:rFonts w:ascii="Century Gothic" w:hAnsi="Century Gothic" w:cs="Arial"/>
          <w:color w:val="000000" w:themeColor="text1"/>
        </w:rPr>
      </w:pPr>
      <w:r w:rsidRPr="00C87CDD">
        <w:rPr>
          <w:rFonts w:ascii="Century Gothic" w:hAnsi="Century Gothic" w:cs="Arial"/>
          <w:noProof/>
          <w:color w:val="000000" w:themeColor="text1"/>
        </w:rPr>
        <mc:AlternateContent>
          <mc:Choice Requires="wps">
            <w:drawing>
              <wp:anchor distT="0" distB="0" distL="114300" distR="114300" simplePos="0" relativeHeight="251728896" behindDoc="0" locked="0" layoutInCell="1" allowOverlap="1" wp14:anchorId="12E8343C" wp14:editId="1F0616A4">
                <wp:simplePos x="0" y="0"/>
                <wp:positionH relativeFrom="column">
                  <wp:posOffset>617220</wp:posOffset>
                </wp:positionH>
                <wp:positionV relativeFrom="paragraph">
                  <wp:posOffset>350520</wp:posOffset>
                </wp:positionV>
                <wp:extent cx="4824095" cy="1040765"/>
                <wp:effectExtent l="19050" t="19050" r="33655" b="45085"/>
                <wp:wrapTopAndBottom/>
                <wp:docPr id="12" name="Rectángulo redondeado 12"/>
                <wp:cNvGraphicFramePr/>
                <a:graphic xmlns:a="http://schemas.openxmlformats.org/drawingml/2006/main">
                  <a:graphicData uri="http://schemas.microsoft.com/office/word/2010/wordprocessingShape">
                    <wps:wsp>
                      <wps:cNvSpPr/>
                      <wps:spPr>
                        <a:xfrm>
                          <a:off x="0" y="0"/>
                          <a:ext cx="4824095" cy="1040765"/>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27BFEBF5" w14:textId="77777777" w:rsidR="002E6B32" w:rsidRPr="00701B9C" w:rsidRDefault="002E6B32" w:rsidP="00482345">
                            <w:pPr>
                              <w:pStyle w:val="NormalWeb"/>
                              <w:spacing w:line="270" w:lineRule="atLeast"/>
                              <w:ind w:left="284"/>
                              <w:jc w:val="both"/>
                              <w:rPr>
                                <w:rFonts w:ascii="Century Gothic" w:hAnsi="Century Gothic" w:cs="Arial"/>
                                <w:color w:val="000000" w:themeColor="text1"/>
                              </w:rPr>
                            </w:pPr>
                            <w:r w:rsidRPr="00701B9C">
                              <w:rPr>
                                <w:rFonts w:ascii="Century Gothic" w:hAnsi="Century Gothic" w:cs="Arial"/>
                                <w:color w:val="000000" w:themeColor="text1"/>
                              </w:rPr>
                              <w:t>Sin embargo, Los derechos de petición pueden ser anónimos, siempre que la identificación del solicitante no sea</w:t>
                            </w:r>
                            <w:r>
                              <w:rPr>
                                <w:rFonts w:ascii="Century Gothic" w:hAnsi="Century Gothic" w:cs="Arial"/>
                                <w:color w:val="000000" w:themeColor="text1"/>
                              </w:rPr>
                              <w:t xml:space="preserve"> necesaria para darle respuesta y sea procedente para la entidad la solicitud.</w:t>
                            </w:r>
                          </w:p>
                          <w:p w14:paraId="08CBE9B4" w14:textId="77777777" w:rsidR="002E6B32" w:rsidRDefault="002E6B32" w:rsidP="00482345">
                            <w:pPr>
                              <w:ind w:left="284"/>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E8343C" id="Rectángulo redondeado 12" o:spid="_x0000_s1030" style="position:absolute;left:0;text-align:left;margin-left:48.6pt;margin-top:27.6pt;width:379.85pt;height:81.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" fillcolor="white [3201]" strokecolor="#fa7156" strokeweight="4.5pt">
                <v:textbox>
                  <w:txbxContent>
                    <w:p w14:paraId="27BFEBF5" w14:textId="77777777" w:rsidR="002E6B32" w:rsidRPr="00701B9C" w:rsidRDefault="002E6B32" w:rsidP="00482345">
                      <w:pPr>
                        <w:pStyle w:val="NormalWeb"/>
                        <w:spacing w:line="270" w:lineRule="atLeast"/>
                        <w:ind w:left="284"/>
                        <w:jc w:val="both"/>
                        <w:rPr>
                          <w:rFonts w:ascii="Century Gothic" w:hAnsi="Century Gothic" w:cs="Arial"/>
                          <w:color w:val="000000" w:themeColor="text1"/>
                        </w:rPr>
                      </w:pPr>
                      <w:r w:rsidRPr="00701B9C">
                        <w:rPr>
                          <w:rFonts w:ascii="Century Gothic" w:hAnsi="Century Gothic" w:cs="Arial"/>
                          <w:color w:val="000000" w:themeColor="text1"/>
                        </w:rPr>
                        <w:t>Sin embargo, Los derechos de petición pueden ser anónimos, siempre que la identificación del solicitante no sea</w:t>
                      </w:r>
                      <w:r>
                        <w:rPr>
                          <w:rFonts w:ascii="Century Gothic" w:hAnsi="Century Gothic" w:cs="Arial"/>
                          <w:color w:val="000000" w:themeColor="text1"/>
                        </w:rPr>
                        <w:t xml:space="preserve"> necesaria para darle respuesta y sea procedente para la entidad la solicitud.</w:t>
                      </w:r>
                    </w:p>
                    <w:p w14:paraId="08CBE9B4" w14:textId="77777777" w:rsidR="002E6B32" w:rsidRDefault="002E6B32" w:rsidP="00482345">
                      <w:pPr>
                        <w:ind w:left="284"/>
                        <w:jc w:val="center"/>
                      </w:pPr>
                    </w:p>
                  </w:txbxContent>
                </v:textbox>
                <w10:wrap type="topAndBottom"/>
              </v:roundrect>
            </w:pict>
          </mc:Fallback>
        </mc:AlternateContent>
      </w:r>
      <w:r w:rsidRPr="00C87CDD">
        <w:rPr>
          <w:rFonts w:ascii="Century Gothic" w:hAnsi="Century Gothic" w:cs="Arial"/>
          <w:color w:val="000000" w:themeColor="text1"/>
        </w:rPr>
        <w:t xml:space="preserve">Número de </w:t>
      </w:r>
      <w:r w:rsidR="00A85C51" w:rsidRPr="00C87CDD">
        <w:rPr>
          <w:rFonts w:ascii="Century Gothic" w:hAnsi="Century Gothic" w:cs="Arial"/>
          <w:color w:val="000000" w:themeColor="text1"/>
        </w:rPr>
        <w:t xml:space="preserve">documento de identidad </w:t>
      </w:r>
    </w:p>
    <w:p w14:paraId="4E7CBC25" w14:textId="77777777" w:rsidR="006440F5" w:rsidRPr="00C87CDD" w:rsidRDefault="006440F5" w:rsidP="006440F5">
      <w:pPr>
        <w:pStyle w:val="NormalWeb"/>
        <w:spacing w:before="0" w:beforeAutospacing="0" w:after="0" w:afterAutospacing="0" w:line="270" w:lineRule="atLeast"/>
        <w:ind w:left="993"/>
        <w:jc w:val="both"/>
        <w:rPr>
          <w:rFonts w:ascii="Century Gothic" w:hAnsi="Century Gothic" w:cs="Arial"/>
          <w:i/>
          <w:color w:val="000000" w:themeColor="text1"/>
        </w:rPr>
      </w:pPr>
    </w:p>
    <w:p w14:paraId="224AC2AA" w14:textId="77777777" w:rsidR="00482345" w:rsidRPr="00C87CDD" w:rsidRDefault="00482345" w:rsidP="00792655">
      <w:pPr>
        <w:pStyle w:val="NormalWeb"/>
        <w:numPr>
          <w:ilvl w:val="1"/>
          <w:numId w:val="9"/>
        </w:numPr>
        <w:spacing w:before="0" w:beforeAutospacing="0" w:after="0" w:afterAutospacing="0" w:line="270" w:lineRule="atLeast"/>
        <w:ind w:left="993" w:hanging="284"/>
        <w:jc w:val="both"/>
        <w:rPr>
          <w:rFonts w:ascii="Century Gothic" w:hAnsi="Century Gothic" w:cs="Arial"/>
          <w:i/>
          <w:color w:val="000000" w:themeColor="text1"/>
        </w:rPr>
      </w:pPr>
      <w:r w:rsidRPr="00C87CDD">
        <w:rPr>
          <w:rFonts w:ascii="Century Gothic" w:hAnsi="Century Gothic" w:cs="Arial"/>
          <w:color w:val="000000" w:themeColor="text1"/>
        </w:rPr>
        <w:t>D</w:t>
      </w:r>
      <w:r w:rsidR="00A85C51" w:rsidRPr="00C87CDD">
        <w:rPr>
          <w:rFonts w:ascii="Century Gothic" w:hAnsi="Century Gothic" w:cs="Arial"/>
          <w:color w:val="000000" w:themeColor="text1"/>
        </w:rPr>
        <w:t xml:space="preserve">irección </w:t>
      </w:r>
      <w:r w:rsidRPr="00C87CDD">
        <w:rPr>
          <w:rFonts w:ascii="Century Gothic" w:hAnsi="Century Gothic" w:cs="Arial"/>
          <w:color w:val="000000" w:themeColor="text1"/>
        </w:rPr>
        <w:t>de</w:t>
      </w:r>
      <w:r w:rsidR="00A85C51" w:rsidRPr="00C87CDD">
        <w:rPr>
          <w:rFonts w:ascii="Century Gothic" w:hAnsi="Century Gothic" w:cs="Arial"/>
          <w:color w:val="000000" w:themeColor="text1"/>
        </w:rPr>
        <w:t xml:space="preserve"> correspondencia</w:t>
      </w:r>
      <w:r w:rsidRPr="00C87CDD">
        <w:rPr>
          <w:rFonts w:ascii="Century Gothic" w:hAnsi="Century Gothic" w:cs="Arial"/>
          <w:color w:val="000000" w:themeColor="text1"/>
        </w:rPr>
        <w:t xml:space="preserve"> física o electrónica</w:t>
      </w:r>
      <w:r w:rsidR="00A85C51" w:rsidRPr="00C87CDD">
        <w:rPr>
          <w:rFonts w:ascii="Century Gothic" w:hAnsi="Century Gothic" w:cs="Arial"/>
          <w:color w:val="000000" w:themeColor="text1"/>
        </w:rPr>
        <w:t xml:space="preserve">. </w:t>
      </w:r>
    </w:p>
    <w:p w14:paraId="291ACAD4" w14:textId="77777777" w:rsidR="00A85C51" w:rsidRPr="00C87CDD" w:rsidRDefault="00482345" w:rsidP="00792655">
      <w:pPr>
        <w:pStyle w:val="NormalWeb"/>
        <w:numPr>
          <w:ilvl w:val="1"/>
          <w:numId w:val="9"/>
        </w:numPr>
        <w:spacing w:before="0" w:beforeAutospacing="0" w:after="0" w:afterAutospacing="0" w:line="270" w:lineRule="atLeast"/>
        <w:ind w:left="993" w:hanging="284"/>
        <w:jc w:val="both"/>
        <w:rPr>
          <w:rFonts w:ascii="Century Gothic" w:hAnsi="Century Gothic" w:cs="Arial"/>
          <w:i/>
          <w:color w:val="000000" w:themeColor="text1"/>
        </w:rPr>
      </w:pPr>
      <w:r w:rsidRPr="00C87CDD">
        <w:rPr>
          <w:rFonts w:ascii="Century Gothic" w:hAnsi="Century Gothic" w:cs="Arial"/>
          <w:color w:val="000000" w:themeColor="text1"/>
        </w:rPr>
        <w:t>O</w:t>
      </w:r>
      <w:r w:rsidR="00A85C51" w:rsidRPr="00C87CDD">
        <w:rPr>
          <w:rFonts w:ascii="Century Gothic" w:hAnsi="Century Gothic" w:cs="Arial"/>
          <w:color w:val="000000" w:themeColor="text1"/>
        </w:rPr>
        <w:t>bjeto de la petición.</w:t>
      </w:r>
    </w:p>
    <w:p w14:paraId="03E3DD0B" w14:textId="77777777" w:rsidR="00A85C51" w:rsidRPr="00C87CDD" w:rsidRDefault="00482345" w:rsidP="00792655">
      <w:pPr>
        <w:pStyle w:val="NormalWeb"/>
        <w:numPr>
          <w:ilvl w:val="1"/>
          <w:numId w:val="9"/>
        </w:numPr>
        <w:spacing w:line="270" w:lineRule="atLeast"/>
        <w:ind w:left="993" w:hanging="284"/>
        <w:jc w:val="both"/>
        <w:rPr>
          <w:rFonts w:ascii="Century Gothic" w:hAnsi="Century Gothic" w:cs="Arial"/>
          <w:color w:val="000000" w:themeColor="text1"/>
        </w:rPr>
      </w:pPr>
      <w:r w:rsidRPr="00C87CDD">
        <w:rPr>
          <w:rFonts w:ascii="Century Gothic" w:hAnsi="Century Gothic" w:cs="Arial"/>
          <w:color w:val="000000" w:themeColor="text1"/>
        </w:rPr>
        <w:t>R</w:t>
      </w:r>
      <w:r w:rsidR="00A85C51" w:rsidRPr="00C87CDD">
        <w:rPr>
          <w:rFonts w:ascii="Century Gothic" w:hAnsi="Century Gothic" w:cs="Arial"/>
          <w:color w:val="000000" w:themeColor="text1"/>
        </w:rPr>
        <w:t xml:space="preserve">azones en las que </w:t>
      </w:r>
      <w:r w:rsidRPr="00C87CDD">
        <w:rPr>
          <w:rFonts w:ascii="Century Gothic" w:hAnsi="Century Gothic" w:cs="Arial"/>
          <w:color w:val="000000" w:themeColor="text1"/>
        </w:rPr>
        <w:t>se basa</w:t>
      </w:r>
      <w:r w:rsidR="00A85C51" w:rsidRPr="00C87CDD">
        <w:rPr>
          <w:rFonts w:ascii="Century Gothic" w:hAnsi="Century Gothic" w:cs="Arial"/>
          <w:color w:val="000000" w:themeColor="text1"/>
        </w:rPr>
        <w:t xml:space="preserve"> su petición.</w:t>
      </w:r>
    </w:p>
    <w:p w14:paraId="57A3A10C" w14:textId="77777777" w:rsidR="00A85C51" w:rsidRPr="00C87CDD" w:rsidRDefault="00482345" w:rsidP="00792655">
      <w:pPr>
        <w:pStyle w:val="NormalWeb"/>
        <w:numPr>
          <w:ilvl w:val="1"/>
          <w:numId w:val="9"/>
        </w:numPr>
        <w:spacing w:line="270" w:lineRule="atLeast"/>
        <w:ind w:left="993" w:hanging="284"/>
        <w:jc w:val="both"/>
        <w:rPr>
          <w:rFonts w:ascii="Century Gothic" w:hAnsi="Century Gothic" w:cs="Arial"/>
          <w:color w:val="000000" w:themeColor="text1"/>
        </w:rPr>
      </w:pPr>
      <w:r w:rsidRPr="00C87CDD">
        <w:rPr>
          <w:rFonts w:ascii="Century Gothic" w:hAnsi="Century Gothic" w:cs="Arial"/>
          <w:color w:val="000000" w:themeColor="text1"/>
        </w:rPr>
        <w:t>D</w:t>
      </w:r>
      <w:r w:rsidR="00A85C51" w:rsidRPr="00C87CDD">
        <w:rPr>
          <w:rFonts w:ascii="Century Gothic" w:hAnsi="Century Gothic" w:cs="Arial"/>
          <w:color w:val="000000" w:themeColor="text1"/>
        </w:rPr>
        <w:t xml:space="preserve">ocumentos </w:t>
      </w:r>
      <w:r w:rsidRPr="00C87CDD">
        <w:rPr>
          <w:rFonts w:ascii="Century Gothic" w:hAnsi="Century Gothic" w:cs="Arial"/>
          <w:color w:val="000000" w:themeColor="text1"/>
        </w:rPr>
        <w:t xml:space="preserve">necesarios </w:t>
      </w:r>
      <w:r w:rsidR="00A85C51" w:rsidRPr="00C87CDD">
        <w:rPr>
          <w:rFonts w:ascii="Century Gothic" w:hAnsi="Century Gothic" w:cs="Arial"/>
          <w:color w:val="000000" w:themeColor="text1"/>
        </w:rPr>
        <w:t>para iniciar el trámite.</w:t>
      </w:r>
    </w:p>
    <w:p w14:paraId="3B663016" w14:textId="77777777" w:rsidR="00A85C51" w:rsidRPr="00C87CDD" w:rsidRDefault="00A85C51" w:rsidP="00792655">
      <w:pPr>
        <w:pStyle w:val="NormalWeb"/>
        <w:numPr>
          <w:ilvl w:val="1"/>
          <w:numId w:val="9"/>
        </w:numPr>
        <w:spacing w:line="270" w:lineRule="atLeast"/>
        <w:ind w:left="993" w:hanging="284"/>
        <w:jc w:val="both"/>
        <w:rPr>
          <w:rFonts w:ascii="Century Gothic" w:hAnsi="Century Gothic" w:cs="Arial"/>
          <w:color w:val="000000" w:themeColor="text1"/>
        </w:rPr>
      </w:pPr>
      <w:r w:rsidRPr="00C87CDD">
        <w:rPr>
          <w:rFonts w:ascii="Century Gothic" w:hAnsi="Century Gothic" w:cs="Arial"/>
          <w:color w:val="000000" w:themeColor="text1"/>
        </w:rPr>
        <w:t>La firma del peticionario cuando fuere el caso.</w:t>
      </w:r>
    </w:p>
    <w:p w14:paraId="5A4F96F4" w14:textId="77777777" w:rsidR="00AC3912" w:rsidRPr="00C87CDD" w:rsidRDefault="00A85C51" w:rsidP="001A6B41">
      <w:pPr>
        <w:pStyle w:val="NormalWeb"/>
        <w:spacing w:line="270" w:lineRule="atLeast"/>
        <w:ind w:left="709"/>
        <w:jc w:val="both"/>
        <w:rPr>
          <w:rFonts w:ascii="Century Gothic" w:hAnsi="Century Gothic" w:cs="Arial"/>
          <w:color w:val="000000" w:themeColor="text1"/>
        </w:rPr>
      </w:pPr>
      <w:r w:rsidRPr="00C87CDD">
        <w:rPr>
          <w:rStyle w:val="baj"/>
          <w:rFonts w:ascii="Century Gothic" w:hAnsi="Century Gothic" w:cs="Arial"/>
          <w:bCs/>
          <w:color w:val="000000" w:themeColor="text1"/>
        </w:rPr>
        <w:t>La Entidad</w:t>
      </w:r>
      <w:r w:rsidR="00482345" w:rsidRPr="00C87CDD">
        <w:rPr>
          <w:rStyle w:val="baj"/>
          <w:rFonts w:ascii="Century Gothic" w:hAnsi="Century Gothic" w:cs="Arial"/>
          <w:bCs/>
          <w:color w:val="000000" w:themeColor="text1"/>
        </w:rPr>
        <w:t xml:space="preserve"> debe analizar </w:t>
      </w:r>
      <w:r w:rsidRPr="00C87CDD">
        <w:rPr>
          <w:rFonts w:ascii="Century Gothic" w:hAnsi="Century Gothic" w:cs="Arial"/>
          <w:color w:val="000000" w:themeColor="text1"/>
        </w:rPr>
        <w:t xml:space="preserve">la petición, y </w:t>
      </w:r>
      <w:r w:rsidR="00482345" w:rsidRPr="00C87CDD">
        <w:rPr>
          <w:rFonts w:ascii="Century Gothic" w:hAnsi="Century Gothic" w:cs="Arial"/>
          <w:color w:val="000000" w:themeColor="text1"/>
        </w:rPr>
        <w:t xml:space="preserve">no podrá estimarla como </w:t>
      </w:r>
      <w:r w:rsidRPr="00C87CDD">
        <w:rPr>
          <w:rFonts w:ascii="Century Gothic" w:hAnsi="Century Gothic" w:cs="Arial"/>
          <w:color w:val="000000" w:themeColor="text1"/>
        </w:rPr>
        <w:t xml:space="preserve">incompleta por falta de requisitos o documentos que no se encuentren </w:t>
      </w:r>
      <w:r w:rsidR="00482345" w:rsidRPr="00C87CDD">
        <w:rPr>
          <w:rFonts w:ascii="Century Gothic" w:hAnsi="Century Gothic" w:cs="Arial"/>
          <w:color w:val="000000" w:themeColor="text1"/>
        </w:rPr>
        <w:t>en las normas</w:t>
      </w:r>
      <w:r w:rsidRPr="00C87CDD">
        <w:rPr>
          <w:rFonts w:ascii="Century Gothic" w:hAnsi="Century Gothic" w:cs="Arial"/>
          <w:color w:val="000000" w:themeColor="text1"/>
        </w:rPr>
        <w:t xml:space="preserve"> vigente</w:t>
      </w:r>
      <w:r w:rsidR="00482345" w:rsidRPr="00C87CDD">
        <w:rPr>
          <w:rFonts w:ascii="Century Gothic" w:hAnsi="Century Gothic" w:cs="Arial"/>
          <w:color w:val="000000" w:themeColor="text1"/>
        </w:rPr>
        <w:t>s</w:t>
      </w:r>
      <w:r w:rsidR="00AC3912" w:rsidRPr="00C87CDD">
        <w:rPr>
          <w:rFonts w:ascii="Century Gothic" w:hAnsi="Century Gothic" w:cs="Arial"/>
          <w:color w:val="000000" w:themeColor="text1"/>
        </w:rPr>
        <w:t>;</w:t>
      </w:r>
      <w:r w:rsidRPr="00C87CDD">
        <w:rPr>
          <w:rFonts w:ascii="Century Gothic" w:hAnsi="Century Gothic" w:cs="Arial"/>
          <w:color w:val="000000" w:themeColor="text1"/>
        </w:rPr>
        <w:t xml:space="preserve"> que no sean necesarios para resolverla o que </w:t>
      </w:r>
      <w:r w:rsidR="00AC3912" w:rsidRPr="00C87CDD">
        <w:rPr>
          <w:rFonts w:ascii="Century Gothic" w:hAnsi="Century Gothic" w:cs="Arial"/>
          <w:color w:val="000000" w:themeColor="text1"/>
        </w:rPr>
        <w:t>la entidad los tenga</w:t>
      </w:r>
      <w:r w:rsidRPr="00C87CDD">
        <w:rPr>
          <w:rFonts w:ascii="Century Gothic" w:hAnsi="Century Gothic" w:cs="Arial"/>
          <w:color w:val="000000" w:themeColor="text1"/>
        </w:rPr>
        <w:t xml:space="preserve"> dentro de sus archivos </w:t>
      </w:r>
    </w:p>
    <w:p w14:paraId="3A5EFC1D" w14:textId="77777777" w:rsidR="00A85C51" w:rsidRPr="00C87CDD" w:rsidRDefault="00AC3912" w:rsidP="001A6B41">
      <w:pPr>
        <w:pStyle w:val="NormalWeb"/>
        <w:spacing w:line="270" w:lineRule="atLeast"/>
        <w:ind w:left="709"/>
        <w:jc w:val="both"/>
        <w:rPr>
          <w:rFonts w:ascii="Century Gothic" w:hAnsi="Century Gothic" w:cs="Arial"/>
          <w:b/>
          <w:color w:val="000000" w:themeColor="text1"/>
        </w:rPr>
      </w:pPr>
      <w:r w:rsidRPr="00C87CDD">
        <w:rPr>
          <w:rFonts w:ascii="Century Gothic" w:hAnsi="Century Gothic" w:cs="Arial"/>
          <w:b/>
          <w:color w:val="000000" w:themeColor="text1"/>
        </w:rPr>
        <w:t xml:space="preserve">Tampoco </w:t>
      </w:r>
      <w:r w:rsidR="00A85C51" w:rsidRPr="00C87CDD">
        <w:rPr>
          <w:rFonts w:ascii="Century Gothic" w:hAnsi="Century Gothic" w:cs="Arial"/>
          <w:b/>
          <w:color w:val="000000" w:themeColor="text1"/>
        </w:rPr>
        <w:t>podrá ser rechazada la petición por motivos de fundamentación inadecuada o incompleta.</w:t>
      </w:r>
    </w:p>
    <w:p w14:paraId="68FAA678" w14:textId="77777777" w:rsidR="006440F5" w:rsidRPr="00C87CDD" w:rsidRDefault="001A6B41" w:rsidP="006440F5">
      <w:pPr>
        <w:pStyle w:val="NormalWeb"/>
        <w:spacing w:line="270" w:lineRule="atLeast"/>
        <w:ind w:left="709"/>
        <w:jc w:val="both"/>
        <w:rPr>
          <w:rFonts w:ascii="Century Gothic" w:hAnsi="Century Gothic" w:cs="Arial"/>
        </w:rPr>
      </w:pPr>
      <w:r w:rsidRPr="00C87CDD">
        <w:rPr>
          <w:rFonts w:ascii="Century Gothic" w:hAnsi="Century Gothic" w:cs="Arial"/>
          <w:noProof/>
          <w:color w:val="000000" w:themeColor="text1"/>
        </w:rPr>
        <w:lastRenderedPageBreak/>
        <mc:AlternateContent>
          <mc:Choice Requires="wps">
            <w:drawing>
              <wp:anchor distT="0" distB="0" distL="114300" distR="114300" simplePos="0" relativeHeight="251735040" behindDoc="0" locked="0" layoutInCell="1" allowOverlap="1" wp14:anchorId="712896B2" wp14:editId="45F20732">
                <wp:simplePos x="0" y="0"/>
                <wp:positionH relativeFrom="column">
                  <wp:posOffset>391795</wp:posOffset>
                </wp:positionH>
                <wp:positionV relativeFrom="paragraph">
                  <wp:posOffset>19050</wp:posOffset>
                </wp:positionV>
                <wp:extent cx="4600575" cy="1328420"/>
                <wp:effectExtent l="19050" t="19050" r="47625" b="43180"/>
                <wp:wrapSquare wrapText="bothSides"/>
                <wp:docPr id="14" name="Rectángulo redondeado 14"/>
                <wp:cNvGraphicFramePr/>
                <a:graphic xmlns:a="http://schemas.openxmlformats.org/drawingml/2006/main">
                  <a:graphicData uri="http://schemas.microsoft.com/office/word/2010/wordprocessingShape">
                    <wps:wsp>
                      <wps:cNvSpPr/>
                      <wps:spPr>
                        <a:xfrm>
                          <a:off x="0" y="0"/>
                          <a:ext cx="4600575" cy="132842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25A06A6F" w14:textId="77777777" w:rsidR="002E6B32" w:rsidRPr="001A6B41" w:rsidRDefault="002E6B32" w:rsidP="001A6B41">
                            <w:pPr>
                              <w:spacing w:after="0"/>
                              <w:jc w:val="center"/>
                              <w:rPr>
                                <w:rFonts w:ascii="Century Gothic" w:hAnsi="Century Gothic" w:cs="Arial"/>
                                <w:sz w:val="24"/>
                                <w:szCs w:val="24"/>
                              </w:rPr>
                            </w:pPr>
                            <w:r>
                              <w:rPr>
                                <w:rFonts w:ascii="Century Gothic" w:hAnsi="Century Gothic" w:cs="Arial"/>
                                <w:sz w:val="24"/>
                                <w:szCs w:val="24"/>
                              </w:rPr>
                              <w:t>E</w:t>
                            </w:r>
                            <w:r w:rsidRPr="002B29FF">
                              <w:rPr>
                                <w:rFonts w:ascii="Century Gothic" w:hAnsi="Century Gothic" w:cs="Arial"/>
                                <w:sz w:val="24"/>
                                <w:szCs w:val="24"/>
                              </w:rPr>
                              <w:t xml:space="preserve">s importante que la petición cuente con un </w:t>
                            </w:r>
                            <w:r w:rsidRPr="002B29FF">
                              <w:rPr>
                                <w:rFonts w:ascii="Century Gothic" w:hAnsi="Century Gothic" w:cs="Arial"/>
                                <w:i/>
                                <w:sz w:val="24"/>
                                <w:szCs w:val="24"/>
                              </w:rPr>
                              <w:t>número de radicado</w:t>
                            </w:r>
                            <w:r w:rsidRPr="002B29FF">
                              <w:rPr>
                                <w:rFonts w:ascii="Century Gothic" w:hAnsi="Century Gothic" w:cs="Arial"/>
                                <w:sz w:val="24"/>
                                <w:szCs w:val="24"/>
                              </w:rPr>
                              <w:t>, lo cual indicará, que la misma ingresó a través de nuestros canales oficiales y por tanto será posible realizar el seguimi</w:t>
                            </w:r>
                            <w:r>
                              <w:rPr>
                                <w:rFonts w:ascii="Century Gothic" w:hAnsi="Century Gothic" w:cs="Arial"/>
                                <w:sz w:val="24"/>
                                <w:szCs w:val="24"/>
                              </w:rPr>
                              <w:t>ento de la gestión que se le dé.</w:t>
                            </w:r>
                          </w:p>
                          <w:p w14:paraId="161FFA32" w14:textId="77777777" w:rsidR="002E6B32" w:rsidRDefault="002E6B32" w:rsidP="001A6B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2896B2" id="Rectángulo redondeado 14" o:spid="_x0000_s1031" style="position:absolute;left:0;text-align:left;margin-left:30.85pt;margin-top:1.5pt;width:362.25pt;height:104.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" fillcolor="white [3201]" strokecolor="#fa7156" strokeweight="4.5pt">
                <v:textbox>
                  <w:txbxContent>
                    <w:p w14:paraId="25A06A6F" w14:textId="77777777" w:rsidR="002E6B32" w:rsidRPr="001A6B41" w:rsidRDefault="002E6B32" w:rsidP="001A6B41">
                      <w:pPr>
                        <w:spacing w:after="0"/>
                        <w:jc w:val="center"/>
                        <w:rPr>
                          <w:rFonts w:ascii="Century Gothic" w:hAnsi="Century Gothic" w:cs="Arial"/>
                          <w:sz w:val="24"/>
                          <w:szCs w:val="24"/>
                        </w:rPr>
                      </w:pPr>
                      <w:r>
                        <w:rPr>
                          <w:rFonts w:ascii="Century Gothic" w:hAnsi="Century Gothic" w:cs="Arial"/>
                          <w:sz w:val="24"/>
                          <w:szCs w:val="24"/>
                        </w:rPr>
                        <w:t>E</w:t>
                      </w:r>
                      <w:r w:rsidRPr="002B29FF">
                        <w:rPr>
                          <w:rFonts w:ascii="Century Gothic" w:hAnsi="Century Gothic" w:cs="Arial"/>
                          <w:sz w:val="24"/>
                          <w:szCs w:val="24"/>
                        </w:rPr>
                        <w:t xml:space="preserve">s importante que la petición cuente con un </w:t>
                      </w:r>
                      <w:r w:rsidRPr="002B29FF">
                        <w:rPr>
                          <w:rFonts w:ascii="Century Gothic" w:hAnsi="Century Gothic" w:cs="Arial"/>
                          <w:i/>
                          <w:sz w:val="24"/>
                          <w:szCs w:val="24"/>
                        </w:rPr>
                        <w:t>número de radicado</w:t>
                      </w:r>
                      <w:r w:rsidRPr="002B29FF">
                        <w:rPr>
                          <w:rFonts w:ascii="Century Gothic" w:hAnsi="Century Gothic" w:cs="Arial"/>
                          <w:sz w:val="24"/>
                          <w:szCs w:val="24"/>
                        </w:rPr>
                        <w:t>, lo cual indicará, que la misma ingresó a través de nuestros canales oficiales y por tanto será posible realizar el seguimi</w:t>
                      </w:r>
                      <w:r>
                        <w:rPr>
                          <w:rFonts w:ascii="Century Gothic" w:hAnsi="Century Gothic" w:cs="Arial"/>
                          <w:sz w:val="24"/>
                          <w:szCs w:val="24"/>
                        </w:rPr>
                        <w:t>ento de la gestión que se le dé.</w:t>
                      </w:r>
                    </w:p>
                    <w:p w14:paraId="161FFA32" w14:textId="77777777" w:rsidR="002E6B32" w:rsidRDefault="002E6B32" w:rsidP="001A6B41">
                      <w:pPr>
                        <w:jc w:val="center"/>
                      </w:pPr>
                    </w:p>
                  </w:txbxContent>
                </v:textbox>
                <w10:wrap type="square"/>
              </v:roundrect>
            </w:pict>
          </mc:Fallback>
        </mc:AlternateContent>
      </w:r>
    </w:p>
    <w:p w14:paraId="72D143CD" w14:textId="77777777" w:rsidR="006440F5" w:rsidRPr="00C87CDD" w:rsidRDefault="006440F5" w:rsidP="006440F5">
      <w:pPr>
        <w:rPr>
          <w:lang w:eastAsia="es-CO"/>
        </w:rPr>
      </w:pPr>
    </w:p>
    <w:p w14:paraId="6122F320" w14:textId="77777777" w:rsidR="006440F5" w:rsidRPr="00C87CDD" w:rsidRDefault="006440F5" w:rsidP="006440F5">
      <w:pPr>
        <w:rPr>
          <w:lang w:eastAsia="es-CO"/>
        </w:rPr>
      </w:pPr>
    </w:p>
    <w:p w14:paraId="14D602F2" w14:textId="77777777" w:rsidR="006440F5" w:rsidRPr="00C87CDD" w:rsidRDefault="006440F5" w:rsidP="006440F5">
      <w:pPr>
        <w:rPr>
          <w:lang w:eastAsia="es-CO"/>
        </w:rPr>
      </w:pPr>
    </w:p>
    <w:p w14:paraId="713BBC1A" w14:textId="77777777" w:rsidR="00792900" w:rsidRPr="00C87CDD" w:rsidRDefault="00792900" w:rsidP="006440F5">
      <w:pPr>
        <w:rPr>
          <w:lang w:eastAsia="es-CO"/>
        </w:rPr>
      </w:pPr>
    </w:p>
    <w:p w14:paraId="1BAC2882" w14:textId="77777777" w:rsidR="006440F5" w:rsidRPr="00C87CDD" w:rsidRDefault="006440F5" w:rsidP="006440F5">
      <w:pPr>
        <w:rPr>
          <w:lang w:eastAsia="es-CO"/>
        </w:rPr>
      </w:pPr>
    </w:p>
    <w:p w14:paraId="369ACED5" w14:textId="77777777" w:rsidR="00A85C51" w:rsidRPr="00C87CDD" w:rsidRDefault="00A85C51" w:rsidP="00792655">
      <w:pPr>
        <w:pStyle w:val="Prrafodelista"/>
        <w:numPr>
          <w:ilvl w:val="1"/>
          <w:numId w:val="18"/>
        </w:numPr>
        <w:spacing w:after="0" w:line="240" w:lineRule="auto"/>
        <w:ind w:left="709" w:hanging="709"/>
        <w:jc w:val="both"/>
        <w:outlineLvl w:val="1"/>
        <w:rPr>
          <w:rFonts w:ascii="Century Gothic" w:hAnsi="Century Gothic" w:cs="Arial"/>
          <w:b/>
          <w:sz w:val="28"/>
          <w:szCs w:val="24"/>
        </w:rPr>
      </w:pPr>
      <w:bookmarkStart w:id="24" w:name="_Toc154563122"/>
      <w:r w:rsidRPr="00C87CDD">
        <w:rPr>
          <w:rFonts w:ascii="Century Gothic" w:hAnsi="Century Gothic" w:cs="Arial"/>
          <w:b/>
          <w:sz w:val="28"/>
          <w:szCs w:val="24"/>
        </w:rPr>
        <w:t xml:space="preserve">Insistencia del </w:t>
      </w:r>
      <w:r w:rsidR="00117610" w:rsidRPr="00C87CDD">
        <w:rPr>
          <w:rFonts w:ascii="Century Gothic" w:hAnsi="Century Gothic" w:cs="Arial"/>
          <w:b/>
          <w:sz w:val="28"/>
          <w:szCs w:val="24"/>
        </w:rPr>
        <w:t>c</w:t>
      </w:r>
      <w:r w:rsidRPr="00C87CDD">
        <w:rPr>
          <w:rFonts w:ascii="Century Gothic" w:hAnsi="Century Gothic" w:cs="Arial"/>
          <w:b/>
          <w:sz w:val="28"/>
          <w:szCs w:val="24"/>
        </w:rPr>
        <w:t xml:space="preserve">iudadano en la presentación de una solicitud que no cumple los requerimientos para su radicación </w:t>
      </w:r>
      <w:r w:rsidR="00942DA0" w:rsidRPr="00C87CDD">
        <w:rPr>
          <w:rStyle w:val="Refdenotaalpie"/>
          <w:rFonts w:ascii="Century Gothic" w:hAnsi="Century Gothic" w:cs="Arial"/>
          <w:b/>
          <w:sz w:val="28"/>
          <w:szCs w:val="24"/>
        </w:rPr>
        <w:footnoteReference w:id="7"/>
      </w:r>
      <w:bookmarkEnd w:id="24"/>
    </w:p>
    <w:p w14:paraId="6BFD7F6B" w14:textId="77777777" w:rsidR="00A85C51" w:rsidRPr="00C87CDD" w:rsidRDefault="00A85C51" w:rsidP="00792900">
      <w:pPr>
        <w:pStyle w:val="Prrafodelista"/>
        <w:spacing w:after="0"/>
        <w:ind w:left="567"/>
        <w:jc w:val="both"/>
        <w:rPr>
          <w:rFonts w:ascii="Century Gothic" w:hAnsi="Century Gothic" w:cs="Arial"/>
          <w:sz w:val="24"/>
          <w:szCs w:val="24"/>
        </w:rPr>
      </w:pPr>
    </w:p>
    <w:p w14:paraId="770E14FE" w14:textId="77777777" w:rsidR="00AC3912" w:rsidRPr="00C87CDD" w:rsidRDefault="00AC3912" w:rsidP="001A6B41">
      <w:pPr>
        <w:spacing w:after="0"/>
        <w:ind w:left="709"/>
        <w:jc w:val="both"/>
        <w:rPr>
          <w:rFonts w:ascii="Century Gothic" w:hAnsi="Century Gothic" w:cs="Arial"/>
          <w:sz w:val="24"/>
          <w:szCs w:val="24"/>
        </w:rPr>
      </w:pPr>
      <w:r w:rsidRPr="00C87CDD">
        <w:rPr>
          <w:rFonts w:ascii="Century Gothic" w:hAnsi="Century Gothic" w:cs="Arial"/>
          <w:sz w:val="24"/>
          <w:szCs w:val="24"/>
        </w:rPr>
        <w:t xml:space="preserve">Cuando la petición no tenga los documentos o información requerida, la entidad debe indicarle al ciudadano los documentos o la información que falten, con el fin de que esta sea subsanada antes de la radicación. </w:t>
      </w:r>
    </w:p>
    <w:p w14:paraId="72484E7B" w14:textId="77777777" w:rsidR="00AC3912" w:rsidRPr="00C87CDD" w:rsidRDefault="00AC3912" w:rsidP="001A6B41">
      <w:pPr>
        <w:spacing w:after="0"/>
        <w:ind w:left="709"/>
        <w:jc w:val="both"/>
        <w:rPr>
          <w:rFonts w:ascii="Century Gothic" w:hAnsi="Century Gothic" w:cs="Arial"/>
          <w:sz w:val="24"/>
          <w:szCs w:val="24"/>
        </w:rPr>
      </w:pPr>
    </w:p>
    <w:p w14:paraId="5AF7A869" w14:textId="2E14AA4C" w:rsidR="00792900" w:rsidRPr="00C87CDD" w:rsidRDefault="001A6B41" w:rsidP="001A6B41">
      <w:pPr>
        <w:spacing w:after="0"/>
        <w:ind w:left="709"/>
        <w:jc w:val="both"/>
        <w:rPr>
          <w:rFonts w:ascii="Century Gothic" w:hAnsi="Century Gothic" w:cs="Arial"/>
          <w:sz w:val="24"/>
          <w:szCs w:val="24"/>
        </w:rPr>
      </w:pPr>
      <w:r w:rsidRPr="00C87CDD">
        <w:rPr>
          <w:rFonts w:ascii="Century Gothic" w:hAnsi="Century Gothic" w:cs="Arial"/>
          <w:noProof/>
          <w:sz w:val="24"/>
          <w:szCs w:val="24"/>
          <w:lang w:eastAsia="es-CO"/>
        </w:rPr>
        <mc:AlternateContent>
          <mc:Choice Requires="wps">
            <w:drawing>
              <wp:anchor distT="0" distB="0" distL="114300" distR="114300" simplePos="0" relativeHeight="251730944" behindDoc="0" locked="0" layoutInCell="1" allowOverlap="1" wp14:anchorId="3D2A0DA5" wp14:editId="492C551D">
                <wp:simplePos x="0" y="0"/>
                <wp:positionH relativeFrom="column">
                  <wp:posOffset>1339850</wp:posOffset>
                </wp:positionH>
                <wp:positionV relativeFrom="paragraph">
                  <wp:posOffset>807085</wp:posOffset>
                </wp:positionV>
                <wp:extent cx="3320415" cy="819150"/>
                <wp:effectExtent l="19050" t="19050" r="32385" b="38100"/>
                <wp:wrapTopAndBottom/>
                <wp:docPr id="13" name="Rectángulo redondeado 13"/>
                <wp:cNvGraphicFramePr/>
                <a:graphic xmlns:a="http://schemas.openxmlformats.org/drawingml/2006/main">
                  <a:graphicData uri="http://schemas.microsoft.com/office/word/2010/wordprocessingShape">
                    <wps:wsp>
                      <wps:cNvSpPr/>
                      <wps:spPr>
                        <a:xfrm>
                          <a:off x="0" y="0"/>
                          <a:ext cx="3320415" cy="81915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725A31A4" w14:textId="77777777" w:rsidR="002E6B32" w:rsidRDefault="002E6B32" w:rsidP="001A6B41">
                            <w:pPr>
                              <w:jc w:val="center"/>
                            </w:pPr>
                            <w:r w:rsidRPr="00701B9C">
                              <w:rPr>
                                <w:rFonts w:ascii="Century Gothic" w:hAnsi="Century Gothic" w:cs="Arial"/>
                                <w:color w:val="000000" w:themeColor="text1"/>
                                <w:sz w:val="24"/>
                                <w:szCs w:val="24"/>
                              </w:rPr>
                              <w:t>No podrá rechazarse la radicación de una solicitud por no presentar documentos o información necesarios.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2A0DA5" id="Rectángulo redondeado 13" o:spid="_x0000_s1032" style="position:absolute;left:0;text-align:left;margin-left:105.5pt;margin-top:63.55pt;width:261.45pt;height:6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" fillcolor="white [3201]" strokecolor="#fa7156" strokeweight="4.5pt">
                <v:textbox>
                  <w:txbxContent>
                    <w:p w14:paraId="725A31A4" w14:textId="77777777" w:rsidR="002E6B32" w:rsidRDefault="002E6B32" w:rsidP="001A6B41">
                      <w:pPr>
                        <w:jc w:val="center"/>
                      </w:pPr>
                      <w:r w:rsidRPr="00701B9C">
                        <w:rPr>
                          <w:rFonts w:ascii="Century Gothic" w:hAnsi="Century Gothic" w:cs="Arial"/>
                          <w:color w:val="000000" w:themeColor="text1"/>
                          <w:sz w:val="24"/>
                          <w:szCs w:val="24"/>
                        </w:rPr>
                        <w:t>No podrá rechazarse la radicación de una solicitud por no presentar documentos o información necesarios.</w:t>
                      </w:r>
                    </w:p>
                  </w:txbxContent>
                </v:textbox>
                <w10:wrap type="topAndBottom"/>
              </v:roundrect>
            </w:pict>
          </mc:Fallback>
        </mc:AlternateContent>
      </w:r>
      <w:r w:rsidR="00AC3912" w:rsidRPr="00C87CDD">
        <w:rPr>
          <w:rFonts w:ascii="Century Gothic" w:hAnsi="Century Gothic" w:cs="Arial"/>
          <w:sz w:val="24"/>
          <w:szCs w:val="24"/>
        </w:rPr>
        <w:t xml:space="preserve">Si luego de informarle al ciudadano sobre lo que debe </w:t>
      </w:r>
      <w:r w:rsidR="003819CE" w:rsidRPr="00C87CDD">
        <w:rPr>
          <w:rFonts w:ascii="Century Gothic" w:hAnsi="Century Gothic" w:cs="Arial"/>
          <w:sz w:val="24"/>
          <w:szCs w:val="24"/>
        </w:rPr>
        <w:t>completar, éste</w:t>
      </w:r>
      <w:r w:rsidR="00AC3912" w:rsidRPr="00C87CDD">
        <w:rPr>
          <w:rFonts w:ascii="Century Gothic" w:hAnsi="Century Gothic" w:cs="Arial"/>
          <w:sz w:val="24"/>
          <w:szCs w:val="24"/>
        </w:rPr>
        <w:t xml:space="preserve"> insiste en radicar su solicitud, así se hará, dejando constancia de la información o documentación incompleta.</w:t>
      </w:r>
    </w:p>
    <w:p w14:paraId="6A04BB5A" w14:textId="77777777" w:rsidR="00AC3912" w:rsidRPr="00C87CDD" w:rsidRDefault="00AC3912" w:rsidP="00792900">
      <w:pPr>
        <w:spacing w:after="0"/>
        <w:ind w:left="567"/>
        <w:jc w:val="both"/>
        <w:rPr>
          <w:rFonts w:ascii="Century Gothic" w:hAnsi="Century Gothic" w:cs="Arial"/>
          <w:sz w:val="24"/>
          <w:szCs w:val="24"/>
        </w:rPr>
      </w:pPr>
    </w:p>
    <w:p w14:paraId="52946B86" w14:textId="77777777" w:rsidR="00117610" w:rsidRPr="00C87CDD" w:rsidRDefault="00117610" w:rsidP="000238A5">
      <w:pPr>
        <w:spacing w:after="0"/>
        <w:ind w:left="567"/>
        <w:jc w:val="both"/>
        <w:rPr>
          <w:rFonts w:ascii="Century Gothic" w:hAnsi="Century Gothic" w:cs="Arial"/>
          <w:sz w:val="24"/>
          <w:szCs w:val="24"/>
        </w:rPr>
      </w:pPr>
    </w:p>
    <w:p w14:paraId="22EDC8E0" w14:textId="77777777" w:rsidR="007C248D" w:rsidRPr="00C87CDD" w:rsidRDefault="007C248D" w:rsidP="00792655">
      <w:pPr>
        <w:pStyle w:val="Prrafodelista"/>
        <w:numPr>
          <w:ilvl w:val="1"/>
          <w:numId w:val="18"/>
        </w:numPr>
        <w:spacing w:after="0" w:line="240" w:lineRule="auto"/>
        <w:ind w:left="709" w:hanging="709"/>
        <w:outlineLvl w:val="1"/>
        <w:rPr>
          <w:rFonts w:ascii="Century Gothic" w:hAnsi="Century Gothic" w:cs="Arial"/>
          <w:b/>
          <w:sz w:val="28"/>
          <w:szCs w:val="24"/>
        </w:rPr>
      </w:pPr>
      <w:bookmarkStart w:id="25" w:name="_Toc154563123"/>
      <w:r w:rsidRPr="00C87CDD">
        <w:rPr>
          <w:rFonts w:ascii="Century Gothic" w:hAnsi="Century Gothic" w:cs="Arial"/>
          <w:b/>
          <w:sz w:val="28"/>
          <w:szCs w:val="24"/>
        </w:rPr>
        <w:t>Peticiones verbales</w:t>
      </w:r>
      <w:bookmarkEnd w:id="25"/>
    </w:p>
    <w:p w14:paraId="17400102" w14:textId="77777777" w:rsidR="007C248D" w:rsidRPr="00C87CDD" w:rsidRDefault="007C248D" w:rsidP="007C248D">
      <w:pPr>
        <w:shd w:val="clear" w:color="auto" w:fill="FFFFFF"/>
        <w:spacing w:after="0" w:line="240" w:lineRule="auto"/>
        <w:jc w:val="both"/>
        <w:rPr>
          <w:rFonts w:ascii="Century Gothic" w:eastAsia="Times New Roman" w:hAnsi="Century Gothic" w:cs="Arial"/>
          <w:color w:val="221E1F"/>
          <w:sz w:val="24"/>
          <w:szCs w:val="24"/>
          <w:lang w:eastAsia="es-CO"/>
        </w:rPr>
      </w:pPr>
    </w:p>
    <w:p w14:paraId="0D737615" w14:textId="77777777" w:rsidR="003030DC" w:rsidRPr="00C87CDD" w:rsidRDefault="00563A61" w:rsidP="001A6B41">
      <w:pPr>
        <w:ind w:left="709"/>
        <w:jc w:val="both"/>
        <w:rPr>
          <w:rFonts w:ascii="Century Gothic" w:hAnsi="Century Gothic" w:cs="Arial"/>
          <w:sz w:val="24"/>
          <w:szCs w:val="24"/>
        </w:rPr>
      </w:pPr>
      <w:r w:rsidRPr="00C87CDD">
        <w:rPr>
          <w:rFonts w:ascii="Century Gothic" w:hAnsi="Century Gothic" w:cs="Arial"/>
          <w:bCs/>
          <w:color w:val="000000"/>
          <w:sz w:val="24"/>
          <w:szCs w:val="24"/>
        </w:rPr>
        <w:t>E</w:t>
      </w:r>
      <w:r w:rsidRPr="00C87CDD">
        <w:rPr>
          <w:rFonts w:ascii="Century Gothic" w:hAnsi="Century Gothic" w:cs="Arial"/>
          <w:sz w:val="24"/>
          <w:szCs w:val="24"/>
        </w:rPr>
        <w:t>l Distrito Especial de Ciencia, Tecnología e Innovación</w:t>
      </w:r>
      <w:r w:rsidRPr="00C87CDD">
        <w:rPr>
          <w:rFonts w:ascii="Century Gothic" w:hAnsi="Century Gothic" w:cs="Arial"/>
          <w:color w:val="000000"/>
          <w:sz w:val="24"/>
          <w:szCs w:val="24"/>
        </w:rPr>
        <w:t xml:space="preserve"> </w:t>
      </w:r>
      <w:r w:rsidR="003030DC" w:rsidRPr="00C87CDD">
        <w:rPr>
          <w:rFonts w:ascii="Century Gothic" w:hAnsi="Century Gothic" w:cs="Arial"/>
          <w:color w:val="000000"/>
          <w:sz w:val="24"/>
          <w:szCs w:val="24"/>
        </w:rPr>
        <w:t xml:space="preserve">dejará constancia y radicará las peticiones verbales que se reciban, por cualquier medio idóneo que garantice la comunicación o </w:t>
      </w:r>
      <w:r w:rsidR="003030DC" w:rsidRPr="00C87CDD">
        <w:rPr>
          <w:rFonts w:ascii="Century Gothic" w:hAnsi="Century Gothic" w:cs="Arial"/>
          <w:color w:val="000000"/>
          <w:sz w:val="24"/>
          <w:szCs w:val="24"/>
        </w:rPr>
        <w:lastRenderedPageBreak/>
        <w:t>transferencia de datos de la información al</w:t>
      </w:r>
      <w:r w:rsidR="006440F5" w:rsidRPr="00C87CDD">
        <w:rPr>
          <w:rFonts w:ascii="Century Gothic" w:hAnsi="Century Gothic" w:cs="Arial"/>
          <w:sz w:val="24"/>
          <w:szCs w:val="24"/>
        </w:rPr>
        <w:t xml:space="preserve"> interior de la entidad conforme a los dispuesto en el Decreto 1166 de 2016</w:t>
      </w:r>
    </w:p>
    <w:p w14:paraId="2185BAA1" w14:textId="77777777" w:rsidR="007C248D" w:rsidRPr="00C87CDD" w:rsidRDefault="007C248D" w:rsidP="007C248D">
      <w:pPr>
        <w:shd w:val="clear" w:color="auto" w:fill="FFFFFF"/>
        <w:spacing w:after="0" w:line="240" w:lineRule="auto"/>
        <w:ind w:left="567"/>
        <w:jc w:val="both"/>
        <w:rPr>
          <w:rStyle w:val="apple-converted-space"/>
          <w:rFonts w:ascii="Century Gothic" w:hAnsi="Century Gothic" w:cs="Arial"/>
          <w:color w:val="000000"/>
          <w:sz w:val="24"/>
          <w:szCs w:val="24"/>
          <w:shd w:val="clear" w:color="auto" w:fill="FFFFFF"/>
        </w:rPr>
      </w:pPr>
    </w:p>
    <w:p w14:paraId="22557267" w14:textId="77777777" w:rsidR="007C248D" w:rsidRPr="00C87CDD" w:rsidRDefault="007C248D" w:rsidP="001A6B41">
      <w:pPr>
        <w:ind w:left="709"/>
        <w:jc w:val="both"/>
        <w:rPr>
          <w:rFonts w:ascii="Century Gothic" w:hAnsi="Century Gothic" w:cs="Arial"/>
          <w:b/>
          <w:sz w:val="24"/>
          <w:szCs w:val="24"/>
        </w:rPr>
      </w:pPr>
      <w:r w:rsidRPr="00C87CDD">
        <w:rPr>
          <w:rFonts w:ascii="Century Gothic" w:hAnsi="Century Gothic" w:cs="Arial"/>
          <w:b/>
          <w:sz w:val="24"/>
          <w:szCs w:val="24"/>
        </w:rPr>
        <w:t>Constancia de recepción de la petición verbal</w:t>
      </w:r>
    </w:p>
    <w:p w14:paraId="4312B0EF" w14:textId="77777777" w:rsidR="007C248D" w:rsidRPr="00C87CDD" w:rsidRDefault="007C248D" w:rsidP="001A6B41">
      <w:pPr>
        <w:ind w:left="709"/>
        <w:jc w:val="both"/>
        <w:rPr>
          <w:rFonts w:ascii="Century Gothic" w:hAnsi="Century Gothic" w:cs="Arial"/>
          <w:sz w:val="24"/>
          <w:szCs w:val="24"/>
        </w:rPr>
      </w:pPr>
      <w:r w:rsidRPr="00C87CDD">
        <w:rPr>
          <w:rFonts w:ascii="Century Gothic" w:hAnsi="Century Gothic" w:cs="Arial"/>
          <w:sz w:val="24"/>
          <w:szCs w:val="24"/>
        </w:rPr>
        <w:t>Debe expedirse una constancia de la recepción del derecho de petición verbal, que deberá contener la siguiente información:</w:t>
      </w:r>
    </w:p>
    <w:p w14:paraId="3F1AA0A8" w14:textId="77777777" w:rsidR="007C248D" w:rsidRPr="00C87CDD" w:rsidRDefault="007C248D" w:rsidP="00792655">
      <w:pPr>
        <w:pStyle w:val="Prrafodelista"/>
        <w:numPr>
          <w:ilvl w:val="0"/>
          <w:numId w:val="10"/>
        </w:numPr>
        <w:ind w:left="1418"/>
        <w:jc w:val="both"/>
        <w:rPr>
          <w:rFonts w:ascii="Century Gothic" w:hAnsi="Century Gothic" w:cs="Arial"/>
          <w:sz w:val="24"/>
          <w:szCs w:val="24"/>
        </w:rPr>
      </w:pPr>
      <w:r w:rsidRPr="00C87CDD">
        <w:rPr>
          <w:rFonts w:ascii="Century Gothic" w:hAnsi="Century Gothic" w:cs="Arial"/>
          <w:sz w:val="24"/>
          <w:szCs w:val="24"/>
        </w:rPr>
        <w:t>Número de radicado</w:t>
      </w:r>
    </w:p>
    <w:p w14:paraId="7B923315" w14:textId="77777777" w:rsidR="007C248D" w:rsidRPr="00C87CDD" w:rsidRDefault="007C248D" w:rsidP="00792655">
      <w:pPr>
        <w:pStyle w:val="Prrafodelista"/>
        <w:numPr>
          <w:ilvl w:val="0"/>
          <w:numId w:val="10"/>
        </w:numPr>
        <w:ind w:left="1418"/>
        <w:jc w:val="both"/>
        <w:rPr>
          <w:rFonts w:ascii="Century Gothic" w:hAnsi="Century Gothic" w:cs="Arial"/>
          <w:sz w:val="24"/>
          <w:szCs w:val="24"/>
        </w:rPr>
      </w:pPr>
      <w:r w:rsidRPr="00C87CDD">
        <w:rPr>
          <w:rFonts w:ascii="Century Gothic" w:hAnsi="Century Gothic" w:cs="Arial"/>
          <w:sz w:val="24"/>
          <w:szCs w:val="24"/>
        </w:rPr>
        <w:t>Fecha y hora de recibido</w:t>
      </w:r>
    </w:p>
    <w:p w14:paraId="32BE959B" w14:textId="77777777" w:rsidR="007C248D" w:rsidRPr="00C87CDD" w:rsidRDefault="007C248D" w:rsidP="00792655">
      <w:pPr>
        <w:pStyle w:val="Prrafodelista"/>
        <w:numPr>
          <w:ilvl w:val="0"/>
          <w:numId w:val="10"/>
        </w:numPr>
        <w:ind w:left="1418"/>
        <w:jc w:val="both"/>
        <w:rPr>
          <w:rFonts w:ascii="Century Gothic" w:hAnsi="Century Gothic" w:cs="Arial"/>
          <w:sz w:val="24"/>
          <w:szCs w:val="24"/>
        </w:rPr>
      </w:pPr>
      <w:r w:rsidRPr="00C87CDD">
        <w:rPr>
          <w:rFonts w:ascii="Century Gothic" w:hAnsi="Century Gothic" w:cs="Arial"/>
          <w:sz w:val="24"/>
          <w:szCs w:val="24"/>
        </w:rPr>
        <w:t>Los nombre y apellidos completos del solicitante y de su representante y/o apoderado, si es el caso, con indicación de los documentos de identidad y de la dirección física o electrónica donde se recibirá correspondencia y se harán las notificaciones</w:t>
      </w:r>
    </w:p>
    <w:p w14:paraId="547E2137" w14:textId="77777777" w:rsidR="007C248D" w:rsidRPr="00C87CDD" w:rsidRDefault="007C248D" w:rsidP="00792655">
      <w:pPr>
        <w:pStyle w:val="Prrafodelista"/>
        <w:numPr>
          <w:ilvl w:val="0"/>
          <w:numId w:val="10"/>
        </w:numPr>
        <w:ind w:left="1418"/>
        <w:jc w:val="both"/>
        <w:rPr>
          <w:rFonts w:ascii="Century Gothic" w:hAnsi="Century Gothic" w:cs="Arial"/>
          <w:sz w:val="24"/>
          <w:szCs w:val="24"/>
        </w:rPr>
      </w:pPr>
      <w:r w:rsidRPr="00C87CDD">
        <w:rPr>
          <w:rFonts w:ascii="Century Gothic" w:hAnsi="Century Gothic" w:cs="Arial"/>
          <w:sz w:val="24"/>
          <w:szCs w:val="24"/>
        </w:rPr>
        <w:t>El objeto de la petición</w:t>
      </w:r>
    </w:p>
    <w:p w14:paraId="05CD26E2" w14:textId="77777777" w:rsidR="007C248D" w:rsidRPr="00C87CDD" w:rsidRDefault="007C248D" w:rsidP="00792655">
      <w:pPr>
        <w:pStyle w:val="Prrafodelista"/>
        <w:numPr>
          <w:ilvl w:val="0"/>
          <w:numId w:val="10"/>
        </w:numPr>
        <w:ind w:left="1418"/>
        <w:jc w:val="both"/>
        <w:rPr>
          <w:rFonts w:ascii="Century Gothic" w:hAnsi="Century Gothic" w:cs="Arial"/>
          <w:sz w:val="24"/>
          <w:szCs w:val="24"/>
        </w:rPr>
      </w:pPr>
      <w:r w:rsidRPr="00C87CDD">
        <w:rPr>
          <w:rFonts w:ascii="Century Gothic" w:hAnsi="Century Gothic" w:cs="Arial"/>
          <w:sz w:val="24"/>
          <w:szCs w:val="24"/>
        </w:rPr>
        <w:t>La relación de los documentos que se anexan para iniciar la petición</w:t>
      </w:r>
    </w:p>
    <w:p w14:paraId="2A594ECC" w14:textId="77777777" w:rsidR="007C248D" w:rsidRPr="00C87CDD" w:rsidRDefault="007C248D" w:rsidP="00792655">
      <w:pPr>
        <w:pStyle w:val="Prrafodelista"/>
        <w:numPr>
          <w:ilvl w:val="0"/>
          <w:numId w:val="10"/>
        </w:numPr>
        <w:ind w:left="1418"/>
        <w:jc w:val="both"/>
        <w:rPr>
          <w:rFonts w:ascii="Century Gothic" w:hAnsi="Century Gothic" w:cs="Arial"/>
          <w:sz w:val="24"/>
          <w:szCs w:val="24"/>
        </w:rPr>
      </w:pPr>
      <w:r w:rsidRPr="00C87CDD">
        <w:rPr>
          <w:rFonts w:ascii="Century Gothic" w:hAnsi="Century Gothic" w:cs="Arial"/>
          <w:sz w:val="24"/>
          <w:szCs w:val="24"/>
        </w:rPr>
        <w:t>Constancia explicita de que la petición se formuló de manera verbal</w:t>
      </w:r>
    </w:p>
    <w:p w14:paraId="3F309F68" w14:textId="77777777" w:rsidR="007C248D" w:rsidRPr="00C87CDD" w:rsidRDefault="007C248D" w:rsidP="00792655">
      <w:pPr>
        <w:pStyle w:val="Prrafodelista"/>
        <w:numPr>
          <w:ilvl w:val="0"/>
          <w:numId w:val="10"/>
        </w:numPr>
        <w:ind w:left="1418"/>
        <w:jc w:val="both"/>
        <w:rPr>
          <w:rFonts w:ascii="Century Gothic" w:hAnsi="Century Gothic" w:cs="Arial"/>
          <w:sz w:val="24"/>
          <w:szCs w:val="24"/>
        </w:rPr>
      </w:pPr>
      <w:r w:rsidRPr="00C87CDD">
        <w:rPr>
          <w:rFonts w:ascii="Century Gothic" w:hAnsi="Century Gothic" w:cs="Arial"/>
          <w:sz w:val="24"/>
          <w:szCs w:val="24"/>
        </w:rPr>
        <w:t xml:space="preserve">Identificación del funcionario responsable de la recepción y radicación de la petición </w:t>
      </w:r>
    </w:p>
    <w:p w14:paraId="47603491" w14:textId="77777777" w:rsidR="006440F5" w:rsidRPr="00C87CDD" w:rsidRDefault="006440F5" w:rsidP="006440F5">
      <w:pPr>
        <w:pStyle w:val="Prrafodelista"/>
        <w:ind w:left="1418"/>
        <w:jc w:val="both"/>
        <w:rPr>
          <w:rFonts w:ascii="Century Gothic" w:hAnsi="Century Gothic" w:cs="Arial"/>
          <w:sz w:val="24"/>
          <w:szCs w:val="24"/>
        </w:rPr>
      </w:pPr>
    </w:p>
    <w:p w14:paraId="50CD8C12" w14:textId="77777777" w:rsidR="006440F5" w:rsidRPr="00C87CDD" w:rsidRDefault="006440F5" w:rsidP="006440F5">
      <w:pPr>
        <w:pStyle w:val="Prrafodelista"/>
        <w:ind w:left="1418"/>
        <w:jc w:val="both"/>
        <w:rPr>
          <w:rFonts w:ascii="Century Gothic" w:hAnsi="Century Gothic" w:cs="Arial"/>
          <w:sz w:val="24"/>
          <w:szCs w:val="24"/>
        </w:rPr>
      </w:pPr>
      <w:r w:rsidRPr="00C87CDD">
        <w:rPr>
          <w:rFonts w:ascii="Century Gothic" w:hAnsi="Century Gothic" w:cs="Arial"/>
          <w:noProof/>
          <w:sz w:val="24"/>
          <w:szCs w:val="24"/>
          <w:lang w:eastAsia="es-CO"/>
        </w:rPr>
        <mc:AlternateContent>
          <mc:Choice Requires="wps">
            <w:drawing>
              <wp:inline distT="0" distB="0" distL="0" distR="0" wp14:anchorId="115A4AD6" wp14:editId="178F98F7">
                <wp:extent cx="4879075" cy="2203200"/>
                <wp:effectExtent l="19050" t="19050" r="36195" b="45085"/>
                <wp:docPr id="18" name="Rectángulo redondeado 18"/>
                <wp:cNvGraphicFramePr/>
                <a:graphic xmlns:a="http://schemas.openxmlformats.org/drawingml/2006/main">
                  <a:graphicData uri="http://schemas.microsoft.com/office/word/2010/wordprocessingShape">
                    <wps:wsp>
                      <wps:cNvSpPr/>
                      <wps:spPr>
                        <a:xfrm>
                          <a:off x="0" y="0"/>
                          <a:ext cx="4879075" cy="220320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7AA91E80" w14:textId="77777777" w:rsidR="002E6B32" w:rsidRPr="001B3CEF" w:rsidRDefault="002E6B32" w:rsidP="007D3452">
                            <w:pPr>
                              <w:spacing w:after="0"/>
                              <w:jc w:val="center"/>
                              <w:rPr>
                                <w:rFonts w:ascii="Century Gothic" w:hAnsi="Century Gothic" w:cs="Arial"/>
                                <w:sz w:val="24"/>
                                <w:szCs w:val="24"/>
                              </w:rPr>
                            </w:pPr>
                            <w:r w:rsidRPr="001B3CEF">
                              <w:rPr>
                                <w:rFonts w:ascii="Century Gothic" w:hAnsi="Century Gothic" w:cs="Arial"/>
                                <w:sz w:val="24"/>
                                <w:szCs w:val="24"/>
                              </w:rPr>
                              <w:t xml:space="preserve">La Subsecretaría de Servicio a la Ciudadanía estableció la constancia para el registro de las solicitudes verbales, denominado </w:t>
                            </w:r>
                            <w:r w:rsidRPr="001B3CEF">
                              <w:rPr>
                                <w:rFonts w:ascii="Century Gothic" w:hAnsi="Century Gothic" w:cs="Arial"/>
                                <w:i/>
                                <w:sz w:val="24"/>
                                <w:szCs w:val="24"/>
                              </w:rPr>
                              <w:t xml:space="preserve">FO-SECI-071 Recepción de Peticiones Verbales </w:t>
                            </w:r>
                            <w:r w:rsidRPr="001B3CEF">
                              <w:rPr>
                                <w:rFonts w:ascii="Century Gothic" w:hAnsi="Century Gothic" w:cs="Arial"/>
                                <w:sz w:val="24"/>
                                <w:szCs w:val="24"/>
                              </w:rPr>
                              <w:t>que podrá descargarse de ISOLUCION.</w:t>
                            </w:r>
                          </w:p>
                          <w:p w14:paraId="45041FB7" w14:textId="77777777" w:rsidR="002E6B32" w:rsidRDefault="002E6B32" w:rsidP="006440F5">
                            <w:pPr>
                              <w:jc w:val="center"/>
                              <w:rPr>
                                <w:rFonts w:ascii="Century Gothic" w:hAnsi="Century Gothic" w:cs="Arial"/>
                                <w:color w:val="000000" w:themeColor="text1"/>
                                <w:sz w:val="24"/>
                                <w:szCs w:val="24"/>
                              </w:rPr>
                            </w:pPr>
                          </w:p>
                          <w:p w14:paraId="4A419C33" w14:textId="77777777" w:rsidR="002E6B32" w:rsidRDefault="002E6B32" w:rsidP="006440F5">
                            <w:pPr>
                              <w:jc w:val="center"/>
                            </w:pPr>
                            <w:r>
                              <w:rPr>
                                <w:rFonts w:ascii="Century Gothic" w:hAnsi="Century Gothic" w:cs="Arial"/>
                                <w:color w:val="000000" w:themeColor="text1"/>
                                <w:sz w:val="24"/>
                                <w:szCs w:val="24"/>
                              </w:rPr>
                              <w:t>La PQRSD podrá ser solicitada ser radicada como anónima y tendrá el mismo tratamiento que una solicitud con la identificación de los datos personales.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15A4AD6" id="Rectángulo redondeado 18" o:spid="_x0000_s1033" style="width:384.2pt;height:17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" fillcolor="white [3201]" strokecolor="#fa7156" strokeweight="4.5pt">
                <v:textbox>
                  <w:txbxContent>
                    <w:p w14:paraId="7AA91E80" w14:textId="77777777" w:rsidR="002E6B32" w:rsidRPr="001B3CEF" w:rsidRDefault="002E6B32" w:rsidP="007D3452">
                      <w:pPr>
                        <w:spacing w:after="0"/>
                        <w:jc w:val="center"/>
                        <w:rPr>
                          <w:rFonts w:ascii="Century Gothic" w:hAnsi="Century Gothic" w:cs="Arial"/>
                          <w:sz w:val="24"/>
                          <w:szCs w:val="24"/>
                        </w:rPr>
                      </w:pPr>
                      <w:r w:rsidRPr="001B3CEF">
                        <w:rPr>
                          <w:rFonts w:ascii="Century Gothic" w:hAnsi="Century Gothic" w:cs="Arial"/>
                          <w:sz w:val="24"/>
                          <w:szCs w:val="24"/>
                        </w:rPr>
                        <w:t xml:space="preserve">La Subsecretaría de Servicio a la Ciudadanía estableció la constancia para el registro de las solicitudes verbales, denominado </w:t>
                      </w:r>
                      <w:r w:rsidRPr="001B3CEF">
                        <w:rPr>
                          <w:rFonts w:ascii="Century Gothic" w:hAnsi="Century Gothic" w:cs="Arial"/>
                          <w:i/>
                          <w:sz w:val="24"/>
                          <w:szCs w:val="24"/>
                        </w:rPr>
                        <w:t xml:space="preserve">FO-SECI-071 Recepción de Peticiones Verbales </w:t>
                      </w:r>
                      <w:r w:rsidRPr="001B3CEF">
                        <w:rPr>
                          <w:rFonts w:ascii="Century Gothic" w:hAnsi="Century Gothic" w:cs="Arial"/>
                          <w:sz w:val="24"/>
                          <w:szCs w:val="24"/>
                        </w:rPr>
                        <w:t>que podrá descargarse de ISOLUCION.</w:t>
                      </w:r>
                    </w:p>
                    <w:p w14:paraId="45041FB7" w14:textId="77777777" w:rsidR="002E6B32" w:rsidRDefault="002E6B32" w:rsidP="006440F5">
                      <w:pPr>
                        <w:jc w:val="center"/>
                        <w:rPr>
                          <w:rFonts w:ascii="Century Gothic" w:hAnsi="Century Gothic" w:cs="Arial"/>
                          <w:color w:val="000000" w:themeColor="text1"/>
                          <w:sz w:val="24"/>
                          <w:szCs w:val="24"/>
                        </w:rPr>
                      </w:pPr>
                    </w:p>
                    <w:p w14:paraId="4A419C33" w14:textId="77777777" w:rsidR="002E6B32" w:rsidRDefault="002E6B32" w:rsidP="006440F5">
                      <w:pPr>
                        <w:jc w:val="center"/>
                      </w:pPr>
                      <w:r>
                        <w:rPr>
                          <w:rFonts w:ascii="Century Gothic" w:hAnsi="Century Gothic" w:cs="Arial"/>
                          <w:color w:val="000000" w:themeColor="text1"/>
                          <w:sz w:val="24"/>
                          <w:szCs w:val="24"/>
                        </w:rPr>
                        <w:t>La PQRSD podrá ser solicitada ser radicada como anónima y tendrá el mismo tratamiento que una solicitud con la identificación de los datos personales.</w:t>
                      </w:r>
                    </w:p>
                  </w:txbxContent>
                </v:textbox>
                <w10:anchorlock/>
              </v:roundrect>
            </w:pict>
          </mc:Fallback>
        </mc:AlternateContent>
      </w:r>
    </w:p>
    <w:p w14:paraId="78836FDE" w14:textId="77777777" w:rsidR="000238A5" w:rsidRPr="00C87CDD" w:rsidRDefault="000238A5" w:rsidP="000238A5">
      <w:pPr>
        <w:spacing w:after="0"/>
        <w:ind w:left="993"/>
        <w:jc w:val="both"/>
        <w:rPr>
          <w:rFonts w:ascii="Century Gothic" w:hAnsi="Century Gothic" w:cs="Arial"/>
          <w:i/>
          <w:sz w:val="24"/>
          <w:szCs w:val="24"/>
        </w:rPr>
      </w:pPr>
    </w:p>
    <w:p w14:paraId="2A9C8192" w14:textId="77777777" w:rsidR="007C248D" w:rsidRPr="00C87CDD" w:rsidRDefault="007C248D" w:rsidP="00792655">
      <w:pPr>
        <w:pStyle w:val="Prrafodelista"/>
        <w:numPr>
          <w:ilvl w:val="1"/>
          <w:numId w:val="18"/>
        </w:numPr>
        <w:spacing w:after="0"/>
        <w:ind w:left="709" w:hanging="709"/>
        <w:outlineLvl w:val="1"/>
        <w:rPr>
          <w:rFonts w:ascii="Century Gothic" w:eastAsiaTheme="majorEastAsia" w:hAnsi="Century Gothic" w:cs="Arial"/>
          <w:b/>
          <w:sz w:val="28"/>
          <w:szCs w:val="24"/>
          <w:shd w:val="clear" w:color="auto" w:fill="FFFFFF"/>
        </w:rPr>
      </w:pPr>
      <w:bookmarkStart w:id="26" w:name="_Toc154563124"/>
      <w:r w:rsidRPr="00C87CDD">
        <w:rPr>
          <w:rFonts w:ascii="Century Gothic" w:eastAsiaTheme="majorEastAsia" w:hAnsi="Century Gothic" w:cs="Arial"/>
          <w:b/>
          <w:sz w:val="28"/>
          <w:szCs w:val="24"/>
          <w:shd w:val="clear" w:color="auto" w:fill="FFFFFF"/>
        </w:rPr>
        <w:lastRenderedPageBreak/>
        <w:t>Peticiones en otras lenguas</w:t>
      </w:r>
      <w:r w:rsidR="00942DA0" w:rsidRPr="00C87CDD">
        <w:rPr>
          <w:rStyle w:val="Refdenotaalpie"/>
          <w:rFonts w:ascii="Century Gothic" w:eastAsiaTheme="majorEastAsia" w:hAnsi="Century Gothic" w:cs="Arial"/>
          <w:b/>
          <w:sz w:val="28"/>
          <w:szCs w:val="24"/>
          <w:shd w:val="clear" w:color="auto" w:fill="FFFFFF"/>
        </w:rPr>
        <w:footnoteReference w:id="8"/>
      </w:r>
      <w:bookmarkEnd w:id="26"/>
    </w:p>
    <w:p w14:paraId="512395DB" w14:textId="77777777" w:rsidR="007C248D" w:rsidRPr="00C87CDD" w:rsidRDefault="007C248D" w:rsidP="007C248D">
      <w:pPr>
        <w:pStyle w:val="Prrafodelista"/>
        <w:rPr>
          <w:rFonts w:ascii="Century Gothic" w:eastAsiaTheme="majorEastAsia" w:hAnsi="Century Gothic" w:cs="Arial"/>
          <w:b/>
          <w:color w:val="1481AB" w:themeColor="accent1" w:themeShade="BF"/>
          <w:sz w:val="24"/>
          <w:szCs w:val="24"/>
          <w:shd w:val="clear" w:color="auto" w:fill="FFFFFF"/>
        </w:rPr>
      </w:pPr>
    </w:p>
    <w:p w14:paraId="5D38C7E7" w14:textId="71B911EC" w:rsidR="007C248D" w:rsidRPr="00C87CDD" w:rsidRDefault="007C248D" w:rsidP="001A6B41">
      <w:pPr>
        <w:pStyle w:val="Prrafodelista"/>
        <w:ind w:left="709"/>
        <w:jc w:val="both"/>
        <w:rPr>
          <w:rFonts w:ascii="Century Gothic" w:hAnsi="Century Gothic" w:cs="Arial"/>
          <w:sz w:val="24"/>
          <w:szCs w:val="24"/>
        </w:rPr>
      </w:pPr>
      <w:r w:rsidRPr="00C87CDD">
        <w:rPr>
          <w:rFonts w:ascii="Century Gothic" w:hAnsi="Century Gothic" w:cs="Arial"/>
          <w:sz w:val="24"/>
          <w:szCs w:val="24"/>
        </w:rPr>
        <w:t xml:space="preserve">Cuando se reciban </w:t>
      </w:r>
      <w:r w:rsidR="006440F5" w:rsidRPr="00C87CDD">
        <w:rPr>
          <w:rFonts w:ascii="Century Gothic" w:hAnsi="Century Gothic" w:cs="Arial"/>
          <w:sz w:val="24"/>
          <w:szCs w:val="24"/>
        </w:rPr>
        <w:t>PQRSD</w:t>
      </w:r>
      <w:r w:rsidRPr="00C87CDD">
        <w:rPr>
          <w:rFonts w:ascii="Century Gothic" w:hAnsi="Century Gothic" w:cs="Arial"/>
          <w:sz w:val="24"/>
          <w:szCs w:val="24"/>
        </w:rPr>
        <w:t xml:space="preserve"> por cualquiera de los canales dispuestos por la entidad, en una lengua nativa o dialecto oficial de Colombia, la </w:t>
      </w:r>
      <w:r w:rsidR="006440F5" w:rsidRPr="00C87CDD">
        <w:rPr>
          <w:rFonts w:ascii="Century Gothic" w:hAnsi="Century Gothic" w:cs="Arial"/>
          <w:sz w:val="24"/>
          <w:szCs w:val="24"/>
        </w:rPr>
        <w:t>entidad</w:t>
      </w:r>
      <w:r w:rsidRPr="00C87CDD">
        <w:rPr>
          <w:rFonts w:ascii="Century Gothic" w:hAnsi="Century Gothic" w:cs="Arial"/>
          <w:sz w:val="24"/>
          <w:szCs w:val="24"/>
        </w:rPr>
        <w:t xml:space="preserve"> deberá dejar constancia de</w:t>
      </w:r>
      <w:r w:rsidR="003030DC" w:rsidRPr="00C87CDD">
        <w:rPr>
          <w:rFonts w:ascii="Century Gothic" w:hAnsi="Century Gothic" w:cs="Arial"/>
          <w:sz w:val="24"/>
          <w:szCs w:val="24"/>
        </w:rPr>
        <w:t xml:space="preserve"> este hecho</w:t>
      </w:r>
      <w:r w:rsidRPr="00C87CDD">
        <w:rPr>
          <w:rFonts w:ascii="Century Gothic" w:hAnsi="Century Gothic" w:cs="Arial"/>
          <w:shd w:val="clear" w:color="auto" w:fill="FFFFFF"/>
        </w:rPr>
        <w:t> </w:t>
      </w:r>
      <w:r w:rsidR="006440F5" w:rsidRPr="00C87CDD">
        <w:rPr>
          <w:rFonts w:ascii="Century Gothic" w:hAnsi="Century Gothic" w:cs="Arial"/>
          <w:sz w:val="24"/>
          <w:szCs w:val="24"/>
        </w:rPr>
        <w:t>y grabará</w:t>
      </w:r>
      <w:r w:rsidRPr="00C87CDD">
        <w:rPr>
          <w:rFonts w:ascii="Century Gothic" w:hAnsi="Century Gothic" w:cs="Arial"/>
          <w:sz w:val="24"/>
          <w:szCs w:val="24"/>
        </w:rPr>
        <w:t xml:space="preserve"> </w:t>
      </w:r>
      <w:r w:rsidR="00BA5843" w:rsidRPr="00C87CDD">
        <w:rPr>
          <w:rFonts w:ascii="Century Gothic" w:hAnsi="Century Gothic" w:cs="Arial"/>
          <w:sz w:val="24"/>
          <w:szCs w:val="24"/>
        </w:rPr>
        <w:t xml:space="preserve">la </w:t>
      </w:r>
      <w:r w:rsidR="003819CE" w:rsidRPr="00C87CDD">
        <w:rPr>
          <w:rFonts w:ascii="Century Gothic" w:hAnsi="Century Gothic" w:cs="Arial"/>
          <w:sz w:val="24"/>
          <w:szCs w:val="24"/>
        </w:rPr>
        <w:t>PQRSD en</w:t>
      </w:r>
      <w:r w:rsidRPr="00C87CDD">
        <w:rPr>
          <w:rFonts w:ascii="Century Gothic" w:hAnsi="Century Gothic" w:cs="Arial"/>
          <w:sz w:val="24"/>
          <w:szCs w:val="24"/>
        </w:rPr>
        <w:t xml:space="preserve"> cualquier medio tecnológico o electrónico, con el fin de proceder a su posterior traducción y respuesta.</w:t>
      </w:r>
    </w:p>
    <w:p w14:paraId="6659BE7C" w14:textId="77777777" w:rsidR="00D46BD8" w:rsidRPr="00C87CDD" w:rsidRDefault="00D46BD8" w:rsidP="001A6B41">
      <w:pPr>
        <w:pStyle w:val="Prrafodelista"/>
        <w:ind w:left="709"/>
        <w:jc w:val="both"/>
        <w:rPr>
          <w:rFonts w:ascii="Century Gothic" w:hAnsi="Century Gothic" w:cs="Arial"/>
          <w:sz w:val="24"/>
          <w:szCs w:val="24"/>
        </w:rPr>
      </w:pPr>
    </w:p>
    <w:p w14:paraId="1BED8586" w14:textId="77777777" w:rsidR="007C248D" w:rsidRPr="00C87CDD" w:rsidRDefault="007C248D" w:rsidP="001A6B41">
      <w:pPr>
        <w:pStyle w:val="Prrafodelista"/>
        <w:ind w:left="709"/>
        <w:jc w:val="both"/>
        <w:rPr>
          <w:rFonts w:ascii="Century Gothic" w:hAnsi="Century Gothic" w:cs="Arial"/>
          <w:color w:val="C00000"/>
          <w:sz w:val="24"/>
          <w:szCs w:val="24"/>
        </w:rPr>
      </w:pPr>
      <w:r w:rsidRPr="00C87CDD">
        <w:rPr>
          <w:rFonts w:ascii="Century Gothic" w:hAnsi="Century Gothic" w:cs="Arial"/>
          <w:sz w:val="24"/>
          <w:szCs w:val="24"/>
        </w:rPr>
        <w:t>La traducción de la petición se hará con el apoyo del Minis</w:t>
      </w:r>
      <w:r w:rsidR="00C01290" w:rsidRPr="00C87CDD">
        <w:rPr>
          <w:rFonts w:ascii="Century Gothic" w:hAnsi="Century Gothic" w:cs="Arial"/>
          <w:sz w:val="24"/>
          <w:szCs w:val="24"/>
        </w:rPr>
        <w:t>terio de Cultura o por parte del Distrito Especial de ciencia, tecnología e Innovación de Medellín, validando competencias</w:t>
      </w:r>
      <w:r w:rsidRPr="00C87CDD">
        <w:rPr>
          <w:rFonts w:ascii="Century Gothic" w:hAnsi="Century Gothic" w:cs="Arial"/>
          <w:sz w:val="24"/>
          <w:szCs w:val="24"/>
        </w:rPr>
        <w:t xml:space="preserve"> con el personal idóneo para el efecto</w:t>
      </w:r>
      <w:r w:rsidRPr="00C87CDD">
        <w:rPr>
          <w:rFonts w:ascii="Century Gothic" w:hAnsi="Century Gothic" w:cs="Arial"/>
          <w:color w:val="C00000"/>
          <w:sz w:val="24"/>
          <w:szCs w:val="24"/>
        </w:rPr>
        <w:t xml:space="preserve">. </w:t>
      </w:r>
    </w:p>
    <w:p w14:paraId="02281D6E" w14:textId="77777777" w:rsidR="007C248D" w:rsidRPr="00C87CDD" w:rsidRDefault="007C248D" w:rsidP="001A6B41">
      <w:pPr>
        <w:pStyle w:val="Prrafodelista"/>
        <w:ind w:left="709"/>
        <w:jc w:val="both"/>
        <w:rPr>
          <w:rFonts w:ascii="Century Gothic" w:hAnsi="Century Gothic" w:cs="Arial"/>
          <w:sz w:val="24"/>
          <w:szCs w:val="24"/>
        </w:rPr>
      </w:pPr>
    </w:p>
    <w:p w14:paraId="57FDBDD5" w14:textId="77777777" w:rsidR="007C248D" w:rsidRPr="00C87CDD" w:rsidRDefault="007C248D" w:rsidP="001A6B41">
      <w:pPr>
        <w:pStyle w:val="Prrafodelista"/>
        <w:ind w:left="709"/>
        <w:jc w:val="both"/>
        <w:rPr>
          <w:rFonts w:ascii="Century Gothic" w:hAnsi="Century Gothic" w:cs="Arial"/>
          <w:sz w:val="24"/>
          <w:szCs w:val="24"/>
        </w:rPr>
      </w:pPr>
      <w:r w:rsidRPr="00C87CDD">
        <w:rPr>
          <w:rFonts w:ascii="Century Gothic" w:hAnsi="Century Gothic" w:cs="Arial"/>
          <w:sz w:val="24"/>
          <w:szCs w:val="24"/>
        </w:rPr>
        <w:t>Igualmente, las peticiones elevadas en otro idioma tendrán el mismo tratamiento, excepto porque la traducción s</w:t>
      </w:r>
      <w:r w:rsidR="00C01290" w:rsidRPr="00C87CDD">
        <w:rPr>
          <w:rFonts w:ascii="Century Gothic" w:hAnsi="Century Gothic" w:cs="Arial"/>
          <w:sz w:val="24"/>
          <w:szCs w:val="24"/>
        </w:rPr>
        <w:t xml:space="preserve">e hará de manera directa por la Administración Distrital, </w:t>
      </w:r>
      <w:r w:rsidRPr="00C87CDD">
        <w:rPr>
          <w:rFonts w:ascii="Century Gothic" w:hAnsi="Century Gothic" w:cs="Arial"/>
          <w:sz w:val="24"/>
          <w:szCs w:val="24"/>
        </w:rPr>
        <w:t>al momento de la</w:t>
      </w:r>
      <w:r w:rsidR="00C01290" w:rsidRPr="00C87CDD">
        <w:rPr>
          <w:rFonts w:ascii="Century Gothic" w:hAnsi="Century Gothic" w:cs="Arial"/>
          <w:sz w:val="24"/>
          <w:szCs w:val="24"/>
        </w:rPr>
        <w:t xml:space="preserve"> radicación o de la gestión respectiva.</w:t>
      </w:r>
    </w:p>
    <w:p w14:paraId="3C68690D" w14:textId="77777777" w:rsidR="00AF2C58" w:rsidRPr="00C87CDD" w:rsidRDefault="00AF2C58" w:rsidP="007C248D">
      <w:pPr>
        <w:pStyle w:val="Prrafodelista"/>
        <w:ind w:left="567"/>
        <w:jc w:val="both"/>
        <w:rPr>
          <w:rFonts w:ascii="Century Gothic" w:hAnsi="Century Gothic" w:cs="Arial"/>
          <w:sz w:val="24"/>
          <w:szCs w:val="24"/>
        </w:rPr>
      </w:pPr>
    </w:p>
    <w:p w14:paraId="0C92EBF2" w14:textId="77777777" w:rsidR="00985D23" w:rsidRPr="00C87CDD" w:rsidRDefault="00985D23" w:rsidP="00985D23">
      <w:pPr>
        <w:pStyle w:val="Prrafodelista"/>
        <w:numPr>
          <w:ilvl w:val="1"/>
          <w:numId w:val="18"/>
        </w:numPr>
        <w:spacing w:after="0" w:line="240" w:lineRule="auto"/>
        <w:ind w:left="709" w:hanging="709"/>
        <w:jc w:val="both"/>
        <w:outlineLvl w:val="1"/>
        <w:rPr>
          <w:rFonts w:ascii="Century Gothic" w:hAnsi="Century Gothic" w:cs="Arial"/>
          <w:b/>
          <w:sz w:val="28"/>
          <w:szCs w:val="24"/>
        </w:rPr>
      </w:pPr>
      <w:bookmarkStart w:id="27" w:name="_Toc154563125"/>
      <w:r w:rsidRPr="00C87CDD">
        <w:rPr>
          <w:rFonts w:ascii="Century Gothic" w:hAnsi="Century Gothic" w:cs="Arial"/>
          <w:b/>
          <w:sz w:val="28"/>
          <w:szCs w:val="24"/>
        </w:rPr>
        <w:t>Presen</w:t>
      </w:r>
      <w:r w:rsidR="00BA5843" w:rsidRPr="00C87CDD">
        <w:rPr>
          <w:rFonts w:ascii="Century Gothic" w:hAnsi="Century Gothic" w:cs="Arial"/>
          <w:b/>
          <w:sz w:val="28"/>
          <w:szCs w:val="24"/>
        </w:rPr>
        <w:t xml:space="preserve">tación de solicitudes, quejas, </w:t>
      </w:r>
      <w:r w:rsidRPr="00C87CDD">
        <w:rPr>
          <w:rFonts w:ascii="Century Gothic" w:hAnsi="Century Gothic" w:cs="Arial"/>
          <w:b/>
          <w:sz w:val="28"/>
          <w:szCs w:val="24"/>
        </w:rPr>
        <w:t>reclamos</w:t>
      </w:r>
      <w:r w:rsidR="00BA5843" w:rsidRPr="00C87CDD">
        <w:rPr>
          <w:rFonts w:ascii="Century Gothic" w:hAnsi="Century Gothic" w:cs="Arial"/>
          <w:b/>
          <w:sz w:val="28"/>
          <w:szCs w:val="24"/>
        </w:rPr>
        <w:t xml:space="preserve"> o denuncias </w:t>
      </w:r>
      <w:r w:rsidRPr="00C87CDD">
        <w:rPr>
          <w:rFonts w:ascii="Century Gothic" w:hAnsi="Century Gothic" w:cs="Arial"/>
          <w:b/>
          <w:sz w:val="28"/>
          <w:szCs w:val="24"/>
        </w:rPr>
        <w:t>por parte de los niños, niñas y adolescentes.</w:t>
      </w:r>
      <w:bookmarkEnd w:id="27"/>
      <w:r w:rsidRPr="00C87CDD">
        <w:rPr>
          <w:rFonts w:ascii="Arial" w:hAnsi="Arial" w:cs="Arial"/>
          <w:color w:val="333333"/>
          <w:sz w:val="23"/>
          <w:szCs w:val="23"/>
          <w:shd w:val="clear" w:color="auto" w:fill="FFFFFF"/>
        </w:rPr>
        <w:t> </w:t>
      </w:r>
    </w:p>
    <w:p w14:paraId="7B725CAE" w14:textId="77777777" w:rsidR="00985D23" w:rsidRPr="00C87CDD" w:rsidRDefault="00985D23" w:rsidP="00985D23">
      <w:pPr>
        <w:pStyle w:val="Prrafodelista"/>
        <w:spacing w:after="0" w:line="240" w:lineRule="auto"/>
        <w:ind w:left="709"/>
        <w:rPr>
          <w:rFonts w:ascii="Arial" w:hAnsi="Arial" w:cs="Arial"/>
          <w:color w:val="333333"/>
          <w:sz w:val="23"/>
          <w:szCs w:val="23"/>
          <w:shd w:val="clear" w:color="auto" w:fill="FFFFFF"/>
        </w:rPr>
      </w:pPr>
    </w:p>
    <w:p w14:paraId="6D5A8122" w14:textId="77777777" w:rsidR="00985D23" w:rsidRPr="00C87CDD" w:rsidRDefault="00985D23" w:rsidP="00985D23">
      <w:pPr>
        <w:pStyle w:val="Prrafodelista"/>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Conforme al artículo 12 del Decreto Ley 019 los menores de edad pueden presentar </w:t>
      </w:r>
      <w:r w:rsidR="00013D0E" w:rsidRPr="00C87CDD">
        <w:rPr>
          <w:rFonts w:ascii="Century Gothic" w:hAnsi="Century Gothic" w:cs="Arial"/>
          <w:sz w:val="24"/>
          <w:szCs w:val="24"/>
        </w:rPr>
        <w:t>peticiones</w:t>
      </w:r>
      <w:r w:rsidRPr="00C87CDD">
        <w:rPr>
          <w:rFonts w:ascii="Century Gothic" w:hAnsi="Century Gothic" w:cs="Arial"/>
          <w:sz w:val="24"/>
          <w:szCs w:val="24"/>
        </w:rPr>
        <w:t xml:space="preserve"> en asuntos que se relacionen con su interés superior, su bienestar personal y su protección especial, las cuales tendrán prelación e</w:t>
      </w:r>
      <w:r w:rsidR="00C01290" w:rsidRPr="00C87CDD">
        <w:rPr>
          <w:rFonts w:ascii="Century Gothic" w:hAnsi="Century Gothic" w:cs="Arial"/>
          <w:sz w:val="24"/>
          <w:szCs w:val="24"/>
        </w:rPr>
        <w:t>n el turno sobre cualquier otra solicitud realizada a la entidad.</w:t>
      </w:r>
    </w:p>
    <w:p w14:paraId="4418F45B" w14:textId="77777777" w:rsidR="00985D23" w:rsidRPr="00C87CDD" w:rsidRDefault="00985D23" w:rsidP="00013D0E">
      <w:pPr>
        <w:pStyle w:val="Prrafodelista"/>
        <w:spacing w:after="0" w:line="240" w:lineRule="auto"/>
        <w:ind w:left="709"/>
        <w:rPr>
          <w:rFonts w:ascii="Century Gothic" w:hAnsi="Century Gothic" w:cs="Arial"/>
          <w:b/>
          <w:sz w:val="28"/>
          <w:szCs w:val="24"/>
        </w:rPr>
      </w:pPr>
    </w:p>
    <w:p w14:paraId="0C631C68" w14:textId="77777777" w:rsidR="00D618B5" w:rsidRPr="00C87CDD" w:rsidRDefault="00D618B5" w:rsidP="00792655">
      <w:pPr>
        <w:pStyle w:val="Prrafodelista"/>
        <w:numPr>
          <w:ilvl w:val="1"/>
          <w:numId w:val="18"/>
        </w:numPr>
        <w:spacing w:after="0" w:line="240" w:lineRule="auto"/>
        <w:ind w:left="709" w:hanging="709"/>
        <w:outlineLvl w:val="1"/>
        <w:rPr>
          <w:rFonts w:ascii="Century Gothic" w:hAnsi="Century Gothic" w:cs="Arial"/>
          <w:b/>
          <w:sz w:val="28"/>
          <w:szCs w:val="24"/>
        </w:rPr>
      </w:pPr>
      <w:bookmarkStart w:id="28" w:name="_Toc154563126"/>
      <w:r w:rsidRPr="00C87CDD">
        <w:rPr>
          <w:rFonts w:ascii="Century Gothic" w:hAnsi="Century Gothic" w:cs="Arial"/>
          <w:b/>
          <w:sz w:val="28"/>
          <w:szCs w:val="24"/>
        </w:rPr>
        <w:t>Peticiones presentadas de manera anónima</w:t>
      </w:r>
      <w:bookmarkEnd w:id="28"/>
    </w:p>
    <w:p w14:paraId="514570FC" w14:textId="77777777" w:rsidR="00D618B5" w:rsidRPr="00C87CDD" w:rsidRDefault="00D618B5" w:rsidP="00EC35BB">
      <w:pPr>
        <w:pStyle w:val="Prrafodelista"/>
        <w:spacing w:after="0" w:line="240" w:lineRule="auto"/>
        <w:ind w:left="567"/>
        <w:rPr>
          <w:rFonts w:ascii="Century Gothic" w:hAnsi="Century Gothic" w:cs="Arial"/>
          <w:b/>
          <w:color w:val="1481AB" w:themeColor="accent1" w:themeShade="BF"/>
          <w:sz w:val="24"/>
          <w:szCs w:val="24"/>
        </w:rPr>
      </w:pPr>
    </w:p>
    <w:p w14:paraId="700C5E04" w14:textId="412A5070" w:rsidR="00D618B5" w:rsidRPr="00C87CDD" w:rsidRDefault="002D5A3B" w:rsidP="001A6B41">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Las peticiones anónimas recibidas por la </w:t>
      </w:r>
      <w:r w:rsidR="003819CE" w:rsidRPr="00C87CDD">
        <w:rPr>
          <w:rFonts w:ascii="Century Gothic" w:hAnsi="Century Gothic" w:cs="Arial"/>
          <w:sz w:val="24"/>
          <w:szCs w:val="24"/>
        </w:rPr>
        <w:t>entidad</w:t>
      </w:r>
      <w:r w:rsidRPr="00C87CDD">
        <w:rPr>
          <w:rFonts w:ascii="Century Gothic" w:hAnsi="Century Gothic" w:cs="Arial"/>
          <w:sz w:val="24"/>
          <w:szCs w:val="24"/>
        </w:rPr>
        <w:t xml:space="preserve"> serán admitidas para darles respuesta de fondo, siempre y cuando su anonimato no afecte la gestión de la solicitud</w:t>
      </w:r>
      <w:r w:rsidR="005E134E" w:rsidRPr="00C87CDD">
        <w:rPr>
          <w:rFonts w:ascii="Century Gothic" w:hAnsi="Century Gothic" w:cs="Arial"/>
          <w:sz w:val="24"/>
          <w:szCs w:val="24"/>
        </w:rPr>
        <w:t xml:space="preserve"> por cuanto ofrece elementos que la hacen creíble y consistente para su revisión, o cuando exista una justificación aceptable para mantener la reserva de identidad</w:t>
      </w:r>
      <w:r w:rsidRPr="00C87CDD">
        <w:rPr>
          <w:rFonts w:ascii="Century Gothic" w:hAnsi="Century Gothic" w:cs="Arial"/>
          <w:sz w:val="24"/>
          <w:szCs w:val="24"/>
        </w:rPr>
        <w:t>.</w:t>
      </w:r>
    </w:p>
    <w:p w14:paraId="257FC3EE" w14:textId="77777777" w:rsidR="002D5A3B" w:rsidRPr="00C87CDD" w:rsidRDefault="002D5A3B" w:rsidP="001A6B41">
      <w:pPr>
        <w:spacing w:after="0" w:line="240" w:lineRule="auto"/>
        <w:ind w:left="709"/>
        <w:jc w:val="both"/>
        <w:rPr>
          <w:rFonts w:ascii="Century Gothic" w:hAnsi="Century Gothic" w:cs="Arial"/>
          <w:sz w:val="24"/>
          <w:szCs w:val="24"/>
        </w:rPr>
      </w:pPr>
    </w:p>
    <w:p w14:paraId="318C3A55" w14:textId="77777777" w:rsidR="00DD794E" w:rsidRPr="00C87CDD" w:rsidRDefault="002D5A3B" w:rsidP="00DD794E">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En caso de que la petición cuente con datos para su notificación deberá realizarse el procedimiento</w:t>
      </w:r>
      <w:r w:rsidR="002416D4" w:rsidRPr="00C87CDD">
        <w:rPr>
          <w:rFonts w:ascii="Century Gothic" w:hAnsi="Century Gothic" w:cs="Arial"/>
          <w:sz w:val="24"/>
          <w:szCs w:val="24"/>
        </w:rPr>
        <w:t xml:space="preserve"> establecido en el </w:t>
      </w:r>
      <w:r w:rsidR="00771818" w:rsidRPr="00C87CDD">
        <w:rPr>
          <w:rFonts w:ascii="Century Gothic" w:hAnsi="Century Gothic" w:cs="Arial"/>
          <w:i/>
          <w:sz w:val="24"/>
          <w:szCs w:val="24"/>
          <w:u w:val="single"/>
        </w:rPr>
        <w:t>C</w:t>
      </w:r>
      <w:r w:rsidR="002416D4" w:rsidRPr="00C87CDD">
        <w:rPr>
          <w:rFonts w:ascii="Century Gothic" w:hAnsi="Century Gothic" w:cs="Arial"/>
          <w:i/>
          <w:sz w:val="24"/>
          <w:szCs w:val="24"/>
          <w:u w:val="single"/>
        </w:rPr>
        <w:t>apítulo</w:t>
      </w:r>
      <w:r w:rsidR="00771818" w:rsidRPr="00C87CDD">
        <w:rPr>
          <w:rFonts w:ascii="Century Gothic" w:hAnsi="Century Gothic" w:cs="Arial"/>
          <w:i/>
          <w:sz w:val="24"/>
          <w:szCs w:val="24"/>
          <w:u w:val="single"/>
        </w:rPr>
        <w:t xml:space="preserve"> 8 Numeral </w:t>
      </w:r>
      <w:r w:rsidR="006F3C67" w:rsidRPr="00C87CDD">
        <w:rPr>
          <w:rFonts w:ascii="Century Gothic" w:hAnsi="Century Gothic" w:cs="Arial"/>
          <w:i/>
          <w:sz w:val="24"/>
          <w:szCs w:val="24"/>
          <w:u w:val="single"/>
        </w:rPr>
        <w:t>8.11</w:t>
      </w:r>
      <w:r w:rsidR="00DD794E" w:rsidRPr="00C87CDD">
        <w:rPr>
          <w:rFonts w:ascii="Century Gothic" w:hAnsi="Century Gothic" w:cs="Arial"/>
          <w:sz w:val="24"/>
          <w:szCs w:val="24"/>
        </w:rPr>
        <w:t>.</w:t>
      </w:r>
    </w:p>
    <w:p w14:paraId="6BA6A38C" w14:textId="77777777" w:rsidR="00DD794E" w:rsidRPr="00C87CDD" w:rsidRDefault="00DD794E" w:rsidP="00DD794E">
      <w:pPr>
        <w:spacing w:after="0" w:line="240" w:lineRule="auto"/>
        <w:ind w:left="709"/>
        <w:jc w:val="both"/>
        <w:rPr>
          <w:rFonts w:ascii="Century Gothic" w:hAnsi="Century Gothic" w:cs="Arial"/>
          <w:sz w:val="24"/>
          <w:szCs w:val="24"/>
        </w:rPr>
      </w:pPr>
    </w:p>
    <w:p w14:paraId="72DD1570" w14:textId="77777777" w:rsidR="00DD794E" w:rsidRPr="00C87CDD" w:rsidRDefault="00DD794E" w:rsidP="00DD794E">
      <w:pPr>
        <w:spacing w:after="0" w:line="240" w:lineRule="auto"/>
        <w:ind w:left="709"/>
        <w:jc w:val="both"/>
        <w:rPr>
          <w:rFonts w:ascii="Century Gothic" w:hAnsi="Century Gothic" w:cs="Arial"/>
          <w:sz w:val="24"/>
          <w:szCs w:val="24"/>
        </w:rPr>
      </w:pPr>
    </w:p>
    <w:p w14:paraId="268C52F7" w14:textId="77777777" w:rsidR="005161AD" w:rsidRPr="00C87CDD" w:rsidRDefault="005161AD" w:rsidP="00DD794E">
      <w:pPr>
        <w:spacing w:after="0" w:line="240" w:lineRule="auto"/>
        <w:ind w:left="709"/>
        <w:jc w:val="both"/>
        <w:rPr>
          <w:rFonts w:ascii="Century Gothic" w:hAnsi="Century Gothic" w:cs="Arial"/>
          <w:b/>
          <w:noProof/>
          <w:sz w:val="28"/>
          <w:szCs w:val="24"/>
          <w:lang w:eastAsia="es-CO"/>
        </w:rPr>
      </w:pPr>
      <w:r w:rsidRPr="00C87CDD">
        <w:rPr>
          <w:rFonts w:ascii="Century Gothic" w:hAnsi="Century Gothic" w:cs="Arial"/>
          <w:b/>
          <w:noProof/>
          <w:sz w:val="28"/>
          <w:szCs w:val="24"/>
          <w:lang w:eastAsia="es-CO"/>
        </w:rPr>
        <w:t>Peticiones irrespetuosas</w:t>
      </w:r>
      <w:r w:rsidR="00F26D28" w:rsidRPr="00C87CDD">
        <w:rPr>
          <w:rStyle w:val="Refdenotaalpie"/>
          <w:rFonts w:ascii="Century Gothic" w:hAnsi="Century Gothic" w:cs="Arial"/>
          <w:b/>
          <w:noProof/>
          <w:sz w:val="28"/>
          <w:szCs w:val="24"/>
          <w:lang w:eastAsia="es-CO"/>
        </w:rPr>
        <w:footnoteReference w:id="9"/>
      </w:r>
    </w:p>
    <w:p w14:paraId="70578925" w14:textId="77777777" w:rsidR="005161AD" w:rsidRPr="00C87CDD" w:rsidRDefault="005161AD" w:rsidP="005161AD">
      <w:pPr>
        <w:spacing w:after="0"/>
        <w:rPr>
          <w:rFonts w:ascii="Century Gothic" w:hAnsi="Century Gothic" w:cs="Arial"/>
          <w:noProof/>
          <w:sz w:val="24"/>
          <w:szCs w:val="24"/>
          <w:lang w:eastAsia="es-CO"/>
        </w:rPr>
      </w:pPr>
    </w:p>
    <w:p w14:paraId="69355237" w14:textId="77777777" w:rsidR="005161AD" w:rsidRPr="00C87CDD" w:rsidRDefault="005161AD" w:rsidP="001A6B41">
      <w:pPr>
        <w:spacing w:after="0"/>
        <w:ind w:left="709"/>
        <w:jc w:val="both"/>
        <w:rPr>
          <w:rFonts w:ascii="Century Gothic" w:hAnsi="Century Gothic" w:cs="Arial"/>
          <w:noProof/>
          <w:sz w:val="24"/>
          <w:szCs w:val="24"/>
          <w:lang w:eastAsia="es-CO"/>
        </w:rPr>
      </w:pPr>
      <w:r w:rsidRPr="00C87CDD">
        <w:rPr>
          <w:rFonts w:ascii="Century Gothic" w:hAnsi="Century Gothic" w:cs="Arial"/>
          <w:noProof/>
          <w:sz w:val="24"/>
          <w:szCs w:val="24"/>
          <w:lang w:eastAsia="es-CO"/>
        </w:rPr>
        <w:t>Aque</w:t>
      </w:r>
      <w:r w:rsidR="007440D8" w:rsidRPr="00C87CDD">
        <w:rPr>
          <w:rFonts w:ascii="Century Gothic" w:hAnsi="Century Gothic" w:cs="Arial"/>
          <w:noProof/>
          <w:sz w:val="24"/>
          <w:szCs w:val="24"/>
          <w:lang w:eastAsia="es-CO"/>
        </w:rPr>
        <w:t>llas solicitudes que no se dirig</w:t>
      </w:r>
      <w:r w:rsidRPr="00C87CDD">
        <w:rPr>
          <w:rFonts w:ascii="Century Gothic" w:hAnsi="Century Gothic" w:cs="Arial"/>
          <w:noProof/>
          <w:sz w:val="24"/>
          <w:szCs w:val="24"/>
          <w:lang w:eastAsia="es-CO"/>
        </w:rPr>
        <w:t>en con el debido respeto a la autoridad pueden ser rechazadas</w:t>
      </w:r>
      <w:r w:rsidR="00022526" w:rsidRPr="00C87CDD">
        <w:rPr>
          <w:rFonts w:ascii="Century Gothic" w:hAnsi="Century Gothic" w:cs="Arial"/>
          <w:noProof/>
          <w:sz w:val="24"/>
          <w:szCs w:val="24"/>
          <w:lang w:eastAsia="es-CO"/>
        </w:rPr>
        <w:t xml:space="preserve"> por la entidad por manejar un lenguaje inapropiado</w:t>
      </w:r>
      <w:r w:rsidR="009E7DAF" w:rsidRPr="00C87CDD">
        <w:rPr>
          <w:rFonts w:ascii="Century Gothic" w:hAnsi="Century Gothic" w:cs="Arial"/>
          <w:noProof/>
          <w:sz w:val="24"/>
          <w:szCs w:val="24"/>
          <w:lang w:eastAsia="es-CO"/>
        </w:rPr>
        <w:t>.</w:t>
      </w:r>
    </w:p>
    <w:p w14:paraId="3D9FF8E6" w14:textId="77777777" w:rsidR="009E7DAF" w:rsidRPr="00C87CDD" w:rsidRDefault="009E7DAF" w:rsidP="001A6B41">
      <w:pPr>
        <w:spacing w:after="0"/>
        <w:ind w:left="709"/>
        <w:jc w:val="both"/>
        <w:rPr>
          <w:rFonts w:ascii="Century Gothic" w:hAnsi="Century Gothic" w:cs="Arial"/>
          <w:noProof/>
          <w:sz w:val="24"/>
          <w:szCs w:val="24"/>
          <w:lang w:eastAsia="es-CO"/>
        </w:rPr>
      </w:pPr>
    </w:p>
    <w:p w14:paraId="3D1C5F21" w14:textId="77777777" w:rsidR="009E7DAF" w:rsidRPr="00C87CDD" w:rsidRDefault="009E7DAF" w:rsidP="001A6B41">
      <w:pPr>
        <w:spacing w:after="0"/>
        <w:ind w:left="709"/>
        <w:jc w:val="both"/>
        <w:rPr>
          <w:rFonts w:ascii="Century Gothic" w:hAnsi="Century Gothic" w:cs="Arial"/>
          <w:i/>
          <w:noProof/>
          <w:sz w:val="24"/>
          <w:szCs w:val="24"/>
          <w:lang w:eastAsia="es-CO"/>
        </w:rPr>
      </w:pPr>
      <w:r w:rsidRPr="00C87CDD">
        <w:rPr>
          <w:rFonts w:ascii="Century Gothic" w:hAnsi="Century Gothic" w:cs="Arial"/>
          <w:noProof/>
          <w:sz w:val="24"/>
          <w:szCs w:val="24"/>
          <w:lang w:eastAsia="es-CO"/>
        </w:rPr>
        <w:t xml:space="preserve">La sentencia T-353  de 2000 de la Corte, indica lo siguiente: </w:t>
      </w:r>
      <w:r w:rsidRPr="00C87CDD">
        <w:rPr>
          <w:rFonts w:ascii="Century Gothic" w:hAnsi="Century Gothic" w:cs="Arial"/>
          <w:i/>
          <w:noProof/>
          <w:sz w:val="24"/>
          <w:szCs w:val="24"/>
          <w:lang w:eastAsia="es-CO"/>
        </w:rPr>
        <w:t>“…los escritos irrespetuosos son aquéllos que resultan descomedidos e injuriosos para con los mencionados sujetos, de manera ostensible e incuestionable y que superan el rango normal del comportamiento que se debe asumir en el curso de un proceso judicial, aún en los eventos de que quienes los suscriben aprecien situaciones eventualmente irregulares o injustas, generadas en desarrollo de la actividad judicial…”</w:t>
      </w:r>
    </w:p>
    <w:p w14:paraId="047A4B16" w14:textId="77777777" w:rsidR="009E7DAF" w:rsidRPr="00C87CDD" w:rsidRDefault="009E7DAF" w:rsidP="009E7DAF">
      <w:pPr>
        <w:spacing w:after="0"/>
        <w:ind w:left="567"/>
        <w:jc w:val="both"/>
        <w:rPr>
          <w:rFonts w:ascii="Century Gothic" w:hAnsi="Century Gothic" w:cs="Arial"/>
          <w:i/>
          <w:noProof/>
          <w:sz w:val="24"/>
          <w:szCs w:val="24"/>
          <w:lang w:eastAsia="es-CO"/>
        </w:rPr>
      </w:pPr>
    </w:p>
    <w:p w14:paraId="629F3327" w14:textId="77777777" w:rsidR="009E7DAF" w:rsidRPr="00C87CDD" w:rsidRDefault="009E7DAF" w:rsidP="001A6B41">
      <w:pPr>
        <w:spacing w:after="0"/>
        <w:ind w:left="709"/>
        <w:jc w:val="both"/>
        <w:rPr>
          <w:rFonts w:ascii="Century Gothic" w:hAnsi="Century Gothic" w:cs="Arial"/>
          <w:noProof/>
          <w:sz w:val="24"/>
          <w:szCs w:val="24"/>
          <w:lang w:eastAsia="es-CO"/>
        </w:rPr>
      </w:pPr>
      <w:r w:rsidRPr="00C87CDD">
        <w:rPr>
          <w:rFonts w:ascii="Century Gothic" w:hAnsi="Century Gothic" w:cs="Arial"/>
          <w:noProof/>
          <w:sz w:val="24"/>
          <w:szCs w:val="24"/>
          <w:lang w:eastAsia="es-CO"/>
        </w:rPr>
        <w:t xml:space="preserve">La Subsecretaría de Servicio a la Ciudadanía, en caso de considerar que la </w:t>
      </w:r>
      <w:r w:rsidR="007F1071" w:rsidRPr="00C87CDD">
        <w:rPr>
          <w:rFonts w:ascii="Century Gothic" w:hAnsi="Century Gothic" w:cs="Arial"/>
          <w:noProof/>
          <w:sz w:val="24"/>
          <w:szCs w:val="24"/>
          <w:lang w:eastAsia="es-CO"/>
        </w:rPr>
        <w:t>PQRSD</w:t>
      </w:r>
      <w:r w:rsidRPr="00C87CDD">
        <w:rPr>
          <w:rFonts w:ascii="Century Gothic" w:hAnsi="Century Gothic" w:cs="Arial"/>
          <w:noProof/>
          <w:sz w:val="24"/>
          <w:szCs w:val="24"/>
          <w:lang w:eastAsia="es-CO"/>
        </w:rPr>
        <w:t xml:space="preserve"> es irrespetuosa, da</w:t>
      </w:r>
      <w:r w:rsidR="000238A5" w:rsidRPr="00C87CDD">
        <w:rPr>
          <w:rFonts w:ascii="Century Gothic" w:hAnsi="Century Gothic" w:cs="Arial"/>
          <w:noProof/>
          <w:sz w:val="24"/>
          <w:szCs w:val="24"/>
          <w:lang w:eastAsia="es-CO"/>
        </w:rPr>
        <w:t>rá</w:t>
      </w:r>
      <w:r w:rsidRPr="00C87CDD">
        <w:rPr>
          <w:rFonts w:ascii="Century Gothic" w:hAnsi="Century Gothic" w:cs="Arial"/>
          <w:noProof/>
          <w:sz w:val="24"/>
          <w:szCs w:val="24"/>
          <w:lang w:eastAsia="es-CO"/>
        </w:rPr>
        <w:t xml:space="preserve"> respuesta al ciudadano indicando que no será gesti</w:t>
      </w:r>
      <w:r w:rsidR="007F1071" w:rsidRPr="00C87CDD">
        <w:rPr>
          <w:rFonts w:ascii="Century Gothic" w:hAnsi="Century Gothic" w:cs="Arial"/>
          <w:noProof/>
          <w:sz w:val="24"/>
          <w:szCs w:val="24"/>
          <w:lang w:eastAsia="es-CO"/>
        </w:rPr>
        <w:t>onada por el lenguaje utilizado, respuesta motivada y amparada en la ley.</w:t>
      </w:r>
    </w:p>
    <w:p w14:paraId="107A46CC" w14:textId="77777777" w:rsidR="00022526" w:rsidRPr="00C87CDD" w:rsidRDefault="00022526" w:rsidP="005161AD">
      <w:pPr>
        <w:spacing w:after="0"/>
        <w:ind w:left="567"/>
        <w:jc w:val="both"/>
        <w:rPr>
          <w:rFonts w:ascii="Century Gothic" w:hAnsi="Century Gothic" w:cs="Arial"/>
          <w:noProof/>
          <w:sz w:val="24"/>
          <w:szCs w:val="24"/>
          <w:lang w:eastAsia="es-CO"/>
        </w:rPr>
      </w:pPr>
    </w:p>
    <w:p w14:paraId="3DFABB9A" w14:textId="77777777" w:rsidR="000238A5" w:rsidRPr="00C87CDD" w:rsidRDefault="000238A5" w:rsidP="00792655">
      <w:pPr>
        <w:pStyle w:val="Ttulo2"/>
        <w:numPr>
          <w:ilvl w:val="1"/>
          <w:numId w:val="18"/>
        </w:numPr>
        <w:ind w:left="709" w:hanging="709"/>
        <w:jc w:val="both"/>
        <w:rPr>
          <w:rStyle w:val="apple-converted-space"/>
          <w:rFonts w:ascii="Century Gothic" w:eastAsiaTheme="minorHAnsi" w:hAnsi="Century Gothic" w:cs="Arial"/>
          <w:b/>
          <w:bCs/>
          <w:color w:val="auto"/>
          <w:sz w:val="28"/>
          <w:szCs w:val="24"/>
          <w:shd w:val="clear" w:color="auto" w:fill="FFFFFF"/>
        </w:rPr>
      </w:pPr>
      <w:bookmarkStart w:id="29" w:name="_Toc154563127"/>
      <w:r w:rsidRPr="00C87CDD">
        <w:rPr>
          <w:rStyle w:val="apple-converted-space"/>
          <w:rFonts w:ascii="Century Gothic" w:eastAsiaTheme="minorHAnsi" w:hAnsi="Century Gothic" w:cs="Arial"/>
          <w:b/>
          <w:bCs/>
          <w:color w:val="auto"/>
          <w:sz w:val="28"/>
          <w:szCs w:val="24"/>
          <w:shd w:val="clear" w:color="auto" w:fill="FFFFFF"/>
        </w:rPr>
        <w:t>Peticiones análogas de información, de interés general o de consulta</w:t>
      </w:r>
      <w:r w:rsidR="004C644C" w:rsidRPr="00C87CDD">
        <w:rPr>
          <w:rStyle w:val="Refdenotaalpie"/>
          <w:rFonts w:ascii="Century Gothic" w:eastAsiaTheme="minorHAnsi" w:hAnsi="Century Gothic" w:cs="Arial"/>
          <w:b/>
          <w:bCs/>
          <w:color w:val="auto"/>
          <w:sz w:val="28"/>
          <w:szCs w:val="24"/>
          <w:shd w:val="clear" w:color="auto" w:fill="FFFFFF"/>
        </w:rPr>
        <w:footnoteReference w:id="10"/>
      </w:r>
      <w:bookmarkEnd w:id="29"/>
    </w:p>
    <w:p w14:paraId="56FBE553" w14:textId="77777777" w:rsidR="000238A5" w:rsidRPr="00C87CDD" w:rsidRDefault="000238A5" w:rsidP="000238A5">
      <w:pPr>
        <w:autoSpaceDE w:val="0"/>
        <w:autoSpaceDN w:val="0"/>
        <w:adjustRightInd w:val="0"/>
        <w:spacing w:after="0" w:line="240" w:lineRule="auto"/>
        <w:rPr>
          <w:rFonts w:ascii="Century Gothic" w:hAnsi="Century Gothic" w:cs="HelveticaNeueLT Std Med Cn"/>
          <w:color w:val="C00000"/>
          <w:sz w:val="24"/>
          <w:szCs w:val="24"/>
        </w:rPr>
      </w:pPr>
    </w:p>
    <w:p w14:paraId="18998DF3" w14:textId="77777777" w:rsidR="006A1A04" w:rsidRPr="00C87CDD" w:rsidRDefault="000238A5" w:rsidP="001A6B41">
      <w:pPr>
        <w:autoSpaceDE w:val="0"/>
        <w:autoSpaceDN w:val="0"/>
        <w:adjustRightInd w:val="0"/>
        <w:spacing w:after="0" w:line="241" w:lineRule="atLeast"/>
        <w:ind w:left="709"/>
        <w:jc w:val="both"/>
        <w:rPr>
          <w:rFonts w:ascii="Century Gothic" w:hAnsi="Century Gothic" w:cs="Arial"/>
          <w:sz w:val="24"/>
          <w:szCs w:val="24"/>
        </w:rPr>
      </w:pPr>
      <w:bookmarkStart w:id="30" w:name="_Hlk32166000"/>
      <w:r w:rsidRPr="00C87CDD">
        <w:rPr>
          <w:rFonts w:ascii="Century Gothic" w:hAnsi="Century Gothic" w:cs="Arial"/>
          <w:sz w:val="24"/>
          <w:szCs w:val="24"/>
        </w:rPr>
        <w:t>Cuando más de diez (10)</w:t>
      </w:r>
      <w:r w:rsidR="006440F5" w:rsidRPr="00C87CDD">
        <w:rPr>
          <w:rFonts w:ascii="Century Gothic" w:hAnsi="Century Gothic" w:cs="Arial"/>
          <w:sz w:val="24"/>
          <w:szCs w:val="24"/>
        </w:rPr>
        <w:t xml:space="preserve"> </w:t>
      </w:r>
      <w:r w:rsidRPr="00C87CDD">
        <w:rPr>
          <w:rFonts w:ascii="Century Gothic" w:hAnsi="Century Gothic" w:cs="Arial"/>
          <w:sz w:val="24"/>
          <w:szCs w:val="24"/>
        </w:rPr>
        <w:t>ciudadanos formulen peticiones de información, de interés general o de consulta, cuyo escrito sea el mismo</w:t>
      </w:r>
      <w:bookmarkEnd w:id="30"/>
      <w:r w:rsidRPr="00C87CDD">
        <w:rPr>
          <w:rFonts w:ascii="Century Gothic" w:hAnsi="Century Gothic" w:cs="Arial"/>
          <w:sz w:val="24"/>
          <w:szCs w:val="24"/>
        </w:rPr>
        <w:t>, la administración podrá dar una única respuesta que publicará en u</w:t>
      </w:r>
      <w:r w:rsidR="009E3BA0" w:rsidRPr="00C87CDD">
        <w:rPr>
          <w:rFonts w:ascii="Century Gothic" w:hAnsi="Century Gothic" w:cs="Arial"/>
          <w:sz w:val="24"/>
          <w:szCs w:val="24"/>
        </w:rPr>
        <w:t xml:space="preserve">n diario de amplia circulación o </w:t>
      </w:r>
      <w:r w:rsidRPr="00C87CDD">
        <w:rPr>
          <w:rFonts w:ascii="Century Gothic" w:hAnsi="Century Gothic" w:cs="Arial"/>
          <w:sz w:val="24"/>
          <w:szCs w:val="24"/>
        </w:rPr>
        <w:t xml:space="preserve">en la página web y </w:t>
      </w:r>
      <w:r w:rsidRPr="00C87CDD">
        <w:rPr>
          <w:rFonts w:ascii="Century Gothic" w:hAnsi="Century Gothic" w:cs="Arial"/>
          <w:sz w:val="24"/>
          <w:szCs w:val="24"/>
        </w:rPr>
        <w:lastRenderedPageBreak/>
        <w:t xml:space="preserve">entregará copias de </w:t>
      </w:r>
      <w:proofErr w:type="gramStart"/>
      <w:r w:rsidRPr="00C87CDD">
        <w:rPr>
          <w:rFonts w:ascii="Century Gothic" w:hAnsi="Century Gothic" w:cs="Arial"/>
          <w:sz w:val="24"/>
          <w:szCs w:val="24"/>
        </w:rPr>
        <w:t>la</w:t>
      </w:r>
      <w:r w:rsidR="006A1A04" w:rsidRPr="00C87CDD">
        <w:rPr>
          <w:rFonts w:ascii="Century Gothic" w:hAnsi="Century Gothic" w:cs="Arial"/>
          <w:sz w:val="24"/>
          <w:szCs w:val="24"/>
        </w:rPr>
        <w:t xml:space="preserve"> misma</w:t>
      </w:r>
      <w:proofErr w:type="gramEnd"/>
      <w:r w:rsidR="006A1A04" w:rsidRPr="00C87CDD">
        <w:rPr>
          <w:rFonts w:ascii="Century Gothic" w:hAnsi="Century Gothic" w:cs="Arial"/>
          <w:sz w:val="24"/>
          <w:szCs w:val="24"/>
        </w:rPr>
        <w:t xml:space="preserve"> a quienes las soliciten; es decir no es necesario personalizar la respuesta para cada ciudadano, sino que con un solo radicado relacionado a todas las peticiones se da por efectiva la respuesta.</w:t>
      </w:r>
    </w:p>
    <w:p w14:paraId="55E7733A" w14:textId="77777777" w:rsidR="00DD794E" w:rsidRPr="00C87CDD" w:rsidRDefault="00DD794E" w:rsidP="001A6B41">
      <w:pPr>
        <w:autoSpaceDE w:val="0"/>
        <w:autoSpaceDN w:val="0"/>
        <w:adjustRightInd w:val="0"/>
        <w:spacing w:after="0" w:line="241" w:lineRule="atLeast"/>
        <w:ind w:left="709"/>
        <w:jc w:val="both"/>
        <w:rPr>
          <w:rFonts w:ascii="Century Gothic" w:hAnsi="Century Gothic" w:cs="Arial"/>
          <w:sz w:val="24"/>
          <w:szCs w:val="24"/>
        </w:rPr>
      </w:pPr>
    </w:p>
    <w:p w14:paraId="2B3C4AA5" w14:textId="27EAE1D8" w:rsidR="000238A5" w:rsidRPr="00C87CDD" w:rsidRDefault="006A1A04" w:rsidP="001A6B41">
      <w:pPr>
        <w:autoSpaceDE w:val="0"/>
        <w:autoSpaceDN w:val="0"/>
        <w:adjustRightInd w:val="0"/>
        <w:spacing w:after="0" w:line="241" w:lineRule="atLeast"/>
        <w:ind w:left="709"/>
        <w:jc w:val="both"/>
        <w:rPr>
          <w:rFonts w:ascii="Century Gothic" w:hAnsi="Century Gothic" w:cs="Arial"/>
          <w:sz w:val="24"/>
          <w:szCs w:val="24"/>
        </w:rPr>
      </w:pPr>
      <w:r w:rsidRPr="00C87CDD">
        <w:rPr>
          <w:rFonts w:ascii="Century Gothic" w:hAnsi="Century Gothic" w:cs="Arial"/>
          <w:sz w:val="24"/>
          <w:szCs w:val="24"/>
        </w:rPr>
        <w:t xml:space="preserve">Es importante que en el momento de la notificación de </w:t>
      </w:r>
      <w:r w:rsidR="003819CE" w:rsidRPr="00C87CDD">
        <w:rPr>
          <w:rFonts w:ascii="Century Gothic" w:hAnsi="Century Gothic" w:cs="Arial"/>
          <w:sz w:val="24"/>
          <w:szCs w:val="24"/>
        </w:rPr>
        <w:t>esta</w:t>
      </w:r>
      <w:r w:rsidR="000238A5" w:rsidRPr="00C87CDD">
        <w:rPr>
          <w:rFonts w:ascii="Century Gothic" w:hAnsi="Century Gothic" w:cs="Arial"/>
          <w:sz w:val="24"/>
          <w:szCs w:val="24"/>
        </w:rPr>
        <w:t xml:space="preserve"> se dé suficiente publicidad para garantizar que los peticionarios directos puedan tener conocimiento de la contestación brindada. </w:t>
      </w:r>
    </w:p>
    <w:p w14:paraId="430855DC" w14:textId="74140160" w:rsidR="000238A5" w:rsidRPr="00C87CDD" w:rsidRDefault="007F35B9" w:rsidP="007F35B9">
      <w:pPr>
        <w:ind w:left="709"/>
        <w:jc w:val="both"/>
        <w:rPr>
          <w:rFonts w:ascii="Century Gothic" w:hAnsi="Century Gothic"/>
          <w:sz w:val="24"/>
        </w:rPr>
      </w:pPr>
      <w:r w:rsidRPr="00C87CDD">
        <w:rPr>
          <w:rFonts w:ascii="Century Gothic" w:hAnsi="Century Gothic"/>
          <w:sz w:val="24"/>
        </w:rPr>
        <w:t xml:space="preserve">Cuando se trate de una misma petición dirigida </w:t>
      </w:r>
      <w:r w:rsidR="009E3BA0" w:rsidRPr="00C87CDD">
        <w:rPr>
          <w:rFonts w:ascii="Century Gothic" w:hAnsi="Century Gothic"/>
          <w:sz w:val="24"/>
        </w:rPr>
        <w:t xml:space="preserve">a cada una de las Secretarías, </w:t>
      </w:r>
      <w:r w:rsidRPr="00C87CDD">
        <w:rPr>
          <w:rFonts w:ascii="Century Gothic" w:hAnsi="Century Gothic"/>
          <w:sz w:val="24"/>
        </w:rPr>
        <w:t>Departamentos Administrativos</w:t>
      </w:r>
      <w:r w:rsidR="009E3BA0" w:rsidRPr="00C87CDD">
        <w:rPr>
          <w:rFonts w:ascii="Century Gothic" w:hAnsi="Century Gothic"/>
          <w:sz w:val="24"/>
        </w:rPr>
        <w:t xml:space="preserve"> o Gerencias</w:t>
      </w:r>
      <w:r w:rsidRPr="00C87CDD">
        <w:rPr>
          <w:rFonts w:ascii="Century Gothic" w:hAnsi="Century Gothic"/>
          <w:sz w:val="24"/>
        </w:rPr>
        <w:t xml:space="preserve"> de la entidad, desde Servicio a la Ciudadanía y con el apoyo de la Secretaría General, si así se </w:t>
      </w:r>
      <w:r w:rsidR="003819CE" w:rsidRPr="00C87CDD">
        <w:rPr>
          <w:rFonts w:ascii="Century Gothic" w:hAnsi="Century Gothic"/>
          <w:sz w:val="24"/>
        </w:rPr>
        <w:t>requiere, se</w:t>
      </w:r>
      <w:r w:rsidRPr="00C87CDD">
        <w:rPr>
          <w:rFonts w:ascii="Century Gothic" w:hAnsi="Century Gothic"/>
          <w:sz w:val="24"/>
        </w:rPr>
        <w:t xml:space="preserve"> remitirá la solicitud a la dependencia que dentro de sus competencias sea responsable de la respuesta y se informará de ser necesario a las demás dependencias de dicho oficio.</w:t>
      </w:r>
    </w:p>
    <w:p w14:paraId="31D2C26C" w14:textId="77777777" w:rsidR="000238A5" w:rsidRPr="00C87CDD" w:rsidRDefault="000238A5" w:rsidP="00792655">
      <w:pPr>
        <w:pStyle w:val="Ttulo2"/>
        <w:numPr>
          <w:ilvl w:val="1"/>
          <w:numId w:val="18"/>
        </w:numPr>
        <w:ind w:left="709" w:hanging="709"/>
        <w:rPr>
          <w:rStyle w:val="apple-converted-space"/>
          <w:rFonts w:ascii="Century Gothic" w:eastAsiaTheme="minorHAnsi" w:hAnsi="Century Gothic" w:cs="Arial"/>
          <w:b/>
          <w:bCs/>
          <w:color w:val="auto"/>
          <w:sz w:val="28"/>
          <w:szCs w:val="24"/>
          <w:shd w:val="clear" w:color="auto" w:fill="FFFFFF"/>
        </w:rPr>
      </w:pPr>
      <w:bookmarkStart w:id="31" w:name="_Toc154563128"/>
      <w:r w:rsidRPr="00C87CDD">
        <w:rPr>
          <w:rStyle w:val="apple-converted-space"/>
          <w:rFonts w:ascii="Century Gothic" w:eastAsiaTheme="minorHAnsi" w:hAnsi="Century Gothic" w:cs="Arial"/>
          <w:b/>
          <w:bCs/>
          <w:color w:val="auto"/>
          <w:sz w:val="28"/>
          <w:szCs w:val="24"/>
          <w:shd w:val="clear" w:color="auto" w:fill="FFFFFF"/>
        </w:rPr>
        <w:t>Peticiones reiterativas</w:t>
      </w:r>
      <w:r w:rsidR="004C644C" w:rsidRPr="00C87CDD">
        <w:rPr>
          <w:rStyle w:val="Refdenotaalpie"/>
          <w:rFonts w:ascii="Century Gothic" w:eastAsiaTheme="minorHAnsi" w:hAnsi="Century Gothic" w:cs="Arial"/>
          <w:b/>
          <w:bCs/>
          <w:color w:val="auto"/>
          <w:sz w:val="28"/>
          <w:szCs w:val="24"/>
          <w:shd w:val="clear" w:color="auto" w:fill="FFFFFF"/>
        </w:rPr>
        <w:footnoteReference w:id="11"/>
      </w:r>
      <w:bookmarkEnd w:id="31"/>
    </w:p>
    <w:p w14:paraId="7D79797B" w14:textId="77777777" w:rsidR="000238A5" w:rsidRPr="00C87CDD" w:rsidRDefault="000238A5" w:rsidP="000238A5">
      <w:pPr>
        <w:spacing w:after="0"/>
        <w:ind w:left="709"/>
        <w:rPr>
          <w:rFonts w:ascii="Century Gothic" w:hAnsi="Century Gothic" w:cs="Arial"/>
          <w:noProof/>
          <w:sz w:val="24"/>
          <w:szCs w:val="24"/>
          <w:lang w:eastAsia="es-CO"/>
        </w:rPr>
      </w:pPr>
    </w:p>
    <w:p w14:paraId="38365221" w14:textId="77777777" w:rsidR="000238A5" w:rsidRPr="00C87CDD" w:rsidRDefault="000238A5" w:rsidP="001A6B41">
      <w:pPr>
        <w:spacing w:after="0"/>
        <w:ind w:left="709"/>
        <w:jc w:val="both"/>
        <w:rPr>
          <w:rFonts w:ascii="Century Gothic" w:hAnsi="Century Gothic" w:cs="Arial"/>
          <w:noProof/>
          <w:sz w:val="24"/>
          <w:szCs w:val="24"/>
          <w:lang w:eastAsia="es-CO"/>
        </w:rPr>
      </w:pPr>
      <w:r w:rsidRPr="00C87CDD">
        <w:rPr>
          <w:rFonts w:ascii="Century Gothic" w:hAnsi="Century Gothic" w:cs="Arial"/>
          <w:noProof/>
          <w:sz w:val="24"/>
          <w:szCs w:val="24"/>
          <w:lang w:eastAsia="es-CO"/>
        </w:rPr>
        <w:t xml:space="preserve">Son aquellas solicitudes presentadas continuamente con los mismos requerimientos por parte de una misma persona o personas. Para su respuesta, la entidad podrá remitirse a las respuestas anteriores, salvo que se trate de derechos imprescriptibles, o de peticiones que se hubieren negado por no acreditar requisitos, siempre que en la nueva petición se subsane. </w:t>
      </w:r>
    </w:p>
    <w:p w14:paraId="16F98BF1" w14:textId="77777777" w:rsidR="000238A5" w:rsidRPr="00C87CDD" w:rsidRDefault="000238A5" w:rsidP="001A6B41">
      <w:pPr>
        <w:spacing w:after="0"/>
        <w:ind w:left="709"/>
        <w:jc w:val="both"/>
        <w:rPr>
          <w:rFonts w:ascii="Century Gothic" w:hAnsi="Century Gothic" w:cs="Arial"/>
          <w:noProof/>
          <w:sz w:val="24"/>
          <w:szCs w:val="24"/>
          <w:lang w:eastAsia="es-CO"/>
        </w:rPr>
      </w:pPr>
    </w:p>
    <w:p w14:paraId="7E7A48C1" w14:textId="77777777" w:rsidR="009E7DAF" w:rsidRPr="00C87CDD" w:rsidRDefault="000022B0" w:rsidP="00572743">
      <w:pPr>
        <w:spacing w:after="0"/>
        <w:ind w:left="1134"/>
        <w:jc w:val="both"/>
        <w:rPr>
          <w:rFonts w:ascii="Century Gothic" w:eastAsiaTheme="majorEastAsia" w:hAnsi="Century Gothic" w:cs="Arial"/>
          <w:b/>
          <w:color w:val="1481AB" w:themeColor="accent1" w:themeShade="BF"/>
          <w:sz w:val="28"/>
          <w:szCs w:val="24"/>
        </w:rPr>
      </w:pPr>
      <w:r w:rsidRPr="00C87CDD">
        <w:rPr>
          <w:rFonts w:ascii="Century Gothic" w:hAnsi="Century Gothic" w:cs="Arial"/>
          <w:noProof/>
          <w:sz w:val="24"/>
          <w:szCs w:val="24"/>
          <w:lang w:eastAsia="es-CO"/>
        </w:rPr>
        <mc:AlternateContent>
          <mc:Choice Requires="wps">
            <w:drawing>
              <wp:inline distT="0" distB="0" distL="0" distR="0" wp14:anchorId="4FF5A9B1" wp14:editId="4758E088">
                <wp:extent cx="4687200" cy="1432800"/>
                <wp:effectExtent l="19050" t="19050" r="37465" b="34290"/>
                <wp:docPr id="19" name="Rectángulo redondeado 19"/>
                <wp:cNvGraphicFramePr/>
                <a:graphic xmlns:a="http://schemas.openxmlformats.org/drawingml/2006/main">
                  <a:graphicData uri="http://schemas.microsoft.com/office/word/2010/wordprocessingShape">
                    <wps:wsp>
                      <wps:cNvSpPr/>
                      <wps:spPr>
                        <a:xfrm>
                          <a:off x="0" y="0"/>
                          <a:ext cx="4687200" cy="143280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212924B5" w14:textId="77777777" w:rsidR="002E6B32" w:rsidRPr="002B29FF" w:rsidRDefault="002E6B32" w:rsidP="000022B0">
                            <w:pPr>
                              <w:spacing w:after="0"/>
                              <w:jc w:val="center"/>
                              <w:rPr>
                                <w:rFonts w:ascii="Century Gothic" w:hAnsi="Century Gothic" w:cs="Arial"/>
                                <w:noProof/>
                                <w:sz w:val="24"/>
                                <w:szCs w:val="24"/>
                                <w:lang w:eastAsia="es-CO"/>
                              </w:rPr>
                            </w:pPr>
                            <w:r w:rsidRPr="002B29FF">
                              <w:rPr>
                                <w:rFonts w:ascii="Century Gothic" w:hAnsi="Century Gothic" w:cs="Arial"/>
                                <w:noProof/>
                                <w:sz w:val="24"/>
                                <w:szCs w:val="24"/>
                                <w:lang w:eastAsia="es-CO"/>
                              </w:rPr>
                              <w:t>Para dar gestión, se debe crear un nuevo radicado donde se anexe la respuesta dada con anterioridad. Para su cierre en el sistema, no se permite solo relacionar la respuesta que ya se habia entregado, toda vez que la misma no relaciona el nuevo radicado.</w:t>
                            </w:r>
                          </w:p>
                          <w:p w14:paraId="4271ED4D" w14:textId="77777777" w:rsidR="002E6B32" w:rsidRDefault="002E6B32" w:rsidP="000022B0">
                            <w:pPr>
                              <w:jc w:val="center"/>
                            </w:pPr>
                            <w:r w:rsidRPr="00701B9C">
                              <w:rPr>
                                <w:rFonts w:ascii="Century Gothic" w:hAnsi="Century Gothic" w:cs="Arial"/>
                                <w:color w:val="000000" w:themeColor="text1"/>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FF5A9B1" id="Rectángulo redondeado 19" o:spid="_x0000_s1034" style="width:369.05pt;height:112.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" fillcolor="white [3201]" strokecolor="#fa7156" strokeweight="4.5pt">
                <v:textbox>
                  <w:txbxContent>
                    <w:p w14:paraId="212924B5" w14:textId="77777777" w:rsidR="002E6B32" w:rsidRPr="002B29FF" w:rsidRDefault="002E6B32" w:rsidP="000022B0">
                      <w:pPr>
                        <w:spacing w:after="0"/>
                        <w:jc w:val="center"/>
                        <w:rPr>
                          <w:rFonts w:ascii="Century Gothic" w:hAnsi="Century Gothic" w:cs="Arial"/>
                          <w:noProof/>
                          <w:sz w:val="24"/>
                          <w:szCs w:val="24"/>
                          <w:lang w:eastAsia="es-CO"/>
                        </w:rPr>
                      </w:pPr>
                      <w:r w:rsidRPr="002B29FF">
                        <w:rPr>
                          <w:rFonts w:ascii="Century Gothic" w:hAnsi="Century Gothic" w:cs="Arial"/>
                          <w:noProof/>
                          <w:sz w:val="24"/>
                          <w:szCs w:val="24"/>
                          <w:lang w:eastAsia="es-CO"/>
                        </w:rPr>
                        <w:t>Para dar gestión, se debe crear un nuevo radicado donde se anexe la respuesta dada con anterioridad. Para su cierre en el sistema, no se permite solo relacionar la respuesta que ya se habia entregado, toda vez que la misma no relaciona el nuevo radicado.</w:t>
                      </w:r>
                    </w:p>
                    <w:p w14:paraId="4271ED4D" w14:textId="77777777" w:rsidR="002E6B32" w:rsidRDefault="002E6B32" w:rsidP="000022B0">
                      <w:pPr>
                        <w:jc w:val="center"/>
                      </w:pPr>
                      <w:r w:rsidRPr="00701B9C">
                        <w:rPr>
                          <w:rFonts w:ascii="Century Gothic" w:hAnsi="Century Gothic" w:cs="Arial"/>
                          <w:color w:val="000000" w:themeColor="text1"/>
                          <w:sz w:val="24"/>
                          <w:szCs w:val="24"/>
                        </w:rPr>
                        <w:t>.</w:t>
                      </w:r>
                    </w:p>
                  </w:txbxContent>
                </v:textbox>
                <w10:anchorlock/>
              </v:roundrect>
            </w:pict>
          </mc:Fallback>
        </mc:AlternateContent>
      </w:r>
      <w:r w:rsidR="009E7DAF" w:rsidRPr="00C87CDD">
        <w:rPr>
          <w:rFonts w:ascii="Century Gothic" w:hAnsi="Century Gothic" w:cs="Arial"/>
          <w:b/>
          <w:sz w:val="28"/>
          <w:szCs w:val="24"/>
        </w:rPr>
        <w:br w:type="page"/>
      </w:r>
    </w:p>
    <w:p w14:paraId="34461AC3" w14:textId="77777777" w:rsidR="000022B0" w:rsidRPr="00C87CDD" w:rsidRDefault="005161AD" w:rsidP="001515B1">
      <w:pPr>
        <w:pStyle w:val="Ttulo1"/>
        <w:pBdr>
          <w:bottom w:val="single" w:sz="4" w:space="2" w:color="2683C6" w:themeColor="accent2"/>
        </w:pBdr>
        <w:spacing w:before="0" w:after="120" w:line="240" w:lineRule="auto"/>
        <w:jc w:val="center"/>
        <w:rPr>
          <w:rFonts w:ascii="Century Gothic" w:hAnsi="Century Gothic" w:cs="Arial"/>
          <w:b/>
          <w:szCs w:val="24"/>
        </w:rPr>
      </w:pPr>
      <w:bookmarkStart w:id="32" w:name="_Toc154563129"/>
      <w:r w:rsidRPr="00C87CDD">
        <w:rPr>
          <w:rFonts w:ascii="Century Gothic" w:hAnsi="Century Gothic" w:cs="Arial"/>
          <w:b/>
          <w:szCs w:val="24"/>
        </w:rPr>
        <w:lastRenderedPageBreak/>
        <w:t>CAPITULO 7</w:t>
      </w:r>
      <w:r w:rsidR="007C248D" w:rsidRPr="00C87CDD">
        <w:rPr>
          <w:rFonts w:ascii="Century Gothic" w:hAnsi="Century Gothic" w:cs="Arial"/>
          <w:b/>
          <w:szCs w:val="24"/>
        </w:rPr>
        <w:t xml:space="preserve">. </w:t>
      </w:r>
      <w:r w:rsidR="007C248D" w:rsidRPr="00C87CDD">
        <w:rPr>
          <w:rFonts w:ascii="Century Gothic" w:hAnsi="Century Gothic" w:cs="Arial"/>
          <w:b/>
          <w:szCs w:val="24"/>
          <w:shd w:val="clear" w:color="auto" w:fill="FFFFFF"/>
        </w:rPr>
        <w:t>TIPOLOGÍA</w:t>
      </w:r>
      <w:r w:rsidR="007C248D" w:rsidRPr="00C87CDD">
        <w:rPr>
          <w:rFonts w:ascii="Century Gothic" w:hAnsi="Century Gothic" w:cs="Arial"/>
          <w:b/>
          <w:szCs w:val="24"/>
        </w:rPr>
        <w:t xml:space="preserve"> DE LAS PQRSD</w:t>
      </w:r>
      <w:bookmarkEnd w:id="32"/>
    </w:p>
    <w:p w14:paraId="007D6E0E" w14:textId="77777777" w:rsidR="007C248D" w:rsidRPr="001B3CEF" w:rsidRDefault="007C248D" w:rsidP="00D46BD8">
      <w:pPr>
        <w:pStyle w:val="Prrafodelista"/>
        <w:numPr>
          <w:ilvl w:val="1"/>
          <w:numId w:val="19"/>
        </w:numPr>
        <w:spacing w:before="240" w:after="0"/>
        <w:ind w:left="709" w:hanging="709"/>
        <w:jc w:val="both"/>
        <w:outlineLvl w:val="1"/>
        <w:rPr>
          <w:rFonts w:ascii="Century Gothic" w:hAnsi="Century Gothic" w:cs="Arial"/>
          <w:sz w:val="28"/>
          <w:szCs w:val="24"/>
        </w:rPr>
      </w:pPr>
      <w:bookmarkStart w:id="33" w:name="_Toc154563130"/>
      <w:r w:rsidRPr="001B3CEF">
        <w:rPr>
          <w:rFonts w:ascii="Century Gothic" w:eastAsiaTheme="majorEastAsia" w:hAnsi="Century Gothic" w:cs="Arial"/>
          <w:b/>
          <w:sz w:val="28"/>
          <w:szCs w:val="24"/>
        </w:rPr>
        <w:t>Solicitudes para resolver en la Estrategia de Solución en Primer Contacto</w:t>
      </w:r>
      <w:bookmarkEnd w:id="33"/>
    </w:p>
    <w:p w14:paraId="66F3BFF0" w14:textId="77777777" w:rsidR="001515B1" w:rsidRPr="001B3CEF" w:rsidRDefault="001515B1" w:rsidP="001515B1">
      <w:pPr>
        <w:spacing w:before="240"/>
        <w:ind w:left="709"/>
        <w:jc w:val="both"/>
        <w:rPr>
          <w:rFonts w:ascii="Century Gothic" w:hAnsi="Century Gothic" w:cs="Arial"/>
          <w:sz w:val="24"/>
          <w:szCs w:val="24"/>
        </w:rPr>
      </w:pPr>
      <w:r w:rsidRPr="001B3CEF">
        <w:rPr>
          <w:rFonts w:ascii="Century Gothic" w:hAnsi="Century Gothic" w:cs="Arial"/>
          <w:sz w:val="24"/>
          <w:szCs w:val="24"/>
        </w:rPr>
        <w:t xml:space="preserve">Con el fin de optimizar el proceso de PQRSD de la Alcaldía de </w:t>
      </w:r>
      <w:r w:rsidR="00FF0E26" w:rsidRPr="001B3CEF">
        <w:rPr>
          <w:rFonts w:ascii="Century Gothic" w:hAnsi="Century Gothic" w:cs="Arial"/>
          <w:sz w:val="24"/>
          <w:szCs w:val="24"/>
        </w:rPr>
        <w:t>Medellín</w:t>
      </w:r>
      <w:r w:rsidRPr="001B3CEF">
        <w:rPr>
          <w:rFonts w:ascii="Century Gothic" w:hAnsi="Century Gothic" w:cs="Arial"/>
          <w:sz w:val="24"/>
          <w:szCs w:val="24"/>
        </w:rPr>
        <w:t xml:space="preserve"> y mejorar la calidad en la prestación del servicio a los grupos de valor y de interés, se crea la estrategia de dar solución en el primer contacto para las peticiones, quejas, reclamos, sugerencias o denuncias que por su contenido, puedan ser resueltas con guiones o formatos preestablecidos con el cumplimiento de los criterios de calidad, evitando así, demoras en la atención de la solicitud, desgastar con respuestas repetitivas a las demás Dependencias de la entidad y resolver de manera inmediata la solicitud porque están relacionadas con procesos de apoyo, eventos, ferias, información de programas, proyectos, beneficios, sedes entre otros </w:t>
      </w:r>
      <w:r w:rsidR="00503CF2" w:rsidRPr="001B3CEF">
        <w:rPr>
          <w:rFonts w:ascii="Century Gothic" w:hAnsi="Century Gothic" w:cs="Arial"/>
          <w:sz w:val="24"/>
          <w:szCs w:val="24"/>
        </w:rPr>
        <w:t xml:space="preserve">temas </w:t>
      </w:r>
      <w:r w:rsidRPr="001B3CEF">
        <w:rPr>
          <w:rFonts w:ascii="Century Gothic" w:hAnsi="Century Gothic" w:cs="Arial"/>
          <w:sz w:val="24"/>
          <w:szCs w:val="24"/>
        </w:rPr>
        <w:t>que por su naturaleza no requieren ser trasladas a las dependencias.</w:t>
      </w:r>
    </w:p>
    <w:p w14:paraId="30174483" w14:textId="77777777" w:rsidR="007C248D" w:rsidRPr="001B3CEF" w:rsidRDefault="007C248D" w:rsidP="00D46BD8">
      <w:pPr>
        <w:spacing w:before="240"/>
        <w:ind w:left="709"/>
        <w:jc w:val="both"/>
        <w:rPr>
          <w:rFonts w:ascii="Century Gothic" w:hAnsi="Century Gothic" w:cs="Arial"/>
          <w:sz w:val="24"/>
          <w:szCs w:val="24"/>
        </w:rPr>
      </w:pPr>
      <w:r w:rsidRPr="001B3CEF">
        <w:rPr>
          <w:rFonts w:ascii="Century Gothic" w:hAnsi="Century Gothic" w:cs="Arial"/>
          <w:sz w:val="24"/>
          <w:szCs w:val="24"/>
        </w:rPr>
        <w:t>Se refiere a aquellas peticiones sobre la que existe una respuesta ya prede</w:t>
      </w:r>
      <w:r w:rsidR="00F407BE" w:rsidRPr="001B3CEF">
        <w:rPr>
          <w:rFonts w:ascii="Century Gothic" w:hAnsi="Century Gothic" w:cs="Arial"/>
          <w:sz w:val="24"/>
          <w:szCs w:val="24"/>
        </w:rPr>
        <w:t>te</w:t>
      </w:r>
      <w:r w:rsidRPr="001B3CEF">
        <w:rPr>
          <w:rFonts w:ascii="Century Gothic" w:hAnsi="Century Gothic" w:cs="Arial"/>
          <w:sz w:val="24"/>
          <w:szCs w:val="24"/>
        </w:rPr>
        <w:t xml:space="preserve">rminada </w:t>
      </w:r>
      <w:r w:rsidR="00FF1ECE" w:rsidRPr="001B3CEF">
        <w:rPr>
          <w:rFonts w:ascii="Century Gothic" w:hAnsi="Century Gothic" w:cs="Arial"/>
          <w:sz w:val="24"/>
          <w:szCs w:val="24"/>
        </w:rPr>
        <w:t xml:space="preserve">por la Subsecretaría de Servicio a la Ciudadanía </w:t>
      </w:r>
      <w:r w:rsidRPr="001B3CEF">
        <w:rPr>
          <w:rFonts w:ascii="Century Gothic" w:hAnsi="Century Gothic" w:cs="Arial"/>
          <w:sz w:val="24"/>
          <w:szCs w:val="24"/>
        </w:rPr>
        <w:t>y que han sido aprobadas (desde la estrategia de lenguaj</w:t>
      </w:r>
      <w:r w:rsidR="00907D04" w:rsidRPr="001B3CEF">
        <w:rPr>
          <w:rFonts w:ascii="Century Gothic" w:hAnsi="Century Gothic" w:cs="Arial"/>
          <w:sz w:val="24"/>
          <w:szCs w:val="24"/>
        </w:rPr>
        <w:t>e claro) para su implementación por el procedimiento de gestión y respuestas bajo esta estrategia.</w:t>
      </w:r>
    </w:p>
    <w:p w14:paraId="07AC313B" w14:textId="77777777" w:rsidR="007C248D" w:rsidRPr="001B3CEF" w:rsidRDefault="007C248D" w:rsidP="001A6B41">
      <w:pPr>
        <w:ind w:left="709"/>
        <w:jc w:val="both"/>
        <w:rPr>
          <w:rFonts w:ascii="Century Gothic" w:hAnsi="Century Gothic" w:cs="Arial"/>
          <w:sz w:val="24"/>
          <w:szCs w:val="24"/>
        </w:rPr>
      </w:pPr>
      <w:r w:rsidRPr="001B3CEF">
        <w:rPr>
          <w:rFonts w:ascii="Century Gothic" w:hAnsi="Century Gothic" w:cs="Arial"/>
          <w:sz w:val="24"/>
          <w:szCs w:val="24"/>
        </w:rPr>
        <w:t>La Subsecretaría de Servicio a la Ciudadanía a este tipo de peticiones deberá dar respuesta dentro de los términos legales establecidos para el efecto y conforme con el contenido de la solicitud.</w:t>
      </w:r>
    </w:p>
    <w:p w14:paraId="73E95D87" w14:textId="77777777" w:rsidR="007C248D" w:rsidRPr="001B3CEF" w:rsidRDefault="00F407BE" w:rsidP="001A6B41">
      <w:pPr>
        <w:ind w:left="709"/>
        <w:jc w:val="both"/>
        <w:rPr>
          <w:rFonts w:ascii="Century Gothic" w:hAnsi="Century Gothic" w:cs="Arial"/>
          <w:sz w:val="24"/>
          <w:szCs w:val="24"/>
        </w:rPr>
      </w:pPr>
      <w:r w:rsidRPr="001B3CEF">
        <w:rPr>
          <w:rFonts w:ascii="Century Gothic" w:hAnsi="Century Gothic" w:cs="Arial"/>
          <w:sz w:val="24"/>
          <w:szCs w:val="24"/>
        </w:rPr>
        <w:t>Asimismo,</w:t>
      </w:r>
      <w:r w:rsidR="007C248D" w:rsidRPr="001B3CEF">
        <w:rPr>
          <w:rFonts w:ascii="Century Gothic" w:hAnsi="Century Gothic" w:cs="Arial"/>
          <w:sz w:val="24"/>
          <w:szCs w:val="24"/>
        </w:rPr>
        <w:t xml:space="preserve"> la Subsecretaría de Servicio a la Ciudadanía deberá dar respuesta a las sugerencias y manifestaciones de opinión formulados por los peticionarios.</w:t>
      </w:r>
    </w:p>
    <w:p w14:paraId="5AB5ED9E" w14:textId="77777777" w:rsidR="007C248D" w:rsidRPr="00C87CDD" w:rsidRDefault="007C248D" w:rsidP="00792655">
      <w:pPr>
        <w:pStyle w:val="Prrafodelista"/>
        <w:numPr>
          <w:ilvl w:val="1"/>
          <w:numId w:val="19"/>
        </w:numPr>
        <w:ind w:left="709" w:hanging="709"/>
        <w:jc w:val="both"/>
        <w:outlineLvl w:val="1"/>
        <w:rPr>
          <w:rFonts w:ascii="Century Gothic" w:eastAsiaTheme="majorEastAsia" w:hAnsi="Century Gothic" w:cs="Arial"/>
          <w:b/>
          <w:sz w:val="28"/>
          <w:szCs w:val="24"/>
        </w:rPr>
      </w:pPr>
      <w:bookmarkStart w:id="34" w:name="_Toc154563131"/>
      <w:r w:rsidRPr="00C87CDD">
        <w:rPr>
          <w:rFonts w:ascii="Century Gothic" w:eastAsiaTheme="majorEastAsia" w:hAnsi="Century Gothic" w:cs="Arial"/>
          <w:b/>
          <w:sz w:val="28"/>
          <w:szCs w:val="24"/>
        </w:rPr>
        <w:t>Peticiones de segundo nivel</w:t>
      </w:r>
      <w:bookmarkEnd w:id="34"/>
    </w:p>
    <w:p w14:paraId="10699DB1" w14:textId="2C09A166" w:rsidR="007C248D" w:rsidRPr="00C87CDD" w:rsidRDefault="007C248D" w:rsidP="001A6B41">
      <w:pPr>
        <w:ind w:left="709"/>
        <w:jc w:val="both"/>
        <w:rPr>
          <w:rFonts w:ascii="Century Gothic" w:hAnsi="Century Gothic" w:cs="Arial"/>
          <w:sz w:val="24"/>
          <w:szCs w:val="24"/>
        </w:rPr>
      </w:pPr>
      <w:r w:rsidRPr="00C87CDD">
        <w:rPr>
          <w:rFonts w:ascii="Century Gothic" w:hAnsi="Century Gothic" w:cs="Arial"/>
          <w:sz w:val="24"/>
          <w:szCs w:val="24"/>
        </w:rPr>
        <w:t>Estas peticiones requieren de un análisis y estudio técnico o jurídico para su respuesta por parte de la dependencia responsable del tema.</w:t>
      </w:r>
      <w:r w:rsidR="00F407BE" w:rsidRPr="00C87CDD">
        <w:rPr>
          <w:rFonts w:ascii="Century Gothic" w:hAnsi="Century Gothic" w:cs="Arial"/>
          <w:sz w:val="24"/>
          <w:szCs w:val="24"/>
        </w:rPr>
        <w:t xml:space="preserve"> Para ello, l</w:t>
      </w:r>
      <w:r w:rsidRPr="00C87CDD">
        <w:rPr>
          <w:rFonts w:ascii="Century Gothic" w:hAnsi="Century Gothic" w:cs="Arial"/>
          <w:sz w:val="24"/>
          <w:szCs w:val="24"/>
        </w:rPr>
        <w:t xml:space="preserve">a Subsecretaría de Servicio a la Ciudadanía, realiza </w:t>
      </w:r>
      <w:r w:rsidRPr="00C87CDD">
        <w:rPr>
          <w:rFonts w:ascii="Century Gothic" w:hAnsi="Century Gothic" w:cs="Arial"/>
          <w:sz w:val="24"/>
          <w:szCs w:val="24"/>
        </w:rPr>
        <w:lastRenderedPageBreak/>
        <w:t xml:space="preserve">dos clasificaciones a las PQRSD </w:t>
      </w:r>
      <w:r w:rsidR="003819CE" w:rsidRPr="00C87CDD">
        <w:rPr>
          <w:rFonts w:ascii="Century Gothic" w:hAnsi="Century Gothic" w:cs="Arial"/>
          <w:sz w:val="24"/>
          <w:szCs w:val="24"/>
        </w:rPr>
        <w:t>de acuerdo con el</w:t>
      </w:r>
      <w:r w:rsidRPr="00C87CDD">
        <w:rPr>
          <w:rFonts w:ascii="Century Gothic" w:hAnsi="Century Gothic" w:cs="Arial"/>
          <w:sz w:val="24"/>
          <w:szCs w:val="24"/>
        </w:rPr>
        <w:t xml:space="preserve"> número de dependencias que sean competentes en darle respuesta a la misma.</w:t>
      </w:r>
      <w:r w:rsidR="00740B1F" w:rsidRPr="00C87CDD">
        <w:rPr>
          <w:rFonts w:ascii="Century Gothic" w:hAnsi="Century Gothic" w:cs="Arial"/>
          <w:sz w:val="24"/>
          <w:szCs w:val="24"/>
        </w:rPr>
        <w:t xml:space="preserve"> </w:t>
      </w:r>
      <w:r w:rsidRPr="00C87CDD">
        <w:rPr>
          <w:rFonts w:ascii="Century Gothic" w:hAnsi="Century Gothic" w:cs="Arial"/>
          <w:sz w:val="24"/>
          <w:szCs w:val="24"/>
        </w:rPr>
        <w:t>De acuerdo con lo anterior se tiene:</w:t>
      </w:r>
    </w:p>
    <w:p w14:paraId="3ED35A3B" w14:textId="77777777" w:rsidR="007C248D" w:rsidRPr="00C87CDD" w:rsidRDefault="007C248D" w:rsidP="00792655">
      <w:pPr>
        <w:pStyle w:val="Ttulo3"/>
        <w:numPr>
          <w:ilvl w:val="2"/>
          <w:numId w:val="19"/>
        </w:numPr>
        <w:ind w:left="709" w:hanging="709"/>
        <w:rPr>
          <w:rFonts w:ascii="Century Gothic" w:hAnsi="Century Gothic" w:cs="Arial"/>
          <w:b/>
          <w:color w:val="auto"/>
        </w:rPr>
      </w:pPr>
      <w:bookmarkStart w:id="35" w:name="_Toc154563132"/>
      <w:r w:rsidRPr="00C87CDD">
        <w:rPr>
          <w:rFonts w:ascii="Century Gothic" w:hAnsi="Century Gothic" w:cs="Arial"/>
          <w:b/>
          <w:color w:val="auto"/>
        </w:rPr>
        <w:t>PQRSD Unidependencia</w:t>
      </w:r>
      <w:bookmarkEnd w:id="35"/>
    </w:p>
    <w:p w14:paraId="4D39557C" w14:textId="77777777" w:rsidR="007C248D" w:rsidRPr="00C87CDD" w:rsidRDefault="007C248D" w:rsidP="007C248D">
      <w:pPr>
        <w:spacing w:after="0" w:line="240" w:lineRule="auto"/>
        <w:ind w:left="567" w:hanging="283"/>
        <w:jc w:val="both"/>
        <w:rPr>
          <w:rFonts w:ascii="Century Gothic" w:hAnsi="Century Gothic" w:cs="Arial"/>
          <w:sz w:val="24"/>
          <w:szCs w:val="24"/>
        </w:rPr>
      </w:pPr>
    </w:p>
    <w:p w14:paraId="2B915DE6" w14:textId="77777777" w:rsidR="007C248D" w:rsidRPr="00C87CDD" w:rsidRDefault="007C248D" w:rsidP="001A6B41">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Es aquella petición, en cuyo objeto se identifica que el competente en darle respuesta es una sola dependenci</w:t>
      </w:r>
      <w:r w:rsidR="004055D4" w:rsidRPr="00C87CDD">
        <w:rPr>
          <w:rFonts w:ascii="Century Gothic" w:hAnsi="Century Gothic" w:cs="Arial"/>
          <w:sz w:val="24"/>
          <w:szCs w:val="24"/>
        </w:rPr>
        <w:t xml:space="preserve">a de la Administración Distrital </w:t>
      </w:r>
    </w:p>
    <w:p w14:paraId="02CC10F5" w14:textId="77777777" w:rsidR="007C248D" w:rsidRPr="00C87CDD" w:rsidRDefault="007C248D" w:rsidP="00F32F7F">
      <w:pPr>
        <w:spacing w:after="0"/>
        <w:ind w:left="709"/>
        <w:jc w:val="both"/>
        <w:rPr>
          <w:rFonts w:ascii="Century Gothic" w:hAnsi="Century Gothic" w:cs="Arial"/>
          <w:sz w:val="24"/>
          <w:szCs w:val="24"/>
        </w:rPr>
      </w:pPr>
    </w:p>
    <w:p w14:paraId="69B336A8" w14:textId="6E8F438C" w:rsidR="007C248D" w:rsidRPr="00C87CDD" w:rsidRDefault="007C248D" w:rsidP="001A6B41">
      <w:pPr>
        <w:ind w:left="709"/>
        <w:jc w:val="both"/>
        <w:rPr>
          <w:rFonts w:ascii="Century Gothic" w:hAnsi="Century Gothic" w:cs="Arial"/>
          <w:sz w:val="24"/>
          <w:szCs w:val="24"/>
        </w:rPr>
      </w:pPr>
      <w:r w:rsidRPr="00C87CDD">
        <w:rPr>
          <w:rFonts w:ascii="Century Gothic" w:hAnsi="Century Gothic" w:cs="Arial"/>
          <w:sz w:val="24"/>
          <w:szCs w:val="24"/>
        </w:rPr>
        <w:t xml:space="preserve">Dicha petición es delegada a través del Sistema de gestión de PQRSD al encargado dentro de la dependencia de gestionarla </w:t>
      </w:r>
      <w:r w:rsidR="003819CE" w:rsidRPr="00C87CDD">
        <w:rPr>
          <w:rFonts w:ascii="Century Gothic" w:hAnsi="Century Gothic" w:cs="Arial"/>
          <w:sz w:val="24"/>
          <w:szCs w:val="24"/>
        </w:rPr>
        <w:t>de acuerdo con</w:t>
      </w:r>
      <w:r w:rsidRPr="00C87CDD">
        <w:rPr>
          <w:rFonts w:ascii="Century Gothic" w:hAnsi="Century Gothic" w:cs="Arial"/>
          <w:sz w:val="24"/>
          <w:szCs w:val="24"/>
        </w:rPr>
        <w:t xml:space="preserve"> la Matriz Temática</w:t>
      </w:r>
      <w:r w:rsidR="0051306F" w:rsidRPr="00C87CDD">
        <w:rPr>
          <w:rFonts w:ascii="Century Gothic" w:hAnsi="Century Gothic" w:cs="Arial"/>
          <w:sz w:val="24"/>
          <w:szCs w:val="24"/>
        </w:rPr>
        <w:t xml:space="preserve"> de la misma</w:t>
      </w:r>
      <w:r w:rsidRPr="00C87CDD">
        <w:rPr>
          <w:rFonts w:ascii="Century Gothic" w:hAnsi="Century Gothic" w:cs="Arial"/>
          <w:sz w:val="24"/>
          <w:szCs w:val="24"/>
        </w:rPr>
        <w:t>.</w:t>
      </w:r>
    </w:p>
    <w:p w14:paraId="1B44B8F5" w14:textId="77777777" w:rsidR="007C248D" w:rsidRPr="00C87CDD" w:rsidRDefault="007C248D" w:rsidP="007C248D">
      <w:pPr>
        <w:spacing w:after="0" w:line="240" w:lineRule="auto"/>
        <w:ind w:left="567" w:hanging="283"/>
        <w:jc w:val="both"/>
        <w:rPr>
          <w:rFonts w:ascii="Century Gothic" w:hAnsi="Century Gothic" w:cs="Arial"/>
          <w:sz w:val="24"/>
          <w:szCs w:val="24"/>
        </w:rPr>
      </w:pPr>
    </w:p>
    <w:p w14:paraId="36784507" w14:textId="77777777" w:rsidR="007C248D" w:rsidRPr="00C87CDD" w:rsidRDefault="007C248D" w:rsidP="00792655">
      <w:pPr>
        <w:pStyle w:val="Ttulo3"/>
        <w:numPr>
          <w:ilvl w:val="2"/>
          <w:numId w:val="19"/>
        </w:numPr>
        <w:rPr>
          <w:rFonts w:ascii="Century Gothic" w:hAnsi="Century Gothic" w:cs="Arial"/>
          <w:b/>
          <w:color w:val="auto"/>
        </w:rPr>
      </w:pPr>
      <w:bookmarkStart w:id="36" w:name="_Toc154563133"/>
      <w:r w:rsidRPr="00C87CDD">
        <w:rPr>
          <w:rFonts w:ascii="Century Gothic" w:hAnsi="Century Gothic" w:cs="Arial"/>
          <w:b/>
          <w:color w:val="auto"/>
        </w:rPr>
        <w:t>PQRSD Multidependencia</w:t>
      </w:r>
      <w:bookmarkEnd w:id="36"/>
    </w:p>
    <w:p w14:paraId="3EFCF5F5" w14:textId="77777777" w:rsidR="007C248D" w:rsidRPr="00C87CDD" w:rsidRDefault="007C248D" w:rsidP="007C248D">
      <w:pPr>
        <w:spacing w:after="0" w:line="240" w:lineRule="auto"/>
        <w:ind w:left="567"/>
        <w:jc w:val="both"/>
        <w:rPr>
          <w:rFonts w:ascii="Century Gothic" w:hAnsi="Century Gothic" w:cs="Arial"/>
          <w:sz w:val="24"/>
          <w:szCs w:val="24"/>
        </w:rPr>
      </w:pPr>
    </w:p>
    <w:p w14:paraId="09749EBC" w14:textId="0DCAAD89" w:rsidR="000022B0" w:rsidRPr="001B3CEF" w:rsidRDefault="007C248D" w:rsidP="00F32F7F">
      <w:pPr>
        <w:spacing w:after="0" w:line="240" w:lineRule="auto"/>
        <w:ind w:left="709"/>
        <w:jc w:val="both"/>
        <w:rPr>
          <w:rFonts w:ascii="Century Gothic" w:hAnsi="Century Gothic" w:cs="Arial"/>
          <w:b/>
          <w:sz w:val="24"/>
          <w:szCs w:val="24"/>
        </w:rPr>
      </w:pPr>
      <w:r w:rsidRPr="00C87CDD">
        <w:rPr>
          <w:rFonts w:ascii="Century Gothic" w:hAnsi="Century Gothic" w:cs="Arial"/>
          <w:sz w:val="24"/>
          <w:szCs w:val="24"/>
        </w:rPr>
        <w:t>Es aquella petición</w:t>
      </w:r>
      <w:r w:rsidR="000022B0" w:rsidRPr="00C87CDD">
        <w:rPr>
          <w:rFonts w:ascii="Century Gothic" w:hAnsi="Century Gothic" w:cs="Arial"/>
          <w:sz w:val="24"/>
          <w:szCs w:val="24"/>
        </w:rPr>
        <w:t xml:space="preserve"> donde varias dependencias son responsables de resolver una solicitud</w:t>
      </w:r>
      <w:r w:rsidR="000546F6" w:rsidRPr="00C87CDD">
        <w:rPr>
          <w:rFonts w:ascii="Century Gothic" w:hAnsi="Century Gothic" w:cs="Arial"/>
          <w:sz w:val="24"/>
          <w:szCs w:val="24"/>
        </w:rPr>
        <w:t xml:space="preserve"> por tener competencia en alguna de las </w:t>
      </w:r>
      <w:r w:rsidR="000546F6" w:rsidRPr="001B3CEF">
        <w:rPr>
          <w:rFonts w:ascii="Century Gothic" w:hAnsi="Century Gothic" w:cs="Arial"/>
          <w:sz w:val="24"/>
          <w:szCs w:val="24"/>
        </w:rPr>
        <w:t>pretensiones del peticionario</w:t>
      </w:r>
      <w:r w:rsidR="000022B0" w:rsidRPr="001B3CEF">
        <w:rPr>
          <w:rFonts w:ascii="Century Gothic" w:hAnsi="Century Gothic" w:cs="Arial"/>
          <w:sz w:val="24"/>
          <w:szCs w:val="24"/>
        </w:rPr>
        <w:t xml:space="preserve">, sin embargo, solo aplicará entre </w:t>
      </w:r>
      <w:r w:rsidR="003819CE" w:rsidRPr="001B3CEF">
        <w:rPr>
          <w:rFonts w:ascii="Century Gothic" w:hAnsi="Century Gothic" w:cs="Arial"/>
          <w:b/>
          <w:sz w:val="24"/>
          <w:szCs w:val="24"/>
        </w:rPr>
        <w:t>Secretarías, Departamentos</w:t>
      </w:r>
      <w:r w:rsidR="000E2445" w:rsidRPr="001B3CEF">
        <w:rPr>
          <w:rFonts w:ascii="Century Gothic" w:hAnsi="Century Gothic" w:cs="Arial"/>
          <w:b/>
          <w:sz w:val="24"/>
          <w:szCs w:val="24"/>
        </w:rPr>
        <w:t xml:space="preserve"> Administrativos y Gerencias</w:t>
      </w:r>
    </w:p>
    <w:p w14:paraId="59FA46E5" w14:textId="77777777" w:rsidR="000022B0" w:rsidRPr="001B3CEF" w:rsidRDefault="000022B0" w:rsidP="00F32F7F">
      <w:pPr>
        <w:spacing w:after="0" w:line="240" w:lineRule="auto"/>
        <w:ind w:left="709"/>
        <w:jc w:val="both"/>
        <w:rPr>
          <w:rFonts w:ascii="Century Gothic" w:hAnsi="Century Gothic" w:cs="Arial"/>
          <w:sz w:val="24"/>
          <w:szCs w:val="24"/>
        </w:rPr>
      </w:pPr>
    </w:p>
    <w:p w14:paraId="717EACA9" w14:textId="2C990482" w:rsidR="000022B0" w:rsidRPr="001B3CEF" w:rsidRDefault="000022B0" w:rsidP="000022B0">
      <w:pPr>
        <w:spacing w:after="0" w:line="240" w:lineRule="auto"/>
        <w:ind w:left="709"/>
        <w:jc w:val="both"/>
        <w:rPr>
          <w:rFonts w:ascii="Century Gothic" w:hAnsi="Century Gothic" w:cs="Arial"/>
          <w:sz w:val="24"/>
          <w:szCs w:val="24"/>
        </w:rPr>
      </w:pPr>
      <w:r w:rsidRPr="001B3CEF">
        <w:rPr>
          <w:rFonts w:ascii="Century Gothic" w:hAnsi="Century Gothic" w:cs="Arial"/>
          <w:sz w:val="24"/>
          <w:szCs w:val="24"/>
        </w:rPr>
        <w:t>Así, cuando Servicio a la Ciudadanía identific</w:t>
      </w:r>
      <w:r w:rsidR="000E2445" w:rsidRPr="001B3CEF">
        <w:rPr>
          <w:rFonts w:ascii="Century Gothic" w:hAnsi="Century Gothic" w:cs="Arial"/>
          <w:sz w:val="24"/>
          <w:szCs w:val="24"/>
        </w:rPr>
        <w:t>a una</w:t>
      </w:r>
      <w:r w:rsidR="000546F6" w:rsidRPr="001B3CEF">
        <w:rPr>
          <w:rFonts w:ascii="Century Gothic" w:hAnsi="Century Gothic" w:cs="Arial"/>
          <w:sz w:val="24"/>
          <w:szCs w:val="24"/>
        </w:rPr>
        <w:t xml:space="preserve"> </w:t>
      </w:r>
      <w:r w:rsidR="003819CE" w:rsidRPr="001B3CEF">
        <w:rPr>
          <w:rFonts w:ascii="Century Gothic" w:hAnsi="Century Gothic" w:cs="Arial"/>
          <w:sz w:val="24"/>
          <w:szCs w:val="24"/>
        </w:rPr>
        <w:t>PQRSD Multidependencia</w:t>
      </w:r>
      <w:r w:rsidR="000E2445" w:rsidRPr="001B3CEF">
        <w:rPr>
          <w:rFonts w:ascii="Century Gothic" w:hAnsi="Century Gothic" w:cs="Arial"/>
          <w:sz w:val="24"/>
          <w:szCs w:val="24"/>
        </w:rPr>
        <w:t xml:space="preserve">, procede </w:t>
      </w:r>
      <w:r w:rsidRPr="001B3CEF">
        <w:rPr>
          <w:rFonts w:ascii="Century Gothic" w:hAnsi="Century Gothic" w:cs="Arial"/>
          <w:sz w:val="24"/>
          <w:szCs w:val="24"/>
        </w:rPr>
        <w:t>a:</w:t>
      </w:r>
    </w:p>
    <w:p w14:paraId="23B2B7B2" w14:textId="77777777" w:rsidR="000022B0" w:rsidRPr="001B3CEF" w:rsidRDefault="000022B0" w:rsidP="000022B0">
      <w:pPr>
        <w:spacing w:after="0" w:line="240" w:lineRule="auto"/>
        <w:ind w:left="709"/>
        <w:jc w:val="both"/>
        <w:rPr>
          <w:rFonts w:ascii="Century Gothic" w:hAnsi="Century Gothic" w:cs="Arial"/>
          <w:sz w:val="24"/>
          <w:szCs w:val="24"/>
        </w:rPr>
      </w:pPr>
    </w:p>
    <w:p w14:paraId="1A3DFB83" w14:textId="2617EF05" w:rsidR="000022B0" w:rsidRPr="001B3CEF" w:rsidRDefault="000022B0" w:rsidP="00792655">
      <w:pPr>
        <w:pStyle w:val="Prrafodelista"/>
        <w:numPr>
          <w:ilvl w:val="1"/>
          <w:numId w:val="10"/>
        </w:numPr>
        <w:spacing w:after="0" w:line="240" w:lineRule="auto"/>
        <w:ind w:left="1276" w:hanging="425"/>
        <w:jc w:val="both"/>
        <w:rPr>
          <w:rFonts w:ascii="Century Gothic" w:hAnsi="Century Gothic" w:cs="Arial"/>
          <w:sz w:val="24"/>
          <w:szCs w:val="24"/>
        </w:rPr>
      </w:pPr>
      <w:r w:rsidRPr="001B3CEF">
        <w:rPr>
          <w:rFonts w:ascii="Century Gothic" w:hAnsi="Century Gothic" w:cs="Arial"/>
          <w:sz w:val="24"/>
          <w:szCs w:val="24"/>
        </w:rPr>
        <w:t>Identific</w:t>
      </w:r>
      <w:r w:rsidR="000E2445" w:rsidRPr="001B3CEF">
        <w:rPr>
          <w:rFonts w:ascii="Century Gothic" w:hAnsi="Century Gothic" w:cs="Arial"/>
          <w:sz w:val="24"/>
          <w:szCs w:val="24"/>
        </w:rPr>
        <w:t xml:space="preserve">ar las dependencias competentes </w:t>
      </w:r>
      <w:r w:rsidR="003819CE" w:rsidRPr="001B3CEF">
        <w:rPr>
          <w:rFonts w:ascii="Century Gothic" w:hAnsi="Century Gothic" w:cs="Arial"/>
          <w:sz w:val="24"/>
          <w:szCs w:val="24"/>
        </w:rPr>
        <w:t>de acuerdo con</w:t>
      </w:r>
      <w:r w:rsidR="000E2445" w:rsidRPr="001B3CEF">
        <w:rPr>
          <w:rFonts w:ascii="Century Gothic" w:hAnsi="Century Gothic" w:cs="Arial"/>
          <w:sz w:val="24"/>
          <w:szCs w:val="24"/>
        </w:rPr>
        <w:t xml:space="preserve"> lo solicitado.</w:t>
      </w:r>
    </w:p>
    <w:p w14:paraId="56E68DE1" w14:textId="77777777" w:rsidR="000022B0" w:rsidRPr="001B3CEF" w:rsidRDefault="000022B0" w:rsidP="00792655">
      <w:pPr>
        <w:pStyle w:val="Prrafodelista"/>
        <w:numPr>
          <w:ilvl w:val="1"/>
          <w:numId w:val="10"/>
        </w:numPr>
        <w:spacing w:after="0" w:line="240" w:lineRule="auto"/>
        <w:ind w:left="1276" w:hanging="425"/>
        <w:jc w:val="both"/>
        <w:rPr>
          <w:rFonts w:ascii="Century Gothic" w:hAnsi="Century Gothic" w:cs="Arial"/>
          <w:sz w:val="24"/>
          <w:szCs w:val="24"/>
        </w:rPr>
      </w:pPr>
      <w:r w:rsidRPr="001B3CEF">
        <w:rPr>
          <w:rFonts w:ascii="Century Gothic" w:hAnsi="Century Gothic" w:cs="Arial"/>
          <w:sz w:val="24"/>
          <w:szCs w:val="24"/>
        </w:rPr>
        <w:t>Generar radicados individuales, según el númer</w:t>
      </w:r>
      <w:r w:rsidR="000E2445" w:rsidRPr="001B3CEF">
        <w:rPr>
          <w:rFonts w:ascii="Century Gothic" w:hAnsi="Century Gothic" w:cs="Arial"/>
          <w:sz w:val="24"/>
          <w:szCs w:val="24"/>
        </w:rPr>
        <w:t>o de dependencias identificadas que son competentes.</w:t>
      </w:r>
    </w:p>
    <w:p w14:paraId="65DDE0E7" w14:textId="128AB9DD" w:rsidR="000022B0" w:rsidRPr="001B3CEF" w:rsidRDefault="000E2445" w:rsidP="000E2445">
      <w:pPr>
        <w:pStyle w:val="Prrafodelista"/>
        <w:numPr>
          <w:ilvl w:val="1"/>
          <w:numId w:val="10"/>
        </w:numPr>
        <w:spacing w:after="0" w:line="240" w:lineRule="auto"/>
        <w:ind w:left="1276" w:hanging="425"/>
        <w:jc w:val="both"/>
        <w:rPr>
          <w:rFonts w:ascii="Century Gothic" w:hAnsi="Century Gothic" w:cs="Arial"/>
          <w:sz w:val="24"/>
          <w:szCs w:val="24"/>
        </w:rPr>
      </w:pPr>
      <w:r w:rsidRPr="001B3CEF">
        <w:rPr>
          <w:rFonts w:ascii="Century Gothic" w:hAnsi="Century Gothic" w:cs="Arial"/>
          <w:sz w:val="24"/>
          <w:szCs w:val="24"/>
        </w:rPr>
        <w:t>Informar a los enlaces gestores</w:t>
      </w:r>
      <w:r w:rsidR="000022B0" w:rsidRPr="001B3CEF">
        <w:rPr>
          <w:rFonts w:ascii="Century Gothic" w:hAnsi="Century Gothic" w:cs="Arial"/>
          <w:sz w:val="24"/>
          <w:szCs w:val="24"/>
        </w:rPr>
        <w:t xml:space="preserve"> que la solicitud es Multidependencia, quie</w:t>
      </w:r>
      <w:r w:rsidRPr="001B3CEF">
        <w:rPr>
          <w:rFonts w:ascii="Century Gothic" w:hAnsi="Century Gothic" w:cs="Arial"/>
          <w:sz w:val="24"/>
          <w:szCs w:val="24"/>
        </w:rPr>
        <w:t xml:space="preserve">nes deben generar respuesta </w:t>
      </w:r>
      <w:r w:rsidR="003819CE" w:rsidRPr="001B3CEF">
        <w:rPr>
          <w:rFonts w:ascii="Century Gothic" w:hAnsi="Century Gothic" w:cs="Arial"/>
          <w:sz w:val="24"/>
          <w:szCs w:val="24"/>
        </w:rPr>
        <w:t>de acuerdo con</w:t>
      </w:r>
      <w:r w:rsidRPr="001B3CEF">
        <w:rPr>
          <w:rFonts w:ascii="Century Gothic" w:hAnsi="Century Gothic" w:cs="Arial"/>
          <w:sz w:val="24"/>
          <w:szCs w:val="24"/>
        </w:rPr>
        <w:t xml:space="preserve"> los puntos, numerales o pretensiones de su competencia.</w:t>
      </w:r>
    </w:p>
    <w:p w14:paraId="0C09FAE7" w14:textId="77777777" w:rsidR="000E2445" w:rsidRPr="001B3CEF" w:rsidRDefault="000E2445" w:rsidP="000E2445">
      <w:pPr>
        <w:pStyle w:val="Prrafodelista"/>
        <w:spacing w:after="0" w:line="240" w:lineRule="auto"/>
        <w:ind w:left="1276"/>
        <w:jc w:val="both"/>
        <w:rPr>
          <w:rFonts w:ascii="Century Gothic" w:hAnsi="Century Gothic" w:cs="Arial"/>
          <w:sz w:val="24"/>
          <w:szCs w:val="24"/>
        </w:rPr>
      </w:pPr>
    </w:p>
    <w:p w14:paraId="75EB227E" w14:textId="4988FEFF" w:rsidR="007C248D" w:rsidRPr="001B3CEF" w:rsidRDefault="000022B0" w:rsidP="00F32F7F">
      <w:pPr>
        <w:spacing w:after="0" w:line="240" w:lineRule="auto"/>
        <w:ind w:left="709"/>
        <w:jc w:val="both"/>
        <w:rPr>
          <w:rFonts w:ascii="Century Gothic" w:hAnsi="Century Gothic" w:cs="Arial"/>
          <w:szCs w:val="24"/>
        </w:rPr>
      </w:pPr>
      <w:r w:rsidRPr="001B3CEF">
        <w:rPr>
          <w:rFonts w:ascii="Century Gothic" w:hAnsi="Century Gothic" w:cs="Arial"/>
          <w:i/>
          <w:szCs w:val="24"/>
        </w:rPr>
        <w:t xml:space="preserve">Para </w:t>
      </w:r>
      <w:r w:rsidR="007B723E" w:rsidRPr="001B3CEF">
        <w:rPr>
          <w:rFonts w:ascii="Century Gothic" w:hAnsi="Century Gothic" w:cs="Arial"/>
          <w:i/>
          <w:szCs w:val="24"/>
        </w:rPr>
        <w:t>más información</w:t>
      </w:r>
      <w:r w:rsidRPr="001B3CEF">
        <w:rPr>
          <w:rFonts w:ascii="Century Gothic" w:hAnsi="Century Gothic" w:cs="Arial"/>
          <w:i/>
          <w:szCs w:val="24"/>
        </w:rPr>
        <w:t xml:space="preserve"> se puede remiti</w:t>
      </w:r>
      <w:r w:rsidR="007C248D" w:rsidRPr="001B3CEF">
        <w:rPr>
          <w:rFonts w:ascii="Century Gothic" w:hAnsi="Century Gothic" w:cs="Arial"/>
          <w:i/>
          <w:szCs w:val="24"/>
        </w:rPr>
        <w:t xml:space="preserve">r Instructivo en Isolucion </w:t>
      </w:r>
      <w:r w:rsidR="007C248D" w:rsidRPr="001B3CEF">
        <w:rPr>
          <w:rFonts w:ascii="Century Gothic" w:hAnsi="Century Gothic" w:cs="Arial"/>
          <w:bCs/>
          <w:i/>
          <w:szCs w:val="24"/>
        </w:rPr>
        <w:t>IN-SECI G</w:t>
      </w:r>
      <w:r w:rsidR="00966E3E" w:rsidRPr="001B3CEF">
        <w:rPr>
          <w:rFonts w:ascii="Century Gothic" w:hAnsi="Century Gothic" w:cs="Arial"/>
          <w:bCs/>
          <w:i/>
          <w:szCs w:val="24"/>
        </w:rPr>
        <w:t>estión de PQRSD Multidependencia.</w:t>
      </w:r>
    </w:p>
    <w:p w14:paraId="58972CEA" w14:textId="77777777" w:rsidR="007C248D" w:rsidRPr="00C87CDD" w:rsidRDefault="007C248D" w:rsidP="00F32F7F">
      <w:pPr>
        <w:spacing w:after="0" w:line="240" w:lineRule="auto"/>
        <w:ind w:left="709"/>
        <w:jc w:val="both"/>
        <w:rPr>
          <w:rFonts w:ascii="Century Gothic" w:hAnsi="Century Gothic" w:cs="Arial"/>
          <w:sz w:val="24"/>
          <w:szCs w:val="24"/>
        </w:rPr>
      </w:pPr>
    </w:p>
    <w:p w14:paraId="3AA2F1A3" w14:textId="77777777" w:rsidR="007C248D" w:rsidRPr="00C87CDD" w:rsidRDefault="000022B0" w:rsidP="00572743">
      <w:pPr>
        <w:spacing w:after="0" w:line="240" w:lineRule="auto"/>
        <w:ind w:left="1134"/>
        <w:jc w:val="both"/>
        <w:rPr>
          <w:rFonts w:ascii="Century Gothic" w:hAnsi="Century Gothic" w:cs="Arial"/>
          <w:sz w:val="24"/>
          <w:szCs w:val="24"/>
        </w:rPr>
      </w:pPr>
      <w:r w:rsidRPr="00C87CDD">
        <w:rPr>
          <w:rFonts w:ascii="Century Gothic" w:hAnsi="Century Gothic" w:cs="Arial"/>
          <w:noProof/>
          <w:sz w:val="24"/>
          <w:szCs w:val="24"/>
          <w:lang w:eastAsia="es-CO"/>
        </w:rPr>
        <w:lastRenderedPageBreak/>
        <mc:AlternateContent>
          <mc:Choice Requires="wps">
            <w:drawing>
              <wp:inline distT="0" distB="0" distL="0" distR="0" wp14:anchorId="1E7BBCC0" wp14:editId="25E79F03">
                <wp:extent cx="4728949" cy="1936800"/>
                <wp:effectExtent l="19050" t="19050" r="33655" b="44450"/>
                <wp:docPr id="99" name="Rectángulo redondeado 99"/>
                <wp:cNvGraphicFramePr/>
                <a:graphic xmlns:a="http://schemas.openxmlformats.org/drawingml/2006/main">
                  <a:graphicData uri="http://schemas.microsoft.com/office/word/2010/wordprocessingShape">
                    <wps:wsp>
                      <wps:cNvSpPr/>
                      <wps:spPr>
                        <a:xfrm>
                          <a:off x="0" y="0"/>
                          <a:ext cx="4728949" cy="193680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29462A58" w14:textId="77777777" w:rsidR="002E6B32" w:rsidRPr="001B3CEF" w:rsidRDefault="002E6B32" w:rsidP="000022B0">
                            <w:pPr>
                              <w:jc w:val="both"/>
                              <w:rPr>
                                <w:rFonts w:ascii="Century Gothic" w:hAnsi="Century Gothic" w:cs="Arial"/>
                                <w:bCs/>
                                <w:sz w:val="24"/>
                                <w:szCs w:val="24"/>
                              </w:rPr>
                            </w:pPr>
                            <w:r w:rsidRPr="001B3CEF">
                              <w:rPr>
                                <w:rFonts w:ascii="Century Gothic" w:hAnsi="Century Gothic"/>
                                <w:sz w:val="24"/>
                                <w:szCs w:val="24"/>
                              </w:rPr>
                              <w:t xml:space="preserve">Salvo cuando la solicitud Multidependencia corresponda a un tema estratégico, catalogado como prioritario, </w:t>
                            </w:r>
                            <w:r w:rsidRPr="001B3CEF">
                              <w:rPr>
                                <w:rFonts w:ascii="Century Gothic" w:hAnsi="Century Gothic" w:cs="Arial"/>
                                <w:bCs/>
                                <w:sz w:val="24"/>
                                <w:szCs w:val="24"/>
                              </w:rPr>
                              <w:t>la respuesta podrá ser consolidada por la dependencia que indique la Subsecretaría de Servicio a la Ciudadanía u otra del nivel estratégico de la entidad.</w:t>
                            </w:r>
                          </w:p>
                          <w:p w14:paraId="03D3382E" w14:textId="77777777" w:rsidR="002E6B32" w:rsidRPr="001B3CEF" w:rsidRDefault="002E6B32" w:rsidP="000022B0">
                            <w:pPr>
                              <w:jc w:val="both"/>
                              <w:rPr>
                                <w:rFonts w:ascii="Century Gothic" w:hAnsi="Century Gothic" w:cs="Arial"/>
                                <w:b/>
                                <w:i/>
                                <w:szCs w:val="24"/>
                              </w:rPr>
                            </w:pPr>
                            <w:r w:rsidRPr="001B3CEF">
                              <w:rPr>
                                <w:rFonts w:ascii="Century Gothic" w:hAnsi="Century Gothic" w:cs="Arial"/>
                                <w:b/>
                                <w:i/>
                                <w:szCs w:val="24"/>
                              </w:rPr>
                              <w:t>Instructivos:</w:t>
                            </w:r>
                          </w:p>
                          <w:p w14:paraId="591EF7C1" w14:textId="77777777" w:rsidR="002E6B32" w:rsidRPr="001B3CEF" w:rsidRDefault="002E6B32" w:rsidP="00792655">
                            <w:pPr>
                              <w:pStyle w:val="Prrafodelista"/>
                              <w:numPr>
                                <w:ilvl w:val="0"/>
                                <w:numId w:val="31"/>
                              </w:numPr>
                              <w:spacing w:line="276" w:lineRule="auto"/>
                              <w:jc w:val="both"/>
                              <w:rPr>
                                <w:rFonts w:ascii="Century Gothic" w:hAnsi="Century Gothic" w:cs="Arial"/>
                                <w:bCs/>
                                <w:szCs w:val="24"/>
                              </w:rPr>
                            </w:pPr>
                            <w:r w:rsidRPr="001B3CEF">
                              <w:rPr>
                                <w:rFonts w:ascii="Century Gothic" w:hAnsi="Century Gothic" w:cs="Arial"/>
                                <w:bCs/>
                                <w:i/>
                                <w:szCs w:val="24"/>
                              </w:rPr>
                              <w:t>IN-SECI Gestión de PQRSD Multidependencia</w:t>
                            </w:r>
                          </w:p>
                          <w:p w14:paraId="1413860D" w14:textId="77777777" w:rsidR="002E6B32" w:rsidRDefault="002E6B32" w:rsidP="000022B0">
                            <w:pPr>
                              <w:jc w:val="both"/>
                              <w:rPr>
                                <w:rFonts w:ascii="Century Gothic" w:hAnsi="Century Gothic" w:cs="Arial"/>
                                <w:bCs/>
                                <w:color w:val="000000" w:themeColor="text1"/>
                                <w:sz w:val="24"/>
                                <w:szCs w:val="24"/>
                              </w:rPr>
                            </w:pPr>
                          </w:p>
                          <w:p w14:paraId="4C0A5985" w14:textId="77777777" w:rsidR="002E6B32" w:rsidRDefault="002E6B32" w:rsidP="000022B0">
                            <w:pPr>
                              <w:jc w:val="both"/>
                              <w:rPr>
                                <w:rFonts w:ascii="Century Gothic" w:hAnsi="Century Gothic" w:cs="Arial"/>
                                <w:bCs/>
                                <w:color w:val="000000" w:themeColor="text1"/>
                                <w:sz w:val="24"/>
                                <w:szCs w:val="24"/>
                              </w:rPr>
                            </w:pPr>
                          </w:p>
                          <w:p w14:paraId="44191104" w14:textId="77777777" w:rsidR="002E6B32" w:rsidRDefault="002E6B32" w:rsidP="000022B0">
                            <w:pPr>
                              <w:jc w:val="both"/>
                              <w:rPr>
                                <w:rFonts w:ascii="Century Gothic" w:hAnsi="Century Gothic" w:cs="Arial"/>
                                <w:bCs/>
                                <w:color w:val="000000" w:themeColor="text1"/>
                                <w:sz w:val="24"/>
                                <w:szCs w:val="24"/>
                              </w:rPr>
                            </w:pPr>
                          </w:p>
                          <w:p w14:paraId="10AEAE28" w14:textId="77777777" w:rsidR="002E6B32" w:rsidRPr="00701B9C" w:rsidRDefault="002E6B32" w:rsidP="000022B0">
                            <w:pPr>
                              <w:jc w:val="both"/>
                              <w:rPr>
                                <w:rFonts w:ascii="Century Gothic" w:hAnsi="Century Gothic"/>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E7BBCC0" id="Rectángulo redondeado 99" o:spid="_x0000_s1035" style="width:372.35pt;height:15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" fillcolor="white [3201]" strokecolor="#fa7156" strokeweight="4.5pt">
                <v:textbox>
                  <w:txbxContent>
                    <w:p w14:paraId="29462A58" w14:textId="77777777" w:rsidR="002E6B32" w:rsidRPr="001B3CEF" w:rsidRDefault="002E6B32" w:rsidP="000022B0">
                      <w:pPr>
                        <w:jc w:val="both"/>
                        <w:rPr>
                          <w:rFonts w:ascii="Century Gothic" w:hAnsi="Century Gothic" w:cs="Arial"/>
                          <w:bCs/>
                          <w:sz w:val="24"/>
                          <w:szCs w:val="24"/>
                        </w:rPr>
                      </w:pPr>
                      <w:r w:rsidRPr="001B3CEF">
                        <w:rPr>
                          <w:rFonts w:ascii="Century Gothic" w:hAnsi="Century Gothic"/>
                          <w:sz w:val="24"/>
                          <w:szCs w:val="24"/>
                        </w:rPr>
                        <w:t xml:space="preserve">Salvo cuando la solicitud Multidependencia corresponda a un tema estratégico, catalogado como prioritario, </w:t>
                      </w:r>
                      <w:r w:rsidRPr="001B3CEF">
                        <w:rPr>
                          <w:rFonts w:ascii="Century Gothic" w:hAnsi="Century Gothic" w:cs="Arial"/>
                          <w:bCs/>
                          <w:sz w:val="24"/>
                          <w:szCs w:val="24"/>
                        </w:rPr>
                        <w:t>la respuesta podrá ser consolidada por la dependencia que indique la Subsecretaría de Servicio a la Ciudadanía u otra del nivel estratégico de la entidad.</w:t>
                      </w:r>
                    </w:p>
                    <w:p w14:paraId="03D3382E" w14:textId="77777777" w:rsidR="002E6B32" w:rsidRPr="001B3CEF" w:rsidRDefault="002E6B32" w:rsidP="000022B0">
                      <w:pPr>
                        <w:jc w:val="both"/>
                        <w:rPr>
                          <w:rFonts w:ascii="Century Gothic" w:hAnsi="Century Gothic" w:cs="Arial"/>
                          <w:b/>
                          <w:i/>
                          <w:szCs w:val="24"/>
                        </w:rPr>
                      </w:pPr>
                      <w:r w:rsidRPr="001B3CEF">
                        <w:rPr>
                          <w:rFonts w:ascii="Century Gothic" w:hAnsi="Century Gothic" w:cs="Arial"/>
                          <w:b/>
                          <w:i/>
                          <w:szCs w:val="24"/>
                        </w:rPr>
                        <w:t>Instructivos:</w:t>
                      </w:r>
                    </w:p>
                    <w:p w14:paraId="591EF7C1" w14:textId="77777777" w:rsidR="002E6B32" w:rsidRPr="001B3CEF" w:rsidRDefault="002E6B32" w:rsidP="00792655">
                      <w:pPr>
                        <w:pStyle w:val="Prrafodelista"/>
                        <w:numPr>
                          <w:ilvl w:val="0"/>
                          <w:numId w:val="31"/>
                        </w:numPr>
                        <w:spacing w:line="276" w:lineRule="auto"/>
                        <w:jc w:val="both"/>
                        <w:rPr>
                          <w:rFonts w:ascii="Century Gothic" w:hAnsi="Century Gothic" w:cs="Arial"/>
                          <w:bCs/>
                          <w:szCs w:val="24"/>
                        </w:rPr>
                      </w:pPr>
                      <w:r w:rsidRPr="001B3CEF">
                        <w:rPr>
                          <w:rFonts w:ascii="Century Gothic" w:hAnsi="Century Gothic" w:cs="Arial"/>
                          <w:bCs/>
                          <w:i/>
                          <w:szCs w:val="24"/>
                        </w:rPr>
                        <w:t>IN-SECI Gestión de PQRSD Multidependencia</w:t>
                      </w:r>
                    </w:p>
                    <w:p w14:paraId="1413860D" w14:textId="77777777" w:rsidR="002E6B32" w:rsidRDefault="002E6B32" w:rsidP="000022B0">
                      <w:pPr>
                        <w:jc w:val="both"/>
                        <w:rPr>
                          <w:rFonts w:ascii="Century Gothic" w:hAnsi="Century Gothic" w:cs="Arial"/>
                          <w:bCs/>
                          <w:color w:val="000000" w:themeColor="text1"/>
                          <w:sz w:val="24"/>
                          <w:szCs w:val="24"/>
                        </w:rPr>
                      </w:pPr>
                    </w:p>
                    <w:p w14:paraId="4C0A5985" w14:textId="77777777" w:rsidR="002E6B32" w:rsidRDefault="002E6B32" w:rsidP="000022B0">
                      <w:pPr>
                        <w:jc w:val="both"/>
                        <w:rPr>
                          <w:rFonts w:ascii="Century Gothic" w:hAnsi="Century Gothic" w:cs="Arial"/>
                          <w:bCs/>
                          <w:color w:val="000000" w:themeColor="text1"/>
                          <w:sz w:val="24"/>
                          <w:szCs w:val="24"/>
                        </w:rPr>
                      </w:pPr>
                    </w:p>
                    <w:p w14:paraId="44191104" w14:textId="77777777" w:rsidR="002E6B32" w:rsidRDefault="002E6B32" w:rsidP="000022B0">
                      <w:pPr>
                        <w:jc w:val="both"/>
                        <w:rPr>
                          <w:rFonts w:ascii="Century Gothic" w:hAnsi="Century Gothic" w:cs="Arial"/>
                          <w:bCs/>
                          <w:color w:val="000000" w:themeColor="text1"/>
                          <w:sz w:val="24"/>
                          <w:szCs w:val="24"/>
                        </w:rPr>
                      </w:pPr>
                    </w:p>
                    <w:p w14:paraId="10AEAE28" w14:textId="77777777" w:rsidR="002E6B32" w:rsidRPr="00701B9C" w:rsidRDefault="002E6B32" w:rsidP="000022B0">
                      <w:pPr>
                        <w:jc w:val="both"/>
                        <w:rPr>
                          <w:rFonts w:ascii="Century Gothic" w:hAnsi="Century Gothic"/>
                          <w:color w:val="000000" w:themeColor="text1"/>
                          <w:sz w:val="24"/>
                          <w:szCs w:val="24"/>
                        </w:rPr>
                      </w:pPr>
                    </w:p>
                  </w:txbxContent>
                </v:textbox>
                <w10:anchorlock/>
              </v:roundrect>
            </w:pict>
          </mc:Fallback>
        </mc:AlternateContent>
      </w:r>
    </w:p>
    <w:p w14:paraId="181CD1E2" w14:textId="77777777" w:rsidR="000022B0" w:rsidRPr="00C87CDD" w:rsidRDefault="000022B0" w:rsidP="00F32F7F">
      <w:pPr>
        <w:spacing w:after="0" w:line="240" w:lineRule="auto"/>
        <w:ind w:left="709"/>
        <w:jc w:val="both"/>
        <w:rPr>
          <w:rFonts w:ascii="Century Gothic" w:hAnsi="Century Gothic" w:cs="Arial"/>
          <w:sz w:val="24"/>
          <w:szCs w:val="24"/>
        </w:rPr>
      </w:pPr>
    </w:p>
    <w:p w14:paraId="24AC9283" w14:textId="77777777" w:rsidR="007C248D" w:rsidRPr="00C87CDD" w:rsidRDefault="007C248D" w:rsidP="00F32F7F">
      <w:pPr>
        <w:spacing w:after="0" w:line="240" w:lineRule="auto"/>
        <w:ind w:left="709"/>
        <w:jc w:val="both"/>
        <w:rPr>
          <w:rFonts w:ascii="Century Gothic" w:hAnsi="Century Gothic" w:cs="Arial"/>
          <w:sz w:val="24"/>
          <w:szCs w:val="24"/>
        </w:rPr>
      </w:pPr>
    </w:p>
    <w:p w14:paraId="0B7D630A" w14:textId="77777777" w:rsidR="007C248D" w:rsidRPr="00C87CDD" w:rsidRDefault="007C248D" w:rsidP="00F32F7F">
      <w:pPr>
        <w:spacing w:after="0" w:line="240" w:lineRule="auto"/>
        <w:ind w:left="709"/>
        <w:jc w:val="both"/>
        <w:rPr>
          <w:rFonts w:ascii="Century Gothic" w:hAnsi="Century Gothic" w:cs="Arial"/>
          <w:sz w:val="24"/>
          <w:szCs w:val="24"/>
        </w:rPr>
      </w:pPr>
      <w:r w:rsidRPr="00C87CDD">
        <w:rPr>
          <w:rFonts w:ascii="Century Gothic" w:hAnsi="Century Gothic" w:cs="Arial"/>
          <w:b/>
          <w:color w:val="1CADE4" w:themeColor="accent1"/>
          <w:sz w:val="24"/>
          <w:szCs w:val="24"/>
          <w:u w:val="single"/>
        </w:rPr>
        <w:t>No son PQRSD Multidependencia:</w:t>
      </w:r>
      <w:r w:rsidRPr="00C87CDD">
        <w:rPr>
          <w:rFonts w:ascii="Century Gothic" w:hAnsi="Century Gothic" w:cs="Arial"/>
          <w:color w:val="1CADE4" w:themeColor="accent1"/>
          <w:sz w:val="24"/>
          <w:szCs w:val="24"/>
        </w:rPr>
        <w:t xml:space="preserve"> </w:t>
      </w:r>
      <w:r w:rsidRPr="00C87CDD">
        <w:rPr>
          <w:rFonts w:ascii="Century Gothic" w:hAnsi="Century Gothic" w:cs="Arial"/>
          <w:sz w:val="24"/>
          <w:szCs w:val="24"/>
        </w:rPr>
        <w:t xml:space="preserve">Las PQRSD que se identifiquen </w:t>
      </w:r>
      <w:r w:rsidR="00740B1F" w:rsidRPr="00C87CDD">
        <w:rPr>
          <w:rFonts w:ascii="Century Gothic" w:hAnsi="Century Gothic" w:cs="Arial"/>
          <w:sz w:val="24"/>
          <w:szCs w:val="24"/>
        </w:rPr>
        <w:t>como competencia</w:t>
      </w:r>
      <w:r w:rsidRPr="00C87CDD">
        <w:rPr>
          <w:rFonts w:ascii="Century Gothic" w:hAnsi="Century Gothic" w:cs="Arial"/>
          <w:sz w:val="24"/>
          <w:szCs w:val="24"/>
        </w:rPr>
        <w:t xml:space="preserve"> de diferentes Subsecretarías</w:t>
      </w:r>
      <w:r w:rsidR="000546F6" w:rsidRPr="00C87CDD">
        <w:rPr>
          <w:rFonts w:ascii="Century Gothic" w:hAnsi="Century Gothic" w:cs="Arial"/>
          <w:sz w:val="24"/>
          <w:szCs w:val="24"/>
        </w:rPr>
        <w:t>, Subdirecciones u unidades</w:t>
      </w:r>
      <w:r w:rsidRPr="00C87CDD">
        <w:rPr>
          <w:rFonts w:ascii="Century Gothic" w:hAnsi="Century Gothic" w:cs="Arial"/>
          <w:sz w:val="24"/>
          <w:szCs w:val="24"/>
        </w:rPr>
        <w:t xml:space="preserve"> de una </w:t>
      </w:r>
      <w:r w:rsidRPr="00C87CDD">
        <w:rPr>
          <w:rFonts w:ascii="Century Gothic" w:hAnsi="Century Gothic" w:cs="Arial"/>
          <w:sz w:val="24"/>
          <w:szCs w:val="24"/>
          <w:u w:val="single"/>
        </w:rPr>
        <w:t>misma</w:t>
      </w:r>
      <w:r w:rsidR="0094793C" w:rsidRPr="00C87CDD">
        <w:rPr>
          <w:rFonts w:ascii="Century Gothic" w:hAnsi="Century Gothic" w:cs="Arial"/>
          <w:sz w:val="24"/>
          <w:szCs w:val="24"/>
        </w:rPr>
        <w:t xml:space="preserve"> dependencia</w:t>
      </w:r>
      <w:r w:rsidRPr="00C87CDD">
        <w:rPr>
          <w:rFonts w:ascii="Century Gothic" w:hAnsi="Century Gothic" w:cs="Arial"/>
          <w:sz w:val="24"/>
          <w:szCs w:val="24"/>
        </w:rPr>
        <w:t>, no se entenderán como Multidependencia.</w:t>
      </w:r>
      <w:r w:rsidR="00740B1F" w:rsidRPr="00C87CDD">
        <w:rPr>
          <w:rFonts w:ascii="Century Gothic" w:hAnsi="Century Gothic" w:cs="Arial"/>
          <w:sz w:val="24"/>
          <w:szCs w:val="24"/>
        </w:rPr>
        <w:t xml:space="preserve"> </w:t>
      </w:r>
      <w:r w:rsidRPr="00C87CDD">
        <w:rPr>
          <w:rFonts w:ascii="Century Gothic" w:hAnsi="Century Gothic" w:cs="Arial"/>
          <w:sz w:val="24"/>
          <w:szCs w:val="24"/>
        </w:rPr>
        <w:t>Estas PQRSD deberán ser gestionadas al interior d</w:t>
      </w:r>
      <w:r w:rsidR="0094793C" w:rsidRPr="00C87CDD">
        <w:rPr>
          <w:rFonts w:ascii="Century Gothic" w:hAnsi="Century Gothic" w:cs="Arial"/>
          <w:sz w:val="24"/>
          <w:szCs w:val="24"/>
        </w:rPr>
        <w:t xml:space="preserve">e cada una de las Secretarías, </w:t>
      </w:r>
      <w:r w:rsidRPr="00C87CDD">
        <w:rPr>
          <w:rFonts w:ascii="Century Gothic" w:hAnsi="Century Gothic" w:cs="Arial"/>
          <w:sz w:val="24"/>
          <w:szCs w:val="24"/>
        </w:rPr>
        <w:t>Departamentos Administrativos</w:t>
      </w:r>
      <w:r w:rsidR="0094793C" w:rsidRPr="00C87CDD">
        <w:rPr>
          <w:rFonts w:ascii="Century Gothic" w:hAnsi="Century Gothic" w:cs="Arial"/>
          <w:sz w:val="24"/>
          <w:szCs w:val="24"/>
        </w:rPr>
        <w:t xml:space="preserve"> o gerencias, quienes deben articularse</w:t>
      </w:r>
      <w:r w:rsidR="00A8374F" w:rsidRPr="00C87CDD">
        <w:rPr>
          <w:rFonts w:ascii="Century Gothic" w:hAnsi="Century Gothic" w:cs="Arial"/>
          <w:sz w:val="24"/>
          <w:szCs w:val="24"/>
        </w:rPr>
        <w:t xml:space="preserve"> al interior</w:t>
      </w:r>
      <w:r w:rsidR="0094793C" w:rsidRPr="00C87CDD">
        <w:rPr>
          <w:rFonts w:ascii="Century Gothic" w:hAnsi="Century Gothic" w:cs="Arial"/>
          <w:sz w:val="24"/>
          <w:szCs w:val="24"/>
        </w:rPr>
        <w:t xml:space="preserve"> para responder de manera consolidada.</w:t>
      </w:r>
    </w:p>
    <w:p w14:paraId="644D39FE" w14:textId="5AEA94B0" w:rsidR="00631DAF" w:rsidRPr="00C87CDD" w:rsidRDefault="00631DAF" w:rsidP="00640984">
      <w:pPr>
        <w:ind w:left="567"/>
        <w:rPr>
          <w:rFonts w:ascii="Century Gothic" w:eastAsiaTheme="majorEastAsia" w:hAnsi="Century Gothic" w:cs="Arial"/>
          <w:b/>
          <w:color w:val="1481AB" w:themeColor="accent1" w:themeShade="BF"/>
          <w:sz w:val="24"/>
          <w:szCs w:val="24"/>
          <w:shd w:val="clear" w:color="auto" w:fill="FFFFFF"/>
        </w:rPr>
      </w:pPr>
    </w:p>
    <w:p w14:paraId="01B6AA6E" w14:textId="77777777" w:rsidR="007C248D" w:rsidRPr="00C87CDD" w:rsidRDefault="007C248D" w:rsidP="002F77BF">
      <w:pPr>
        <w:pStyle w:val="Ttulo1"/>
        <w:pBdr>
          <w:bottom w:val="single" w:sz="4" w:space="2" w:color="2683C6" w:themeColor="accent2"/>
        </w:pBdr>
        <w:spacing w:before="0" w:after="120" w:line="240" w:lineRule="auto"/>
        <w:jc w:val="center"/>
        <w:rPr>
          <w:rFonts w:ascii="Century Gothic" w:hAnsi="Century Gothic" w:cs="Arial"/>
          <w:b/>
          <w:szCs w:val="24"/>
        </w:rPr>
      </w:pPr>
      <w:bookmarkStart w:id="37" w:name="_Toc154563134"/>
      <w:r w:rsidRPr="00C87CDD">
        <w:rPr>
          <w:rFonts w:ascii="Century Gothic" w:hAnsi="Century Gothic" w:cs="Arial"/>
          <w:b/>
          <w:szCs w:val="24"/>
          <w:shd w:val="clear" w:color="auto" w:fill="FFFFFF"/>
        </w:rPr>
        <w:t xml:space="preserve">CAPITULO 8. </w:t>
      </w:r>
      <w:r w:rsidR="00274DDA" w:rsidRPr="00C87CDD">
        <w:rPr>
          <w:rFonts w:ascii="Century Gothic" w:hAnsi="Century Gothic" w:cs="Arial"/>
          <w:b/>
          <w:szCs w:val="24"/>
        </w:rPr>
        <w:t>GESTIÓN</w:t>
      </w:r>
      <w:r w:rsidRPr="00C87CDD">
        <w:rPr>
          <w:rFonts w:ascii="Century Gothic" w:hAnsi="Century Gothic" w:cs="Arial"/>
          <w:b/>
          <w:szCs w:val="24"/>
          <w:shd w:val="clear" w:color="auto" w:fill="FFFFFF"/>
        </w:rPr>
        <w:t xml:space="preserve"> DE LAS PETICIONES</w:t>
      </w:r>
      <w:bookmarkEnd w:id="37"/>
    </w:p>
    <w:p w14:paraId="57B4F9AD" w14:textId="77777777" w:rsidR="007C248D" w:rsidRPr="00C87CDD" w:rsidRDefault="007C248D" w:rsidP="007C248D">
      <w:pPr>
        <w:rPr>
          <w:rFonts w:ascii="Century Gothic" w:hAnsi="Century Gothic" w:cs="Arial"/>
          <w:b/>
          <w:sz w:val="24"/>
          <w:szCs w:val="24"/>
        </w:rPr>
      </w:pPr>
    </w:p>
    <w:p w14:paraId="54DB5923" w14:textId="77777777" w:rsidR="00750292" w:rsidRPr="00C87CDD" w:rsidRDefault="00750292" w:rsidP="00792655">
      <w:pPr>
        <w:pStyle w:val="Ttulo2"/>
        <w:numPr>
          <w:ilvl w:val="1"/>
          <w:numId w:val="20"/>
        </w:numPr>
        <w:ind w:left="709" w:hanging="709"/>
        <w:rPr>
          <w:rStyle w:val="apple-converted-space"/>
          <w:rFonts w:ascii="Century Gothic" w:hAnsi="Century Gothic" w:cs="Arial"/>
          <w:b/>
          <w:bCs/>
          <w:color w:val="auto"/>
          <w:sz w:val="28"/>
          <w:szCs w:val="24"/>
          <w:shd w:val="clear" w:color="auto" w:fill="FFFFFF"/>
        </w:rPr>
      </w:pPr>
      <w:bookmarkStart w:id="38" w:name="_Toc154563135"/>
      <w:r w:rsidRPr="00C87CDD">
        <w:rPr>
          <w:rStyle w:val="apple-converted-space"/>
          <w:rFonts w:ascii="Century Gothic" w:hAnsi="Century Gothic" w:cs="Arial"/>
          <w:b/>
          <w:bCs/>
          <w:color w:val="auto"/>
          <w:sz w:val="28"/>
          <w:szCs w:val="24"/>
          <w:shd w:val="clear" w:color="auto" w:fill="FFFFFF"/>
        </w:rPr>
        <w:t>Atención prioritaria de peticiones</w:t>
      </w:r>
      <w:r w:rsidR="004C644C" w:rsidRPr="00C87CDD">
        <w:rPr>
          <w:rStyle w:val="Refdenotaalpie"/>
          <w:rFonts w:ascii="Century Gothic" w:hAnsi="Century Gothic" w:cs="Arial"/>
          <w:b/>
          <w:bCs/>
          <w:color w:val="auto"/>
          <w:sz w:val="28"/>
          <w:szCs w:val="24"/>
          <w:shd w:val="clear" w:color="auto" w:fill="FFFFFF"/>
        </w:rPr>
        <w:footnoteReference w:id="12"/>
      </w:r>
      <w:bookmarkEnd w:id="38"/>
    </w:p>
    <w:p w14:paraId="7DF764C9" w14:textId="77777777" w:rsidR="00750292" w:rsidRPr="00C87CDD" w:rsidRDefault="00750292" w:rsidP="00750292">
      <w:pPr>
        <w:spacing w:after="0"/>
        <w:rPr>
          <w:rFonts w:ascii="Century Gothic" w:hAnsi="Century Gothic"/>
        </w:rPr>
      </w:pPr>
    </w:p>
    <w:p w14:paraId="16E26164" w14:textId="77777777" w:rsidR="00750292" w:rsidRPr="00C87CDD" w:rsidRDefault="005D2A7B" w:rsidP="001A6B41">
      <w:pPr>
        <w:spacing w:after="0"/>
        <w:ind w:left="709"/>
        <w:jc w:val="both"/>
        <w:rPr>
          <w:rFonts w:ascii="Century Gothic" w:hAnsi="Century Gothic" w:cs="Arial"/>
          <w:sz w:val="24"/>
          <w:szCs w:val="24"/>
        </w:rPr>
      </w:pPr>
      <w:r w:rsidRPr="00C87CDD">
        <w:rPr>
          <w:rFonts w:ascii="Century Gothic" w:hAnsi="Century Gothic" w:cs="Arial"/>
          <w:sz w:val="24"/>
          <w:szCs w:val="24"/>
        </w:rPr>
        <w:t xml:space="preserve">El Distrito Especial de Ciencia, Tecnología e Innovación, </w:t>
      </w:r>
      <w:r w:rsidR="00750292" w:rsidRPr="00C87CDD">
        <w:rPr>
          <w:rFonts w:ascii="Century Gothic" w:hAnsi="Century Gothic" w:cs="Arial"/>
          <w:sz w:val="24"/>
          <w:szCs w:val="24"/>
        </w:rPr>
        <w:t xml:space="preserve"> dará atención prioritaria a las peticiones de reconocimiento de un derecho fundamental o cuando sean interpuestas por personas en situación de discapacidad, embarazadas, niños, niñas, adolescentes, adulto mayor y veterano de la fuerza pública y en general de personas en estado de indefensión y o de debilidad manifiesta, cuando deban ser resueltas para evitar un perjuicio irremediable al peticionario, quien </w:t>
      </w:r>
      <w:r w:rsidR="00750292" w:rsidRPr="00C87CDD">
        <w:rPr>
          <w:rFonts w:ascii="Century Gothic" w:hAnsi="Century Gothic" w:cs="Arial"/>
          <w:sz w:val="24"/>
          <w:szCs w:val="24"/>
        </w:rPr>
        <w:lastRenderedPageBreak/>
        <w:t>deberá probar la titularidad del derecho y el riesgo de perjuicio invocados.</w:t>
      </w:r>
    </w:p>
    <w:p w14:paraId="05BF023D" w14:textId="77777777" w:rsidR="00750292" w:rsidRPr="00C87CDD" w:rsidRDefault="00750292" w:rsidP="001A6B41">
      <w:pPr>
        <w:spacing w:after="0"/>
        <w:ind w:left="709"/>
        <w:jc w:val="both"/>
        <w:rPr>
          <w:rFonts w:ascii="Century Gothic" w:hAnsi="Century Gothic" w:cs="Arial"/>
          <w:sz w:val="24"/>
          <w:szCs w:val="24"/>
        </w:rPr>
      </w:pPr>
    </w:p>
    <w:p w14:paraId="0BC58786" w14:textId="77777777" w:rsidR="00750292" w:rsidRPr="00C87CDD" w:rsidRDefault="00750292" w:rsidP="001A6B41">
      <w:pPr>
        <w:spacing w:after="0"/>
        <w:ind w:left="709"/>
        <w:jc w:val="both"/>
        <w:rPr>
          <w:rFonts w:ascii="Century Gothic" w:hAnsi="Century Gothic" w:cs="Arial"/>
          <w:sz w:val="24"/>
          <w:szCs w:val="24"/>
        </w:rPr>
      </w:pPr>
      <w:r w:rsidRPr="00C87CDD">
        <w:rPr>
          <w:rFonts w:ascii="Century Gothic" w:hAnsi="Century Gothic" w:cs="Arial"/>
          <w:sz w:val="24"/>
          <w:szCs w:val="24"/>
        </w:rPr>
        <w:t xml:space="preserve">El </w:t>
      </w:r>
      <w:r w:rsidR="00A56F48" w:rsidRPr="00C87CDD">
        <w:rPr>
          <w:rFonts w:ascii="Century Gothic" w:hAnsi="Century Gothic" w:cs="Arial"/>
          <w:sz w:val="24"/>
          <w:szCs w:val="24"/>
        </w:rPr>
        <w:t>BackOffice</w:t>
      </w:r>
      <w:r w:rsidRPr="00C87CDD">
        <w:rPr>
          <w:rFonts w:ascii="Century Gothic" w:hAnsi="Century Gothic" w:cs="Arial"/>
          <w:sz w:val="24"/>
          <w:szCs w:val="24"/>
        </w:rPr>
        <w:t xml:space="preserve"> clasificará la petición con </w:t>
      </w:r>
      <w:r w:rsidRPr="00C87CDD">
        <w:rPr>
          <w:rFonts w:ascii="Century Gothic" w:hAnsi="Century Gothic" w:cs="Arial"/>
          <w:b/>
          <w:i/>
          <w:sz w:val="24"/>
          <w:szCs w:val="24"/>
        </w:rPr>
        <w:t>Prioridad Alta</w:t>
      </w:r>
      <w:r w:rsidRPr="00C87CDD">
        <w:rPr>
          <w:rFonts w:ascii="Century Gothic" w:hAnsi="Century Gothic" w:cs="Arial"/>
          <w:i/>
          <w:sz w:val="24"/>
          <w:szCs w:val="24"/>
        </w:rPr>
        <w:t xml:space="preserve"> </w:t>
      </w:r>
      <w:r w:rsidRPr="00C87CDD">
        <w:rPr>
          <w:rFonts w:ascii="Century Gothic" w:hAnsi="Century Gothic" w:cs="Arial"/>
          <w:sz w:val="24"/>
          <w:szCs w:val="24"/>
        </w:rPr>
        <w:t xml:space="preserve">en el sistema y a través de correo electrónico informará a los responsables de dar respuesta para que pueda ser gestionada con prioridad en los tiempos establecidos para tal fin. </w:t>
      </w:r>
    </w:p>
    <w:p w14:paraId="33ECDD59" w14:textId="77777777" w:rsidR="00750292" w:rsidRPr="00C87CDD" w:rsidRDefault="00750292" w:rsidP="001A6B41">
      <w:pPr>
        <w:spacing w:after="0"/>
        <w:ind w:left="709"/>
        <w:jc w:val="both"/>
        <w:rPr>
          <w:rFonts w:ascii="Century Gothic" w:hAnsi="Century Gothic" w:cs="Arial"/>
          <w:sz w:val="24"/>
          <w:szCs w:val="24"/>
        </w:rPr>
      </w:pPr>
    </w:p>
    <w:p w14:paraId="20F4659E" w14:textId="77777777" w:rsidR="00750292" w:rsidRPr="00C87CDD" w:rsidRDefault="00750292" w:rsidP="001A6B41">
      <w:pPr>
        <w:spacing w:after="0"/>
        <w:ind w:left="709"/>
        <w:jc w:val="both"/>
        <w:rPr>
          <w:rFonts w:ascii="Century Gothic" w:hAnsi="Century Gothic" w:cs="Arial"/>
          <w:sz w:val="24"/>
          <w:szCs w:val="24"/>
        </w:rPr>
      </w:pPr>
      <w:r w:rsidRPr="00C87CDD">
        <w:rPr>
          <w:rFonts w:ascii="Century Gothic" w:hAnsi="Century Gothic" w:cs="Arial"/>
          <w:sz w:val="24"/>
          <w:szCs w:val="24"/>
        </w:rPr>
        <w:t xml:space="preserve">Si la petición la realiza un </w:t>
      </w:r>
      <w:r w:rsidRPr="00C87CDD">
        <w:rPr>
          <w:rFonts w:ascii="Century Gothic" w:hAnsi="Century Gothic" w:cs="Arial"/>
          <w:b/>
          <w:i/>
          <w:sz w:val="24"/>
          <w:szCs w:val="24"/>
        </w:rPr>
        <w:t>periodista</w:t>
      </w:r>
      <w:r w:rsidRPr="00C87CDD">
        <w:rPr>
          <w:rFonts w:ascii="Century Gothic" w:hAnsi="Century Gothic" w:cs="Arial"/>
          <w:sz w:val="24"/>
          <w:szCs w:val="24"/>
        </w:rPr>
        <w:t>, para el ejercicio de su actividad se tramitará preferencialmente. La dependencia a quien le llegue la solicitud podrá determinar el tiempo para dar respuesta</w:t>
      </w:r>
      <w:r w:rsidR="0047617C" w:rsidRPr="00C87CDD">
        <w:rPr>
          <w:rFonts w:ascii="Century Gothic" w:hAnsi="Century Gothic" w:cs="Arial"/>
          <w:sz w:val="24"/>
          <w:szCs w:val="24"/>
        </w:rPr>
        <w:t xml:space="preserve"> sin superar el legalmente previsto</w:t>
      </w:r>
      <w:r w:rsidRPr="00C87CDD">
        <w:rPr>
          <w:rFonts w:ascii="Century Gothic" w:hAnsi="Century Gothic" w:cs="Arial"/>
          <w:sz w:val="24"/>
          <w:szCs w:val="24"/>
        </w:rPr>
        <w:t>.</w:t>
      </w:r>
    </w:p>
    <w:p w14:paraId="5AEB2069" w14:textId="77777777" w:rsidR="00750292" w:rsidRPr="00C87CDD" w:rsidRDefault="00750292" w:rsidP="00750292">
      <w:pPr>
        <w:spacing w:after="0"/>
        <w:ind w:left="567"/>
        <w:jc w:val="both"/>
        <w:rPr>
          <w:rFonts w:ascii="Century Gothic" w:hAnsi="Century Gothic" w:cs="Arial"/>
          <w:sz w:val="24"/>
          <w:szCs w:val="24"/>
        </w:rPr>
      </w:pPr>
    </w:p>
    <w:p w14:paraId="094736F6" w14:textId="77777777" w:rsidR="00750292" w:rsidRPr="00C87CDD" w:rsidRDefault="00750292" w:rsidP="00792655">
      <w:pPr>
        <w:pStyle w:val="Ttulo2"/>
        <w:numPr>
          <w:ilvl w:val="1"/>
          <w:numId w:val="20"/>
        </w:numPr>
        <w:ind w:left="709" w:hanging="709"/>
        <w:jc w:val="both"/>
        <w:rPr>
          <w:rStyle w:val="apple-converted-space"/>
          <w:rFonts w:ascii="Century Gothic" w:hAnsi="Century Gothic" w:cs="Arial"/>
          <w:b/>
          <w:bCs/>
          <w:color w:val="auto"/>
          <w:sz w:val="28"/>
          <w:szCs w:val="24"/>
          <w:shd w:val="clear" w:color="auto" w:fill="FFFFFF"/>
        </w:rPr>
      </w:pPr>
      <w:bookmarkStart w:id="39" w:name="_Toc154563136"/>
      <w:r w:rsidRPr="00C87CDD">
        <w:rPr>
          <w:rStyle w:val="apple-converted-space"/>
          <w:rFonts w:ascii="Century Gothic" w:hAnsi="Century Gothic" w:cs="Arial"/>
          <w:b/>
          <w:bCs/>
          <w:color w:val="auto"/>
          <w:sz w:val="28"/>
          <w:szCs w:val="24"/>
          <w:shd w:val="clear" w:color="auto" w:fill="FFFFFF"/>
        </w:rPr>
        <w:t>Atención prioritaria de peticiones con adopción de medidas de urgencia</w:t>
      </w:r>
      <w:r w:rsidR="004C644C" w:rsidRPr="00C87CDD">
        <w:rPr>
          <w:rStyle w:val="Refdenotaalpie"/>
          <w:rFonts w:ascii="Century Gothic" w:hAnsi="Century Gothic" w:cs="Arial"/>
          <w:b/>
          <w:bCs/>
          <w:color w:val="auto"/>
          <w:sz w:val="28"/>
          <w:szCs w:val="24"/>
          <w:shd w:val="clear" w:color="auto" w:fill="FFFFFF"/>
        </w:rPr>
        <w:footnoteReference w:id="13"/>
      </w:r>
      <w:bookmarkEnd w:id="39"/>
    </w:p>
    <w:p w14:paraId="0C14348A" w14:textId="77777777" w:rsidR="00750292" w:rsidRPr="00C87CDD" w:rsidRDefault="00750292" w:rsidP="00750292">
      <w:pPr>
        <w:spacing w:after="0"/>
        <w:ind w:left="567"/>
        <w:jc w:val="both"/>
        <w:rPr>
          <w:rFonts w:ascii="Century Gothic" w:hAnsi="Century Gothic" w:cs="Arial"/>
          <w:sz w:val="24"/>
          <w:szCs w:val="24"/>
        </w:rPr>
      </w:pPr>
    </w:p>
    <w:p w14:paraId="7E305C4F" w14:textId="77777777" w:rsidR="00750292" w:rsidRPr="00C87CDD" w:rsidRDefault="00750292" w:rsidP="001A6B41">
      <w:pPr>
        <w:spacing w:after="0"/>
        <w:ind w:left="709"/>
        <w:jc w:val="both"/>
        <w:rPr>
          <w:rFonts w:ascii="Century Gothic" w:hAnsi="Century Gothic" w:cs="Arial"/>
          <w:sz w:val="24"/>
          <w:szCs w:val="24"/>
        </w:rPr>
      </w:pPr>
      <w:r w:rsidRPr="00C87CDD">
        <w:rPr>
          <w:rFonts w:ascii="Century Gothic" w:hAnsi="Century Gothic" w:cs="Arial"/>
          <w:sz w:val="24"/>
          <w:szCs w:val="24"/>
        </w:rPr>
        <w:t xml:space="preserve">Cuando por razones de salud o de seguridad personal esté en peligro inminente la vida o la integridad del destinatario de la medida solicitada, la Alcaldía deberá adoptar de </w:t>
      </w:r>
      <w:r w:rsidRPr="00C87CDD">
        <w:rPr>
          <w:rFonts w:ascii="Century Gothic" w:hAnsi="Century Gothic" w:cs="Arial"/>
          <w:b/>
          <w:sz w:val="24"/>
          <w:szCs w:val="24"/>
        </w:rPr>
        <w:t>inmediato las medidas de urgencia</w:t>
      </w:r>
      <w:r w:rsidRPr="00C87CDD">
        <w:rPr>
          <w:rFonts w:ascii="Century Gothic" w:hAnsi="Century Gothic" w:cs="Arial"/>
          <w:sz w:val="24"/>
          <w:szCs w:val="24"/>
        </w:rPr>
        <w:t xml:space="preserve"> necesarias para conjurar dicho peligro, sin perjuicio del trámite que deba darse a la petición. </w:t>
      </w:r>
    </w:p>
    <w:p w14:paraId="20523C29" w14:textId="77777777" w:rsidR="00750292" w:rsidRPr="00C87CDD" w:rsidRDefault="00750292" w:rsidP="001A6B41">
      <w:pPr>
        <w:spacing w:after="0"/>
        <w:ind w:left="709"/>
        <w:jc w:val="both"/>
        <w:rPr>
          <w:rFonts w:ascii="Century Gothic" w:hAnsi="Century Gothic" w:cs="Arial"/>
          <w:sz w:val="24"/>
          <w:szCs w:val="24"/>
        </w:rPr>
      </w:pPr>
    </w:p>
    <w:p w14:paraId="0DDAB54F" w14:textId="599D75BD" w:rsidR="00750292" w:rsidRPr="00C87CDD" w:rsidRDefault="00750292" w:rsidP="001A6B41">
      <w:pPr>
        <w:spacing w:after="0"/>
        <w:ind w:left="709"/>
        <w:jc w:val="both"/>
        <w:rPr>
          <w:rFonts w:ascii="Century Gothic" w:hAnsi="Century Gothic" w:cs="Arial"/>
          <w:sz w:val="24"/>
          <w:szCs w:val="24"/>
        </w:rPr>
      </w:pPr>
      <w:r w:rsidRPr="00C87CDD">
        <w:rPr>
          <w:rFonts w:ascii="Century Gothic" w:hAnsi="Century Gothic" w:cs="Arial"/>
          <w:sz w:val="24"/>
          <w:szCs w:val="24"/>
        </w:rPr>
        <w:t xml:space="preserve">El </w:t>
      </w:r>
      <w:r w:rsidR="00A56F48" w:rsidRPr="00C87CDD">
        <w:rPr>
          <w:rFonts w:ascii="Century Gothic" w:hAnsi="Century Gothic" w:cs="Arial"/>
          <w:sz w:val="24"/>
          <w:szCs w:val="24"/>
        </w:rPr>
        <w:t>BackOffice</w:t>
      </w:r>
      <w:r w:rsidRPr="00C87CDD">
        <w:rPr>
          <w:rFonts w:ascii="Century Gothic" w:hAnsi="Century Gothic" w:cs="Arial"/>
          <w:sz w:val="24"/>
          <w:szCs w:val="24"/>
        </w:rPr>
        <w:t xml:space="preserve"> clasificará la petición con </w:t>
      </w:r>
      <w:r w:rsidRPr="00C87CDD">
        <w:rPr>
          <w:rFonts w:ascii="Century Gothic" w:hAnsi="Century Gothic" w:cs="Arial"/>
          <w:b/>
          <w:i/>
          <w:sz w:val="24"/>
          <w:szCs w:val="24"/>
        </w:rPr>
        <w:t>Prioridad Alta</w:t>
      </w:r>
      <w:r w:rsidRPr="00C87CDD">
        <w:rPr>
          <w:rFonts w:ascii="Century Gothic" w:hAnsi="Century Gothic" w:cs="Arial"/>
          <w:i/>
          <w:sz w:val="24"/>
          <w:szCs w:val="24"/>
        </w:rPr>
        <w:t xml:space="preserve"> </w:t>
      </w:r>
      <w:r w:rsidRPr="00C87CDD">
        <w:rPr>
          <w:rFonts w:ascii="Century Gothic" w:hAnsi="Century Gothic" w:cs="Arial"/>
          <w:sz w:val="24"/>
          <w:szCs w:val="24"/>
        </w:rPr>
        <w:t>en el sistema y a través de correo electró</w:t>
      </w:r>
      <w:r w:rsidR="004B40FA" w:rsidRPr="00C87CDD">
        <w:rPr>
          <w:rFonts w:ascii="Century Gothic" w:hAnsi="Century Gothic" w:cs="Arial"/>
          <w:sz w:val="24"/>
          <w:szCs w:val="24"/>
        </w:rPr>
        <w:t xml:space="preserve">nico informará al </w:t>
      </w:r>
      <w:r w:rsidR="003819CE" w:rsidRPr="00C87CDD">
        <w:rPr>
          <w:rFonts w:ascii="Century Gothic" w:hAnsi="Century Gothic" w:cs="Arial"/>
          <w:sz w:val="24"/>
          <w:szCs w:val="24"/>
        </w:rPr>
        <w:t>Subsecretaria</w:t>
      </w:r>
      <w:r w:rsidRPr="00C87CDD">
        <w:rPr>
          <w:rFonts w:ascii="Century Gothic" w:hAnsi="Century Gothic" w:cs="Arial"/>
          <w:sz w:val="24"/>
          <w:szCs w:val="24"/>
        </w:rPr>
        <w:t xml:space="preserve"> de Servicio a la Ciudadanía para que, de la manera más expedita y siempre por correo electrónico, </w:t>
      </w:r>
      <w:r w:rsidRPr="00C87CDD">
        <w:rPr>
          <w:rFonts w:ascii="Century Gothic" w:hAnsi="Century Gothic" w:cs="Arial"/>
          <w:b/>
          <w:sz w:val="24"/>
          <w:szCs w:val="24"/>
        </w:rPr>
        <w:t>informe inmediatamente de la urgencia</w:t>
      </w:r>
      <w:r w:rsidRPr="00C87CDD">
        <w:rPr>
          <w:rFonts w:ascii="Century Gothic" w:hAnsi="Century Gothic" w:cs="Arial"/>
          <w:sz w:val="24"/>
          <w:szCs w:val="24"/>
        </w:rPr>
        <w:t xml:space="preserve"> de la petición al directivo de la respectiva dependencia para que proceda a la gestión. </w:t>
      </w:r>
    </w:p>
    <w:p w14:paraId="1A6A44F5" w14:textId="77777777" w:rsidR="00750292" w:rsidRPr="00C87CDD" w:rsidRDefault="00750292" w:rsidP="00750292">
      <w:pPr>
        <w:pStyle w:val="Prrafodelista"/>
        <w:ind w:left="567"/>
        <w:jc w:val="both"/>
        <w:rPr>
          <w:rFonts w:ascii="Century Gothic" w:hAnsi="Century Gothic" w:cs="Arial"/>
          <w:b/>
          <w:sz w:val="24"/>
          <w:szCs w:val="24"/>
        </w:rPr>
      </w:pPr>
    </w:p>
    <w:p w14:paraId="79E439C0" w14:textId="77777777" w:rsidR="007C248D" w:rsidRPr="00C87CDD" w:rsidRDefault="007C248D" w:rsidP="00792655">
      <w:pPr>
        <w:pStyle w:val="Prrafodelista"/>
        <w:numPr>
          <w:ilvl w:val="1"/>
          <w:numId w:val="20"/>
        </w:numPr>
        <w:ind w:left="709" w:hanging="709"/>
        <w:jc w:val="both"/>
        <w:outlineLvl w:val="1"/>
        <w:rPr>
          <w:rFonts w:ascii="Century Gothic" w:hAnsi="Century Gothic" w:cs="Arial"/>
          <w:b/>
          <w:sz w:val="28"/>
          <w:szCs w:val="24"/>
        </w:rPr>
      </w:pPr>
      <w:bookmarkStart w:id="40" w:name="_Toc154563137"/>
      <w:r w:rsidRPr="00C87CDD">
        <w:rPr>
          <w:rFonts w:ascii="Century Gothic" w:hAnsi="Century Gothic" w:cs="Arial"/>
          <w:b/>
          <w:sz w:val="28"/>
          <w:szCs w:val="24"/>
        </w:rPr>
        <w:t>Ampliación de información al peticionario</w:t>
      </w:r>
      <w:bookmarkEnd w:id="40"/>
    </w:p>
    <w:p w14:paraId="43887748" w14:textId="77777777" w:rsidR="007C248D" w:rsidRPr="00C87CDD" w:rsidRDefault="00897E08" w:rsidP="001A6B41">
      <w:pPr>
        <w:ind w:left="709"/>
        <w:jc w:val="both"/>
        <w:rPr>
          <w:rFonts w:ascii="Century Gothic" w:hAnsi="Century Gothic" w:cs="Arial"/>
          <w:sz w:val="24"/>
          <w:szCs w:val="24"/>
        </w:rPr>
      </w:pPr>
      <w:r w:rsidRPr="00C87CDD">
        <w:rPr>
          <w:rFonts w:ascii="Century Gothic" w:hAnsi="Century Gothic" w:cs="Arial"/>
          <w:sz w:val="24"/>
          <w:szCs w:val="24"/>
        </w:rPr>
        <w:t>Luego de recibir los derechos de petición</w:t>
      </w:r>
      <w:r w:rsidR="0059434F" w:rsidRPr="00C87CDD">
        <w:rPr>
          <w:rFonts w:ascii="Century Gothic" w:hAnsi="Century Gothic" w:cs="Arial"/>
          <w:sz w:val="24"/>
          <w:szCs w:val="24"/>
        </w:rPr>
        <w:t>, puede suceder que el Distrito especial de Ciencia, tecnología e innovación</w:t>
      </w:r>
      <w:r w:rsidRPr="00C87CDD">
        <w:rPr>
          <w:rFonts w:ascii="Century Gothic" w:hAnsi="Century Gothic" w:cs="Arial"/>
          <w:sz w:val="24"/>
          <w:szCs w:val="24"/>
        </w:rPr>
        <w:t xml:space="preserve"> de Medellín, </w:t>
      </w:r>
      <w:r w:rsidRPr="00C87CDD">
        <w:rPr>
          <w:rFonts w:ascii="Century Gothic" w:hAnsi="Century Gothic" w:cs="Arial"/>
          <w:sz w:val="24"/>
          <w:szCs w:val="24"/>
        </w:rPr>
        <w:lastRenderedPageBreak/>
        <w:t>necesite contactar al solicitante para pedirle alguna acción de su parte, que permita brindarle una respuesta,</w:t>
      </w:r>
      <w:r w:rsidR="007C248D" w:rsidRPr="00C87CDD">
        <w:rPr>
          <w:rFonts w:ascii="Century Gothic" w:hAnsi="Century Gothic" w:cs="Arial"/>
          <w:sz w:val="24"/>
          <w:szCs w:val="24"/>
        </w:rPr>
        <w:t xml:space="preserve"> así entonces se puede identificar</w:t>
      </w:r>
      <w:r w:rsidRPr="00C87CDD">
        <w:rPr>
          <w:rFonts w:ascii="Century Gothic" w:hAnsi="Century Gothic" w:cs="Arial"/>
          <w:sz w:val="24"/>
          <w:szCs w:val="24"/>
        </w:rPr>
        <w:t xml:space="preserve"> las siguientes situaciones</w:t>
      </w:r>
      <w:r w:rsidR="007C248D" w:rsidRPr="00C87CDD">
        <w:rPr>
          <w:rFonts w:ascii="Century Gothic" w:hAnsi="Century Gothic" w:cs="Arial"/>
          <w:sz w:val="24"/>
          <w:szCs w:val="24"/>
        </w:rPr>
        <w:t>:</w:t>
      </w:r>
    </w:p>
    <w:p w14:paraId="6554DACC" w14:textId="77777777" w:rsidR="007C248D" w:rsidRPr="00C87CDD" w:rsidRDefault="007C248D" w:rsidP="00792655">
      <w:pPr>
        <w:pStyle w:val="Prrafodelista"/>
        <w:numPr>
          <w:ilvl w:val="2"/>
          <w:numId w:val="20"/>
        </w:numPr>
        <w:ind w:left="709" w:hanging="709"/>
        <w:jc w:val="both"/>
        <w:outlineLvl w:val="2"/>
        <w:rPr>
          <w:rFonts w:ascii="Century Gothic" w:hAnsi="Century Gothic" w:cs="Arial"/>
          <w:b/>
          <w:sz w:val="28"/>
          <w:szCs w:val="24"/>
        </w:rPr>
      </w:pPr>
      <w:bookmarkStart w:id="41" w:name="_Toc154563138"/>
      <w:r w:rsidRPr="00C87CDD">
        <w:rPr>
          <w:rFonts w:ascii="Century Gothic" w:hAnsi="Century Gothic" w:cs="Arial"/>
          <w:b/>
          <w:sz w:val="28"/>
          <w:szCs w:val="24"/>
        </w:rPr>
        <w:t>Solicitud de corrección o aclaración de petición oscura o no clara.</w:t>
      </w:r>
      <w:bookmarkEnd w:id="41"/>
    </w:p>
    <w:p w14:paraId="035AB58E" w14:textId="77777777" w:rsidR="0047617C" w:rsidRPr="00C87CDD" w:rsidRDefault="0047617C" w:rsidP="00F416B3">
      <w:pPr>
        <w:ind w:left="709"/>
        <w:jc w:val="both"/>
        <w:rPr>
          <w:rFonts w:ascii="Century Gothic" w:hAnsi="Century Gothic" w:cs="Arial"/>
          <w:sz w:val="24"/>
          <w:szCs w:val="24"/>
        </w:rPr>
      </w:pPr>
      <w:r w:rsidRPr="00C87CDD">
        <w:rPr>
          <w:rFonts w:ascii="Century Gothic" w:hAnsi="Century Gothic" w:cs="Arial"/>
          <w:sz w:val="24"/>
          <w:szCs w:val="24"/>
        </w:rPr>
        <w:t>Aplica cuando el solicitante debe corregir o aclarar la petición porque no es clara, es decir, no se entiende su objeto o su finalidad</w:t>
      </w:r>
      <w:r w:rsidRPr="00C87CDD">
        <w:rPr>
          <w:rStyle w:val="Refdenotaalpie"/>
          <w:rFonts w:ascii="Century Gothic" w:hAnsi="Century Gothic" w:cs="Arial"/>
          <w:sz w:val="24"/>
          <w:szCs w:val="24"/>
        </w:rPr>
        <w:footnoteReference w:id="14"/>
      </w:r>
      <w:r w:rsidRPr="00C87CDD">
        <w:rPr>
          <w:rFonts w:ascii="Century Gothic" w:hAnsi="Century Gothic" w:cs="Arial"/>
          <w:sz w:val="24"/>
          <w:szCs w:val="24"/>
        </w:rPr>
        <w:t>.</w:t>
      </w:r>
    </w:p>
    <w:p w14:paraId="49F3BC36" w14:textId="77777777" w:rsidR="0047617C" w:rsidRDefault="0047617C" w:rsidP="00F416B3">
      <w:pPr>
        <w:ind w:left="709"/>
        <w:jc w:val="both"/>
        <w:rPr>
          <w:rFonts w:ascii="Century Gothic" w:hAnsi="Century Gothic" w:cs="Arial"/>
          <w:sz w:val="24"/>
          <w:szCs w:val="24"/>
        </w:rPr>
      </w:pPr>
      <w:r w:rsidRPr="00C87CDD">
        <w:rPr>
          <w:rFonts w:ascii="Century Gothic" w:hAnsi="Century Gothic" w:cs="Arial"/>
          <w:sz w:val="24"/>
          <w:szCs w:val="24"/>
        </w:rPr>
        <w:t>Entonces, se debe pedir al solicitante que aclare la información para poder brindarle una respuesta clara, congruente y de fondo.</w:t>
      </w:r>
    </w:p>
    <w:p w14:paraId="2688433A" w14:textId="77777777" w:rsidR="0047617C" w:rsidRPr="00C87CDD" w:rsidRDefault="0047617C" w:rsidP="0047617C">
      <w:pPr>
        <w:ind w:left="1134"/>
        <w:jc w:val="both"/>
        <w:rPr>
          <w:rFonts w:ascii="Century Gothic" w:hAnsi="Century Gothic" w:cs="Arial"/>
          <w:sz w:val="24"/>
          <w:szCs w:val="24"/>
        </w:rPr>
      </w:pPr>
      <w:r w:rsidRPr="00C87CDD">
        <w:rPr>
          <w:rFonts w:ascii="Century Gothic" w:hAnsi="Century Gothic" w:cs="Arial"/>
          <w:noProof/>
          <w:sz w:val="24"/>
          <w:szCs w:val="24"/>
          <w:lang w:eastAsia="es-CO"/>
        </w:rPr>
        <mc:AlternateContent>
          <mc:Choice Requires="wps">
            <w:drawing>
              <wp:inline distT="0" distB="0" distL="0" distR="0" wp14:anchorId="0C04D63D" wp14:editId="7696960B">
                <wp:extent cx="4874895" cy="1619250"/>
                <wp:effectExtent l="19050" t="19050" r="40005" b="38100"/>
                <wp:docPr id="101" name="Rectángulo redondeado 101"/>
                <wp:cNvGraphicFramePr/>
                <a:graphic xmlns:a="http://schemas.openxmlformats.org/drawingml/2006/main">
                  <a:graphicData uri="http://schemas.microsoft.com/office/word/2010/wordprocessingShape">
                    <wps:wsp>
                      <wps:cNvSpPr/>
                      <wps:spPr>
                        <a:xfrm>
                          <a:off x="0" y="0"/>
                          <a:ext cx="4874895" cy="161925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1B1F4C89" w14:textId="77777777" w:rsidR="002E6B32" w:rsidRPr="00701B9C" w:rsidRDefault="002E6B32" w:rsidP="003819CE">
                            <w:pPr>
                              <w:jc w:val="center"/>
                              <w:rPr>
                                <w:rFonts w:ascii="Century Gothic" w:hAnsi="Century Gothic" w:cs="Arial"/>
                                <w:b/>
                                <w:bCs/>
                                <w:color w:val="000000" w:themeColor="text1"/>
                                <w:szCs w:val="24"/>
                              </w:rPr>
                            </w:pPr>
                            <w:r w:rsidRPr="00701B9C">
                              <w:rPr>
                                <w:rFonts w:ascii="Century Gothic" w:hAnsi="Century Gothic" w:cs="Arial"/>
                                <w:b/>
                                <w:bCs/>
                                <w:color w:val="000000" w:themeColor="text1"/>
                                <w:szCs w:val="24"/>
                              </w:rPr>
                              <w:t>Tenga en cuenta que:</w:t>
                            </w:r>
                          </w:p>
                          <w:p w14:paraId="027EFC32" w14:textId="18FEE860" w:rsidR="002E6B32" w:rsidRPr="003819CE" w:rsidRDefault="002E6B32" w:rsidP="003819CE">
                            <w:pPr>
                              <w:pStyle w:val="Prrafodelista"/>
                              <w:numPr>
                                <w:ilvl w:val="0"/>
                                <w:numId w:val="32"/>
                              </w:numPr>
                              <w:spacing w:line="276" w:lineRule="auto"/>
                              <w:ind w:left="284"/>
                              <w:jc w:val="center"/>
                              <w:rPr>
                                <w:rFonts w:ascii="Century Gothic" w:hAnsi="Century Gothic" w:cs="Arial"/>
                                <w:bCs/>
                                <w:color w:val="000000" w:themeColor="text1"/>
                                <w:szCs w:val="24"/>
                              </w:rPr>
                            </w:pPr>
                            <w:r w:rsidRPr="003819CE">
                              <w:rPr>
                                <w:rFonts w:ascii="Century Gothic" w:hAnsi="Century Gothic" w:cs="Arial"/>
                                <w:bCs/>
                                <w:color w:val="000000" w:themeColor="text1"/>
                                <w:szCs w:val="24"/>
                              </w:rPr>
                              <w:t>La corrección o aclaración, por parte del peticionario, debe hacerse dentro de los 10 días hábiles siguientes luego de notificación de la solicitud.</w:t>
                            </w:r>
                          </w:p>
                          <w:p w14:paraId="2C137C26" w14:textId="344C7611" w:rsidR="002E6B32" w:rsidRPr="003819CE" w:rsidRDefault="002E6B32" w:rsidP="003819CE">
                            <w:pPr>
                              <w:pStyle w:val="Prrafodelista"/>
                              <w:numPr>
                                <w:ilvl w:val="0"/>
                                <w:numId w:val="32"/>
                              </w:numPr>
                              <w:spacing w:line="276" w:lineRule="auto"/>
                              <w:ind w:left="284"/>
                              <w:jc w:val="center"/>
                              <w:rPr>
                                <w:rFonts w:ascii="Century Gothic" w:hAnsi="Century Gothic" w:cs="Arial"/>
                                <w:bCs/>
                                <w:color w:val="000000" w:themeColor="text1"/>
                                <w:szCs w:val="24"/>
                              </w:rPr>
                            </w:pPr>
                            <w:r w:rsidRPr="003819CE">
                              <w:rPr>
                                <w:rFonts w:ascii="Century Gothic" w:hAnsi="Century Gothic" w:cs="Arial"/>
                                <w:bCs/>
                                <w:color w:val="000000" w:themeColor="text1"/>
                                <w:szCs w:val="24"/>
                              </w:rPr>
                              <w:t xml:space="preserve">La solicitud de corrección o </w:t>
                            </w:r>
                            <w:r w:rsidR="003819CE" w:rsidRPr="003819CE">
                              <w:rPr>
                                <w:rFonts w:ascii="Century Gothic" w:hAnsi="Century Gothic" w:cs="Arial"/>
                                <w:bCs/>
                                <w:color w:val="000000" w:themeColor="text1"/>
                                <w:szCs w:val="24"/>
                              </w:rPr>
                              <w:t>aclaración</w:t>
                            </w:r>
                            <w:r w:rsidRPr="003819CE">
                              <w:rPr>
                                <w:rFonts w:ascii="Century Gothic" w:hAnsi="Century Gothic" w:cs="Arial"/>
                                <w:szCs w:val="24"/>
                              </w:rPr>
                              <w:t xml:space="preserve"> no aplica con peticiones incompletas o inadecuadas.</w:t>
                            </w:r>
                          </w:p>
                          <w:p w14:paraId="028E8657" w14:textId="77777777" w:rsidR="002E6B32" w:rsidRPr="00701B9C" w:rsidRDefault="002E6B32" w:rsidP="003819CE">
                            <w:pPr>
                              <w:pStyle w:val="Prrafodelista"/>
                              <w:numPr>
                                <w:ilvl w:val="0"/>
                                <w:numId w:val="27"/>
                              </w:numPr>
                              <w:spacing w:line="276" w:lineRule="auto"/>
                              <w:ind w:left="0"/>
                              <w:jc w:val="center"/>
                              <w:rPr>
                                <w:rFonts w:ascii="Century Gothic" w:hAnsi="Century Gothic" w:cs="Arial"/>
                                <w:bCs/>
                                <w:color w:val="000000" w:themeColor="text1"/>
                                <w:szCs w:val="24"/>
                              </w:rPr>
                            </w:pPr>
                          </w:p>
                          <w:p w14:paraId="30C4647D" w14:textId="77777777" w:rsidR="002E6B32" w:rsidRDefault="002E6B32" w:rsidP="003819CE">
                            <w:pPr>
                              <w:jc w:val="center"/>
                              <w:rPr>
                                <w:rFonts w:ascii="Century Gothic" w:hAnsi="Century Gothic" w:cs="Arial"/>
                                <w:bCs/>
                                <w:color w:val="000000" w:themeColor="text1"/>
                                <w:sz w:val="24"/>
                                <w:szCs w:val="24"/>
                              </w:rPr>
                            </w:pPr>
                          </w:p>
                          <w:p w14:paraId="794FE1AE" w14:textId="77777777" w:rsidR="002E6B32" w:rsidRDefault="002E6B32" w:rsidP="003819CE">
                            <w:pPr>
                              <w:jc w:val="center"/>
                              <w:rPr>
                                <w:rFonts w:ascii="Century Gothic" w:hAnsi="Century Gothic" w:cs="Arial"/>
                                <w:bCs/>
                                <w:color w:val="000000" w:themeColor="text1"/>
                                <w:sz w:val="24"/>
                                <w:szCs w:val="24"/>
                              </w:rPr>
                            </w:pPr>
                          </w:p>
                          <w:p w14:paraId="0891D1FE" w14:textId="77777777" w:rsidR="002E6B32" w:rsidRDefault="002E6B32" w:rsidP="003819CE">
                            <w:pPr>
                              <w:jc w:val="center"/>
                              <w:rPr>
                                <w:rFonts w:ascii="Century Gothic" w:hAnsi="Century Gothic" w:cs="Arial"/>
                                <w:bCs/>
                                <w:color w:val="000000" w:themeColor="text1"/>
                                <w:sz w:val="24"/>
                                <w:szCs w:val="24"/>
                              </w:rPr>
                            </w:pPr>
                          </w:p>
                          <w:p w14:paraId="5D31A176" w14:textId="77777777" w:rsidR="002E6B32" w:rsidRPr="00701B9C" w:rsidRDefault="002E6B32" w:rsidP="003819CE">
                            <w:pPr>
                              <w:jc w:val="center"/>
                              <w:rPr>
                                <w:rFonts w:ascii="Century Gothic" w:hAnsi="Century Gothic"/>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C04D63D" id="Rectángulo redondeado 101" o:spid="_x0000_s1036" style="width:383.85pt;height:12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" fillcolor="white [3201]" strokecolor="#fa7156" strokeweight="4.5pt">
                <v:textbox>
                  <w:txbxContent>
                    <w:p w14:paraId="1B1F4C89" w14:textId="77777777" w:rsidR="002E6B32" w:rsidRPr="00701B9C" w:rsidRDefault="002E6B32" w:rsidP="003819CE">
                      <w:pPr>
                        <w:jc w:val="center"/>
                        <w:rPr>
                          <w:rFonts w:ascii="Century Gothic" w:hAnsi="Century Gothic" w:cs="Arial"/>
                          <w:b/>
                          <w:bCs/>
                          <w:color w:val="000000" w:themeColor="text1"/>
                          <w:szCs w:val="24"/>
                        </w:rPr>
                      </w:pPr>
                      <w:r w:rsidRPr="00701B9C">
                        <w:rPr>
                          <w:rFonts w:ascii="Century Gothic" w:hAnsi="Century Gothic" w:cs="Arial"/>
                          <w:b/>
                          <w:bCs/>
                          <w:color w:val="000000" w:themeColor="text1"/>
                          <w:szCs w:val="24"/>
                        </w:rPr>
                        <w:t>Tenga en cuenta que:</w:t>
                      </w:r>
                    </w:p>
                    <w:p w14:paraId="027EFC32" w14:textId="18FEE860" w:rsidR="002E6B32" w:rsidRPr="003819CE" w:rsidRDefault="002E6B32" w:rsidP="003819CE">
                      <w:pPr>
                        <w:pStyle w:val="Prrafodelista"/>
                        <w:numPr>
                          <w:ilvl w:val="0"/>
                          <w:numId w:val="32"/>
                        </w:numPr>
                        <w:spacing w:line="276" w:lineRule="auto"/>
                        <w:ind w:left="284"/>
                        <w:jc w:val="center"/>
                        <w:rPr>
                          <w:rFonts w:ascii="Century Gothic" w:hAnsi="Century Gothic" w:cs="Arial"/>
                          <w:bCs/>
                          <w:color w:val="000000" w:themeColor="text1"/>
                          <w:szCs w:val="24"/>
                        </w:rPr>
                      </w:pPr>
                      <w:r w:rsidRPr="003819CE">
                        <w:rPr>
                          <w:rFonts w:ascii="Century Gothic" w:hAnsi="Century Gothic" w:cs="Arial"/>
                          <w:bCs/>
                          <w:color w:val="000000" w:themeColor="text1"/>
                          <w:szCs w:val="24"/>
                        </w:rPr>
                        <w:t>La corrección o aclaración, por parte del peticionario, debe hacerse dentro de los 10 días hábiles siguientes luego de notificación de la solicitud.</w:t>
                      </w:r>
                    </w:p>
                    <w:p w14:paraId="2C137C26" w14:textId="344C7611" w:rsidR="002E6B32" w:rsidRPr="003819CE" w:rsidRDefault="002E6B32" w:rsidP="003819CE">
                      <w:pPr>
                        <w:pStyle w:val="Prrafodelista"/>
                        <w:numPr>
                          <w:ilvl w:val="0"/>
                          <w:numId w:val="32"/>
                        </w:numPr>
                        <w:spacing w:line="276" w:lineRule="auto"/>
                        <w:ind w:left="284"/>
                        <w:jc w:val="center"/>
                        <w:rPr>
                          <w:rFonts w:ascii="Century Gothic" w:hAnsi="Century Gothic" w:cs="Arial"/>
                          <w:bCs/>
                          <w:color w:val="000000" w:themeColor="text1"/>
                          <w:szCs w:val="24"/>
                        </w:rPr>
                      </w:pPr>
                      <w:r w:rsidRPr="003819CE">
                        <w:rPr>
                          <w:rFonts w:ascii="Century Gothic" w:hAnsi="Century Gothic" w:cs="Arial"/>
                          <w:bCs/>
                          <w:color w:val="000000" w:themeColor="text1"/>
                          <w:szCs w:val="24"/>
                        </w:rPr>
                        <w:t xml:space="preserve">La solicitud de corrección o </w:t>
                      </w:r>
                      <w:r w:rsidR="003819CE" w:rsidRPr="003819CE">
                        <w:rPr>
                          <w:rFonts w:ascii="Century Gothic" w:hAnsi="Century Gothic" w:cs="Arial"/>
                          <w:bCs/>
                          <w:color w:val="000000" w:themeColor="text1"/>
                          <w:szCs w:val="24"/>
                        </w:rPr>
                        <w:t>aclaración</w:t>
                      </w:r>
                      <w:r w:rsidRPr="003819CE">
                        <w:rPr>
                          <w:rFonts w:ascii="Century Gothic" w:hAnsi="Century Gothic" w:cs="Arial"/>
                          <w:szCs w:val="24"/>
                        </w:rPr>
                        <w:t xml:space="preserve"> no aplica con peticiones incompletas o inadecuadas.</w:t>
                      </w:r>
                    </w:p>
                    <w:p w14:paraId="028E8657" w14:textId="77777777" w:rsidR="002E6B32" w:rsidRPr="00701B9C" w:rsidRDefault="002E6B32" w:rsidP="003819CE">
                      <w:pPr>
                        <w:pStyle w:val="Prrafodelista"/>
                        <w:numPr>
                          <w:ilvl w:val="0"/>
                          <w:numId w:val="27"/>
                        </w:numPr>
                        <w:spacing w:line="276" w:lineRule="auto"/>
                        <w:ind w:left="0"/>
                        <w:jc w:val="center"/>
                        <w:rPr>
                          <w:rFonts w:ascii="Century Gothic" w:hAnsi="Century Gothic" w:cs="Arial"/>
                          <w:bCs/>
                          <w:color w:val="000000" w:themeColor="text1"/>
                          <w:szCs w:val="24"/>
                        </w:rPr>
                      </w:pPr>
                    </w:p>
                    <w:p w14:paraId="30C4647D" w14:textId="77777777" w:rsidR="002E6B32" w:rsidRDefault="002E6B32" w:rsidP="003819CE">
                      <w:pPr>
                        <w:jc w:val="center"/>
                        <w:rPr>
                          <w:rFonts w:ascii="Century Gothic" w:hAnsi="Century Gothic" w:cs="Arial"/>
                          <w:bCs/>
                          <w:color w:val="000000" w:themeColor="text1"/>
                          <w:sz w:val="24"/>
                          <w:szCs w:val="24"/>
                        </w:rPr>
                      </w:pPr>
                    </w:p>
                    <w:p w14:paraId="794FE1AE" w14:textId="77777777" w:rsidR="002E6B32" w:rsidRDefault="002E6B32" w:rsidP="003819CE">
                      <w:pPr>
                        <w:jc w:val="center"/>
                        <w:rPr>
                          <w:rFonts w:ascii="Century Gothic" w:hAnsi="Century Gothic" w:cs="Arial"/>
                          <w:bCs/>
                          <w:color w:val="000000" w:themeColor="text1"/>
                          <w:sz w:val="24"/>
                          <w:szCs w:val="24"/>
                        </w:rPr>
                      </w:pPr>
                    </w:p>
                    <w:p w14:paraId="0891D1FE" w14:textId="77777777" w:rsidR="002E6B32" w:rsidRDefault="002E6B32" w:rsidP="003819CE">
                      <w:pPr>
                        <w:jc w:val="center"/>
                        <w:rPr>
                          <w:rFonts w:ascii="Century Gothic" w:hAnsi="Century Gothic" w:cs="Arial"/>
                          <w:bCs/>
                          <w:color w:val="000000" w:themeColor="text1"/>
                          <w:sz w:val="24"/>
                          <w:szCs w:val="24"/>
                        </w:rPr>
                      </w:pPr>
                    </w:p>
                    <w:p w14:paraId="5D31A176" w14:textId="77777777" w:rsidR="002E6B32" w:rsidRPr="00701B9C" w:rsidRDefault="002E6B32" w:rsidP="003819CE">
                      <w:pPr>
                        <w:jc w:val="center"/>
                        <w:rPr>
                          <w:rFonts w:ascii="Century Gothic" w:hAnsi="Century Gothic"/>
                          <w:color w:val="000000" w:themeColor="text1"/>
                          <w:sz w:val="24"/>
                          <w:szCs w:val="24"/>
                        </w:rPr>
                      </w:pPr>
                    </w:p>
                  </w:txbxContent>
                </v:textbox>
                <w10:anchorlock/>
              </v:roundrect>
            </w:pict>
          </mc:Fallback>
        </mc:AlternateContent>
      </w:r>
    </w:p>
    <w:p w14:paraId="5487D937" w14:textId="77777777" w:rsidR="00F15592" w:rsidRPr="003819CE" w:rsidRDefault="00F15592" w:rsidP="00F15592">
      <w:pPr>
        <w:ind w:left="709"/>
        <w:jc w:val="both"/>
        <w:rPr>
          <w:rFonts w:ascii="Century Gothic" w:hAnsi="Century Gothic" w:cs="Arial"/>
          <w:bCs/>
          <w:sz w:val="24"/>
          <w:szCs w:val="24"/>
        </w:rPr>
      </w:pPr>
      <w:r w:rsidRPr="003819CE">
        <w:rPr>
          <w:rFonts w:ascii="Century Gothic" w:hAnsi="Century Gothic" w:cs="Arial"/>
          <w:bCs/>
          <w:sz w:val="24"/>
          <w:szCs w:val="24"/>
        </w:rPr>
        <w:t>Si el solicitante no corrige o aclara la petición en esos 10 días, puede archivar la petición, sin necesidad de generar un acto administrativo de desistimiento.</w:t>
      </w:r>
    </w:p>
    <w:p w14:paraId="7AA50851" w14:textId="77777777" w:rsidR="007C248D" w:rsidRPr="00C87CDD" w:rsidRDefault="007C248D" w:rsidP="00792655">
      <w:pPr>
        <w:pStyle w:val="Prrafodelista"/>
        <w:numPr>
          <w:ilvl w:val="2"/>
          <w:numId w:val="20"/>
        </w:numPr>
        <w:jc w:val="both"/>
        <w:outlineLvl w:val="2"/>
        <w:rPr>
          <w:rFonts w:ascii="Century Gothic" w:hAnsi="Century Gothic" w:cs="Arial"/>
          <w:b/>
          <w:sz w:val="24"/>
          <w:szCs w:val="24"/>
        </w:rPr>
      </w:pPr>
      <w:bookmarkStart w:id="42" w:name="_Toc154563139"/>
      <w:r w:rsidRPr="00C87CDD">
        <w:rPr>
          <w:rFonts w:ascii="Century Gothic" w:hAnsi="Century Gothic" w:cs="Arial"/>
          <w:b/>
          <w:sz w:val="24"/>
          <w:szCs w:val="24"/>
        </w:rPr>
        <w:t>Solicitud de complementación de información</w:t>
      </w:r>
      <w:bookmarkEnd w:id="42"/>
      <w:r w:rsidRPr="00C87CDD">
        <w:rPr>
          <w:rFonts w:ascii="Century Gothic" w:hAnsi="Century Gothic" w:cs="Arial"/>
          <w:b/>
          <w:sz w:val="24"/>
          <w:szCs w:val="24"/>
        </w:rPr>
        <w:t xml:space="preserve"> </w:t>
      </w:r>
    </w:p>
    <w:p w14:paraId="283CF680" w14:textId="77777777" w:rsidR="00F15592" w:rsidRPr="00C87CDD" w:rsidRDefault="007118E5" w:rsidP="00F416B3">
      <w:pPr>
        <w:ind w:left="709"/>
        <w:jc w:val="both"/>
        <w:rPr>
          <w:rFonts w:ascii="Century Gothic" w:hAnsi="Century Gothic" w:cs="Arial"/>
          <w:sz w:val="24"/>
          <w:szCs w:val="24"/>
        </w:rPr>
      </w:pPr>
      <w:r w:rsidRPr="00C87CDD">
        <w:rPr>
          <w:rFonts w:ascii="Century Gothic" w:hAnsi="Century Gothic" w:cs="Arial"/>
          <w:noProof/>
          <w:sz w:val="24"/>
          <w:szCs w:val="24"/>
          <w:lang w:eastAsia="es-CO"/>
        </w:rPr>
        <w:lastRenderedPageBreak/>
        <mc:AlternateContent>
          <mc:Choice Requires="wps">
            <w:drawing>
              <wp:anchor distT="0" distB="0" distL="114300" distR="114300" simplePos="0" relativeHeight="251743232" behindDoc="0" locked="0" layoutInCell="1" allowOverlap="1" wp14:anchorId="309B9663" wp14:editId="5A069233">
                <wp:simplePos x="0" y="0"/>
                <wp:positionH relativeFrom="margin">
                  <wp:align>right</wp:align>
                </wp:positionH>
                <wp:positionV relativeFrom="paragraph">
                  <wp:posOffset>855980</wp:posOffset>
                </wp:positionV>
                <wp:extent cx="5330190" cy="2830830"/>
                <wp:effectExtent l="19050" t="19050" r="41910" b="45720"/>
                <wp:wrapTopAndBottom/>
                <wp:docPr id="102" name="Rectángulo redondeado 102"/>
                <wp:cNvGraphicFramePr/>
                <a:graphic xmlns:a="http://schemas.openxmlformats.org/drawingml/2006/main">
                  <a:graphicData uri="http://schemas.microsoft.com/office/word/2010/wordprocessingShape">
                    <wps:wsp>
                      <wps:cNvSpPr/>
                      <wps:spPr>
                        <a:xfrm>
                          <a:off x="0" y="0"/>
                          <a:ext cx="5330190" cy="283083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7079B1ED" w14:textId="77777777" w:rsidR="002E6B32" w:rsidRPr="007118E5" w:rsidRDefault="002E6B32" w:rsidP="007118E5">
                            <w:pPr>
                              <w:jc w:val="both"/>
                              <w:rPr>
                                <w:rFonts w:ascii="Century Gothic" w:hAnsi="Century Gothic" w:cs="Arial"/>
                                <w:b/>
                                <w:bCs/>
                                <w:color w:val="000000" w:themeColor="text1"/>
                                <w:sz w:val="24"/>
                                <w:szCs w:val="24"/>
                              </w:rPr>
                            </w:pPr>
                            <w:r w:rsidRPr="007118E5">
                              <w:rPr>
                                <w:rFonts w:ascii="Century Gothic" w:hAnsi="Century Gothic" w:cs="Arial"/>
                                <w:b/>
                                <w:bCs/>
                                <w:color w:val="000000" w:themeColor="text1"/>
                                <w:sz w:val="24"/>
                                <w:szCs w:val="24"/>
                              </w:rPr>
                              <w:t>Tenga en cuenta que:</w:t>
                            </w:r>
                          </w:p>
                          <w:p w14:paraId="07ABC5FD" w14:textId="4EC54D1E" w:rsidR="002E6B32" w:rsidRPr="007118E5" w:rsidRDefault="002E6B32" w:rsidP="007118E5">
                            <w:pPr>
                              <w:pStyle w:val="Prrafodelista"/>
                              <w:numPr>
                                <w:ilvl w:val="0"/>
                                <w:numId w:val="35"/>
                              </w:numPr>
                              <w:spacing w:line="276" w:lineRule="auto"/>
                              <w:ind w:left="284"/>
                              <w:jc w:val="both"/>
                              <w:rPr>
                                <w:rFonts w:ascii="Century Gothic" w:hAnsi="Century Gothic" w:cs="Arial"/>
                                <w:bCs/>
                                <w:color w:val="000000" w:themeColor="text1"/>
                                <w:sz w:val="24"/>
                                <w:szCs w:val="24"/>
                              </w:rPr>
                            </w:pPr>
                            <w:r w:rsidRPr="007118E5">
                              <w:rPr>
                                <w:rFonts w:ascii="Century Gothic" w:hAnsi="Century Gothic" w:cs="Arial"/>
                                <w:bCs/>
                                <w:color w:val="000000" w:themeColor="text1"/>
                                <w:sz w:val="24"/>
                                <w:szCs w:val="24"/>
                              </w:rPr>
                              <w:t xml:space="preserve">La solicitud de ampliación de </w:t>
                            </w:r>
                            <w:r w:rsidR="003819CE" w:rsidRPr="007118E5">
                              <w:rPr>
                                <w:rFonts w:ascii="Century Gothic" w:hAnsi="Century Gothic" w:cs="Arial"/>
                                <w:bCs/>
                                <w:color w:val="000000" w:themeColor="text1"/>
                                <w:sz w:val="24"/>
                                <w:szCs w:val="24"/>
                              </w:rPr>
                              <w:t>información</w:t>
                            </w:r>
                            <w:r w:rsidRPr="007118E5">
                              <w:rPr>
                                <w:rFonts w:ascii="Century Gothic" w:hAnsi="Century Gothic" w:cs="Arial"/>
                                <w:bCs/>
                                <w:color w:val="000000" w:themeColor="text1"/>
                                <w:sz w:val="24"/>
                                <w:szCs w:val="24"/>
                              </w:rPr>
                              <w:t xml:space="preserve"> debe hacerse dentro de los 10 días hábiles siguientes a la radicación de la petición.</w:t>
                            </w:r>
                          </w:p>
                          <w:p w14:paraId="63D73C2C" w14:textId="77777777" w:rsidR="002E6B32" w:rsidRPr="007118E5" w:rsidRDefault="002E6B32" w:rsidP="007118E5">
                            <w:pPr>
                              <w:pStyle w:val="Prrafodelista"/>
                              <w:numPr>
                                <w:ilvl w:val="0"/>
                                <w:numId w:val="35"/>
                              </w:numPr>
                              <w:spacing w:line="276" w:lineRule="auto"/>
                              <w:ind w:left="284"/>
                              <w:jc w:val="both"/>
                              <w:rPr>
                                <w:rFonts w:ascii="Century Gothic" w:hAnsi="Century Gothic" w:cs="Arial"/>
                                <w:bCs/>
                                <w:color w:val="000000" w:themeColor="text1"/>
                                <w:sz w:val="24"/>
                                <w:szCs w:val="24"/>
                              </w:rPr>
                            </w:pPr>
                            <w:r w:rsidRPr="007118E5">
                              <w:rPr>
                                <w:rFonts w:ascii="Century Gothic" w:hAnsi="Century Gothic" w:cs="Arial"/>
                                <w:bCs/>
                                <w:color w:val="000000" w:themeColor="text1"/>
                                <w:sz w:val="24"/>
                                <w:szCs w:val="24"/>
                              </w:rPr>
                              <w:t>El solicitante tiene 1 mes, para ampliar la información.  Dicho mes se cuenta a partir de la notificación de la solicitud de ampliación.</w:t>
                            </w:r>
                          </w:p>
                          <w:p w14:paraId="532C45D7" w14:textId="77777777" w:rsidR="002E6B32" w:rsidRPr="007118E5" w:rsidRDefault="002E6B32" w:rsidP="007118E5">
                            <w:pPr>
                              <w:pStyle w:val="Prrafodelista"/>
                              <w:numPr>
                                <w:ilvl w:val="0"/>
                                <w:numId w:val="35"/>
                              </w:numPr>
                              <w:spacing w:line="276" w:lineRule="auto"/>
                              <w:ind w:left="284"/>
                              <w:jc w:val="both"/>
                              <w:rPr>
                                <w:rFonts w:ascii="Century Gothic" w:hAnsi="Century Gothic" w:cs="Arial"/>
                                <w:bCs/>
                                <w:color w:val="000000" w:themeColor="text1"/>
                                <w:sz w:val="24"/>
                                <w:szCs w:val="24"/>
                              </w:rPr>
                            </w:pPr>
                            <w:r w:rsidRPr="007118E5">
                              <w:rPr>
                                <w:rFonts w:ascii="Century Gothic" w:hAnsi="Century Gothic" w:cs="Arial"/>
                                <w:bCs/>
                                <w:color w:val="000000" w:themeColor="text1"/>
                                <w:sz w:val="24"/>
                                <w:szCs w:val="24"/>
                              </w:rPr>
                              <w:t>El solicitante puede solicitar ampliación en el tiempo para completar la información, hasta por 1 mes más.</w:t>
                            </w:r>
                          </w:p>
                          <w:p w14:paraId="64802B7C" w14:textId="77777777" w:rsidR="002E6B32" w:rsidRPr="007118E5" w:rsidRDefault="002E6B32" w:rsidP="007118E5">
                            <w:pPr>
                              <w:pStyle w:val="Prrafodelista"/>
                              <w:numPr>
                                <w:ilvl w:val="0"/>
                                <w:numId w:val="35"/>
                              </w:numPr>
                              <w:spacing w:line="276" w:lineRule="auto"/>
                              <w:ind w:left="284"/>
                              <w:jc w:val="both"/>
                              <w:rPr>
                                <w:rFonts w:ascii="Century Gothic" w:hAnsi="Century Gothic" w:cs="Arial"/>
                                <w:bCs/>
                                <w:color w:val="000000" w:themeColor="text1"/>
                                <w:sz w:val="24"/>
                                <w:szCs w:val="24"/>
                              </w:rPr>
                            </w:pPr>
                            <w:r w:rsidRPr="007118E5">
                              <w:rPr>
                                <w:rFonts w:ascii="Century Gothic" w:hAnsi="Century Gothic" w:cs="Arial"/>
                                <w:bCs/>
                                <w:color w:val="000000" w:themeColor="text1"/>
                                <w:sz w:val="24"/>
                                <w:szCs w:val="24"/>
                              </w:rPr>
                              <w:t>El tiempo para responder la petición, queda suspendido, hasta que el solicitante amplié la información.</w:t>
                            </w:r>
                          </w:p>
                          <w:p w14:paraId="241120D8" w14:textId="77777777" w:rsidR="002E6B32" w:rsidRPr="007118E5" w:rsidRDefault="002E6B32" w:rsidP="007118E5">
                            <w:pPr>
                              <w:pStyle w:val="Prrafodelista"/>
                              <w:numPr>
                                <w:ilvl w:val="0"/>
                                <w:numId w:val="27"/>
                              </w:numPr>
                              <w:spacing w:line="276" w:lineRule="auto"/>
                              <w:ind w:left="0"/>
                              <w:jc w:val="both"/>
                              <w:rPr>
                                <w:rFonts w:ascii="Century Gothic" w:hAnsi="Century Gothic" w:cs="Arial"/>
                                <w:bCs/>
                                <w:color w:val="000000" w:themeColor="text1"/>
                                <w:sz w:val="24"/>
                                <w:szCs w:val="24"/>
                              </w:rPr>
                            </w:pPr>
                          </w:p>
                          <w:p w14:paraId="4025CE6B" w14:textId="77777777" w:rsidR="002E6B32" w:rsidRPr="007118E5" w:rsidRDefault="002E6B32" w:rsidP="007118E5">
                            <w:pPr>
                              <w:jc w:val="both"/>
                              <w:rPr>
                                <w:rFonts w:ascii="Century Gothic" w:hAnsi="Century Gothic" w:cs="Arial"/>
                                <w:bCs/>
                                <w:color w:val="000000" w:themeColor="text1"/>
                                <w:sz w:val="28"/>
                                <w:szCs w:val="24"/>
                              </w:rPr>
                            </w:pPr>
                          </w:p>
                          <w:p w14:paraId="056CB172" w14:textId="77777777" w:rsidR="002E6B32" w:rsidRPr="007118E5" w:rsidRDefault="002E6B32" w:rsidP="007118E5">
                            <w:pPr>
                              <w:jc w:val="both"/>
                              <w:rPr>
                                <w:rFonts w:ascii="Century Gothic" w:hAnsi="Century Gothic" w:cs="Arial"/>
                                <w:bCs/>
                                <w:color w:val="000000" w:themeColor="text1"/>
                                <w:sz w:val="28"/>
                                <w:szCs w:val="24"/>
                              </w:rPr>
                            </w:pPr>
                          </w:p>
                          <w:p w14:paraId="35E01C56" w14:textId="77777777" w:rsidR="002E6B32" w:rsidRPr="007118E5" w:rsidRDefault="002E6B32" w:rsidP="007118E5">
                            <w:pPr>
                              <w:jc w:val="both"/>
                              <w:rPr>
                                <w:rFonts w:ascii="Century Gothic" w:hAnsi="Century Gothic" w:cs="Arial"/>
                                <w:bCs/>
                                <w:color w:val="000000" w:themeColor="text1"/>
                                <w:sz w:val="28"/>
                                <w:szCs w:val="24"/>
                              </w:rPr>
                            </w:pPr>
                          </w:p>
                          <w:p w14:paraId="71ABD260" w14:textId="77777777" w:rsidR="002E6B32" w:rsidRPr="007118E5" w:rsidRDefault="002E6B32" w:rsidP="007118E5">
                            <w:pPr>
                              <w:jc w:val="both"/>
                              <w:rPr>
                                <w:rFonts w:ascii="Century Gothic" w:hAnsi="Century Gothic"/>
                                <w:color w:val="000000" w:themeColor="text1"/>
                                <w:sz w:val="28"/>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9B9663" id="Rectángulo redondeado 102" o:spid="_x0000_s1037" style="position:absolute;left:0;text-align:left;margin-left:368.5pt;margin-top:67.4pt;width:419.7pt;height:222.9pt;z-index:251743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" fillcolor="white [3201]" strokecolor="#fa7156" strokeweight="4.5pt">
                <v:textbox>
                  <w:txbxContent>
                    <w:p w14:paraId="7079B1ED" w14:textId="77777777" w:rsidR="002E6B32" w:rsidRPr="007118E5" w:rsidRDefault="002E6B32" w:rsidP="007118E5">
                      <w:pPr>
                        <w:jc w:val="both"/>
                        <w:rPr>
                          <w:rFonts w:ascii="Century Gothic" w:hAnsi="Century Gothic" w:cs="Arial"/>
                          <w:b/>
                          <w:bCs/>
                          <w:color w:val="000000" w:themeColor="text1"/>
                          <w:sz w:val="24"/>
                          <w:szCs w:val="24"/>
                        </w:rPr>
                      </w:pPr>
                      <w:r w:rsidRPr="007118E5">
                        <w:rPr>
                          <w:rFonts w:ascii="Century Gothic" w:hAnsi="Century Gothic" w:cs="Arial"/>
                          <w:b/>
                          <w:bCs/>
                          <w:color w:val="000000" w:themeColor="text1"/>
                          <w:sz w:val="24"/>
                          <w:szCs w:val="24"/>
                        </w:rPr>
                        <w:t>Tenga en cuenta que:</w:t>
                      </w:r>
                    </w:p>
                    <w:p w14:paraId="07ABC5FD" w14:textId="4EC54D1E" w:rsidR="002E6B32" w:rsidRPr="007118E5" w:rsidRDefault="002E6B32" w:rsidP="007118E5">
                      <w:pPr>
                        <w:pStyle w:val="Prrafodelista"/>
                        <w:numPr>
                          <w:ilvl w:val="0"/>
                          <w:numId w:val="35"/>
                        </w:numPr>
                        <w:spacing w:line="276" w:lineRule="auto"/>
                        <w:ind w:left="284"/>
                        <w:jc w:val="both"/>
                        <w:rPr>
                          <w:rFonts w:ascii="Century Gothic" w:hAnsi="Century Gothic" w:cs="Arial"/>
                          <w:bCs/>
                          <w:color w:val="000000" w:themeColor="text1"/>
                          <w:sz w:val="24"/>
                          <w:szCs w:val="24"/>
                        </w:rPr>
                      </w:pPr>
                      <w:r w:rsidRPr="007118E5">
                        <w:rPr>
                          <w:rFonts w:ascii="Century Gothic" w:hAnsi="Century Gothic" w:cs="Arial"/>
                          <w:bCs/>
                          <w:color w:val="000000" w:themeColor="text1"/>
                          <w:sz w:val="24"/>
                          <w:szCs w:val="24"/>
                        </w:rPr>
                        <w:t xml:space="preserve">La solicitud de ampliación de </w:t>
                      </w:r>
                      <w:r w:rsidR="003819CE" w:rsidRPr="007118E5">
                        <w:rPr>
                          <w:rFonts w:ascii="Century Gothic" w:hAnsi="Century Gothic" w:cs="Arial"/>
                          <w:bCs/>
                          <w:color w:val="000000" w:themeColor="text1"/>
                          <w:sz w:val="24"/>
                          <w:szCs w:val="24"/>
                        </w:rPr>
                        <w:t>información</w:t>
                      </w:r>
                      <w:r w:rsidRPr="007118E5">
                        <w:rPr>
                          <w:rFonts w:ascii="Century Gothic" w:hAnsi="Century Gothic" w:cs="Arial"/>
                          <w:bCs/>
                          <w:color w:val="000000" w:themeColor="text1"/>
                          <w:sz w:val="24"/>
                          <w:szCs w:val="24"/>
                        </w:rPr>
                        <w:t xml:space="preserve"> debe hacerse dentro de los 10 días hábiles siguientes a la radicación de la petición.</w:t>
                      </w:r>
                    </w:p>
                    <w:p w14:paraId="63D73C2C" w14:textId="77777777" w:rsidR="002E6B32" w:rsidRPr="007118E5" w:rsidRDefault="002E6B32" w:rsidP="007118E5">
                      <w:pPr>
                        <w:pStyle w:val="Prrafodelista"/>
                        <w:numPr>
                          <w:ilvl w:val="0"/>
                          <w:numId w:val="35"/>
                        </w:numPr>
                        <w:spacing w:line="276" w:lineRule="auto"/>
                        <w:ind w:left="284"/>
                        <w:jc w:val="both"/>
                        <w:rPr>
                          <w:rFonts w:ascii="Century Gothic" w:hAnsi="Century Gothic" w:cs="Arial"/>
                          <w:bCs/>
                          <w:color w:val="000000" w:themeColor="text1"/>
                          <w:sz w:val="24"/>
                          <w:szCs w:val="24"/>
                        </w:rPr>
                      </w:pPr>
                      <w:r w:rsidRPr="007118E5">
                        <w:rPr>
                          <w:rFonts w:ascii="Century Gothic" w:hAnsi="Century Gothic" w:cs="Arial"/>
                          <w:bCs/>
                          <w:color w:val="000000" w:themeColor="text1"/>
                          <w:sz w:val="24"/>
                          <w:szCs w:val="24"/>
                        </w:rPr>
                        <w:t>El solicitante tiene 1 mes, para ampliar la información.  Dicho mes se cuenta a partir de la notificación de la solicitud de ampliación.</w:t>
                      </w:r>
                    </w:p>
                    <w:p w14:paraId="532C45D7" w14:textId="77777777" w:rsidR="002E6B32" w:rsidRPr="007118E5" w:rsidRDefault="002E6B32" w:rsidP="007118E5">
                      <w:pPr>
                        <w:pStyle w:val="Prrafodelista"/>
                        <w:numPr>
                          <w:ilvl w:val="0"/>
                          <w:numId w:val="35"/>
                        </w:numPr>
                        <w:spacing w:line="276" w:lineRule="auto"/>
                        <w:ind w:left="284"/>
                        <w:jc w:val="both"/>
                        <w:rPr>
                          <w:rFonts w:ascii="Century Gothic" w:hAnsi="Century Gothic" w:cs="Arial"/>
                          <w:bCs/>
                          <w:color w:val="000000" w:themeColor="text1"/>
                          <w:sz w:val="24"/>
                          <w:szCs w:val="24"/>
                        </w:rPr>
                      </w:pPr>
                      <w:r w:rsidRPr="007118E5">
                        <w:rPr>
                          <w:rFonts w:ascii="Century Gothic" w:hAnsi="Century Gothic" w:cs="Arial"/>
                          <w:bCs/>
                          <w:color w:val="000000" w:themeColor="text1"/>
                          <w:sz w:val="24"/>
                          <w:szCs w:val="24"/>
                        </w:rPr>
                        <w:t>El solicitante puede solicitar ampliación en el tiempo para completar la información, hasta por 1 mes más.</w:t>
                      </w:r>
                    </w:p>
                    <w:p w14:paraId="64802B7C" w14:textId="77777777" w:rsidR="002E6B32" w:rsidRPr="007118E5" w:rsidRDefault="002E6B32" w:rsidP="007118E5">
                      <w:pPr>
                        <w:pStyle w:val="Prrafodelista"/>
                        <w:numPr>
                          <w:ilvl w:val="0"/>
                          <w:numId w:val="35"/>
                        </w:numPr>
                        <w:spacing w:line="276" w:lineRule="auto"/>
                        <w:ind w:left="284"/>
                        <w:jc w:val="both"/>
                        <w:rPr>
                          <w:rFonts w:ascii="Century Gothic" w:hAnsi="Century Gothic" w:cs="Arial"/>
                          <w:bCs/>
                          <w:color w:val="000000" w:themeColor="text1"/>
                          <w:sz w:val="24"/>
                          <w:szCs w:val="24"/>
                        </w:rPr>
                      </w:pPr>
                      <w:r w:rsidRPr="007118E5">
                        <w:rPr>
                          <w:rFonts w:ascii="Century Gothic" w:hAnsi="Century Gothic" w:cs="Arial"/>
                          <w:bCs/>
                          <w:color w:val="000000" w:themeColor="text1"/>
                          <w:sz w:val="24"/>
                          <w:szCs w:val="24"/>
                        </w:rPr>
                        <w:t>El tiempo para responder la petición, queda suspendido, hasta que el solicitante amplié la información.</w:t>
                      </w:r>
                    </w:p>
                    <w:p w14:paraId="241120D8" w14:textId="77777777" w:rsidR="002E6B32" w:rsidRPr="007118E5" w:rsidRDefault="002E6B32" w:rsidP="007118E5">
                      <w:pPr>
                        <w:pStyle w:val="Prrafodelista"/>
                        <w:numPr>
                          <w:ilvl w:val="0"/>
                          <w:numId w:val="27"/>
                        </w:numPr>
                        <w:spacing w:line="276" w:lineRule="auto"/>
                        <w:ind w:left="0"/>
                        <w:jc w:val="both"/>
                        <w:rPr>
                          <w:rFonts w:ascii="Century Gothic" w:hAnsi="Century Gothic" w:cs="Arial"/>
                          <w:bCs/>
                          <w:color w:val="000000" w:themeColor="text1"/>
                          <w:sz w:val="24"/>
                          <w:szCs w:val="24"/>
                        </w:rPr>
                      </w:pPr>
                    </w:p>
                    <w:p w14:paraId="4025CE6B" w14:textId="77777777" w:rsidR="002E6B32" w:rsidRPr="007118E5" w:rsidRDefault="002E6B32" w:rsidP="007118E5">
                      <w:pPr>
                        <w:jc w:val="both"/>
                        <w:rPr>
                          <w:rFonts w:ascii="Century Gothic" w:hAnsi="Century Gothic" w:cs="Arial"/>
                          <w:bCs/>
                          <w:color w:val="000000" w:themeColor="text1"/>
                          <w:sz w:val="28"/>
                          <w:szCs w:val="24"/>
                        </w:rPr>
                      </w:pPr>
                    </w:p>
                    <w:p w14:paraId="056CB172" w14:textId="77777777" w:rsidR="002E6B32" w:rsidRPr="007118E5" w:rsidRDefault="002E6B32" w:rsidP="007118E5">
                      <w:pPr>
                        <w:jc w:val="both"/>
                        <w:rPr>
                          <w:rFonts w:ascii="Century Gothic" w:hAnsi="Century Gothic" w:cs="Arial"/>
                          <w:bCs/>
                          <w:color w:val="000000" w:themeColor="text1"/>
                          <w:sz w:val="28"/>
                          <w:szCs w:val="24"/>
                        </w:rPr>
                      </w:pPr>
                    </w:p>
                    <w:p w14:paraId="35E01C56" w14:textId="77777777" w:rsidR="002E6B32" w:rsidRPr="007118E5" w:rsidRDefault="002E6B32" w:rsidP="007118E5">
                      <w:pPr>
                        <w:jc w:val="both"/>
                        <w:rPr>
                          <w:rFonts w:ascii="Century Gothic" w:hAnsi="Century Gothic" w:cs="Arial"/>
                          <w:bCs/>
                          <w:color w:val="000000" w:themeColor="text1"/>
                          <w:sz w:val="28"/>
                          <w:szCs w:val="24"/>
                        </w:rPr>
                      </w:pPr>
                    </w:p>
                    <w:p w14:paraId="71ABD260" w14:textId="77777777" w:rsidR="002E6B32" w:rsidRPr="007118E5" w:rsidRDefault="002E6B32" w:rsidP="007118E5">
                      <w:pPr>
                        <w:jc w:val="both"/>
                        <w:rPr>
                          <w:rFonts w:ascii="Century Gothic" w:hAnsi="Century Gothic"/>
                          <w:color w:val="000000" w:themeColor="text1"/>
                          <w:sz w:val="28"/>
                          <w:szCs w:val="24"/>
                        </w:rPr>
                      </w:pPr>
                    </w:p>
                  </w:txbxContent>
                </v:textbox>
                <w10:wrap type="topAndBottom" anchorx="margin"/>
              </v:roundrect>
            </w:pict>
          </mc:Fallback>
        </mc:AlternateContent>
      </w:r>
      <w:r w:rsidR="00CE7F5A" w:rsidRPr="00C87CDD">
        <w:rPr>
          <w:rFonts w:ascii="Century Gothic" w:hAnsi="Century Gothic" w:cs="Arial"/>
          <w:sz w:val="24"/>
          <w:szCs w:val="24"/>
        </w:rPr>
        <w:t>La Alcaldía</w:t>
      </w:r>
      <w:r w:rsidR="00F15592" w:rsidRPr="00C87CDD">
        <w:rPr>
          <w:rFonts w:ascii="Century Gothic" w:hAnsi="Century Gothic" w:cs="Arial"/>
          <w:sz w:val="24"/>
          <w:szCs w:val="24"/>
        </w:rPr>
        <w:t xml:space="preserve"> de Medellín, puede pedir al solicitante que complete la información o que realice algún trámite necesario para brindarle una respuesta a su PQRSD.</w:t>
      </w:r>
    </w:p>
    <w:p w14:paraId="7C594E06" w14:textId="77777777" w:rsidR="003819CE" w:rsidRDefault="003819CE" w:rsidP="00966E3E">
      <w:pPr>
        <w:spacing w:after="0" w:line="240" w:lineRule="auto"/>
        <w:ind w:left="709"/>
        <w:jc w:val="both"/>
        <w:rPr>
          <w:rFonts w:ascii="Century Gothic" w:hAnsi="Century Gothic" w:cs="Arial"/>
          <w:sz w:val="24"/>
          <w:szCs w:val="24"/>
        </w:rPr>
      </w:pPr>
    </w:p>
    <w:p w14:paraId="57E9C5FD" w14:textId="022C6632" w:rsidR="007C248D" w:rsidRPr="00C87CDD" w:rsidRDefault="007C248D" w:rsidP="00966E3E">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Si el ciudadano no complementa la PQRSD en el sentido requerido y no ha solicitado prórroga del término para la complementación, la Subsecretaría de Servicio a la Ciudadanía podrá emitir una Resolución de Desistimiento del derecho de petición y la consecuencia del archivo.</w:t>
      </w:r>
      <w:r w:rsidR="00966E3E" w:rsidRPr="00C87CDD">
        <w:rPr>
          <w:rFonts w:ascii="Century Gothic" w:hAnsi="Century Gothic" w:cs="Arial"/>
          <w:sz w:val="24"/>
          <w:szCs w:val="24"/>
        </w:rPr>
        <w:t xml:space="preserve"> </w:t>
      </w:r>
    </w:p>
    <w:p w14:paraId="3E5D4E75" w14:textId="77777777" w:rsidR="00966E3E" w:rsidRPr="00C87CDD" w:rsidRDefault="00966E3E" w:rsidP="00966E3E">
      <w:pPr>
        <w:spacing w:after="0" w:line="240" w:lineRule="auto"/>
        <w:ind w:left="709"/>
        <w:jc w:val="both"/>
        <w:rPr>
          <w:rFonts w:ascii="Century Gothic" w:hAnsi="Century Gothic" w:cs="Arial"/>
          <w:sz w:val="24"/>
          <w:szCs w:val="24"/>
        </w:rPr>
      </w:pPr>
    </w:p>
    <w:p w14:paraId="00D318D0" w14:textId="77777777" w:rsidR="007C248D" w:rsidRPr="00C87CDD" w:rsidRDefault="007C248D" w:rsidP="00792655">
      <w:pPr>
        <w:pStyle w:val="Prrafodelista"/>
        <w:numPr>
          <w:ilvl w:val="2"/>
          <w:numId w:val="20"/>
        </w:numPr>
        <w:shd w:val="clear" w:color="auto" w:fill="FFFFFF"/>
        <w:spacing w:after="0" w:line="240" w:lineRule="auto"/>
        <w:outlineLvl w:val="2"/>
        <w:rPr>
          <w:rFonts w:ascii="Century Gothic" w:eastAsia="Times New Roman" w:hAnsi="Century Gothic" w:cs="Arial"/>
          <w:b/>
          <w:sz w:val="24"/>
          <w:szCs w:val="24"/>
          <w:lang w:eastAsia="es-CO"/>
        </w:rPr>
      </w:pPr>
      <w:bookmarkStart w:id="43" w:name="_Toc154563140"/>
      <w:r w:rsidRPr="00C87CDD">
        <w:rPr>
          <w:rFonts w:ascii="Century Gothic" w:eastAsia="Times New Roman" w:hAnsi="Century Gothic" w:cs="Arial"/>
          <w:b/>
          <w:sz w:val="24"/>
          <w:szCs w:val="24"/>
          <w:lang w:eastAsia="es-CO"/>
        </w:rPr>
        <w:t>Solicitud de ampliación de términos para dar respuesta</w:t>
      </w:r>
      <w:r w:rsidR="007118E5" w:rsidRPr="00C87CDD">
        <w:rPr>
          <w:rStyle w:val="Refdenotaalpie"/>
          <w:rFonts w:ascii="Century Gothic" w:eastAsia="Times New Roman" w:hAnsi="Century Gothic" w:cs="Arial"/>
          <w:b/>
          <w:sz w:val="24"/>
          <w:szCs w:val="24"/>
          <w:lang w:eastAsia="es-CO"/>
        </w:rPr>
        <w:footnoteReference w:id="15"/>
      </w:r>
      <w:r w:rsidRPr="00C87CDD">
        <w:rPr>
          <w:rFonts w:ascii="Century Gothic" w:eastAsia="Times New Roman" w:hAnsi="Century Gothic" w:cs="Arial"/>
          <w:b/>
          <w:sz w:val="24"/>
          <w:szCs w:val="24"/>
          <w:lang w:eastAsia="es-CO"/>
        </w:rPr>
        <w:t>.</w:t>
      </w:r>
      <w:bookmarkEnd w:id="43"/>
    </w:p>
    <w:p w14:paraId="3D6B9251" w14:textId="77777777" w:rsidR="007C248D" w:rsidRPr="00C87CDD" w:rsidRDefault="007C248D" w:rsidP="007C248D">
      <w:pPr>
        <w:shd w:val="clear" w:color="auto" w:fill="FFFFFF"/>
        <w:spacing w:after="0" w:line="240" w:lineRule="auto"/>
        <w:jc w:val="both"/>
        <w:rPr>
          <w:rFonts w:ascii="Century Gothic" w:eastAsia="Times New Roman" w:hAnsi="Century Gothic" w:cs="Arial"/>
          <w:color w:val="221E1F"/>
          <w:sz w:val="24"/>
          <w:szCs w:val="24"/>
          <w:lang w:eastAsia="es-CO"/>
        </w:rPr>
      </w:pPr>
    </w:p>
    <w:p w14:paraId="62D91474" w14:textId="1623784A" w:rsidR="007C248D" w:rsidRPr="00C87CDD" w:rsidRDefault="007118E5" w:rsidP="00F416B3">
      <w:pPr>
        <w:shd w:val="clear" w:color="auto" w:fill="FFFFFF"/>
        <w:spacing w:after="0" w:line="240" w:lineRule="auto"/>
        <w:ind w:left="709"/>
        <w:jc w:val="both"/>
        <w:rPr>
          <w:rFonts w:ascii="Century Gothic" w:eastAsia="Times New Roman" w:hAnsi="Century Gothic" w:cs="Arial"/>
          <w:color w:val="221E1F"/>
          <w:sz w:val="24"/>
          <w:szCs w:val="24"/>
          <w:lang w:eastAsia="es-CO"/>
        </w:rPr>
      </w:pPr>
      <w:r w:rsidRPr="00C87CDD">
        <w:rPr>
          <w:rFonts w:ascii="Century Gothic" w:eastAsia="Times New Roman" w:hAnsi="Century Gothic" w:cs="Arial"/>
          <w:color w:val="221E1F"/>
          <w:sz w:val="24"/>
          <w:szCs w:val="24"/>
          <w:lang w:eastAsia="es-CO"/>
        </w:rPr>
        <w:t>L</w:t>
      </w:r>
      <w:r w:rsidR="007C248D" w:rsidRPr="00C87CDD">
        <w:rPr>
          <w:rFonts w:ascii="Century Gothic" w:eastAsia="Times New Roman" w:hAnsi="Century Gothic" w:cs="Arial"/>
          <w:color w:val="221E1F"/>
          <w:sz w:val="24"/>
          <w:szCs w:val="24"/>
          <w:lang w:eastAsia="es-CO"/>
        </w:rPr>
        <w:t xml:space="preserve">as peticiones cuentan con </w:t>
      </w:r>
      <w:r w:rsidRPr="00C87CDD">
        <w:rPr>
          <w:rFonts w:ascii="Century Gothic" w:eastAsia="Times New Roman" w:hAnsi="Century Gothic" w:cs="Arial"/>
          <w:color w:val="221E1F"/>
          <w:sz w:val="24"/>
          <w:szCs w:val="24"/>
          <w:lang w:eastAsia="es-CO"/>
        </w:rPr>
        <w:t xml:space="preserve">unos plazos definidos en la norma para resolverse </w:t>
      </w:r>
      <w:r w:rsidR="003819CE" w:rsidRPr="00C87CDD">
        <w:rPr>
          <w:rFonts w:ascii="Century Gothic" w:eastAsia="Times New Roman" w:hAnsi="Century Gothic" w:cs="Arial"/>
          <w:color w:val="221E1F"/>
          <w:sz w:val="24"/>
          <w:szCs w:val="24"/>
          <w:lang w:eastAsia="es-CO"/>
        </w:rPr>
        <w:t>de acuerdo con</w:t>
      </w:r>
      <w:r w:rsidR="007C248D" w:rsidRPr="00C87CDD">
        <w:rPr>
          <w:rFonts w:ascii="Century Gothic" w:eastAsia="Times New Roman" w:hAnsi="Century Gothic" w:cs="Arial"/>
          <w:color w:val="221E1F"/>
          <w:sz w:val="24"/>
          <w:szCs w:val="24"/>
          <w:lang w:eastAsia="es-CO"/>
        </w:rPr>
        <w:t xml:space="preserve"> su objeto o a quién las interpongan, tal y como se especificó en el</w:t>
      </w:r>
      <w:r w:rsidR="005161AD" w:rsidRPr="00C87CDD">
        <w:rPr>
          <w:rFonts w:ascii="Century Gothic" w:eastAsia="Times New Roman" w:hAnsi="Century Gothic" w:cs="Arial"/>
          <w:color w:val="221E1F"/>
          <w:sz w:val="24"/>
          <w:szCs w:val="24"/>
          <w:lang w:eastAsia="es-CO"/>
        </w:rPr>
        <w:t xml:space="preserve"> </w:t>
      </w:r>
      <w:hyperlink w:anchor="_CAPITULO_4._" w:history="1">
        <w:r w:rsidR="005161AD" w:rsidRPr="00C87CDD">
          <w:rPr>
            <w:rStyle w:val="Hipervnculo"/>
            <w:rFonts w:ascii="Century Gothic" w:eastAsia="Times New Roman" w:hAnsi="Century Gothic" w:cs="Arial"/>
            <w:sz w:val="24"/>
            <w:szCs w:val="24"/>
            <w:lang w:eastAsia="es-CO"/>
          </w:rPr>
          <w:t>CAPITULO 4.  MODALIDADES Y TÉRMINOS DEL DERECHO DE PETICIÓN</w:t>
        </w:r>
        <w:r w:rsidR="007C248D" w:rsidRPr="00C87CDD">
          <w:rPr>
            <w:rStyle w:val="Hipervnculo"/>
            <w:rFonts w:ascii="Century Gothic" w:eastAsia="Times New Roman" w:hAnsi="Century Gothic" w:cs="Arial"/>
            <w:sz w:val="24"/>
            <w:szCs w:val="24"/>
            <w:lang w:eastAsia="es-CO"/>
          </w:rPr>
          <w:t>.</w:t>
        </w:r>
      </w:hyperlink>
      <w:r w:rsidR="007C248D" w:rsidRPr="00C87CDD">
        <w:rPr>
          <w:rFonts w:ascii="Century Gothic" w:eastAsia="Times New Roman" w:hAnsi="Century Gothic" w:cs="Arial"/>
          <w:color w:val="221E1F"/>
          <w:sz w:val="24"/>
          <w:szCs w:val="24"/>
          <w:lang w:eastAsia="es-CO"/>
        </w:rPr>
        <w:t xml:space="preserve"> </w:t>
      </w:r>
    </w:p>
    <w:p w14:paraId="3CF28214" w14:textId="77777777" w:rsidR="007C248D" w:rsidRPr="00C87CDD" w:rsidRDefault="007C248D" w:rsidP="00F416B3">
      <w:pPr>
        <w:shd w:val="clear" w:color="auto" w:fill="FFFFFF"/>
        <w:spacing w:after="0" w:line="240" w:lineRule="auto"/>
        <w:ind w:left="709"/>
        <w:jc w:val="both"/>
        <w:rPr>
          <w:rFonts w:ascii="Century Gothic" w:eastAsia="Times New Roman" w:hAnsi="Century Gothic" w:cs="Arial"/>
          <w:color w:val="221E1F"/>
          <w:sz w:val="24"/>
          <w:szCs w:val="24"/>
          <w:lang w:eastAsia="es-CO"/>
        </w:rPr>
      </w:pPr>
    </w:p>
    <w:p w14:paraId="3E750E3C" w14:textId="77777777" w:rsidR="007118E5" w:rsidRPr="00C87CDD" w:rsidRDefault="007118E5" w:rsidP="007118E5">
      <w:pPr>
        <w:shd w:val="clear" w:color="auto" w:fill="FFFFFF"/>
        <w:spacing w:after="0" w:line="240" w:lineRule="auto"/>
        <w:ind w:left="709"/>
        <w:jc w:val="both"/>
        <w:rPr>
          <w:rFonts w:ascii="Century Gothic" w:eastAsia="Times New Roman" w:hAnsi="Century Gothic" w:cs="Arial"/>
          <w:color w:val="221E1F"/>
          <w:sz w:val="24"/>
          <w:szCs w:val="24"/>
          <w:lang w:eastAsia="es-CO"/>
        </w:rPr>
      </w:pPr>
      <w:r w:rsidRPr="00C87CDD">
        <w:rPr>
          <w:rFonts w:ascii="Century Gothic" w:eastAsia="Times New Roman" w:hAnsi="Century Gothic" w:cs="Arial"/>
          <w:color w:val="221E1F"/>
          <w:sz w:val="24"/>
          <w:szCs w:val="24"/>
          <w:lang w:eastAsia="es-CO"/>
        </w:rPr>
        <w:t xml:space="preserve">Pero puede pasar, que eso </w:t>
      </w:r>
      <w:bookmarkStart w:id="44" w:name="_Hlk32166757"/>
      <w:r w:rsidRPr="00C87CDD">
        <w:rPr>
          <w:rFonts w:ascii="Century Gothic" w:eastAsia="Times New Roman" w:hAnsi="Century Gothic" w:cs="Arial"/>
          <w:color w:val="221E1F"/>
          <w:sz w:val="24"/>
          <w:szCs w:val="24"/>
          <w:lang w:eastAsia="es-CO"/>
        </w:rPr>
        <w:t>plazos no sean suficientes para que la entidad le dé respuesta al solicitante</w:t>
      </w:r>
      <w:bookmarkEnd w:id="44"/>
      <w:r w:rsidRPr="00C87CDD">
        <w:rPr>
          <w:rFonts w:ascii="Century Gothic" w:eastAsia="Times New Roman" w:hAnsi="Century Gothic" w:cs="Arial"/>
          <w:color w:val="221E1F"/>
          <w:sz w:val="24"/>
          <w:szCs w:val="24"/>
          <w:lang w:eastAsia="es-CO"/>
        </w:rPr>
        <w:t>.</w:t>
      </w:r>
    </w:p>
    <w:p w14:paraId="2BAFECE3" w14:textId="77777777" w:rsidR="007118E5" w:rsidRPr="00C87CDD" w:rsidRDefault="007118E5" w:rsidP="007118E5">
      <w:pPr>
        <w:shd w:val="clear" w:color="auto" w:fill="FFFFFF"/>
        <w:spacing w:after="0" w:line="240" w:lineRule="auto"/>
        <w:ind w:left="709"/>
        <w:jc w:val="both"/>
        <w:rPr>
          <w:rFonts w:ascii="Century Gothic" w:eastAsia="Times New Roman" w:hAnsi="Century Gothic" w:cs="Arial"/>
          <w:color w:val="221E1F"/>
          <w:sz w:val="24"/>
          <w:szCs w:val="24"/>
          <w:lang w:eastAsia="es-CO"/>
        </w:rPr>
      </w:pPr>
    </w:p>
    <w:p w14:paraId="171F992F" w14:textId="77777777" w:rsidR="005722F5" w:rsidRPr="00C87CDD" w:rsidRDefault="005722F5" w:rsidP="007118E5">
      <w:pPr>
        <w:shd w:val="clear" w:color="auto" w:fill="FFFFFF"/>
        <w:spacing w:after="0" w:line="240" w:lineRule="auto"/>
        <w:ind w:left="709"/>
        <w:jc w:val="both"/>
        <w:rPr>
          <w:rFonts w:ascii="Century Gothic" w:eastAsia="Times New Roman" w:hAnsi="Century Gothic" w:cs="Arial"/>
          <w:color w:val="221E1F"/>
          <w:sz w:val="24"/>
          <w:szCs w:val="24"/>
          <w:lang w:eastAsia="es-CO"/>
        </w:rPr>
      </w:pPr>
      <w:r w:rsidRPr="00C87CDD">
        <w:rPr>
          <w:rFonts w:ascii="Century Gothic" w:eastAsia="Times New Roman" w:hAnsi="Century Gothic" w:cs="Arial"/>
          <w:color w:val="221E1F"/>
          <w:sz w:val="24"/>
          <w:szCs w:val="24"/>
          <w:lang w:eastAsia="es-CO"/>
        </w:rPr>
        <w:t>La Subsecretaría de Ser</w:t>
      </w:r>
      <w:r w:rsidR="004A6091" w:rsidRPr="00C87CDD">
        <w:rPr>
          <w:rFonts w:ascii="Century Gothic" w:eastAsia="Times New Roman" w:hAnsi="Century Gothic" w:cs="Arial"/>
          <w:color w:val="221E1F"/>
          <w:sz w:val="24"/>
          <w:szCs w:val="24"/>
          <w:lang w:eastAsia="es-CO"/>
        </w:rPr>
        <w:t xml:space="preserve">vicio a la Ciudadanía </w:t>
      </w:r>
      <w:r w:rsidR="00497925" w:rsidRPr="00C87CDD">
        <w:rPr>
          <w:rFonts w:ascii="Century Gothic" w:eastAsia="Times New Roman" w:hAnsi="Century Gothic" w:cs="Arial"/>
          <w:color w:val="221E1F"/>
          <w:sz w:val="24"/>
          <w:szCs w:val="24"/>
          <w:lang w:eastAsia="es-CO"/>
        </w:rPr>
        <w:t>ha dispuesto</w:t>
      </w:r>
      <w:r w:rsidR="004A6091" w:rsidRPr="00C87CDD">
        <w:rPr>
          <w:rFonts w:ascii="Century Gothic" w:eastAsia="Times New Roman" w:hAnsi="Century Gothic" w:cs="Arial"/>
          <w:color w:val="221E1F"/>
          <w:sz w:val="24"/>
          <w:szCs w:val="24"/>
          <w:lang w:eastAsia="es-CO"/>
        </w:rPr>
        <w:t xml:space="preserve"> el formato </w:t>
      </w:r>
      <w:r w:rsidR="004A6091" w:rsidRPr="00C87CDD">
        <w:rPr>
          <w:rFonts w:ascii="Century Gothic" w:eastAsia="Times New Roman" w:hAnsi="Century Gothic" w:cs="Arial"/>
          <w:b/>
          <w:i/>
          <w:color w:val="221E1F"/>
          <w:sz w:val="24"/>
          <w:szCs w:val="24"/>
          <w:lang w:eastAsia="es-CO"/>
        </w:rPr>
        <w:t>FO-SECI-073 Ampliación de término de respuesta para las solicitudes</w:t>
      </w:r>
      <w:r w:rsidR="004A6091" w:rsidRPr="00C87CDD">
        <w:rPr>
          <w:rFonts w:ascii="Century Gothic" w:eastAsia="Times New Roman" w:hAnsi="Century Gothic" w:cs="Arial"/>
          <w:color w:val="221E1F"/>
          <w:sz w:val="24"/>
          <w:szCs w:val="24"/>
          <w:lang w:eastAsia="es-CO"/>
        </w:rPr>
        <w:t xml:space="preserve"> registrado en Isolucion</w:t>
      </w:r>
      <w:r w:rsidR="00497925" w:rsidRPr="00C87CDD">
        <w:rPr>
          <w:rFonts w:ascii="Century Gothic" w:eastAsia="Times New Roman" w:hAnsi="Century Gothic" w:cs="Arial"/>
          <w:color w:val="221E1F"/>
          <w:sz w:val="24"/>
          <w:szCs w:val="24"/>
          <w:lang w:eastAsia="es-CO"/>
        </w:rPr>
        <w:t xml:space="preserve"> para que las dependencias puedan realizar la ampliación de las solicitudes fácilmente.</w:t>
      </w:r>
    </w:p>
    <w:p w14:paraId="324455F3" w14:textId="77777777" w:rsidR="007118E5" w:rsidRPr="00C87CDD" w:rsidRDefault="007118E5" w:rsidP="007A5955">
      <w:pPr>
        <w:shd w:val="clear" w:color="auto" w:fill="FFFFFF"/>
        <w:spacing w:after="0" w:line="240" w:lineRule="auto"/>
        <w:jc w:val="both"/>
        <w:rPr>
          <w:rFonts w:ascii="Century Gothic" w:eastAsia="Times New Roman" w:hAnsi="Century Gothic" w:cs="Arial"/>
          <w:color w:val="221E1F"/>
          <w:sz w:val="24"/>
          <w:szCs w:val="24"/>
          <w:lang w:eastAsia="es-CO"/>
        </w:rPr>
      </w:pPr>
    </w:p>
    <w:p w14:paraId="02A215C3" w14:textId="77777777" w:rsidR="007A5955" w:rsidRDefault="005161AD" w:rsidP="007A5955">
      <w:pPr>
        <w:shd w:val="clear" w:color="auto" w:fill="FFFFFF"/>
        <w:spacing w:after="0" w:line="240" w:lineRule="auto"/>
        <w:ind w:left="709"/>
        <w:jc w:val="both"/>
        <w:rPr>
          <w:rFonts w:ascii="Century Gothic" w:eastAsia="Times New Roman" w:hAnsi="Century Gothic" w:cs="Arial"/>
          <w:color w:val="221E1F"/>
          <w:sz w:val="24"/>
          <w:szCs w:val="24"/>
          <w:lang w:eastAsia="es-CO"/>
        </w:rPr>
      </w:pPr>
      <w:r w:rsidRPr="00C87CDD">
        <w:rPr>
          <w:rFonts w:ascii="Century Gothic" w:eastAsia="Times New Roman" w:hAnsi="Century Gothic" w:cs="Arial"/>
          <w:color w:val="221E1F"/>
          <w:sz w:val="24"/>
          <w:szCs w:val="24"/>
          <w:lang w:eastAsia="es-CO"/>
        </w:rPr>
        <w:t>La ampliación deberá quedar adjuntada en el sistema como anexo para evitar el cierre de la solicitud.</w:t>
      </w:r>
    </w:p>
    <w:p w14:paraId="1F297C16" w14:textId="77777777" w:rsidR="007A5955" w:rsidRPr="00C87CDD" w:rsidRDefault="007A5955" w:rsidP="007A5955">
      <w:pPr>
        <w:shd w:val="clear" w:color="auto" w:fill="FFFFFF"/>
        <w:spacing w:after="0" w:line="240" w:lineRule="auto"/>
        <w:ind w:left="709"/>
        <w:jc w:val="both"/>
        <w:rPr>
          <w:rFonts w:ascii="Century Gothic" w:eastAsia="Times New Roman" w:hAnsi="Century Gothic" w:cs="Arial"/>
          <w:color w:val="221E1F"/>
          <w:sz w:val="24"/>
          <w:szCs w:val="24"/>
          <w:lang w:eastAsia="es-CO"/>
        </w:rPr>
      </w:pPr>
      <w:r w:rsidRPr="00C87CDD">
        <w:rPr>
          <w:rFonts w:ascii="Century Gothic" w:hAnsi="Century Gothic" w:cs="Arial"/>
          <w:noProof/>
          <w:sz w:val="24"/>
          <w:szCs w:val="24"/>
          <w:lang w:eastAsia="es-CO"/>
        </w:rPr>
        <mc:AlternateContent>
          <mc:Choice Requires="wps">
            <w:drawing>
              <wp:anchor distT="0" distB="0" distL="114300" distR="114300" simplePos="0" relativeHeight="251761664" behindDoc="0" locked="0" layoutInCell="1" allowOverlap="1" wp14:anchorId="5BE51E98" wp14:editId="259295A0">
                <wp:simplePos x="0" y="0"/>
                <wp:positionH relativeFrom="column">
                  <wp:posOffset>993228</wp:posOffset>
                </wp:positionH>
                <wp:positionV relativeFrom="paragraph">
                  <wp:posOffset>286363</wp:posOffset>
                </wp:positionV>
                <wp:extent cx="4036060" cy="1836420"/>
                <wp:effectExtent l="19050" t="19050" r="40640" b="30480"/>
                <wp:wrapTopAndBottom/>
                <wp:docPr id="8" name="Rectángulo redondeado 8"/>
                <wp:cNvGraphicFramePr/>
                <a:graphic xmlns:a="http://schemas.openxmlformats.org/drawingml/2006/main">
                  <a:graphicData uri="http://schemas.microsoft.com/office/word/2010/wordprocessingShape">
                    <wps:wsp>
                      <wps:cNvSpPr/>
                      <wps:spPr>
                        <a:xfrm>
                          <a:off x="0" y="0"/>
                          <a:ext cx="4036060" cy="183642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4B36BA91"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r w:rsidRPr="00701B9C">
                              <w:rPr>
                                <w:rFonts w:ascii="Century Gothic" w:hAnsi="Century Gothic" w:cs="Arial"/>
                                <w:b/>
                                <w:bCs/>
                                <w:color w:val="000000" w:themeColor="text1"/>
                                <w:sz w:val="20"/>
                                <w:szCs w:val="20"/>
                              </w:rPr>
                              <w:t>Tenga en cuenta.</w:t>
                            </w:r>
                          </w:p>
                          <w:p w14:paraId="0DA02372"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p>
                          <w:p w14:paraId="537C8CED"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r w:rsidRPr="00701B9C">
                              <w:rPr>
                                <w:rFonts w:ascii="Century Gothic" w:hAnsi="Century Gothic" w:cs="Arial"/>
                                <w:b/>
                                <w:bCs/>
                                <w:color w:val="000000" w:themeColor="text1"/>
                                <w:sz w:val="20"/>
                                <w:szCs w:val="20"/>
                              </w:rPr>
                              <w:t>La ampliación del plazo de respuesta no puede exceder del doble del plazo original.</w:t>
                            </w:r>
                          </w:p>
                          <w:p w14:paraId="6C3748FF"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p>
                          <w:p w14:paraId="1FF843DE"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r w:rsidRPr="00701B9C">
                              <w:rPr>
                                <w:rFonts w:ascii="Century Gothic" w:hAnsi="Century Gothic" w:cs="Arial"/>
                                <w:b/>
                                <w:bCs/>
                                <w:color w:val="000000" w:themeColor="text1"/>
                                <w:sz w:val="20"/>
                                <w:szCs w:val="20"/>
                              </w:rPr>
                              <w:t>Ejemplo:</w:t>
                            </w:r>
                          </w:p>
                          <w:p w14:paraId="12505E6A" w14:textId="77777777" w:rsidR="007A5955" w:rsidRPr="00701B9C" w:rsidRDefault="007A5955" w:rsidP="007A5955">
                            <w:pPr>
                              <w:pStyle w:val="Prrafodelista"/>
                              <w:ind w:left="0"/>
                              <w:jc w:val="both"/>
                              <w:rPr>
                                <w:rFonts w:ascii="Century Gothic" w:hAnsi="Century Gothic" w:cs="Arial"/>
                                <w:bCs/>
                                <w:color w:val="000000" w:themeColor="text1"/>
                                <w:sz w:val="20"/>
                                <w:szCs w:val="20"/>
                              </w:rPr>
                            </w:pPr>
                            <w:r w:rsidRPr="00701B9C">
                              <w:rPr>
                                <w:rFonts w:ascii="Century Gothic" w:hAnsi="Century Gothic" w:cs="Arial"/>
                                <w:bCs/>
                                <w:color w:val="000000" w:themeColor="text1"/>
                                <w:sz w:val="20"/>
                                <w:szCs w:val="20"/>
                              </w:rPr>
                              <w:t>Una solicitud de información tiene como plazo 10 días hábiles. Si deseas ampliar el plazo, puedes hacerlo por otros 10 días hábiles adicionales, es decir, que el plazo de respuesta total es de 20 días.</w:t>
                            </w:r>
                          </w:p>
                          <w:p w14:paraId="3042B5EA" w14:textId="77777777" w:rsidR="007A5955" w:rsidRPr="00701B9C" w:rsidRDefault="007A5955" w:rsidP="007A5955">
                            <w:pPr>
                              <w:pStyle w:val="Prrafodelista"/>
                              <w:numPr>
                                <w:ilvl w:val="0"/>
                                <w:numId w:val="27"/>
                              </w:numPr>
                              <w:spacing w:line="276" w:lineRule="auto"/>
                              <w:ind w:left="0"/>
                              <w:jc w:val="both"/>
                              <w:rPr>
                                <w:rFonts w:ascii="Century Gothic" w:hAnsi="Century Gothic" w:cs="Arial"/>
                                <w:bCs/>
                                <w:color w:val="000000" w:themeColor="text1"/>
                                <w:szCs w:val="24"/>
                              </w:rPr>
                            </w:pPr>
                          </w:p>
                          <w:p w14:paraId="0A49AEB3" w14:textId="77777777" w:rsidR="007A5955" w:rsidRDefault="007A5955" w:rsidP="007A5955">
                            <w:pPr>
                              <w:jc w:val="both"/>
                              <w:rPr>
                                <w:rFonts w:ascii="Century Gothic" w:hAnsi="Century Gothic" w:cs="Arial"/>
                                <w:bCs/>
                                <w:color w:val="000000" w:themeColor="text1"/>
                                <w:sz w:val="24"/>
                                <w:szCs w:val="24"/>
                              </w:rPr>
                            </w:pPr>
                          </w:p>
                          <w:p w14:paraId="47BFB097" w14:textId="77777777" w:rsidR="007A5955" w:rsidRDefault="007A5955" w:rsidP="007A5955">
                            <w:pPr>
                              <w:jc w:val="both"/>
                              <w:rPr>
                                <w:rFonts w:ascii="Century Gothic" w:hAnsi="Century Gothic" w:cs="Arial"/>
                                <w:bCs/>
                                <w:color w:val="000000" w:themeColor="text1"/>
                                <w:sz w:val="24"/>
                                <w:szCs w:val="24"/>
                              </w:rPr>
                            </w:pPr>
                          </w:p>
                          <w:p w14:paraId="1FE6671A" w14:textId="77777777" w:rsidR="007A5955" w:rsidRDefault="007A5955" w:rsidP="007A5955">
                            <w:pPr>
                              <w:jc w:val="both"/>
                              <w:rPr>
                                <w:rFonts w:ascii="Century Gothic" w:hAnsi="Century Gothic" w:cs="Arial"/>
                                <w:bCs/>
                                <w:color w:val="000000" w:themeColor="text1"/>
                                <w:sz w:val="24"/>
                                <w:szCs w:val="24"/>
                              </w:rPr>
                            </w:pPr>
                          </w:p>
                          <w:p w14:paraId="650E068B" w14:textId="77777777" w:rsidR="007A5955" w:rsidRPr="00701B9C" w:rsidRDefault="007A5955" w:rsidP="007A5955">
                            <w:pPr>
                              <w:jc w:val="both"/>
                              <w:rPr>
                                <w:rFonts w:ascii="Century Gothic" w:hAnsi="Century Gothic"/>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51E98" id="Rectángulo redondeado 8" o:spid="_x0000_s1038" style="position:absolute;left:0;text-align:left;margin-left:78.2pt;margin-top:22.55pt;width:317.8pt;height:144.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" fillcolor="white [3201]" strokecolor="#fa7156" strokeweight="4.5pt">
                <v:textbox>
                  <w:txbxContent>
                    <w:p w14:paraId="4B36BA91"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r w:rsidRPr="00701B9C">
                        <w:rPr>
                          <w:rFonts w:ascii="Century Gothic" w:hAnsi="Century Gothic" w:cs="Arial"/>
                          <w:b/>
                          <w:bCs/>
                          <w:color w:val="000000" w:themeColor="text1"/>
                          <w:sz w:val="20"/>
                          <w:szCs w:val="20"/>
                        </w:rPr>
                        <w:t>Tenga en cuenta.</w:t>
                      </w:r>
                    </w:p>
                    <w:p w14:paraId="0DA02372"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p>
                    <w:p w14:paraId="537C8CED"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r w:rsidRPr="00701B9C">
                        <w:rPr>
                          <w:rFonts w:ascii="Century Gothic" w:hAnsi="Century Gothic" w:cs="Arial"/>
                          <w:b/>
                          <w:bCs/>
                          <w:color w:val="000000" w:themeColor="text1"/>
                          <w:sz w:val="20"/>
                          <w:szCs w:val="20"/>
                        </w:rPr>
                        <w:t>La ampliación del plazo de respuesta no puede exceder del doble del plazo original.</w:t>
                      </w:r>
                    </w:p>
                    <w:p w14:paraId="6C3748FF"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p>
                    <w:p w14:paraId="1FF843DE" w14:textId="77777777" w:rsidR="007A5955" w:rsidRPr="00701B9C" w:rsidRDefault="007A5955" w:rsidP="007A5955">
                      <w:pPr>
                        <w:pStyle w:val="Prrafodelista"/>
                        <w:ind w:left="0"/>
                        <w:jc w:val="both"/>
                        <w:rPr>
                          <w:rFonts w:ascii="Century Gothic" w:hAnsi="Century Gothic" w:cs="Arial"/>
                          <w:b/>
                          <w:bCs/>
                          <w:color w:val="000000" w:themeColor="text1"/>
                          <w:sz w:val="20"/>
                          <w:szCs w:val="20"/>
                        </w:rPr>
                      </w:pPr>
                      <w:r w:rsidRPr="00701B9C">
                        <w:rPr>
                          <w:rFonts w:ascii="Century Gothic" w:hAnsi="Century Gothic" w:cs="Arial"/>
                          <w:b/>
                          <w:bCs/>
                          <w:color w:val="000000" w:themeColor="text1"/>
                          <w:sz w:val="20"/>
                          <w:szCs w:val="20"/>
                        </w:rPr>
                        <w:t>Ejemplo:</w:t>
                      </w:r>
                    </w:p>
                    <w:p w14:paraId="12505E6A" w14:textId="77777777" w:rsidR="007A5955" w:rsidRPr="00701B9C" w:rsidRDefault="007A5955" w:rsidP="007A5955">
                      <w:pPr>
                        <w:pStyle w:val="Prrafodelista"/>
                        <w:ind w:left="0"/>
                        <w:jc w:val="both"/>
                        <w:rPr>
                          <w:rFonts w:ascii="Century Gothic" w:hAnsi="Century Gothic" w:cs="Arial"/>
                          <w:bCs/>
                          <w:color w:val="000000" w:themeColor="text1"/>
                          <w:sz w:val="20"/>
                          <w:szCs w:val="20"/>
                        </w:rPr>
                      </w:pPr>
                      <w:r w:rsidRPr="00701B9C">
                        <w:rPr>
                          <w:rFonts w:ascii="Century Gothic" w:hAnsi="Century Gothic" w:cs="Arial"/>
                          <w:bCs/>
                          <w:color w:val="000000" w:themeColor="text1"/>
                          <w:sz w:val="20"/>
                          <w:szCs w:val="20"/>
                        </w:rPr>
                        <w:t>Una solicitud de información tiene como plazo 10 días hábiles. Si deseas ampliar el plazo, puedes hacerlo por otros 10 días hábiles adicionales, es decir, que el plazo de respuesta total es de 20 días.</w:t>
                      </w:r>
                    </w:p>
                    <w:p w14:paraId="3042B5EA" w14:textId="77777777" w:rsidR="007A5955" w:rsidRPr="00701B9C" w:rsidRDefault="007A5955" w:rsidP="007A5955">
                      <w:pPr>
                        <w:pStyle w:val="Prrafodelista"/>
                        <w:numPr>
                          <w:ilvl w:val="0"/>
                          <w:numId w:val="27"/>
                        </w:numPr>
                        <w:spacing w:line="276" w:lineRule="auto"/>
                        <w:ind w:left="0"/>
                        <w:jc w:val="both"/>
                        <w:rPr>
                          <w:rFonts w:ascii="Century Gothic" w:hAnsi="Century Gothic" w:cs="Arial"/>
                          <w:bCs/>
                          <w:color w:val="000000" w:themeColor="text1"/>
                          <w:szCs w:val="24"/>
                        </w:rPr>
                      </w:pPr>
                    </w:p>
                    <w:p w14:paraId="0A49AEB3" w14:textId="77777777" w:rsidR="007A5955" w:rsidRDefault="007A5955" w:rsidP="007A5955">
                      <w:pPr>
                        <w:jc w:val="both"/>
                        <w:rPr>
                          <w:rFonts w:ascii="Century Gothic" w:hAnsi="Century Gothic" w:cs="Arial"/>
                          <w:bCs/>
                          <w:color w:val="000000" w:themeColor="text1"/>
                          <w:sz w:val="24"/>
                          <w:szCs w:val="24"/>
                        </w:rPr>
                      </w:pPr>
                    </w:p>
                    <w:p w14:paraId="47BFB097" w14:textId="77777777" w:rsidR="007A5955" w:rsidRDefault="007A5955" w:rsidP="007A5955">
                      <w:pPr>
                        <w:jc w:val="both"/>
                        <w:rPr>
                          <w:rFonts w:ascii="Century Gothic" w:hAnsi="Century Gothic" w:cs="Arial"/>
                          <w:bCs/>
                          <w:color w:val="000000" w:themeColor="text1"/>
                          <w:sz w:val="24"/>
                          <w:szCs w:val="24"/>
                        </w:rPr>
                      </w:pPr>
                    </w:p>
                    <w:p w14:paraId="1FE6671A" w14:textId="77777777" w:rsidR="007A5955" w:rsidRDefault="007A5955" w:rsidP="007A5955">
                      <w:pPr>
                        <w:jc w:val="both"/>
                        <w:rPr>
                          <w:rFonts w:ascii="Century Gothic" w:hAnsi="Century Gothic" w:cs="Arial"/>
                          <w:bCs/>
                          <w:color w:val="000000" w:themeColor="text1"/>
                          <w:sz w:val="24"/>
                          <w:szCs w:val="24"/>
                        </w:rPr>
                      </w:pPr>
                    </w:p>
                    <w:p w14:paraId="650E068B" w14:textId="77777777" w:rsidR="007A5955" w:rsidRPr="00701B9C" w:rsidRDefault="007A5955" w:rsidP="007A5955">
                      <w:pPr>
                        <w:jc w:val="both"/>
                        <w:rPr>
                          <w:rFonts w:ascii="Century Gothic" w:hAnsi="Century Gothic"/>
                          <w:color w:val="000000" w:themeColor="text1"/>
                          <w:sz w:val="24"/>
                          <w:szCs w:val="24"/>
                        </w:rPr>
                      </w:pPr>
                    </w:p>
                  </w:txbxContent>
                </v:textbox>
                <w10:wrap type="topAndBottom"/>
              </v:roundrect>
            </w:pict>
          </mc:Fallback>
        </mc:AlternateContent>
      </w:r>
    </w:p>
    <w:p w14:paraId="158A0BD9" w14:textId="77777777" w:rsidR="001B5862" w:rsidRPr="00C87CDD" w:rsidRDefault="001B5862" w:rsidP="00F416B3">
      <w:pPr>
        <w:shd w:val="clear" w:color="auto" w:fill="FFFFFF"/>
        <w:spacing w:after="0" w:line="240" w:lineRule="auto"/>
        <w:ind w:left="709"/>
        <w:jc w:val="both"/>
        <w:rPr>
          <w:rFonts w:ascii="Century Gothic" w:eastAsia="Times New Roman" w:hAnsi="Century Gothic" w:cs="Arial"/>
          <w:color w:val="221E1F"/>
          <w:sz w:val="24"/>
          <w:szCs w:val="24"/>
          <w:lang w:eastAsia="es-CO"/>
        </w:rPr>
      </w:pPr>
    </w:p>
    <w:p w14:paraId="6BF5429F" w14:textId="77777777" w:rsidR="007B473B" w:rsidRPr="00C87CDD" w:rsidRDefault="007B473B" w:rsidP="00792655">
      <w:pPr>
        <w:pStyle w:val="Ttulo2"/>
        <w:numPr>
          <w:ilvl w:val="1"/>
          <w:numId w:val="20"/>
        </w:numPr>
        <w:spacing w:before="0"/>
        <w:ind w:left="709" w:hanging="709"/>
        <w:rPr>
          <w:rFonts w:ascii="Century Gothic" w:hAnsi="Century Gothic" w:cs="Arial"/>
          <w:b/>
          <w:color w:val="auto"/>
          <w:sz w:val="28"/>
          <w:szCs w:val="24"/>
        </w:rPr>
      </w:pPr>
      <w:bookmarkStart w:id="45" w:name="_Toc154563141"/>
      <w:r w:rsidRPr="00C87CDD">
        <w:rPr>
          <w:rFonts w:ascii="Century Gothic" w:hAnsi="Century Gothic" w:cs="Arial"/>
          <w:b/>
          <w:color w:val="auto"/>
          <w:sz w:val="28"/>
          <w:szCs w:val="24"/>
        </w:rPr>
        <w:t>Desistimientos</w:t>
      </w:r>
      <w:bookmarkEnd w:id="45"/>
    </w:p>
    <w:p w14:paraId="3B09AFD8" w14:textId="77777777" w:rsidR="007B473B" w:rsidRPr="00C87CDD" w:rsidRDefault="007B473B" w:rsidP="007B473B">
      <w:pPr>
        <w:spacing w:after="0"/>
        <w:rPr>
          <w:rFonts w:ascii="Century Gothic" w:hAnsi="Century Gothic"/>
        </w:rPr>
      </w:pPr>
    </w:p>
    <w:p w14:paraId="7DABC276" w14:textId="6FC1C137" w:rsidR="007B473B" w:rsidRPr="00C87CDD" w:rsidRDefault="007B473B" w:rsidP="001A6B41">
      <w:pPr>
        <w:ind w:left="709"/>
        <w:jc w:val="both"/>
        <w:rPr>
          <w:rFonts w:ascii="Century Gothic" w:eastAsia="Times New Roman" w:hAnsi="Century Gothic" w:cs="Arial"/>
          <w:color w:val="221E1F"/>
          <w:sz w:val="24"/>
          <w:szCs w:val="24"/>
          <w:lang w:eastAsia="es-CO"/>
        </w:rPr>
      </w:pPr>
      <w:r w:rsidRPr="00C87CDD">
        <w:rPr>
          <w:rFonts w:ascii="Century Gothic" w:eastAsia="Times New Roman" w:hAnsi="Century Gothic" w:cs="Arial"/>
          <w:color w:val="221E1F"/>
          <w:sz w:val="24"/>
          <w:szCs w:val="24"/>
          <w:lang w:eastAsia="es-CO"/>
        </w:rPr>
        <w:t xml:space="preserve">Los desistimientos son </w:t>
      </w:r>
      <w:r w:rsidR="00ED6B06" w:rsidRPr="00C87CDD">
        <w:rPr>
          <w:rFonts w:ascii="Century Gothic" w:eastAsia="Times New Roman" w:hAnsi="Century Gothic" w:cs="Arial"/>
          <w:color w:val="221E1F"/>
          <w:sz w:val="24"/>
          <w:szCs w:val="24"/>
          <w:lang w:eastAsia="es-CO"/>
        </w:rPr>
        <w:t>actos administrativos, creados para declarar formalmente que un derecho de petición</w:t>
      </w:r>
      <w:r w:rsidR="00292374" w:rsidRPr="00C87CDD">
        <w:rPr>
          <w:rFonts w:ascii="Century Gothic" w:eastAsia="Times New Roman" w:hAnsi="Century Gothic" w:cs="Arial"/>
          <w:color w:val="221E1F"/>
          <w:sz w:val="24"/>
          <w:szCs w:val="24"/>
          <w:lang w:eastAsia="es-CO"/>
        </w:rPr>
        <w:t xml:space="preserve">, queja, reclamo o </w:t>
      </w:r>
      <w:r w:rsidR="003819CE" w:rsidRPr="00C87CDD">
        <w:rPr>
          <w:rFonts w:ascii="Century Gothic" w:eastAsia="Times New Roman" w:hAnsi="Century Gothic" w:cs="Arial"/>
          <w:color w:val="221E1F"/>
          <w:sz w:val="24"/>
          <w:szCs w:val="24"/>
          <w:lang w:eastAsia="es-CO"/>
        </w:rPr>
        <w:t>denuncia presentada</w:t>
      </w:r>
      <w:r w:rsidR="00292374" w:rsidRPr="00C87CDD">
        <w:rPr>
          <w:rFonts w:ascii="Century Gothic" w:eastAsia="Times New Roman" w:hAnsi="Century Gothic" w:cs="Arial"/>
          <w:color w:val="221E1F"/>
          <w:sz w:val="24"/>
          <w:szCs w:val="24"/>
          <w:lang w:eastAsia="es-CO"/>
        </w:rPr>
        <w:t xml:space="preserve"> a la </w:t>
      </w:r>
      <w:r w:rsidR="003819CE" w:rsidRPr="00C87CDD">
        <w:rPr>
          <w:rFonts w:ascii="Century Gothic" w:eastAsia="Times New Roman" w:hAnsi="Century Gothic" w:cs="Arial"/>
          <w:color w:val="221E1F"/>
          <w:sz w:val="24"/>
          <w:szCs w:val="24"/>
          <w:lang w:eastAsia="es-CO"/>
        </w:rPr>
        <w:t>entidad</w:t>
      </w:r>
      <w:r w:rsidR="00292374" w:rsidRPr="00C87CDD">
        <w:rPr>
          <w:rFonts w:ascii="Century Gothic" w:eastAsia="Times New Roman" w:hAnsi="Century Gothic" w:cs="Arial"/>
          <w:color w:val="221E1F"/>
          <w:sz w:val="24"/>
          <w:szCs w:val="24"/>
          <w:lang w:eastAsia="es-CO"/>
        </w:rPr>
        <w:t xml:space="preserve"> ha sido desistida o abandonada</w:t>
      </w:r>
      <w:r w:rsidR="00ED6B06" w:rsidRPr="00C87CDD">
        <w:rPr>
          <w:rFonts w:ascii="Century Gothic" w:eastAsia="Times New Roman" w:hAnsi="Century Gothic" w:cs="Arial"/>
          <w:color w:val="221E1F"/>
          <w:sz w:val="24"/>
          <w:szCs w:val="24"/>
          <w:lang w:eastAsia="es-CO"/>
        </w:rPr>
        <w:t xml:space="preserve"> por el solicitante.</w:t>
      </w:r>
      <w:r w:rsidR="005722F5" w:rsidRPr="00C87CDD">
        <w:rPr>
          <w:rFonts w:ascii="Century Gothic" w:eastAsia="Times New Roman" w:hAnsi="Century Gothic" w:cs="Arial"/>
          <w:color w:val="221E1F"/>
          <w:sz w:val="24"/>
          <w:szCs w:val="24"/>
          <w:lang w:eastAsia="es-CO"/>
        </w:rPr>
        <w:t xml:space="preserve"> </w:t>
      </w:r>
      <w:r w:rsidR="003819CE" w:rsidRPr="00C87CDD">
        <w:rPr>
          <w:rFonts w:ascii="Century Gothic" w:eastAsia="Times New Roman" w:hAnsi="Century Gothic" w:cs="Arial"/>
          <w:color w:val="221E1F"/>
          <w:sz w:val="24"/>
          <w:szCs w:val="24"/>
          <w:lang w:eastAsia="es-CO"/>
        </w:rPr>
        <w:t>Existen dos</w:t>
      </w:r>
      <w:r w:rsidR="005722F5" w:rsidRPr="00C87CDD">
        <w:rPr>
          <w:rFonts w:ascii="Century Gothic" w:eastAsia="Times New Roman" w:hAnsi="Century Gothic" w:cs="Arial"/>
          <w:color w:val="221E1F"/>
          <w:sz w:val="24"/>
          <w:szCs w:val="24"/>
          <w:lang w:eastAsia="es-CO"/>
        </w:rPr>
        <w:t xml:space="preserve"> </w:t>
      </w:r>
      <w:r w:rsidR="00497925" w:rsidRPr="00C87CDD">
        <w:rPr>
          <w:rFonts w:ascii="Century Gothic" w:eastAsia="Times New Roman" w:hAnsi="Century Gothic" w:cs="Arial"/>
          <w:color w:val="221E1F"/>
          <w:sz w:val="24"/>
          <w:szCs w:val="24"/>
          <w:lang w:eastAsia="es-CO"/>
        </w:rPr>
        <w:t>maneras</w:t>
      </w:r>
      <w:r w:rsidR="005722F5" w:rsidRPr="00C87CDD">
        <w:rPr>
          <w:rFonts w:ascii="Century Gothic" w:eastAsia="Times New Roman" w:hAnsi="Century Gothic" w:cs="Arial"/>
          <w:color w:val="221E1F"/>
          <w:sz w:val="24"/>
          <w:szCs w:val="24"/>
          <w:lang w:eastAsia="es-CO"/>
        </w:rPr>
        <w:t xml:space="preserve"> de desistir</w:t>
      </w:r>
    </w:p>
    <w:p w14:paraId="415036A2" w14:textId="77777777" w:rsidR="00BD0558" w:rsidRPr="00C87CDD" w:rsidRDefault="005722F5" w:rsidP="00792655">
      <w:pPr>
        <w:pStyle w:val="Prrafodelista"/>
        <w:numPr>
          <w:ilvl w:val="0"/>
          <w:numId w:val="24"/>
        </w:numPr>
        <w:jc w:val="both"/>
        <w:rPr>
          <w:rFonts w:ascii="Century Gothic" w:eastAsia="Times New Roman" w:hAnsi="Century Gothic" w:cs="Arial"/>
          <w:b/>
          <w:i/>
          <w:color w:val="221E1F"/>
          <w:sz w:val="24"/>
          <w:szCs w:val="24"/>
          <w:lang w:eastAsia="es-CO"/>
        </w:rPr>
      </w:pPr>
      <w:r w:rsidRPr="00C87CDD">
        <w:rPr>
          <w:rFonts w:ascii="Century Gothic" w:eastAsia="Times New Roman" w:hAnsi="Century Gothic" w:cs="Arial"/>
          <w:b/>
          <w:i/>
          <w:color w:val="221E1F"/>
          <w:sz w:val="24"/>
          <w:szCs w:val="24"/>
          <w:lang w:eastAsia="es-CO"/>
        </w:rPr>
        <w:t>Desistimiento Tácito</w:t>
      </w:r>
    </w:p>
    <w:p w14:paraId="3D4CB1CE" w14:textId="77777777" w:rsidR="00BD0558" w:rsidRPr="00C87CDD" w:rsidRDefault="00BD0558" w:rsidP="00BD0558">
      <w:pPr>
        <w:pStyle w:val="Prrafodelista"/>
        <w:ind w:left="1287"/>
        <w:jc w:val="both"/>
        <w:rPr>
          <w:rFonts w:ascii="Century Gothic" w:eastAsia="Times New Roman" w:hAnsi="Century Gothic" w:cs="Arial"/>
          <w:b/>
          <w:i/>
          <w:color w:val="221E1F"/>
          <w:sz w:val="24"/>
          <w:szCs w:val="24"/>
          <w:lang w:eastAsia="es-CO"/>
        </w:rPr>
      </w:pPr>
      <w:r w:rsidRPr="00C87CDD">
        <w:rPr>
          <w:rFonts w:ascii="Century Gothic" w:eastAsia="Times New Roman" w:hAnsi="Century Gothic" w:cs="Arial"/>
          <w:color w:val="221E1F"/>
          <w:sz w:val="24"/>
          <w:szCs w:val="24"/>
          <w:lang w:eastAsia="es-CO"/>
        </w:rPr>
        <w:t xml:space="preserve">Se entiende que el solicitante ha desistido de la petición cuando no aporte los documentos o información que fueron requeridos en la ampliación de información, en el plazo de 1 mes o en su prórroga. </w:t>
      </w:r>
    </w:p>
    <w:p w14:paraId="424DF438" w14:textId="77777777" w:rsidR="00BD0558" w:rsidRPr="00C87CDD" w:rsidRDefault="00BD0558" w:rsidP="00BD0558">
      <w:pPr>
        <w:ind w:left="1276"/>
        <w:jc w:val="both"/>
        <w:rPr>
          <w:rFonts w:ascii="Century Gothic" w:eastAsia="Times New Roman" w:hAnsi="Century Gothic" w:cs="Arial"/>
          <w:color w:val="221E1F"/>
          <w:sz w:val="24"/>
          <w:szCs w:val="24"/>
          <w:lang w:eastAsia="es-CO"/>
        </w:rPr>
      </w:pPr>
      <w:r w:rsidRPr="00C87CDD">
        <w:rPr>
          <w:rFonts w:ascii="Century Gothic" w:eastAsia="Times New Roman" w:hAnsi="Century Gothic" w:cs="Arial"/>
          <w:color w:val="221E1F"/>
          <w:sz w:val="24"/>
          <w:szCs w:val="24"/>
          <w:lang w:eastAsia="es-CO"/>
        </w:rPr>
        <w:t>Se decretará desistimiento motivado y su archivo; únicamente procederá recurso de reposición.</w:t>
      </w:r>
    </w:p>
    <w:p w14:paraId="439ECDA7" w14:textId="77777777" w:rsidR="00BD0558" w:rsidRPr="00C87CDD" w:rsidRDefault="00BD0558" w:rsidP="00BD0558">
      <w:pPr>
        <w:ind w:left="1276"/>
        <w:jc w:val="both"/>
        <w:rPr>
          <w:rFonts w:ascii="Century Gothic" w:eastAsia="Times New Roman" w:hAnsi="Century Gothic" w:cs="Arial"/>
          <w:color w:val="221E1F"/>
          <w:sz w:val="24"/>
          <w:szCs w:val="24"/>
          <w:lang w:eastAsia="es-CO"/>
        </w:rPr>
      </w:pPr>
      <w:r w:rsidRPr="00C87CDD">
        <w:rPr>
          <w:rFonts w:ascii="Century Gothic" w:eastAsia="Times New Roman" w:hAnsi="Century Gothic" w:cs="Arial"/>
          <w:color w:val="221E1F"/>
          <w:sz w:val="24"/>
          <w:szCs w:val="24"/>
          <w:lang w:eastAsia="es-CO"/>
        </w:rPr>
        <w:lastRenderedPageBreak/>
        <w:t>Esto no implica, que el peticionario no pueda presentar nuevamente la solicitud con el lleno de los requisitos.</w:t>
      </w:r>
    </w:p>
    <w:p w14:paraId="3E445A2F" w14:textId="77777777" w:rsidR="00ED6B06" w:rsidRPr="00C87CDD" w:rsidRDefault="005722F5" w:rsidP="00792655">
      <w:pPr>
        <w:pStyle w:val="Prrafodelista"/>
        <w:numPr>
          <w:ilvl w:val="0"/>
          <w:numId w:val="24"/>
        </w:numPr>
        <w:jc w:val="both"/>
        <w:rPr>
          <w:rFonts w:ascii="Century Gothic" w:eastAsia="Times New Roman" w:hAnsi="Century Gothic" w:cs="Arial"/>
          <w:b/>
          <w:i/>
          <w:color w:val="221E1F"/>
          <w:sz w:val="24"/>
          <w:szCs w:val="24"/>
          <w:lang w:eastAsia="es-CO"/>
        </w:rPr>
      </w:pPr>
      <w:r w:rsidRPr="00C87CDD">
        <w:rPr>
          <w:rFonts w:ascii="Century Gothic" w:eastAsia="Times New Roman" w:hAnsi="Century Gothic" w:cs="Arial"/>
          <w:b/>
          <w:i/>
          <w:color w:val="221E1F"/>
          <w:sz w:val="24"/>
          <w:szCs w:val="24"/>
          <w:lang w:eastAsia="es-CO"/>
        </w:rPr>
        <w:t>Desistimiento Expreso</w:t>
      </w:r>
    </w:p>
    <w:p w14:paraId="5F4480BC" w14:textId="77777777" w:rsidR="005722F5" w:rsidRPr="00C87CDD" w:rsidRDefault="005722F5" w:rsidP="005722F5">
      <w:pPr>
        <w:pStyle w:val="Prrafodelista"/>
        <w:ind w:left="1287"/>
        <w:jc w:val="both"/>
        <w:rPr>
          <w:rFonts w:ascii="Century Gothic" w:eastAsia="Times New Roman" w:hAnsi="Century Gothic" w:cs="Arial"/>
          <w:color w:val="221E1F"/>
          <w:sz w:val="24"/>
          <w:szCs w:val="24"/>
          <w:lang w:eastAsia="es-CO"/>
        </w:rPr>
      </w:pPr>
    </w:p>
    <w:p w14:paraId="620B86F5" w14:textId="77777777" w:rsidR="00BD0558" w:rsidRPr="00C87CDD" w:rsidRDefault="00BD0558" w:rsidP="00BD0558">
      <w:pPr>
        <w:pStyle w:val="Prrafodelista"/>
        <w:ind w:left="1287"/>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Los peticionarios podrán desistir en cualquier momento sus peticiones, sin perjuicio de que pueda presentarse de nuevo con los requisitos completos.</w:t>
      </w:r>
    </w:p>
    <w:p w14:paraId="6F455CF6" w14:textId="77777777" w:rsidR="00BD0558" w:rsidRPr="00C87CDD" w:rsidRDefault="00BD0558" w:rsidP="00BD0558">
      <w:pPr>
        <w:pStyle w:val="Prrafodelista"/>
        <w:ind w:left="1287"/>
        <w:jc w:val="both"/>
        <w:rPr>
          <w:rFonts w:ascii="Century Gothic" w:hAnsi="Century Gothic" w:cs="Arial"/>
          <w:color w:val="221E1F"/>
          <w:sz w:val="24"/>
          <w:szCs w:val="24"/>
          <w:shd w:val="clear" w:color="auto" w:fill="FFFFFF"/>
        </w:rPr>
      </w:pPr>
    </w:p>
    <w:p w14:paraId="530C4227" w14:textId="77777777" w:rsidR="00BD0558" w:rsidRPr="00C87CDD" w:rsidRDefault="00BD0558" w:rsidP="00BD0558">
      <w:pPr>
        <w:pStyle w:val="Prrafodelista"/>
        <w:ind w:left="1287"/>
        <w:jc w:val="both"/>
        <w:rPr>
          <w:rFonts w:ascii="Century Gothic" w:hAnsi="Century Gothic" w:cs="Arial"/>
          <w:color w:val="221E1F"/>
          <w:sz w:val="24"/>
          <w:szCs w:val="24"/>
          <w:shd w:val="clear" w:color="auto" w:fill="FFFFFF"/>
        </w:rPr>
      </w:pPr>
      <w:r w:rsidRPr="00C87CDD">
        <w:rPr>
          <w:rFonts w:ascii="Century Gothic" w:hAnsi="Century Gothic" w:cs="Arial"/>
          <w:color w:val="221E1F"/>
          <w:sz w:val="24"/>
          <w:szCs w:val="24"/>
          <w:shd w:val="clear" w:color="auto" w:fill="FFFFFF"/>
        </w:rPr>
        <w:t>La petición se cerrará haciendo claridad sobre el desistimiento realizado por el solicitante y se archivará.</w:t>
      </w:r>
    </w:p>
    <w:p w14:paraId="1852A484" w14:textId="77777777" w:rsidR="00BD0558" w:rsidRPr="00C87CDD" w:rsidRDefault="00BD0558" w:rsidP="00BD0558">
      <w:pPr>
        <w:pStyle w:val="Prrafodelista"/>
        <w:ind w:left="1287"/>
        <w:jc w:val="both"/>
        <w:rPr>
          <w:rFonts w:ascii="Century Gothic" w:hAnsi="Century Gothic" w:cs="Arial"/>
          <w:color w:val="221E1F"/>
          <w:sz w:val="24"/>
          <w:szCs w:val="24"/>
          <w:shd w:val="clear" w:color="auto" w:fill="FFFFFF"/>
        </w:rPr>
      </w:pPr>
    </w:p>
    <w:p w14:paraId="357E2755" w14:textId="77777777" w:rsidR="00BD0558" w:rsidRDefault="00BD0558" w:rsidP="00BD0558">
      <w:pPr>
        <w:pStyle w:val="Prrafodelista"/>
        <w:ind w:left="1287"/>
        <w:jc w:val="both"/>
        <w:rPr>
          <w:rFonts w:ascii="Century Gothic" w:hAnsi="Century Gothic" w:cs="Arial"/>
          <w:color w:val="221E1F"/>
          <w:sz w:val="24"/>
          <w:szCs w:val="24"/>
          <w:shd w:val="clear" w:color="auto" w:fill="FFFFFF"/>
        </w:rPr>
      </w:pPr>
      <w:r w:rsidRPr="00C87CDD">
        <w:rPr>
          <w:rFonts w:ascii="Century Gothic" w:hAnsi="Century Gothic" w:cs="Arial"/>
          <w:b/>
          <w:i/>
          <w:color w:val="221E1F"/>
          <w:sz w:val="24"/>
          <w:szCs w:val="24"/>
          <w:shd w:val="clear" w:color="auto" w:fill="FFFFFF"/>
        </w:rPr>
        <w:t>Nota:</w:t>
      </w:r>
      <w:r w:rsidRPr="00C87CDD">
        <w:rPr>
          <w:rFonts w:ascii="Century Gothic" w:hAnsi="Century Gothic" w:cs="Arial"/>
          <w:color w:val="221E1F"/>
          <w:sz w:val="24"/>
          <w:szCs w:val="24"/>
          <w:shd w:val="clear" w:color="auto" w:fill="FFFFFF"/>
        </w:rPr>
        <w:t xml:space="preserve"> la petición podrá seguirse de oficio si se considera necesario por motivos de interés público, en este caso, se hará a través de resolución motivada.</w:t>
      </w:r>
    </w:p>
    <w:p w14:paraId="43B7B761" w14:textId="77777777" w:rsidR="007A5955" w:rsidRDefault="007A5955" w:rsidP="00BD0558">
      <w:pPr>
        <w:pStyle w:val="Prrafodelista"/>
        <w:ind w:left="1287"/>
        <w:jc w:val="both"/>
        <w:rPr>
          <w:rFonts w:ascii="Century Gothic" w:hAnsi="Century Gothic" w:cs="Arial"/>
          <w:color w:val="221E1F"/>
          <w:sz w:val="24"/>
          <w:szCs w:val="24"/>
          <w:shd w:val="clear" w:color="auto" w:fill="FFFFFF"/>
        </w:rPr>
      </w:pPr>
    </w:p>
    <w:p w14:paraId="3BA0884A" w14:textId="77777777" w:rsidR="007C248D" w:rsidRPr="00C87CDD" w:rsidRDefault="007C248D" w:rsidP="00792655">
      <w:pPr>
        <w:pStyle w:val="Ttulo2"/>
        <w:numPr>
          <w:ilvl w:val="1"/>
          <w:numId w:val="20"/>
        </w:numPr>
        <w:ind w:left="709" w:hanging="709"/>
        <w:rPr>
          <w:rFonts w:ascii="Century Gothic" w:hAnsi="Century Gothic" w:cs="Arial"/>
          <w:b/>
          <w:color w:val="auto"/>
          <w:sz w:val="28"/>
          <w:szCs w:val="24"/>
        </w:rPr>
      </w:pPr>
      <w:bookmarkStart w:id="46" w:name="_Toc154563142"/>
      <w:r w:rsidRPr="00C87CDD">
        <w:rPr>
          <w:rFonts w:ascii="Century Gothic" w:hAnsi="Century Gothic" w:cs="Arial"/>
          <w:b/>
          <w:color w:val="auto"/>
          <w:sz w:val="28"/>
          <w:szCs w:val="24"/>
        </w:rPr>
        <w:t>Remisiones por competencia</w:t>
      </w:r>
      <w:r w:rsidR="000C0844" w:rsidRPr="00C87CDD">
        <w:rPr>
          <w:rStyle w:val="Refdenotaalpie"/>
          <w:rFonts w:ascii="Century Gothic" w:hAnsi="Century Gothic" w:cs="Arial"/>
          <w:b/>
          <w:color w:val="auto"/>
          <w:sz w:val="28"/>
          <w:szCs w:val="24"/>
        </w:rPr>
        <w:footnoteReference w:id="16"/>
      </w:r>
      <w:bookmarkEnd w:id="46"/>
    </w:p>
    <w:p w14:paraId="189944DE" w14:textId="77777777" w:rsidR="007C248D" w:rsidRPr="00C87CDD" w:rsidRDefault="007C248D" w:rsidP="007C248D">
      <w:pPr>
        <w:spacing w:after="0" w:line="240" w:lineRule="auto"/>
        <w:rPr>
          <w:rFonts w:ascii="Century Gothic" w:hAnsi="Century Gothic" w:cs="Arial"/>
          <w:sz w:val="24"/>
          <w:szCs w:val="24"/>
        </w:rPr>
      </w:pPr>
    </w:p>
    <w:p w14:paraId="4AF3C526" w14:textId="77777777" w:rsidR="007C248D" w:rsidRPr="00C87CDD" w:rsidRDefault="007C248D" w:rsidP="001A6B41">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Las remisiones solo se entenderán como aquellas que se realizan de las PQRSD que ingresan a la Entidad y que se consideran como competencia de una entidad externa. </w:t>
      </w:r>
    </w:p>
    <w:p w14:paraId="04DF2E1B" w14:textId="77777777" w:rsidR="007C248D" w:rsidRPr="00C87CDD" w:rsidRDefault="007C248D" w:rsidP="001A6B41">
      <w:pPr>
        <w:spacing w:after="0" w:line="240" w:lineRule="auto"/>
        <w:ind w:left="709"/>
        <w:jc w:val="both"/>
        <w:rPr>
          <w:rFonts w:ascii="Century Gothic" w:hAnsi="Century Gothic" w:cs="Arial"/>
          <w:sz w:val="24"/>
          <w:szCs w:val="24"/>
        </w:rPr>
      </w:pPr>
    </w:p>
    <w:p w14:paraId="00F8797C" w14:textId="77777777" w:rsidR="007C248D" w:rsidRPr="00C87CDD" w:rsidRDefault="007C248D" w:rsidP="001A6B41">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Ante la remisión existen dos situaciones </w:t>
      </w:r>
      <w:proofErr w:type="gramStart"/>
      <w:r w:rsidRPr="00C87CDD">
        <w:rPr>
          <w:rFonts w:ascii="Century Gothic" w:hAnsi="Century Gothic" w:cs="Arial"/>
          <w:sz w:val="24"/>
          <w:szCs w:val="24"/>
        </w:rPr>
        <w:t>a</w:t>
      </w:r>
      <w:proofErr w:type="gramEnd"/>
      <w:r w:rsidRPr="00C87CDD">
        <w:rPr>
          <w:rFonts w:ascii="Century Gothic" w:hAnsi="Century Gothic" w:cs="Arial"/>
          <w:sz w:val="24"/>
          <w:szCs w:val="24"/>
        </w:rPr>
        <w:t xml:space="preserve"> tener en cuenta:</w:t>
      </w:r>
    </w:p>
    <w:p w14:paraId="57593BF3" w14:textId="77777777" w:rsidR="007C248D" w:rsidRPr="00C87CDD" w:rsidRDefault="007C248D" w:rsidP="007C248D">
      <w:pPr>
        <w:spacing w:after="0" w:line="240" w:lineRule="auto"/>
        <w:ind w:left="709"/>
        <w:jc w:val="both"/>
        <w:rPr>
          <w:rFonts w:ascii="Century Gothic" w:hAnsi="Century Gothic" w:cs="Arial"/>
          <w:sz w:val="24"/>
          <w:szCs w:val="24"/>
        </w:rPr>
      </w:pPr>
    </w:p>
    <w:p w14:paraId="155DB212" w14:textId="77777777" w:rsidR="007C248D" w:rsidRPr="00C87CDD" w:rsidRDefault="007C248D" w:rsidP="00792655">
      <w:pPr>
        <w:pStyle w:val="Prrafodelista"/>
        <w:numPr>
          <w:ilvl w:val="0"/>
          <w:numId w:val="8"/>
        </w:numPr>
        <w:spacing w:after="0" w:line="240" w:lineRule="auto"/>
        <w:ind w:left="1134" w:hanging="283"/>
        <w:jc w:val="both"/>
        <w:rPr>
          <w:rFonts w:ascii="Century Gothic" w:hAnsi="Century Gothic" w:cs="Arial"/>
          <w:sz w:val="24"/>
          <w:szCs w:val="24"/>
        </w:rPr>
      </w:pPr>
      <w:r w:rsidRPr="00C87CDD">
        <w:rPr>
          <w:rFonts w:ascii="Century Gothic" w:hAnsi="Century Gothic" w:cs="Arial"/>
          <w:sz w:val="24"/>
          <w:szCs w:val="24"/>
        </w:rPr>
        <w:t>La Subsecretaría de Servicio a la Ciudadanía realiza un primer análisis de</w:t>
      </w:r>
      <w:r w:rsidR="00292374" w:rsidRPr="00C87CDD">
        <w:rPr>
          <w:rFonts w:ascii="Century Gothic" w:hAnsi="Century Gothic" w:cs="Arial"/>
          <w:sz w:val="24"/>
          <w:szCs w:val="24"/>
        </w:rPr>
        <w:t xml:space="preserve"> la competencia del escrito de la PQRSD </w:t>
      </w:r>
      <w:r w:rsidRPr="00C87CDD">
        <w:rPr>
          <w:rFonts w:ascii="Century Gothic" w:hAnsi="Century Gothic" w:cs="Arial"/>
          <w:sz w:val="24"/>
          <w:szCs w:val="24"/>
        </w:rPr>
        <w:t xml:space="preserve">en el cual define si la competencia de dar respuesta es de la Administración </w:t>
      </w:r>
      <w:r w:rsidR="00292374" w:rsidRPr="00C87CDD">
        <w:rPr>
          <w:rFonts w:ascii="Century Gothic" w:hAnsi="Century Gothic" w:cs="Arial"/>
          <w:sz w:val="24"/>
          <w:szCs w:val="24"/>
        </w:rPr>
        <w:t>Distrital</w:t>
      </w:r>
      <w:r w:rsidRPr="00C87CDD">
        <w:rPr>
          <w:rFonts w:ascii="Century Gothic" w:hAnsi="Century Gothic" w:cs="Arial"/>
          <w:sz w:val="24"/>
          <w:szCs w:val="24"/>
        </w:rPr>
        <w:t xml:space="preserve"> o de una Entidad externa.</w:t>
      </w:r>
    </w:p>
    <w:p w14:paraId="468524D8" w14:textId="77777777" w:rsidR="007C248D" w:rsidRPr="00C87CDD" w:rsidRDefault="007C248D" w:rsidP="007C248D">
      <w:pPr>
        <w:pStyle w:val="Prrafodelista"/>
        <w:spacing w:after="0" w:line="240" w:lineRule="auto"/>
        <w:ind w:left="1134" w:hanging="425"/>
        <w:jc w:val="both"/>
        <w:rPr>
          <w:rFonts w:ascii="Century Gothic" w:hAnsi="Century Gothic" w:cs="Arial"/>
          <w:sz w:val="24"/>
          <w:szCs w:val="24"/>
        </w:rPr>
      </w:pPr>
    </w:p>
    <w:p w14:paraId="7CE3572B" w14:textId="77777777" w:rsidR="007C248D" w:rsidRPr="00C87CDD" w:rsidRDefault="007C248D" w:rsidP="007C248D">
      <w:pPr>
        <w:pStyle w:val="Prrafodelista"/>
        <w:spacing w:after="0" w:line="240" w:lineRule="auto"/>
        <w:ind w:left="1134"/>
        <w:jc w:val="both"/>
        <w:rPr>
          <w:rFonts w:ascii="Century Gothic" w:hAnsi="Century Gothic" w:cs="Arial"/>
          <w:sz w:val="24"/>
          <w:szCs w:val="24"/>
        </w:rPr>
      </w:pPr>
      <w:r w:rsidRPr="00C87CDD">
        <w:rPr>
          <w:rFonts w:ascii="Century Gothic" w:hAnsi="Century Gothic" w:cs="Arial"/>
          <w:sz w:val="24"/>
          <w:szCs w:val="24"/>
        </w:rPr>
        <w:t xml:space="preserve">Si en el análisis que se realiza se considera que la competencia para dar respuesta total o parcial es de una entidad externa, la Subsecretaría de Servicio a la Ciudadanía </w:t>
      </w:r>
      <w:r w:rsidR="00650DC5" w:rsidRPr="00C87CDD">
        <w:rPr>
          <w:rFonts w:ascii="Century Gothic" w:hAnsi="Century Gothic" w:cs="Arial"/>
          <w:sz w:val="24"/>
          <w:szCs w:val="24"/>
        </w:rPr>
        <w:t>enviará</w:t>
      </w:r>
      <w:r w:rsidRPr="00C87CDD">
        <w:rPr>
          <w:rFonts w:ascii="Century Gothic" w:hAnsi="Century Gothic" w:cs="Arial"/>
          <w:sz w:val="24"/>
          <w:szCs w:val="24"/>
        </w:rPr>
        <w:t xml:space="preserve"> un oficio remisorio a la entidad que se ha considerado competente en la cual indicará la razón de la remisión y la nota de que ese oficio </w:t>
      </w:r>
      <w:r w:rsidRPr="00C87CDD">
        <w:rPr>
          <w:rFonts w:ascii="Century Gothic" w:hAnsi="Century Gothic" w:cs="Arial"/>
          <w:sz w:val="24"/>
          <w:szCs w:val="24"/>
        </w:rPr>
        <w:lastRenderedPageBreak/>
        <w:t xml:space="preserve">será remitido al interesado de la respectiva </w:t>
      </w:r>
      <w:r w:rsidR="00292374" w:rsidRPr="00C87CDD">
        <w:rPr>
          <w:rFonts w:ascii="Century Gothic" w:hAnsi="Century Gothic" w:cs="Arial"/>
          <w:sz w:val="24"/>
          <w:szCs w:val="24"/>
        </w:rPr>
        <w:t>PQRSD</w:t>
      </w:r>
      <w:r w:rsidRPr="00C87CDD">
        <w:rPr>
          <w:rFonts w:ascii="Century Gothic" w:hAnsi="Century Gothic" w:cs="Arial"/>
          <w:sz w:val="24"/>
          <w:szCs w:val="24"/>
        </w:rPr>
        <w:t xml:space="preserve"> para el conocimiento de este.</w:t>
      </w:r>
    </w:p>
    <w:p w14:paraId="3894119F" w14:textId="77777777" w:rsidR="007C248D" w:rsidRPr="00C87CDD" w:rsidRDefault="007C248D" w:rsidP="007C248D">
      <w:pPr>
        <w:pStyle w:val="Prrafodelista"/>
        <w:spacing w:after="0" w:line="240" w:lineRule="auto"/>
        <w:ind w:left="1134" w:hanging="425"/>
        <w:jc w:val="both"/>
        <w:rPr>
          <w:rFonts w:ascii="Century Gothic" w:hAnsi="Century Gothic" w:cs="Arial"/>
          <w:sz w:val="24"/>
          <w:szCs w:val="24"/>
        </w:rPr>
      </w:pPr>
    </w:p>
    <w:p w14:paraId="2374C420" w14:textId="77777777" w:rsidR="007C248D" w:rsidRPr="00C87CDD" w:rsidRDefault="007C248D" w:rsidP="007C248D">
      <w:pPr>
        <w:pStyle w:val="Prrafodelista"/>
        <w:spacing w:after="0" w:line="240" w:lineRule="auto"/>
        <w:ind w:left="1134"/>
        <w:jc w:val="both"/>
        <w:rPr>
          <w:rFonts w:ascii="Century Gothic" w:hAnsi="Century Gothic" w:cs="Arial"/>
          <w:sz w:val="24"/>
          <w:szCs w:val="24"/>
        </w:rPr>
      </w:pPr>
      <w:r w:rsidRPr="00C87CDD">
        <w:rPr>
          <w:rFonts w:ascii="Century Gothic" w:hAnsi="Century Gothic" w:cs="Arial"/>
          <w:sz w:val="24"/>
          <w:szCs w:val="24"/>
        </w:rPr>
        <w:t xml:space="preserve">El término para </w:t>
      </w:r>
      <w:r w:rsidR="00650DC5" w:rsidRPr="00C87CDD">
        <w:rPr>
          <w:rFonts w:ascii="Century Gothic" w:hAnsi="Century Gothic" w:cs="Arial"/>
          <w:sz w:val="24"/>
          <w:szCs w:val="24"/>
        </w:rPr>
        <w:t>enviar</w:t>
      </w:r>
      <w:r w:rsidRPr="00C87CDD">
        <w:rPr>
          <w:rFonts w:ascii="Century Gothic" w:hAnsi="Century Gothic" w:cs="Arial"/>
          <w:sz w:val="24"/>
          <w:szCs w:val="24"/>
        </w:rPr>
        <w:t xml:space="preserve"> el oficio y notificarlo será de 5 días hábiles después de la radicación de la </w:t>
      </w:r>
      <w:r w:rsidR="00CF0167" w:rsidRPr="00C87CDD">
        <w:rPr>
          <w:rFonts w:ascii="Century Gothic" w:hAnsi="Century Gothic" w:cs="Arial"/>
          <w:sz w:val="24"/>
          <w:szCs w:val="24"/>
        </w:rPr>
        <w:t>solicitud</w:t>
      </w:r>
      <w:r w:rsidRPr="00C87CDD">
        <w:rPr>
          <w:rFonts w:ascii="Century Gothic" w:hAnsi="Century Gothic" w:cs="Arial"/>
          <w:sz w:val="24"/>
          <w:szCs w:val="24"/>
        </w:rPr>
        <w:t xml:space="preserve">  </w:t>
      </w:r>
    </w:p>
    <w:p w14:paraId="5194BE6A" w14:textId="77777777" w:rsidR="007C248D" w:rsidRPr="00C87CDD" w:rsidRDefault="007C248D" w:rsidP="007C248D">
      <w:pPr>
        <w:pStyle w:val="Prrafodelista"/>
        <w:spacing w:after="0" w:line="240" w:lineRule="auto"/>
        <w:ind w:left="1134" w:hanging="425"/>
        <w:jc w:val="both"/>
        <w:rPr>
          <w:rFonts w:ascii="Century Gothic" w:hAnsi="Century Gothic" w:cs="Arial"/>
          <w:sz w:val="24"/>
          <w:szCs w:val="24"/>
        </w:rPr>
      </w:pPr>
    </w:p>
    <w:p w14:paraId="5259CA97" w14:textId="77777777" w:rsidR="007C248D" w:rsidRPr="00C87CDD" w:rsidRDefault="007C248D" w:rsidP="007C248D">
      <w:pPr>
        <w:pStyle w:val="Prrafodelista"/>
        <w:spacing w:after="0" w:line="240" w:lineRule="auto"/>
        <w:ind w:left="1134"/>
        <w:jc w:val="both"/>
        <w:rPr>
          <w:rFonts w:ascii="Century Gothic" w:hAnsi="Century Gothic" w:cs="Arial"/>
          <w:sz w:val="24"/>
          <w:szCs w:val="24"/>
        </w:rPr>
      </w:pPr>
      <w:r w:rsidRPr="00C87CDD">
        <w:rPr>
          <w:rFonts w:ascii="Century Gothic" w:hAnsi="Century Gothic" w:cs="Arial"/>
          <w:sz w:val="24"/>
          <w:szCs w:val="24"/>
        </w:rPr>
        <w:t xml:space="preserve">En caso de haberse remitido parcialmente la </w:t>
      </w:r>
      <w:r w:rsidR="007A2D1C" w:rsidRPr="00C87CDD">
        <w:rPr>
          <w:rFonts w:ascii="Century Gothic" w:hAnsi="Century Gothic" w:cs="Arial"/>
          <w:sz w:val="24"/>
          <w:szCs w:val="24"/>
        </w:rPr>
        <w:t>PQRSD</w:t>
      </w:r>
      <w:r w:rsidRPr="00C87CDD">
        <w:rPr>
          <w:rFonts w:ascii="Century Gothic" w:hAnsi="Century Gothic" w:cs="Arial"/>
          <w:sz w:val="24"/>
          <w:szCs w:val="24"/>
        </w:rPr>
        <w:t xml:space="preserve"> por competencia de una entidad externa, la otra parte del escrito será remitida a la dependencia </w:t>
      </w:r>
      <w:r w:rsidR="007A2D1C" w:rsidRPr="00C87CDD">
        <w:rPr>
          <w:rFonts w:ascii="Century Gothic" w:hAnsi="Century Gothic" w:cs="Arial"/>
          <w:sz w:val="24"/>
          <w:szCs w:val="24"/>
        </w:rPr>
        <w:t xml:space="preserve">del nivel central </w:t>
      </w:r>
      <w:r w:rsidRPr="00C87CDD">
        <w:rPr>
          <w:rFonts w:ascii="Century Gothic" w:hAnsi="Century Gothic" w:cs="Arial"/>
          <w:sz w:val="24"/>
          <w:szCs w:val="24"/>
        </w:rPr>
        <w:t xml:space="preserve">para su respectiva gestión dentro </w:t>
      </w:r>
      <w:r w:rsidR="007A2D1C" w:rsidRPr="00C87CDD">
        <w:rPr>
          <w:rFonts w:ascii="Century Gothic" w:hAnsi="Century Gothic" w:cs="Arial"/>
          <w:sz w:val="24"/>
          <w:szCs w:val="24"/>
        </w:rPr>
        <w:t xml:space="preserve">de los términos que se definan y </w:t>
      </w:r>
      <w:proofErr w:type="gramStart"/>
      <w:r w:rsidR="007A2D1C" w:rsidRPr="00C87CDD">
        <w:rPr>
          <w:rFonts w:ascii="Century Gothic" w:hAnsi="Century Gothic" w:cs="Arial"/>
          <w:sz w:val="24"/>
          <w:szCs w:val="24"/>
        </w:rPr>
        <w:t>de acuerdo a</w:t>
      </w:r>
      <w:proofErr w:type="gramEnd"/>
      <w:r w:rsidR="007A2D1C" w:rsidRPr="00C87CDD">
        <w:rPr>
          <w:rFonts w:ascii="Century Gothic" w:hAnsi="Century Gothic" w:cs="Arial"/>
          <w:sz w:val="24"/>
          <w:szCs w:val="24"/>
        </w:rPr>
        <w:t xml:space="preserve"> la competencia que se establezca.</w:t>
      </w:r>
    </w:p>
    <w:p w14:paraId="59BDD3C7" w14:textId="77777777" w:rsidR="007C248D" w:rsidRPr="00C87CDD" w:rsidRDefault="007C248D" w:rsidP="007C248D">
      <w:pPr>
        <w:pStyle w:val="Prrafodelista"/>
        <w:spacing w:after="0" w:line="240" w:lineRule="auto"/>
        <w:ind w:left="1134" w:hanging="425"/>
        <w:jc w:val="both"/>
        <w:rPr>
          <w:rFonts w:ascii="Century Gothic" w:hAnsi="Century Gothic" w:cs="Arial"/>
          <w:sz w:val="24"/>
          <w:szCs w:val="24"/>
        </w:rPr>
      </w:pPr>
    </w:p>
    <w:p w14:paraId="627259B9" w14:textId="77777777" w:rsidR="007C248D" w:rsidRPr="00C87CDD" w:rsidRDefault="007C248D" w:rsidP="00792655">
      <w:pPr>
        <w:pStyle w:val="Prrafodelista"/>
        <w:numPr>
          <w:ilvl w:val="0"/>
          <w:numId w:val="8"/>
        </w:numPr>
        <w:spacing w:after="0" w:line="240" w:lineRule="auto"/>
        <w:ind w:left="1134" w:hanging="283"/>
        <w:jc w:val="both"/>
        <w:rPr>
          <w:rFonts w:ascii="Century Gothic" w:hAnsi="Century Gothic" w:cs="Arial"/>
          <w:sz w:val="24"/>
          <w:szCs w:val="24"/>
        </w:rPr>
      </w:pPr>
      <w:bookmarkStart w:id="47" w:name="_Hlk32166879"/>
      <w:r w:rsidRPr="00C87CDD">
        <w:rPr>
          <w:rFonts w:ascii="Century Gothic" w:hAnsi="Century Gothic" w:cs="Arial"/>
          <w:sz w:val="24"/>
          <w:szCs w:val="24"/>
        </w:rPr>
        <w:t>Si la PQRSD es radicada</w:t>
      </w:r>
      <w:r w:rsidR="007A2D1C" w:rsidRPr="00C87CDD">
        <w:rPr>
          <w:rFonts w:ascii="Century Gothic" w:hAnsi="Century Gothic" w:cs="Arial"/>
          <w:sz w:val="24"/>
          <w:szCs w:val="24"/>
        </w:rPr>
        <w:t xml:space="preserve"> y direccionada a alguna de las</w:t>
      </w:r>
      <w:r w:rsidRPr="00C87CDD">
        <w:rPr>
          <w:rFonts w:ascii="Century Gothic" w:hAnsi="Century Gothic" w:cs="Arial"/>
          <w:sz w:val="24"/>
          <w:szCs w:val="24"/>
        </w:rPr>
        <w:t xml:space="preserve"> dependencias de la Administración </w:t>
      </w:r>
      <w:r w:rsidR="007A2D1C" w:rsidRPr="00C87CDD">
        <w:rPr>
          <w:rFonts w:ascii="Century Gothic" w:hAnsi="Century Gothic" w:cs="Arial"/>
          <w:sz w:val="24"/>
          <w:szCs w:val="24"/>
        </w:rPr>
        <w:t>Distrital</w:t>
      </w:r>
      <w:r w:rsidRPr="00C87CDD">
        <w:rPr>
          <w:rFonts w:ascii="Century Gothic" w:hAnsi="Century Gothic" w:cs="Arial"/>
          <w:sz w:val="24"/>
          <w:szCs w:val="24"/>
        </w:rPr>
        <w:t xml:space="preserve"> para dar </w:t>
      </w:r>
      <w:r w:rsidR="00276A39" w:rsidRPr="00C87CDD">
        <w:rPr>
          <w:rFonts w:ascii="Century Gothic" w:hAnsi="Century Gothic" w:cs="Arial"/>
          <w:sz w:val="24"/>
          <w:szCs w:val="24"/>
        </w:rPr>
        <w:t>respuesta, pero</w:t>
      </w:r>
      <w:r w:rsidRPr="00C87CDD">
        <w:rPr>
          <w:rFonts w:ascii="Century Gothic" w:hAnsi="Century Gothic" w:cs="Arial"/>
          <w:sz w:val="24"/>
          <w:szCs w:val="24"/>
        </w:rPr>
        <w:t xml:space="preserve"> luego de un juicioso análisis la dependencia determina que no hace parte de sus competencias, deberá realizar la remisión</w:t>
      </w:r>
      <w:r w:rsidR="007A2D1C" w:rsidRPr="00C87CDD">
        <w:rPr>
          <w:rFonts w:ascii="Century Gothic" w:hAnsi="Century Gothic" w:cs="Arial"/>
          <w:sz w:val="24"/>
          <w:szCs w:val="24"/>
        </w:rPr>
        <w:t xml:space="preserve"> a la entidad externa</w:t>
      </w:r>
      <w:r w:rsidRPr="00C87CDD">
        <w:rPr>
          <w:rFonts w:ascii="Century Gothic" w:hAnsi="Century Gothic" w:cs="Arial"/>
          <w:sz w:val="24"/>
          <w:szCs w:val="24"/>
        </w:rPr>
        <w:t xml:space="preserve"> y dar adecuado cierre a la PQRSD dentro del sistema, cargando la remisión y realizando un comentario de la gestión realizada.</w:t>
      </w:r>
    </w:p>
    <w:bookmarkEnd w:id="47"/>
    <w:p w14:paraId="57E905A4" w14:textId="77777777" w:rsidR="007C248D" w:rsidRPr="00C87CDD" w:rsidRDefault="007C248D" w:rsidP="007C248D">
      <w:pPr>
        <w:spacing w:after="0" w:line="240" w:lineRule="auto"/>
        <w:ind w:left="709"/>
        <w:jc w:val="both"/>
        <w:rPr>
          <w:rFonts w:ascii="Century Gothic" w:hAnsi="Century Gothic" w:cs="Arial"/>
          <w:sz w:val="24"/>
          <w:szCs w:val="24"/>
        </w:rPr>
      </w:pPr>
    </w:p>
    <w:p w14:paraId="218A52F3" w14:textId="77777777" w:rsidR="007C248D" w:rsidRPr="00C87CDD" w:rsidRDefault="007C248D" w:rsidP="001A6B41">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En todo caso, la petición deberá ser remitida dentro de los </w:t>
      </w:r>
      <w:r w:rsidRPr="00C87CDD">
        <w:rPr>
          <w:rFonts w:ascii="Century Gothic" w:hAnsi="Century Gothic" w:cs="Arial"/>
          <w:b/>
          <w:sz w:val="24"/>
          <w:szCs w:val="24"/>
          <w:u w:val="single"/>
        </w:rPr>
        <w:t>cinco (5) días hábiles siguientes al de la recepción</w:t>
      </w:r>
      <w:r w:rsidRPr="00C87CDD">
        <w:rPr>
          <w:rFonts w:ascii="Century Gothic" w:hAnsi="Century Gothic" w:cs="Arial"/>
          <w:sz w:val="24"/>
          <w:szCs w:val="24"/>
        </w:rPr>
        <w:t>, conforme lo indica el Articulo 21 de la Ley 1755 de 2015.</w:t>
      </w:r>
    </w:p>
    <w:p w14:paraId="529CFD1B" w14:textId="77777777" w:rsidR="007C248D" w:rsidRPr="00C87CDD" w:rsidRDefault="007C248D" w:rsidP="00650DC5">
      <w:pPr>
        <w:spacing w:after="0" w:line="240" w:lineRule="auto"/>
        <w:ind w:left="567"/>
        <w:jc w:val="both"/>
        <w:rPr>
          <w:rFonts w:ascii="Century Gothic" w:hAnsi="Century Gothic" w:cs="Arial"/>
          <w:color w:val="DFE3E5" w:themeColor="background2"/>
          <w:sz w:val="24"/>
          <w:szCs w:val="24"/>
        </w:rPr>
      </w:pPr>
    </w:p>
    <w:p w14:paraId="6BA6E3ED" w14:textId="77777777" w:rsidR="007C248D" w:rsidRDefault="007C248D" w:rsidP="001A6B41">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Se debe aclarar que </w:t>
      </w:r>
      <w:r w:rsidRPr="00C87CDD">
        <w:rPr>
          <w:rFonts w:ascii="Century Gothic" w:hAnsi="Century Gothic" w:cs="Arial"/>
          <w:b/>
          <w:sz w:val="24"/>
          <w:szCs w:val="24"/>
        </w:rPr>
        <w:t>NO</w:t>
      </w:r>
      <w:r w:rsidRPr="00C87CDD">
        <w:rPr>
          <w:rFonts w:ascii="Century Gothic" w:hAnsi="Century Gothic" w:cs="Arial"/>
          <w:sz w:val="24"/>
          <w:szCs w:val="24"/>
        </w:rPr>
        <w:t xml:space="preserve"> existe remisión por competencias dentro de las mismas dependencias de la Alcaldía de Medellín. En caso de que la PQRSD llegue a una dependencia que no es responsable de dar respuesta, deberá devolver la solicitud al </w:t>
      </w:r>
      <w:r w:rsidR="00A56F48" w:rsidRPr="00C87CDD">
        <w:rPr>
          <w:rFonts w:ascii="Century Gothic" w:hAnsi="Century Gothic" w:cs="Arial"/>
          <w:sz w:val="24"/>
          <w:szCs w:val="24"/>
        </w:rPr>
        <w:t>BackOffice</w:t>
      </w:r>
      <w:r w:rsidRPr="00C87CDD">
        <w:rPr>
          <w:rFonts w:ascii="Century Gothic" w:hAnsi="Century Gothic" w:cs="Arial"/>
          <w:sz w:val="24"/>
          <w:szCs w:val="24"/>
        </w:rPr>
        <w:t xml:space="preserve"> para su debida clasificación. En caso de realizarse un mal procedimiento, la dependencia que remita por competencia a otra Secretaría deberá asumir la responsabilida</w:t>
      </w:r>
      <w:r w:rsidR="00EB48BC" w:rsidRPr="00C87CDD">
        <w:rPr>
          <w:rFonts w:ascii="Century Gothic" w:hAnsi="Century Gothic" w:cs="Arial"/>
          <w:sz w:val="24"/>
          <w:szCs w:val="24"/>
        </w:rPr>
        <w:t xml:space="preserve">d en la gestión de la respuesta y las consecuencias legales que </w:t>
      </w:r>
      <w:r w:rsidR="00650DC5" w:rsidRPr="00C87CDD">
        <w:rPr>
          <w:rFonts w:ascii="Century Gothic" w:hAnsi="Century Gothic" w:cs="Arial"/>
          <w:sz w:val="24"/>
          <w:szCs w:val="24"/>
        </w:rPr>
        <w:t>esto conlleve</w:t>
      </w:r>
      <w:r w:rsidR="00EB48BC" w:rsidRPr="00C87CDD">
        <w:rPr>
          <w:rFonts w:ascii="Century Gothic" w:hAnsi="Century Gothic" w:cs="Arial"/>
          <w:sz w:val="24"/>
          <w:szCs w:val="24"/>
        </w:rPr>
        <w:t>.</w:t>
      </w:r>
    </w:p>
    <w:p w14:paraId="6BC7613F" w14:textId="77777777" w:rsidR="007B723E" w:rsidRPr="00C87CDD" w:rsidRDefault="007B723E" w:rsidP="001A6B41">
      <w:pPr>
        <w:spacing w:after="0" w:line="240" w:lineRule="auto"/>
        <w:ind w:left="709"/>
        <w:jc w:val="both"/>
        <w:rPr>
          <w:rFonts w:ascii="Century Gothic" w:hAnsi="Century Gothic" w:cs="Arial"/>
          <w:sz w:val="24"/>
          <w:szCs w:val="24"/>
        </w:rPr>
      </w:pPr>
    </w:p>
    <w:p w14:paraId="4454D44F" w14:textId="77777777" w:rsidR="007C248D" w:rsidRPr="00C87CDD" w:rsidRDefault="007C248D" w:rsidP="00792655">
      <w:pPr>
        <w:pStyle w:val="Ttulo2"/>
        <w:numPr>
          <w:ilvl w:val="1"/>
          <w:numId w:val="20"/>
        </w:numPr>
        <w:ind w:left="709" w:hanging="709"/>
        <w:rPr>
          <w:rStyle w:val="apple-converted-space"/>
          <w:rFonts w:ascii="Century Gothic" w:eastAsiaTheme="minorHAnsi" w:hAnsi="Century Gothic" w:cs="Arial"/>
          <w:b/>
          <w:bCs/>
          <w:color w:val="auto"/>
          <w:sz w:val="28"/>
          <w:szCs w:val="24"/>
          <w:shd w:val="clear" w:color="auto" w:fill="FFFFFF"/>
        </w:rPr>
      </w:pPr>
      <w:bookmarkStart w:id="48" w:name="_Toc154563143"/>
      <w:r w:rsidRPr="00C87CDD">
        <w:rPr>
          <w:rStyle w:val="apple-converted-space"/>
          <w:rFonts w:ascii="Century Gothic" w:eastAsiaTheme="minorHAnsi" w:hAnsi="Century Gothic" w:cs="Arial"/>
          <w:b/>
          <w:bCs/>
          <w:color w:val="auto"/>
          <w:sz w:val="28"/>
          <w:szCs w:val="24"/>
          <w:shd w:val="clear" w:color="auto" w:fill="FFFFFF"/>
        </w:rPr>
        <w:t>Procedimientos regulados por normas especiales</w:t>
      </w:r>
      <w:bookmarkEnd w:id="48"/>
    </w:p>
    <w:p w14:paraId="0561AE40" w14:textId="77777777" w:rsidR="007C248D" w:rsidRPr="00C87CDD" w:rsidRDefault="007C248D" w:rsidP="007C248D">
      <w:pPr>
        <w:spacing w:after="0"/>
        <w:rPr>
          <w:rFonts w:ascii="Century Gothic" w:hAnsi="Century Gothic"/>
        </w:rPr>
      </w:pPr>
    </w:p>
    <w:p w14:paraId="0F666EAC" w14:textId="77777777" w:rsidR="007C248D" w:rsidRPr="00C87CDD" w:rsidRDefault="007C248D" w:rsidP="001A6B41">
      <w:pPr>
        <w:pStyle w:val="Prrafodelista"/>
        <w:spacing w:after="0" w:line="240" w:lineRule="auto"/>
        <w:ind w:left="709"/>
        <w:jc w:val="both"/>
        <w:rPr>
          <w:rFonts w:ascii="Century Gothic" w:hAnsi="Century Gothic" w:cs="Arial"/>
          <w:b/>
          <w:color w:val="1481AB" w:themeColor="accent1" w:themeShade="BF"/>
          <w:sz w:val="24"/>
          <w:szCs w:val="24"/>
        </w:rPr>
      </w:pPr>
      <w:r w:rsidRPr="00C87CDD">
        <w:rPr>
          <w:rFonts w:ascii="Century Gothic" w:hAnsi="Century Gothic" w:cs="Arial"/>
          <w:sz w:val="24"/>
          <w:szCs w:val="24"/>
        </w:rPr>
        <w:t xml:space="preserve">Los procedimientos administrativos regulados por normas especiales se regirán por ellas y en lo no previsto, se dará aplicación al Código </w:t>
      </w:r>
      <w:r w:rsidRPr="00C87CDD">
        <w:rPr>
          <w:rFonts w:ascii="Century Gothic" w:hAnsi="Century Gothic" w:cs="Arial"/>
          <w:sz w:val="24"/>
          <w:szCs w:val="24"/>
        </w:rPr>
        <w:lastRenderedPageBreak/>
        <w:t>de Procedimiento Administrativo y de lo Contencioso Administrativo, en las normas que los sustituyan o modifiquen.</w:t>
      </w:r>
      <w:r w:rsidRPr="00C87CDD">
        <w:rPr>
          <w:rFonts w:ascii="Century Gothic" w:hAnsi="Century Gothic" w:cs="Arial"/>
          <w:b/>
          <w:color w:val="1481AB" w:themeColor="accent1" w:themeShade="BF"/>
          <w:sz w:val="24"/>
          <w:szCs w:val="24"/>
        </w:rPr>
        <w:t xml:space="preserve"> </w:t>
      </w:r>
    </w:p>
    <w:p w14:paraId="67B07068" w14:textId="77777777" w:rsidR="00E1133A" w:rsidRPr="00C87CDD" w:rsidRDefault="00E1133A" w:rsidP="00650DC5">
      <w:pPr>
        <w:pStyle w:val="Prrafodelista"/>
        <w:spacing w:after="0" w:line="240" w:lineRule="auto"/>
        <w:ind w:left="567"/>
        <w:jc w:val="both"/>
        <w:rPr>
          <w:rFonts w:ascii="Century Gothic" w:hAnsi="Century Gothic" w:cs="Arial"/>
          <w:b/>
          <w:color w:val="1481AB" w:themeColor="accent1" w:themeShade="BF"/>
          <w:sz w:val="24"/>
          <w:szCs w:val="24"/>
        </w:rPr>
      </w:pPr>
    </w:p>
    <w:p w14:paraId="76D54143" w14:textId="1C048E00" w:rsidR="00E1133A" w:rsidRPr="00C87CDD" w:rsidRDefault="00E1133A" w:rsidP="001A6B41">
      <w:pPr>
        <w:pStyle w:val="Prrafodelista"/>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Es así como todos los trámites que se encuentren registrados en el Sistema Único de Información </w:t>
      </w:r>
      <w:r w:rsidR="003819CE" w:rsidRPr="00C87CDD">
        <w:rPr>
          <w:rFonts w:ascii="Century Gothic" w:hAnsi="Century Gothic" w:cs="Arial"/>
          <w:sz w:val="24"/>
          <w:szCs w:val="24"/>
        </w:rPr>
        <w:t>Trámites</w:t>
      </w:r>
      <w:r w:rsidRPr="00C87CDD">
        <w:rPr>
          <w:rFonts w:ascii="Century Gothic" w:hAnsi="Century Gothic" w:cs="Arial"/>
          <w:sz w:val="24"/>
          <w:szCs w:val="24"/>
        </w:rPr>
        <w:t xml:space="preserve"> </w:t>
      </w:r>
      <w:r w:rsidR="003819CE" w:rsidRPr="00C87CDD">
        <w:rPr>
          <w:rFonts w:ascii="Century Gothic" w:hAnsi="Century Gothic" w:cs="Arial"/>
          <w:sz w:val="24"/>
          <w:szCs w:val="24"/>
        </w:rPr>
        <w:t>podrán</w:t>
      </w:r>
      <w:r w:rsidRPr="00C87CDD">
        <w:rPr>
          <w:rFonts w:ascii="Century Gothic" w:hAnsi="Century Gothic" w:cs="Arial"/>
          <w:sz w:val="24"/>
          <w:szCs w:val="24"/>
        </w:rPr>
        <w:t xml:space="preserve"> rechazarse su ingreso como PQRSD y en caso de insistencia se podrá indicar en la respuesta el procedimiento que se debe seguir para efectuar dicha solicitud</w:t>
      </w:r>
    </w:p>
    <w:p w14:paraId="6E358E5D" w14:textId="77777777" w:rsidR="00BD00DB" w:rsidRPr="00C87CDD" w:rsidRDefault="00BD00DB" w:rsidP="00650DC5">
      <w:pPr>
        <w:pStyle w:val="Prrafodelista"/>
        <w:spacing w:after="0" w:line="240" w:lineRule="auto"/>
        <w:ind w:left="567"/>
        <w:jc w:val="both"/>
        <w:rPr>
          <w:rFonts w:ascii="Century Gothic" w:hAnsi="Century Gothic" w:cs="Arial"/>
          <w:sz w:val="24"/>
          <w:szCs w:val="24"/>
        </w:rPr>
      </w:pPr>
    </w:p>
    <w:p w14:paraId="17A37CB3" w14:textId="02B3E01B" w:rsidR="00E1133A" w:rsidRPr="00C87CDD" w:rsidRDefault="003819CE" w:rsidP="001A6B41">
      <w:pPr>
        <w:pStyle w:val="Prrafodelista"/>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Asimismo,</w:t>
      </w:r>
      <w:r w:rsidR="00E1133A" w:rsidRPr="00C87CDD">
        <w:rPr>
          <w:rFonts w:ascii="Century Gothic" w:hAnsi="Century Gothic" w:cs="Arial"/>
          <w:sz w:val="24"/>
          <w:szCs w:val="24"/>
        </w:rPr>
        <w:t xml:space="preserve"> todos los recursos que ingresen en contra de los actos administrativos que emita la entidad, no serán catalogados como Derechos de Petición por cuanto el Código de Procedimiento Administrativo y de lo Contencioso Administrativo establece el procedimiento y los términos para su resolución.</w:t>
      </w:r>
    </w:p>
    <w:p w14:paraId="75F39CB1" w14:textId="77777777" w:rsidR="00351ABE" w:rsidRDefault="00351ABE" w:rsidP="00E1133A">
      <w:pPr>
        <w:spacing w:after="0" w:line="240" w:lineRule="auto"/>
        <w:jc w:val="both"/>
        <w:rPr>
          <w:rFonts w:ascii="Century Gothic" w:hAnsi="Century Gothic" w:cs="Arial"/>
          <w:b/>
          <w:color w:val="1481AB" w:themeColor="accent1" w:themeShade="BF"/>
          <w:sz w:val="24"/>
          <w:szCs w:val="24"/>
        </w:rPr>
      </w:pPr>
    </w:p>
    <w:p w14:paraId="1DCF1EF3" w14:textId="77777777" w:rsidR="007A5955" w:rsidRPr="00C87CDD" w:rsidRDefault="007A5955" w:rsidP="00E1133A">
      <w:pPr>
        <w:spacing w:after="0" w:line="240" w:lineRule="auto"/>
        <w:jc w:val="both"/>
        <w:rPr>
          <w:rFonts w:ascii="Century Gothic" w:hAnsi="Century Gothic" w:cs="Arial"/>
          <w:b/>
          <w:color w:val="1481AB" w:themeColor="accent1" w:themeShade="BF"/>
          <w:sz w:val="24"/>
          <w:szCs w:val="24"/>
        </w:rPr>
      </w:pPr>
    </w:p>
    <w:p w14:paraId="2DE31271" w14:textId="77777777" w:rsidR="007C248D" w:rsidRPr="00C87CDD" w:rsidRDefault="007C248D" w:rsidP="00792655">
      <w:pPr>
        <w:pStyle w:val="Ttulo2"/>
        <w:numPr>
          <w:ilvl w:val="1"/>
          <w:numId w:val="20"/>
        </w:numPr>
        <w:ind w:left="709" w:hanging="709"/>
        <w:jc w:val="both"/>
        <w:rPr>
          <w:rStyle w:val="apple-converted-space"/>
          <w:rFonts w:ascii="Century Gothic" w:hAnsi="Century Gothic" w:cs="Arial"/>
          <w:b/>
          <w:bCs/>
          <w:color w:val="auto"/>
          <w:sz w:val="28"/>
          <w:szCs w:val="24"/>
          <w:shd w:val="clear" w:color="auto" w:fill="FFFFFF"/>
        </w:rPr>
      </w:pPr>
      <w:bookmarkStart w:id="49" w:name="_Toc154563144"/>
      <w:r w:rsidRPr="00C87CDD">
        <w:rPr>
          <w:rStyle w:val="apple-converted-space"/>
          <w:rFonts w:ascii="Century Gothic" w:hAnsi="Century Gothic" w:cs="Arial"/>
          <w:b/>
          <w:bCs/>
          <w:color w:val="auto"/>
          <w:sz w:val="28"/>
          <w:szCs w:val="24"/>
          <w:shd w:val="clear" w:color="auto" w:fill="FFFFFF"/>
        </w:rPr>
        <w:t>P</w:t>
      </w:r>
      <w:r w:rsidRPr="00C87CDD">
        <w:rPr>
          <w:rStyle w:val="apple-converted-space"/>
          <w:rFonts w:ascii="Century Gothic" w:eastAsiaTheme="minorHAnsi" w:hAnsi="Century Gothic" w:cs="Arial"/>
          <w:b/>
          <w:bCs/>
          <w:color w:val="auto"/>
          <w:sz w:val="28"/>
          <w:szCs w:val="24"/>
          <w:shd w:val="clear" w:color="auto" w:fill="FFFFFF"/>
        </w:rPr>
        <w:t>rocedimiento especial de solicitud de información con identificación reservada</w:t>
      </w:r>
      <w:bookmarkEnd w:id="49"/>
    </w:p>
    <w:p w14:paraId="7B473B6F" w14:textId="77777777" w:rsidR="007C248D" w:rsidRPr="00C87CDD" w:rsidRDefault="007C248D" w:rsidP="007C248D">
      <w:pPr>
        <w:spacing w:after="0"/>
        <w:ind w:left="567"/>
        <w:jc w:val="both"/>
        <w:rPr>
          <w:rFonts w:ascii="Century Gothic" w:hAnsi="Century Gothic" w:cs="Arial"/>
          <w:sz w:val="24"/>
          <w:szCs w:val="24"/>
        </w:rPr>
      </w:pPr>
    </w:p>
    <w:p w14:paraId="76C00EFA" w14:textId="77777777" w:rsidR="007C248D" w:rsidRPr="00C87CDD" w:rsidRDefault="007C248D" w:rsidP="001A6B41">
      <w:pPr>
        <w:spacing w:after="0"/>
        <w:ind w:left="709"/>
        <w:jc w:val="both"/>
        <w:rPr>
          <w:rFonts w:ascii="Century Gothic" w:hAnsi="Century Gothic" w:cs="Arial"/>
          <w:sz w:val="24"/>
          <w:szCs w:val="24"/>
        </w:rPr>
      </w:pPr>
      <w:bookmarkStart w:id="50" w:name="_Hlk32167118"/>
      <w:r w:rsidRPr="00C87CDD">
        <w:rPr>
          <w:rFonts w:ascii="Century Gothic" w:hAnsi="Century Gothic" w:cs="Arial"/>
          <w:sz w:val="24"/>
          <w:szCs w:val="24"/>
        </w:rPr>
        <w:t>Los ciudadanos que consideren que existe un riesgo para su integridad o vida o la de sus familiares con la solicitud de información podrán presentar, por medio de las entidades del Ministerio Público, solicitudes con reserva de identidad</w:t>
      </w:r>
      <w:bookmarkEnd w:id="50"/>
      <w:r w:rsidRPr="00C87CDD">
        <w:rPr>
          <w:rFonts w:ascii="Century Gothic" w:hAnsi="Century Gothic" w:cs="Arial"/>
          <w:sz w:val="24"/>
          <w:szCs w:val="24"/>
        </w:rPr>
        <w:t>.</w:t>
      </w:r>
    </w:p>
    <w:p w14:paraId="410B7E30" w14:textId="77777777" w:rsidR="007C248D" w:rsidRPr="00C87CDD" w:rsidRDefault="007C248D" w:rsidP="00C91332">
      <w:pPr>
        <w:spacing w:after="0"/>
        <w:ind w:left="567"/>
        <w:jc w:val="both"/>
        <w:rPr>
          <w:rFonts w:ascii="Century Gothic" w:hAnsi="Century Gothic" w:cs="Arial"/>
          <w:sz w:val="24"/>
          <w:szCs w:val="24"/>
        </w:rPr>
      </w:pPr>
    </w:p>
    <w:p w14:paraId="70F4CA88" w14:textId="77777777" w:rsidR="007C248D" w:rsidRPr="00C87CDD" w:rsidRDefault="007C248D" w:rsidP="001A6B41">
      <w:pPr>
        <w:ind w:left="709"/>
        <w:jc w:val="both"/>
        <w:rPr>
          <w:rFonts w:ascii="Century Gothic" w:hAnsi="Century Gothic" w:cs="Arial"/>
          <w:sz w:val="24"/>
          <w:szCs w:val="24"/>
        </w:rPr>
      </w:pPr>
      <w:r w:rsidRPr="00C87CDD">
        <w:rPr>
          <w:rFonts w:ascii="Century Gothic" w:hAnsi="Century Gothic" w:cs="Arial"/>
          <w:sz w:val="24"/>
          <w:szCs w:val="24"/>
        </w:rPr>
        <w:t xml:space="preserve">Para este fin, la Procuraduría General de la Nación tiene dispuesto un formulario electrónico en su página web en el siguiente enlace: </w:t>
      </w:r>
    </w:p>
    <w:p w14:paraId="7A0AAE1A" w14:textId="77777777" w:rsidR="008E0BF8" w:rsidRPr="00C87CDD" w:rsidRDefault="00000000" w:rsidP="001A6B41">
      <w:pPr>
        <w:ind w:left="709"/>
        <w:jc w:val="both"/>
        <w:rPr>
          <w:rFonts w:ascii="Century Gothic" w:hAnsi="Century Gothic" w:cs="Arial"/>
          <w:sz w:val="24"/>
          <w:szCs w:val="24"/>
        </w:rPr>
      </w:pPr>
      <w:hyperlink r:id="rId14" w:anchor="no-back-button" w:history="1">
        <w:r w:rsidR="00185744" w:rsidRPr="00C87CDD">
          <w:rPr>
            <w:rStyle w:val="Hipervnculo"/>
            <w:rFonts w:ascii="Century Gothic" w:hAnsi="Century Gothic" w:cs="Arial"/>
            <w:sz w:val="24"/>
            <w:szCs w:val="24"/>
          </w:rPr>
          <w:t>https://www.procuraduria.gov.co/SedeElectronica/tramites/tramite.do?formAction=btShow&amp;t=50012&amp;s=0#no-back-button</w:t>
        </w:r>
      </w:hyperlink>
    </w:p>
    <w:p w14:paraId="772597CF" w14:textId="77777777" w:rsidR="007C248D" w:rsidRPr="00C87CDD" w:rsidRDefault="007C248D" w:rsidP="001A6B41">
      <w:pPr>
        <w:spacing w:after="0"/>
        <w:ind w:left="709"/>
        <w:jc w:val="both"/>
        <w:rPr>
          <w:rFonts w:ascii="Century Gothic" w:hAnsi="Century Gothic" w:cs="Arial"/>
          <w:sz w:val="24"/>
          <w:szCs w:val="24"/>
        </w:rPr>
      </w:pPr>
      <w:r w:rsidRPr="00C87CDD">
        <w:rPr>
          <w:rFonts w:ascii="Century Gothic" w:hAnsi="Century Gothic" w:cs="Arial"/>
          <w:sz w:val="24"/>
          <w:szCs w:val="24"/>
        </w:rPr>
        <w:t>El solicitante no tiene la obligación de dar una explicación detallada del porqué se siente en peligro.</w:t>
      </w:r>
    </w:p>
    <w:p w14:paraId="783DE352" w14:textId="77777777" w:rsidR="006F797F" w:rsidRPr="00C87CDD" w:rsidRDefault="006F797F" w:rsidP="006603E3">
      <w:pPr>
        <w:spacing w:after="0"/>
        <w:ind w:left="567"/>
        <w:jc w:val="both"/>
        <w:rPr>
          <w:rFonts w:ascii="Century Gothic" w:hAnsi="Century Gothic" w:cs="Arial"/>
          <w:sz w:val="24"/>
          <w:szCs w:val="24"/>
        </w:rPr>
      </w:pPr>
    </w:p>
    <w:p w14:paraId="7946BC31" w14:textId="77777777" w:rsidR="006F797F" w:rsidRPr="00C87CDD" w:rsidRDefault="006F797F" w:rsidP="001A6B41">
      <w:pPr>
        <w:spacing w:after="0"/>
        <w:ind w:left="709"/>
        <w:jc w:val="both"/>
        <w:rPr>
          <w:rFonts w:ascii="Century Gothic" w:hAnsi="Century Gothic" w:cs="Arial"/>
          <w:sz w:val="24"/>
          <w:szCs w:val="24"/>
        </w:rPr>
      </w:pPr>
      <w:r w:rsidRPr="00C87CDD">
        <w:rPr>
          <w:rFonts w:ascii="Century Gothic" w:hAnsi="Century Gothic" w:cs="Arial"/>
          <w:sz w:val="24"/>
          <w:szCs w:val="24"/>
        </w:rPr>
        <w:t>De igual forma, la entidad a través de sus canales oficiales podrá radicar estas solicitudes, dejando la observación sobre la reserva de identidad.</w:t>
      </w:r>
    </w:p>
    <w:p w14:paraId="2CC80140" w14:textId="77777777" w:rsidR="007C248D" w:rsidRPr="00C87CDD" w:rsidRDefault="007C248D" w:rsidP="00792655">
      <w:pPr>
        <w:pStyle w:val="Prrafodelista"/>
        <w:numPr>
          <w:ilvl w:val="1"/>
          <w:numId w:val="20"/>
        </w:numPr>
        <w:ind w:left="709" w:hanging="709"/>
        <w:jc w:val="both"/>
        <w:outlineLvl w:val="1"/>
        <w:rPr>
          <w:rFonts w:ascii="Century Gothic" w:hAnsi="Century Gothic" w:cs="Arial"/>
          <w:b/>
          <w:sz w:val="28"/>
          <w:szCs w:val="24"/>
        </w:rPr>
      </w:pPr>
      <w:bookmarkStart w:id="51" w:name="_Toc154563145"/>
      <w:r w:rsidRPr="00C87CDD">
        <w:rPr>
          <w:rFonts w:ascii="Century Gothic" w:hAnsi="Century Gothic" w:cs="Arial"/>
          <w:b/>
          <w:sz w:val="28"/>
          <w:szCs w:val="24"/>
        </w:rPr>
        <w:lastRenderedPageBreak/>
        <w:t>Rechazo de peticiones de información por motivo de reserva legal</w:t>
      </w:r>
      <w:r w:rsidR="000C0844" w:rsidRPr="00C87CDD">
        <w:rPr>
          <w:rStyle w:val="Refdenotaalpie"/>
          <w:rFonts w:ascii="Century Gothic" w:hAnsi="Century Gothic" w:cs="Arial"/>
          <w:b/>
          <w:sz w:val="28"/>
          <w:szCs w:val="24"/>
        </w:rPr>
        <w:footnoteReference w:id="17"/>
      </w:r>
      <w:bookmarkEnd w:id="51"/>
    </w:p>
    <w:p w14:paraId="0FE4AD59" w14:textId="77777777" w:rsidR="007C248D" w:rsidRPr="00C87CDD" w:rsidRDefault="007C248D" w:rsidP="007C248D">
      <w:pPr>
        <w:pStyle w:val="Prrafodelista"/>
        <w:ind w:left="567"/>
        <w:jc w:val="both"/>
        <w:rPr>
          <w:rFonts w:ascii="Century Gothic" w:hAnsi="Century Gothic" w:cs="Arial"/>
          <w:sz w:val="24"/>
          <w:szCs w:val="24"/>
        </w:rPr>
      </w:pPr>
    </w:p>
    <w:p w14:paraId="52DAF28B" w14:textId="77777777" w:rsidR="007C248D" w:rsidRPr="00C87CDD" w:rsidRDefault="007C248D" w:rsidP="001A6B41">
      <w:pPr>
        <w:pStyle w:val="Prrafodelista"/>
        <w:ind w:left="709"/>
        <w:jc w:val="both"/>
        <w:rPr>
          <w:rFonts w:ascii="Century Gothic" w:hAnsi="Century Gothic" w:cs="Arial"/>
          <w:sz w:val="24"/>
          <w:szCs w:val="24"/>
        </w:rPr>
      </w:pPr>
      <w:r w:rsidRPr="00C87CDD">
        <w:rPr>
          <w:rFonts w:ascii="Century Gothic" w:hAnsi="Century Gothic" w:cs="Arial"/>
          <w:sz w:val="24"/>
          <w:szCs w:val="24"/>
        </w:rPr>
        <w:t xml:space="preserve">El artículo 4 de la Ley 1712 consagra que toda la información que esté en posesión, custodia o bajo control de la Alcaldía de Medellín es pública, excepto las que por ley tengan el carácter de reserva. </w:t>
      </w:r>
    </w:p>
    <w:p w14:paraId="349795B7" w14:textId="77777777" w:rsidR="007C248D" w:rsidRPr="00C87CDD" w:rsidRDefault="007C248D" w:rsidP="00351ABE">
      <w:pPr>
        <w:pStyle w:val="Prrafodelista"/>
        <w:ind w:left="567"/>
        <w:jc w:val="both"/>
        <w:rPr>
          <w:rFonts w:ascii="Century Gothic" w:hAnsi="Century Gothic" w:cs="Arial"/>
          <w:sz w:val="24"/>
          <w:szCs w:val="24"/>
        </w:rPr>
      </w:pPr>
    </w:p>
    <w:p w14:paraId="36575171" w14:textId="77777777" w:rsidR="007C248D" w:rsidRPr="00C87CDD" w:rsidRDefault="007C248D" w:rsidP="001A6B41">
      <w:pPr>
        <w:pStyle w:val="Prrafodelista"/>
        <w:ind w:left="709"/>
        <w:jc w:val="both"/>
        <w:rPr>
          <w:rFonts w:ascii="Century Gothic" w:hAnsi="Century Gothic" w:cs="Arial"/>
          <w:sz w:val="24"/>
          <w:szCs w:val="24"/>
        </w:rPr>
      </w:pPr>
      <w:r w:rsidRPr="00C87CDD">
        <w:rPr>
          <w:rFonts w:ascii="Century Gothic" w:hAnsi="Century Gothic" w:cs="Arial"/>
          <w:sz w:val="24"/>
          <w:szCs w:val="24"/>
        </w:rPr>
        <w:t xml:space="preserve">Las excepciones a la reserva de información y documentos están consagradas en la Constitución, tratado o convenio internacional ratificado por el </w:t>
      </w:r>
      <w:r w:rsidR="00855325" w:rsidRPr="00C87CDD">
        <w:rPr>
          <w:rFonts w:ascii="Century Gothic" w:hAnsi="Century Gothic" w:cs="Arial"/>
          <w:sz w:val="24"/>
          <w:szCs w:val="24"/>
        </w:rPr>
        <w:t>Congreso, ley</w:t>
      </w:r>
      <w:r w:rsidRPr="00C87CDD">
        <w:rPr>
          <w:rFonts w:ascii="Century Gothic" w:hAnsi="Century Gothic" w:cs="Arial"/>
          <w:sz w:val="24"/>
          <w:szCs w:val="24"/>
        </w:rPr>
        <w:t xml:space="preserve"> o decreto con fuerza de ley. </w:t>
      </w:r>
    </w:p>
    <w:p w14:paraId="4EDC2C39" w14:textId="77777777" w:rsidR="007C248D" w:rsidRPr="00C87CDD" w:rsidRDefault="007C248D" w:rsidP="00351ABE">
      <w:pPr>
        <w:pStyle w:val="Prrafodelista"/>
        <w:ind w:left="567"/>
        <w:jc w:val="both"/>
        <w:rPr>
          <w:rFonts w:ascii="Century Gothic" w:hAnsi="Century Gothic" w:cs="Arial"/>
          <w:sz w:val="24"/>
          <w:szCs w:val="24"/>
        </w:rPr>
      </w:pPr>
    </w:p>
    <w:p w14:paraId="6F996E2E" w14:textId="77777777" w:rsidR="007C248D" w:rsidRPr="00C87CDD" w:rsidRDefault="007C248D" w:rsidP="001A6B41">
      <w:pPr>
        <w:pStyle w:val="Prrafodelista"/>
        <w:ind w:left="709"/>
        <w:jc w:val="both"/>
        <w:rPr>
          <w:rFonts w:ascii="Century Gothic" w:hAnsi="Century Gothic" w:cs="Arial"/>
          <w:sz w:val="24"/>
          <w:szCs w:val="24"/>
        </w:rPr>
      </w:pPr>
      <w:r w:rsidRPr="00C87CDD">
        <w:rPr>
          <w:rFonts w:ascii="Century Gothic" w:hAnsi="Century Gothic" w:cs="Arial"/>
          <w:sz w:val="24"/>
          <w:szCs w:val="24"/>
        </w:rPr>
        <w:t>La reserva de información y documentos tiene como objeto evitar que se causen daños a derechos o bienes de las personas o a bienes públicos.</w:t>
      </w:r>
    </w:p>
    <w:p w14:paraId="6C24D4FE" w14:textId="77777777" w:rsidR="007C248D" w:rsidRPr="00C87CDD" w:rsidRDefault="007C248D" w:rsidP="00351ABE">
      <w:pPr>
        <w:pStyle w:val="Prrafodelista"/>
        <w:ind w:left="567"/>
        <w:jc w:val="both"/>
        <w:rPr>
          <w:rFonts w:ascii="Century Gothic" w:hAnsi="Century Gothic" w:cs="Arial"/>
          <w:sz w:val="24"/>
          <w:szCs w:val="24"/>
        </w:rPr>
      </w:pPr>
    </w:p>
    <w:p w14:paraId="5C0BFEE5" w14:textId="77777777" w:rsidR="007C248D" w:rsidRPr="00C87CDD" w:rsidRDefault="007C248D" w:rsidP="001A6B41">
      <w:pPr>
        <w:pStyle w:val="Prrafodelista"/>
        <w:ind w:left="709"/>
        <w:jc w:val="both"/>
        <w:rPr>
          <w:rFonts w:ascii="Century Gothic" w:hAnsi="Century Gothic" w:cs="Arial"/>
          <w:sz w:val="24"/>
          <w:szCs w:val="24"/>
        </w:rPr>
      </w:pPr>
      <w:r w:rsidRPr="00C87CDD">
        <w:rPr>
          <w:rFonts w:ascii="Century Gothic" w:hAnsi="Century Gothic" w:cs="Arial"/>
          <w:sz w:val="24"/>
          <w:szCs w:val="24"/>
        </w:rPr>
        <w:t>Toda decisión que rechace la petición de información o documentos por parte de la Alcaldía de Medellín deberá ser motivada, indicando de manera precisa las disposiciones legales a que den lugar y deberá ser notificada al peticionario. Contra la decisión que rechace la petición de información o documentos por motivos de reserva legal, no procede recurso alguno, salvo el de insistencia según el artículo 26 del Código de Procedimiento Administrativo y de lo Contencioso Administrativo.</w:t>
      </w:r>
    </w:p>
    <w:p w14:paraId="533E8350" w14:textId="77777777" w:rsidR="007C248D" w:rsidRPr="00C87CDD" w:rsidRDefault="007C248D" w:rsidP="00351ABE">
      <w:pPr>
        <w:pStyle w:val="Prrafodelista"/>
        <w:ind w:left="567"/>
        <w:jc w:val="both"/>
        <w:rPr>
          <w:rFonts w:ascii="Century Gothic" w:hAnsi="Century Gothic" w:cs="Arial"/>
          <w:sz w:val="24"/>
          <w:szCs w:val="24"/>
        </w:rPr>
      </w:pPr>
    </w:p>
    <w:p w14:paraId="20407206" w14:textId="77777777" w:rsidR="007C248D" w:rsidRPr="00C87CDD" w:rsidRDefault="007C248D" w:rsidP="00B63C63">
      <w:pPr>
        <w:pStyle w:val="Prrafodelista"/>
        <w:ind w:left="709"/>
        <w:jc w:val="both"/>
        <w:rPr>
          <w:rFonts w:ascii="Century Gothic" w:hAnsi="Century Gothic" w:cs="Arial"/>
          <w:sz w:val="24"/>
          <w:szCs w:val="24"/>
        </w:rPr>
      </w:pPr>
      <w:r w:rsidRPr="00C87CDD">
        <w:rPr>
          <w:rFonts w:ascii="Century Gothic" w:hAnsi="Century Gothic" w:cs="Arial"/>
          <w:sz w:val="24"/>
          <w:szCs w:val="24"/>
        </w:rPr>
        <w:t xml:space="preserve">La restricción por reserva legal no se extenderá a </w:t>
      </w:r>
      <w:r w:rsidR="00855325" w:rsidRPr="00C87CDD">
        <w:rPr>
          <w:rFonts w:ascii="Century Gothic" w:hAnsi="Century Gothic" w:cs="Arial"/>
          <w:sz w:val="24"/>
          <w:szCs w:val="24"/>
        </w:rPr>
        <w:t>otros segmentos</w:t>
      </w:r>
      <w:r w:rsidRPr="00C87CDD">
        <w:rPr>
          <w:rFonts w:ascii="Century Gothic" w:hAnsi="Century Gothic" w:cs="Arial"/>
          <w:sz w:val="24"/>
          <w:szCs w:val="24"/>
        </w:rPr>
        <w:t xml:space="preserve"> del respectivo expediente o actuación que no estén cubiertas por ella.</w:t>
      </w:r>
    </w:p>
    <w:p w14:paraId="6363217A" w14:textId="75C868F1" w:rsidR="007C248D" w:rsidRPr="00C87CDD" w:rsidRDefault="007C248D" w:rsidP="00B63C63">
      <w:pPr>
        <w:ind w:left="709"/>
        <w:jc w:val="both"/>
        <w:rPr>
          <w:rFonts w:ascii="Century Gothic" w:hAnsi="Century Gothic" w:cs="Arial"/>
          <w:sz w:val="24"/>
          <w:szCs w:val="24"/>
        </w:rPr>
      </w:pPr>
      <w:r w:rsidRPr="00C87CDD">
        <w:rPr>
          <w:rFonts w:ascii="Century Gothic" w:hAnsi="Century Gothic" w:cs="Arial"/>
          <w:sz w:val="24"/>
          <w:szCs w:val="24"/>
        </w:rPr>
        <w:t>Si la persona interesada insiste en la petición de información o de documentos que se han considerado de reserva, corresponde al Juez Administrativo de Medellín decidir en única instancia si niega o acepta, total o parcialmente, la petición formulada</w:t>
      </w:r>
      <w:r w:rsidR="003819CE">
        <w:rPr>
          <w:rFonts w:ascii="Century Gothic" w:hAnsi="Century Gothic" w:cs="Arial"/>
          <w:sz w:val="24"/>
          <w:szCs w:val="24"/>
        </w:rPr>
        <w:t>.</w:t>
      </w:r>
    </w:p>
    <w:p w14:paraId="6D08223B" w14:textId="77777777" w:rsidR="007C248D" w:rsidRPr="00C87CDD" w:rsidRDefault="007C248D" w:rsidP="00B63C63">
      <w:pPr>
        <w:ind w:left="709"/>
        <w:jc w:val="both"/>
        <w:rPr>
          <w:rFonts w:ascii="Century Gothic" w:hAnsi="Century Gothic" w:cs="Arial"/>
          <w:sz w:val="24"/>
          <w:szCs w:val="24"/>
        </w:rPr>
      </w:pPr>
      <w:r w:rsidRPr="00C87CDD">
        <w:rPr>
          <w:rFonts w:ascii="Century Gothic" w:hAnsi="Century Gothic" w:cs="Arial"/>
          <w:sz w:val="24"/>
          <w:szCs w:val="24"/>
        </w:rPr>
        <w:lastRenderedPageBreak/>
        <w:t>Para ello, el servidor público respectivo enviará la documentación correspondiente al Juez Administrativo, el cual decidirá dentro de los términos de su competencia, según lo previsto en la Ley 1755 de 2015.</w:t>
      </w:r>
    </w:p>
    <w:p w14:paraId="6C161443" w14:textId="77777777" w:rsidR="007C248D" w:rsidRPr="00C87CDD" w:rsidRDefault="007C248D" w:rsidP="00B63C63">
      <w:pPr>
        <w:spacing w:after="0"/>
        <w:ind w:left="709"/>
        <w:jc w:val="both"/>
        <w:rPr>
          <w:rFonts w:ascii="Century Gothic" w:hAnsi="Century Gothic" w:cs="Arial"/>
          <w:sz w:val="24"/>
          <w:szCs w:val="24"/>
        </w:rPr>
      </w:pPr>
      <w:r w:rsidRPr="00C87CDD">
        <w:rPr>
          <w:rFonts w:ascii="Century Gothic" w:hAnsi="Century Gothic" w:cs="Arial"/>
          <w:sz w:val="24"/>
          <w:szCs w:val="24"/>
        </w:rPr>
        <w:t>El recurso de insistencia deberá interponerse por escrito y sustentado en la diligencia de notificación, o dentro de los 10 días siguientes a ella.</w:t>
      </w:r>
    </w:p>
    <w:p w14:paraId="26143EA9" w14:textId="77777777" w:rsidR="00966E3E" w:rsidRPr="00C87CDD" w:rsidRDefault="00966E3E" w:rsidP="00FD6212">
      <w:pPr>
        <w:spacing w:after="0"/>
        <w:ind w:left="567"/>
        <w:jc w:val="both"/>
        <w:rPr>
          <w:rFonts w:ascii="Century Gothic" w:hAnsi="Century Gothic" w:cs="Arial"/>
          <w:sz w:val="24"/>
          <w:szCs w:val="24"/>
        </w:rPr>
      </w:pPr>
    </w:p>
    <w:p w14:paraId="71B497A8" w14:textId="77777777" w:rsidR="00FD6212" w:rsidRPr="00C87CDD" w:rsidRDefault="00FD6212" w:rsidP="00792655">
      <w:pPr>
        <w:pStyle w:val="Prrafodelista"/>
        <w:numPr>
          <w:ilvl w:val="1"/>
          <w:numId w:val="20"/>
        </w:numPr>
        <w:spacing w:after="0"/>
        <w:ind w:left="709" w:hanging="709"/>
        <w:outlineLvl w:val="1"/>
        <w:rPr>
          <w:rFonts w:ascii="Century Gothic" w:hAnsi="Century Gothic" w:cs="Arial"/>
          <w:b/>
          <w:sz w:val="28"/>
          <w:szCs w:val="24"/>
          <w:shd w:val="clear" w:color="auto" w:fill="FFFFFF"/>
        </w:rPr>
      </w:pPr>
      <w:bookmarkStart w:id="52" w:name="_Toc154563146"/>
      <w:r w:rsidRPr="00C87CDD">
        <w:rPr>
          <w:rFonts w:ascii="Century Gothic" w:hAnsi="Century Gothic" w:cs="Arial"/>
          <w:b/>
          <w:sz w:val="28"/>
          <w:szCs w:val="24"/>
          <w:shd w:val="clear" w:color="auto" w:fill="FFFFFF"/>
        </w:rPr>
        <w:t>Gestión de las solicitudes de información</w:t>
      </w:r>
      <w:bookmarkEnd w:id="52"/>
      <w:r w:rsidRPr="00C87CDD">
        <w:rPr>
          <w:rFonts w:ascii="Century Gothic" w:hAnsi="Century Gothic" w:cs="Arial"/>
          <w:b/>
          <w:sz w:val="28"/>
          <w:szCs w:val="24"/>
          <w:shd w:val="clear" w:color="auto" w:fill="FFFFFF"/>
        </w:rPr>
        <w:t xml:space="preserve"> </w:t>
      </w:r>
    </w:p>
    <w:p w14:paraId="382B0610" w14:textId="77777777" w:rsidR="00FD6212" w:rsidRPr="00C87CDD" w:rsidRDefault="00FD6212" w:rsidP="00B63C63">
      <w:pPr>
        <w:pStyle w:val="Prrafodelista"/>
        <w:spacing w:after="0"/>
        <w:ind w:left="567"/>
        <w:rPr>
          <w:rFonts w:ascii="Century Gothic" w:hAnsi="Century Gothic" w:cs="Arial"/>
          <w:b/>
          <w:sz w:val="24"/>
          <w:szCs w:val="24"/>
          <w:shd w:val="clear" w:color="auto" w:fill="FFFFFF"/>
        </w:rPr>
      </w:pPr>
    </w:p>
    <w:p w14:paraId="65945B5E" w14:textId="77777777" w:rsidR="00FD6212" w:rsidRPr="00C87CDD" w:rsidRDefault="007D39E4" w:rsidP="007D39E4">
      <w:pPr>
        <w:ind w:left="709"/>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 xml:space="preserve">Se define como </w:t>
      </w:r>
      <w:r w:rsidR="00FD6212" w:rsidRPr="00C87CDD">
        <w:rPr>
          <w:rFonts w:ascii="Century Gothic" w:hAnsi="Century Gothic" w:cs="Arial"/>
          <w:sz w:val="24"/>
          <w:szCs w:val="24"/>
          <w:shd w:val="clear" w:color="auto" w:fill="FFFFFF"/>
        </w:rPr>
        <w:t>toda información que un sujeto obligado genere, obtenga, adquiera, o controle en su calidad de tal</w:t>
      </w:r>
      <w:r w:rsidR="000C0844" w:rsidRPr="00C87CDD">
        <w:rPr>
          <w:rStyle w:val="Refdenotaalpie"/>
          <w:rFonts w:ascii="Century Gothic" w:hAnsi="Century Gothic" w:cs="Arial"/>
          <w:sz w:val="24"/>
          <w:szCs w:val="24"/>
          <w:shd w:val="clear" w:color="auto" w:fill="FFFFFF"/>
        </w:rPr>
        <w:footnoteReference w:id="18"/>
      </w:r>
      <w:r w:rsidR="00FD6212" w:rsidRPr="00C87CDD">
        <w:rPr>
          <w:rFonts w:ascii="Century Gothic" w:hAnsi="Century Gothic" w:cs="Arial"/>
          <w:sz w:val="24"/>
          <w:szCs w:val="24"/>
          <w:shd w:val="clear" w:color="auto" w:fill="FFFFFF"/>
        </w:rPr>
        <w:t>.</w:t>
      </w:r>
    </w:p>
    <w:p w14:paraId="078210E6" w14:textId="77777777" w:rsidR="00FD6212" w:rsidRPr="00C87CDD" w:rsidRDefault="00FD6212" w:rsidP="00B63C63">
      <w:pPr>
        <w:ind w:left="709"/>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 xml:space="preserve">Para la </w:t>
      </w:r>
      <w:r w:rsidR="000C0844" w:rsidRPr="00C87CDD">
        <w:rPr>
          <w:rFonts w:ascii="Century Gothic" w:hAnsi="Century Gothic" w:cs="Arial"/>
          <w:sz w:val="24"/>
          <w:szCs w:val="24"/>
          <w:shd w:val="clear" w:color="auto" w:fill="FFFFFF"/>
        </w:rPr>
        <w:t>Alcaldía de Medellín</w:t>
      </w:r>
      <w:r w:rsidRPr="00C87CDD">
        <w:rPr>
          <w:rFonts w:ascii="Century Gothic" w:hAnsi="Century Gothic" w:cs="Arial"/>
          <w:sz w:val="24"/>
          <w:szCs w:val="24"/>
          <w:shd w:val="clear" w:color="auto" w:fill="FFFFFF"/>
        </w:rPr>
        <w:t xml:space="preserve"> las solicitudes con esta denominación serán las siguientes:</w:t>
      </w:r>
    </w:p>
    <w:p w14:paraId="23CF02AD" w14:textId="77777777" w:rsidR="00FD6212" w:rsidRPr="00C87CDD" w:rsidRDefault="00FD6212" w:rsidP="000C0844">
      <w:pPr>
        <w:pStyle w:val="Prrafodelista"/>
        <w:numPr>
          <w:ilvl w:val="0"/>
          <w:numId w:val="22"/>
        </w:numPr>
        <w:ind w:left="1134" w:hanging="283"/>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 xml:space="preserve">Peticiones relacionadas con la estructura orgánica: funciones y </w:t>
      </w:r>
      <w:r w:rsidR="003B6AFC" w:rsidRPr="00C87CDD">
        <w:rPr>
          <w:rFonts w:ascii="Century Gothic" w:hAnsi="Century Gothic" w:cs="Arial"/>
          <w:sz w:val="24"/>
          <w:szCs w:val="24"/>
          <w:shd w:val="clear" w:color="auto" w:fill="FFFFFF"/>
        </w:rPr>
        <w:t>competencias, descripción</w:t>
      </w:r>
      <w:r w:rsidRPr="00C87CDD">
        <w:rPr>
          <w:rFonts w:ascii="Century Gothic" w:hAnsi="Century Gothic" w:cs="Arial"/>
          <w:sz w:val="24"/>
          <w:szCs w:val="24"/>
          <w:shd w:val="clear" w:color="auto" w:fill="FFFFFF"/>
        </w:rPr>
        <w:t xml:space="preserve"> de divisiones o departamentos</w:t>
      </w:r>
    </w:p>
    <w:p w14:paraId="57A66663" w14:textId="77777777" w:rsidR="00FD6212" w:rsidRPr="00C87CDD" w:rsidRDefault="003B6AFC" w:rsidP="000C0844">
      <w:pPr>
        <w:pStyle w:val="Prrafodelista"/>
        <w:numPr>
          <w:ilvl w:val="0"/>
          <w:numId w:val="22"/>
        </w:numPr>
        <w:ind w:left="1134" w:hanging="283"/>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Información</w:t>
      </w:r>
      <w:r w:rsidR="00FD6212" w:rsidRPr="00C87CDD">
        <w:rPr>
          <w:rFonts w:ascii="Century Gothic" w:hAnsi="Century Gothic" w:cs="Arial"/>
          <w:sz w:val="24"/>
          <w:szCs w:val="24"/>
          <w:shd w:val="clear" w:color="auto" w:fill="FFFFFF"/>
        </w:rPr>
        <w:t xml:space="preserve"> sobre trámites y servicios: requisitos, normatividad, formularios, costos, procedimientos.</w:t>
      </w:r>
    </w:p>
    <w:p w14:paraId="25B2BF01" w14:textId="77777777" w:rsidR="00FD6212" w:rsidRPr="00C87CDD" w:rsidRDefault="00FD6212" w:rsidP="000C0844">
      <w:pPr>
        <w:pStyle w:val="Prrafodelista"/>
        <w:numPr>
          <w:ilvl w:val="0"/>
          <w:numId w:val="22"/>
        </w:numPr>
        <w:ind w:left="1134" w:hanging="283"/>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Horarios de atención y direcciones de correspondencia o para la atención al ciudadano</w:t>
      </w:r>
    </w:p>
    <w:p w14:paraId="55565770" w14:textId="77777777" w:rsidR="00FD6212" w:rsidRPr="00C87CDD" w:rsidRDefault="00FD6212" w:rsidP="000C0844">
      <w:pPr>
        <w:pStyle w:val="Prrafodelista"/>
        <w:numPr>
          <w:ilvl w:val="0"/>
          <w:numId w:val="22"/>
        </w:numPr>
        <w:ind w:left="1134" w:hanging="283"/>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Canales de comunicación</w:t>
      </w:r>
    </w:p>
    <w:p w14:paraId="6C6547DD" w14:textId="77777777" w:rsidR="00FD6212" w:rsidRPr="00C87CDD" w:rsidRDefault="00FD6212" w:rsidP="000C0844">
      <w:pPr>
        <w:pStyle w:val="Prrafodelista"/>
        <w:numPr>
          <w:ilvl w:val="0"/>
          <w:numId w:val="22"/>
        </w:numPr>
        <w:ind w:left="1134" w:hanging="283"/>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Lineamientos creados por la entidad: Actos administrativos, normas, políticas, procesos y procedimientos</w:t>
      </w:r>
    </w:p>
    <w:p w14:paraId="0482E3DF" w14:textId="77777777" w:rsidR="00FD6212" w:rsidRPr="00C87CDD" w:rsidRDefault="003B6AFC" w:rsidP="000C0844">
      <w:pPr>
        <w:pStyle w:val="Prrafodelista"/>
        <w:numPr>
          <w:ilvl w:val="0"/>
          <w:numId w:val="22"/>
        </w:numPr>
        <w:ind w:left="1134" w:hanging="283"/>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Información</w:t>
      </w:r>
      <w:r w:rsidR="00FD6212" w:rsidRPr="00C87CDD">
        <w:rPr>
          <w:rFonts w:ascii="Century Gothic" w:hAnsi="Century Gothic" w:cs="Arial"/>
          <w:sz w:val="24"/>
          <w:szCs w:val="24"/>
          <w:shd w:val="clear" w:color="auto" w:fill="FFFFFF"/>
        </w:rPr>
        <w:t xml:space="preserve"> sobre un radicado</w:t>
      </w:r>
    </w:p>
    <w:p w14:paraId="2C6C9BC8" w14:textId="77777777" w:rsidR="00FD6212" w:rsidRPr="00C87CDD" w:rsidRDefault="003B6AFC" w:rsidP="000C0844">
      <w:pPr>
        <w:pStyle w:val="Prrafodelista"/>
        <w:numPr>
          <w:ilvl w:val="0"/>
          <w:numId w:val="22"/>
        </w:numPr>
        <w:ind w:left="1134" w:hanging="283"/>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Información</w:t>
      </w:r>
      <w:r w:rsidR="00FD6212" w:rsidRPr="00C87CDD">
        <w:rPr>
          <w:rFonts w:ascii="Century Gothic" w:hAnsi="Century Gothic" w:cs="Arial"/>
          <w:sz w:val="24"/>
          <w:szCs w:val="24"/>
          <w:shd w:val="clear" w:color="auto" w:fill="FFFFFF"/>
        </w:rPr>
        <w:t xml:space="preserve"> sobre procesos contractuales</w:t>
      </w:r>
    </w:p>
    <w:p w14:paraId="5DA12338" w14:textId="77777777" w:rsidR="00FD6212" w:rsidRPr="00C87CDD" w:rsidRDefault="00FD6212" w:rsidP="00FD6212">
      <w:pPr>
        <w:pStyle w:val="Prrafodelista"/>
        <w:ind w:left="375"/>
        <w:rPr>
          <w:rFonts w:ascii="Century Gothic" w:hAnsi="Century Gothic" w:cs="Arial"/>
          <w:b/>
          <w:sz w:val="24"/>
          <w:szCs w:val="24"/>
          <w:shd w:val="clear" w:color="auto" w:fill="FFFFFF"/>
        </w:rPr>
      </w:pPr>
    </w:p>
    <w:p w14:paraId="09D0F3D6" w14:textId="77777777" w:rsidR="00FD6212" w:rsidRPr="00C87CDD" w:rsidRDefault="00FD6212" w:rsidP="000C0844">
      <w:pPr>
        <w:pStyle w:val="Prrafodelista"/>
        <w:ind w:left="851"/>
        <w:rPr>
          <w:rFonts w:ascii="Century Gothic" w:hAnsi="Century Gothic" w:cs="Arial"/>
          <w:sz w:val="24"/>
          <w:szCs w:val="24"/>
          <w:shd w:val="clear" w:color="auto" w:fill="FFFFFF"/>
        </w:rPr>
      </w:pPr>
      <w:r w:rsidRPr="00C87CDD">
        <w:rPr>
          <w:rFonts w:ascii="Century Gothic" w:hAnsi="Century Gothic" w:cs="Arial"/>
          <w:b/>
          <w:sz w:val="24"/>
          <w:szCs w:val="24"/>
          <w:shd w:val="clear" w:color="auto" w:fill="FFFFFF"/>
        </w:rPr>
        <w:t xml:space="preserve">Tiempo de respuesta: </w:t>
      </w:r>
      <w:r w:rsidRPr="00C87CDD">
        <w:rPr>
          <w:rFonts w:ascii="Century Gothic" w:hAnsi="Century Gothic" w:cs="Arial"/>
          <w:sz w:val="24"/>
          <w:szCs w:val="24"/>
          <w:shd w:val="clear" w:color="auto" w:fill="FFFFFF"/>
        </w:rPr>
        <w:t>10 días hábiles</w:t>
      </w:r>
    </w:p>
    <w:p w14:paraId="30272013" w14:textId="77777777" w:rsidR="00FD6212" w:rsidRPr="00C87CDD" w:rsidRDefault="00FD6212" w:rsidP="00FD6212">
      <w:pPr>
        <w:pStyle w:val="Prrafodelista"/>
        <w:ind w:left="567"/>
        <w:rPr>
          <w:rFonts w:ascii="Century Gothic" w:hAnsi="Century Gothic" w:cs="Arial"/>
          <w:sz w:val="24"/>
          <w:szCs w:val="24"/>
          <w:shd w:val="clear" w:color="auto" w:fill="FFFFFF"/>
        </w:rPr>
      </w:pPr>
    </w:p>
    <w:p w14:paraId="68064FBE" w14:textId="77777777" w:rsidR="00220715" w:rsidRPr="00C87CDD" w:rsidRDefault="00220715" w:rsidP="00792655">
      <w:pPr>
        <w:pStyle w:val="Prrafodelista"/>
        <w:numPr>
          <w:ilvl w:val="2"/>
          <w:numId w:val="20"/>
        </w:numPr>
        <w:ind w:left="851" w:hanging="851"/>
        <w:jc w:val="both"/>
        <w:rPr>
          <w:rFonts w:ascii="Century Gothic" w:hAnsi="Century Gothic" w:cs="Arial"/>
          <w:b/>
          <w:sz w:val="24"/>
          <w:szCs w:val="24"/>
          <w:shd w:val="clear" w:color="auto" w:fill="FFFFFF"/>
        </w:rPr>
      </w:pPr>
      <w:proofErr w:type="gramStart"/>
      <w:r w:rsidRPr="00C87CDD">
        <w:rPr>
          <w:rFonts w:ascii="Century Gothic" w:hAnsi="Century Gothic" w:cs="Arial"/>
          <w:b/>
          <w:sz w:val="24"/>
          <w:szCs w:val="24"/>
          <w:shd w:val="clear" w:color="auto" w:fill="FFFFFF"/>
        </w:rPr>
        <w:t>Procedimiento a seguir</w:t>
      </w:r>
      <w:proofErr w:type="gramEnd"/>
    </w:p>
    <w:p w14:paraId="552E19DE" w14:textId="77777777" w:rsidR="00220715" w:rsidRPr="00C87CDD" w:rsidRDefault="00220715" w:rsidP="00B63C63">
      <w:pPr>
        <w:pStyle w:val="Prrafodelista"/>
        <w:spacing w:after="0"/>
        <w:jc w:val="both"/>
        <w:rPr>
          <w:rFonts w:ascii="Century Gothic" w:hAnsi="Century Gothic" w:cs="Arial"/>
          <w:sz w:val="24"/>
          <w:szCs w:val="24"/>
          <w:shd w:val="clear" w:color="auto" w:fill="FFFFFF"/>
        </w:rPr>
      </w:pPr>
    </w:p>
    <w:p w14:paraId="64A33E6D" w14:textId="77777777" w:rsidR="00FD6212" w:rsidRPr="00C87CDD" w:rsidRDefault="00FD6212" w:rsidP="00B63C63">
      <w:pPr>
        <w:pStyle w:val="Prrafodelista"/>
        <w:spacing w:after="0"/>
        <w:ind w:left="851"/>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 xml:space="preserve">Una vez identificado que la petición tiene clasificación como </w:t>
      </w:r>
      <w:r w:rsidR="007D39E4" w:rsidRPr="00C87CDD">
        <w:rPr>
          <w:rFonts w:ascii="Century Gothic" w:hAnsi="Century Gothic" w:cs="Arial"/>
          <w:i/>
          <w:sz w:val="24"/>
          <w:szCs w:val="24"/>
          <w:shd w:val="clear" w:color="auto" w:fill="FFFFFF"/>
        </w:rPr>
        <w:t>Solicitud</w:t>
      </w:r>
      <w:r w:rsidR="00156D2D" w:rsidRPr="00C87CDD">
        <w:rPr>
          <w:rFonts w:ascii="Century Gothic" w:hAnsi="Century Gothic" w:cs="Arial"/>
          <w:i/>
          <w:sz w:val="24"/>
          <w:szCs w:val="24"/>
          <w:shd w:val="clear" w:color="auto" w:fill="FFFFFF"/>
        </w:rPr>
        <w:t xml:space="preserve"> </w:t>
      </w:r>
      <w:r w:rsidRPr="00C87CDD">
        <w:rPr>
          <w:rFonts w:ascii="Century Gothic" w:hAnsi="Century Gothic" w:cs="Arial"/>
          <w:i/>
          <w:sz w:val="24"/>
          <w:szCs w:val="24"/>
          <w:shd w:val="clear" w:color="auto" w:fill="FFFFFF"/>
        </w:rPr>
        <w:t>de información</w:t>
      </w:r>
      <w:r w:rsidRPr="00C87CDD">
        <w:rPr>
          <w:rFonts w:ascii="Century Gothic" w:hAnsi="Century Gothic" w:cs="Arial"/>
          <w:sz w:val="24"/>
          <w:szCs w:val="24"/>
          <w:shd w:val="clear" w:color="auto" w:fill="FFFFFF"/>
        </w:rPr>
        <w:t>, el servidor deberá verificar que cuenta con la información para dar respuesta</w:t>
      </w:r>
      <w:r w:rsidR="00156D2D" w:rsidRPr="00C87CDD">
        <w:rPr>
          <w:rFonts w:ascii="Century Gothic" w:hAnsi="Century Gothic" w:cs="Arial"/>
          <w:sz w:val="24"/>
          <w:szCs w:val="24"/>
          <w:shd w:val="clear" w:color="auto" w:fill="FFFFFF"/>
        </w:rPr>
        <w:t>.</w:t>
      </w:r>
    </w:p>
    <w:p w14:paraId="659EC133" w14:textId="77777777" w:rsidR="00B63C63" w:rsidRPr="00C87CDD" w:rsidRDefault="00B63C63" w:rsidP="00B63C63">
      <w:pPr>
        <w:pStyle w:val="Prrafodelista"/>
        <w:spacing w:after="0"/>
        <w:ind w:left="851"/>
        <w:jc w:val="both"/>
        <w:rPr>
          <w:rFonts w:ascii="Century Gothic" w:hAnsi="Century Gothic" w:cs="Arial"/>
          <w:sz w:val="24"/>
          <w:szCs w:val="24"/>
          <w:shd w:val="clear" w:color="auto" w:fill="FFFFFF"/>
        </w:rPr>
      </w:pPr>
    </w:p>
    <w:p w14:paraId="1666A70F" w14:textId="77777777" w:rsidR="0003421F" w:rsidRPr="00C87CDD" w:rsidRDefault="00220715" w:rsidP="00B63C63">
      <w:pPr>
        <w:spacing w:after="0"/>
        <w:ind w:left="851"/>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La Ley 1712 en su artículo 4 dispone que la información que esté en posesión, custodia o bajo control de la entidad es pública. Pero se pueden presentar excepciones con el fin de evitar que se causen daños a derechos de las personas o a bienes públicos. Estas deben cumplir los</w:t>
      </w:r>
      <w:r w:rsidR="005B59E7" w:rsidRPr="00C87CDD">
        <w:rPr>
          <w:rFonts w:ascii="Century Gothic" w:hAnsi="Century Gothic" w:cs="Arial"/>
          <w:sz w:val="24"/>
          <w:szCs w:val="24"/>
          <w:shd w:val="clear" w:color="auto" w:fill="FFFFFF"/>
        </w:rPr>
        <w:t xml:space="preserve"> </w:t>
      </w:r>
      <w:r w:rsidRPr="00C87CDD">
        <w:rPr>
          <w:rFonts w:ascii="Century Gothic" w:hAnsi="Century Gothic" w:cs="Arial"/>
          <w:sz w:val="24"/>
          <w:szCs w:val="24"/>
          <w:shd w:val="clear" w:color="auto" w:fill="FFFFFF"/>
        </w:rPr>
        <w:t>siguientes requisitos establecidos en esa Ley</w:t>
      </w:r>
      <w:r w:rsidR="005B59E7" w:rsidRPr="00C87CDD">
        <w:rPr>
          <w:rStyle w:val="Refdenotaalpie"/>
          <w:rFonts w:ascii="Century Gothic" w:hAnsi="Century Gothic" w:cs="Arial"/>
          <w:sz w:val="24"/>
          <w:szCs w:val="24"/>
          <w:shd w:val="clear" w:color="auto" w:fill="FFFFFF"/>
        </w:rPr>
        <w:footnoteReference w:id="19"/>
      </w:r>
      <w:r w:rsidRPr="00C87CDD">
        <w:rPr>
          <w:rFonts w:ascii="Century Gothic" w:hAnsi="Century Gothic" w:cs="Arial"/>
          <w:sz w:val="24"/>
          <w:szCs w:val="24"/>
          <w:shd w:val="clear" w:color="auto" w:fill="FFFFFF"/>
        </w:rPr>
        <w:t>:</w:t>
      </w:r>
    </w:p>
    <w:p w14:paraId="7B23A2A4" w14:textId="77777777" w:rsidR="005B59E7" w:rsidRPr="00C87CDD" w:rsidRDefault="00B63C63" w:rsidP="00B63C63">
      <w:pPr>
        <w:tabs>
          <w:tab w:val="left" w:pos="851"/>
        </w:tabs>
        <w:ind w:left="851"/>
        <w:jc w:val="center"/>
        <w:rPr>
          <w:rFonts w:ascii="Century Gothic" w:hAnsi="Century Gothic" w:cs="Arial"/>
          <w:sz w:val="24"/>
          <w:szCs w:val="24"/>
          <w:shd w:val="clear" w:color="auto" w:fill="FFFFFF"/>
        </w:rPr>
      </w:pPr>
      <w:r w:rsidRPr="00C87CDD">
        <w:rPr>
          <w:noProof/>
          <w:lang w:eastAsia="es-CO"/>
        </w:rPr>
        <w:drawing>
          <wp:inline distT="0" distB="0" distL="0" distR="0" wp14:anchorId="7FD383C2" wp14:editId="3FDC1967">
            <wp:extent cx="4641012" cy="230818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0565" cy="2317910"/>
                    </a:xfrm>
                    <a:prstGeom prst="rect">
                      <a:avLst/>
                    </a:prstGeom>
                  </pic:spPr>
                </pic:pic>
              </a:graphicData>
            </a:graphic>
          </wp:inline>
        </w:drawing>
      </w:r>
    </w:p>
    <w:p w14:paraId="212376A0" w14:textId="77777777" w:rsidR="005B59E7" w:rsidRPr="00C87CDD" w:rsidRDefault="005B59E7" w:rsidP="005A0C36">
      <w:pPr>
        <w:ind w:left="851"/>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 xml:space="preserve">La respuesta que se dé al ciudadano negando la información debe indicar el fundamento legal que establece el objetivo legítimo de la clasificación o la reserva, señalando expresamente la norma, artículo, inciso o párrafo </w:t>
      </w:r>
      <w:r w:rsidR="00ED0454" w:rsidRPr="00C87CDD">
        <w:rPr>
          <w:rFonts w:ascii="Century Gothic" w:hAnsi="Century Gothic" w:cs="Arial"/>
          <w:sz w:val="24"/>
          <w:szCs w:val="24"/>
          <w:shd w:val="clear" w:color="auto" w:fill="FFFFFF"/>
        </w:rPr>
        <w:t>que la califica</w:t>
      </w:r>
      <w:r w:rsidRPr="00C87CDD">
        <w:rPr>
          <w:rFonts w:ascii="Century Gothic" w:hAnsi="Century Gothic" w:cs="Arial"/>
          <w:sz w:val="24"/>
          <w:szCs w:val="24"/>
          <w:shd w:val="clear" w:color="auto" w:fill="FFFFFF"/>
        </w:rPr>
        <w:t>.</w:t>
      </w:r>
    </w:p>
    <w:p w14:paraId="688A9424" w14:textId="77777777" w:rsidR="00FD6212" w:rsidRPr="00C87CDD" w:rsidRDefault="005A0C36" w:rsidP="005A0C36">
      <w:pPr>
        <w:ind w:left="851"/>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Asimismo</w:t>
      </w:r>
      <w:r w:rsidR="00FD6212" w:rsidRPr="00C87CDD">
        <w:rPr>
          <w:rFonts w:ascii="Century Gothic" w:hAnsi="Century Gothic" w:cs="Arial"/>
          <w:sz w:val="24"/>
          <w:szCs w:val="24"/>
          <w:shd w:val="clear" w:color="auto" w:fill="FFFFFF"/>
        </w:rPr>
        <w:t xml:space="preserve">, </w:t>
      </w:r>
      <w:r w:rsidR="0003421F" w:rsidRPr="00C87CDD">
        <w:rPr>
          <w:rFonts w:ascii="Century Gothic" w:hAnsi="Century Gothic" w:cs="Arial"/>
          <w:sz w:val="24"/>
          <w:szCs w:val="24"/>
          <w:shd w:val="clear" w:color="auto" w:fill="FFFFFF"/>
        </w:rPr>
        <w:t>se deberá diligenciar en el índice de Mercurio que se negó la información y explicar</w:t>
      </w:r>
      <w:r w:rsidR="00FD6212" w:rsidRPr="00C87CDD">
        <w:rPr>
          <w:rFonts w:ascii="Century Gothic" w:hAnsi="Century Gothic" w:cs="Arial"/>
          <w:sz w:val="24"/>
          <w:szCs w:val="24"/>
          <w:shd w:val="clear" w:color="auto" w:fill="FFFFFF"/>
        </w:rPr>
        <w:t xml:space="preserve"> dentro de un comentario en la herramienta si fue por inexistencia de la información solicitada o por reserva de </w:t>
      </w:r>
      <w:r w:rsidR="003B6AFC" w:rsidRPr="00C87CDD">
        <w:rPr>
          <w:rFonts w:ascii="Century Gothic" w:hAnsi="Century Gothic" w:cs="Arial"/>
          <w:sz w:val="24"/>
          <w:szCs w:val="24"/>
          <w:shd w:val="clear" w:color="auto" w:fill="FFFFFF"/>
        </w:rPr>
        <w:t>esta</w:t>
      </w:r>
      <w:r w:rsidR="00FD6212" w:rsidRPr="00C87CDD">
        <w:rPr>
          <w:rFonts w:ascii="Century Gothic" w:hAnsi="Century Gothic" w:cs="Arial"/>
          <w:sz w:val="24"/>
          <w:szCs w:val="24"/>
          <w:shd w:val="clear" w:color="auto" w:fill="FFFFFF"/>
        </w:rPr>
        <w:t>.</w:t>
      </w:r>
    </w:p>
    <w:p w14:paraId="276215E0" w14:textId="77777777" w:rsidR="00E00979" w:rsidRPr="00C87CDD" w:rsidRDefault="00E00979" w:rsidP="00792655">
      <w:pPr>
        <w:pStyle w:val="Prrafodelista"/>
        <w:numPr>
          <w:ilvl w:val="1"/>
          <w:numId w:val="20"/>
        </w:numPr>
        <w:ind w:left="709" w:hanging="709"/>
        <w:jc w:val="both"/>
        <w:outlineLvl w:val="1"/>
        <w:rPr>
          <w:rFonts w:ascii="Century Gothic" w:hAnsi="Century Gothic" w:cs="Arial"/>
          <w:b/>
          <w:sz w:val="28"/>
          <w:szCs w:val="24"/>
          <w:shd w:val="clear" w:color="auto" w:fill="FFFFFF"/>
        </w:rPr>
      </w:pPr>
      <w:bookmarkStart w:id="53" w:name="_Ref10539449"/>
      <w:bookmarkStart w:id="54" w:name="_Toc154563147"/>
      <w:r w:rsidRPr="00C87CDD">
        <w:rPr>
          <w:rFonts w:ascii="Century Gothic" w:hAnsi="Century Gothic" w:cs="Arial"/>
          <w:b/>
          <w:sz w:val="28"/>
          <w:szCs w:val="24"/>
          <w:shd w:val="clear" w:color="auto" w:fill="FFFFFF"/>
        </w:rPr>
        <w:t>Gestión de solicitudes entre autoridades</w:t>
      </w:r>
      <w:bookmarkEnd w:id="54"/>
    </w:p>
    <w:p w14:paraId="78EE0252" w14:textId="77777777" w:rsidR="006D3402" w:rsidRPr="00C87CDD" w:rsidRDefault="00E00979" w:rsidP="00E00979">
      <w:pPr>
        <w:ind w:left="851"/>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 xml:space="preserve">Cuando ingrese una solicitud a la Alcaldía de Medellín por parte de una entidad pública esta deberá ingresar por el flujo de PQRSD en el sistema </w:t>
      </w:r>
      <w:r w:rsidR="006D3402" w:rsidRPr="00C87CDD">
        <w:rPr>
          <w:rFonts w:ascii="Century Gothic" w:hAnsi="Century Gothic" w:cs="Arial"/>
          <w:sz w:val="24"/>
          <w:szCs w:val="24"/>
          <w:shd w:val="clear" w:color="auto" w:fill="FFFFFF"/>
        </w:rPr>
        <w:t xml:space="preserve">MERCURIO o en el </w:t>
      </w:r>
    </w:p>
    <w:p w14:paraId="5DDBFCB9" w14:textId="77777777" w:rsidR="00E00979" w:rsidRPr="00C87CDD" w:rsidRDefault="00E00979" w:rsidP="00E00979">
      <w:pPr>
        <w:ind w:left="851"/>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lastRenderedPageBreak/>
        <w:t>que disponga la entidad, con el fin de hacer el seguimiento a su</w:t>
      </w:r>
      <w:r w:rsidR="007C3688" w:rsidRPr="00C87CDD">
        <w:rPr>
          <w:rFonts w:ascii="Century Gothic" w:hAnsi="Century Gothic" w:cs="Arial"/>
          <w:sz w:val="24"/>
          <w:szCs w:val="24"/>
          <w:shd w:val="clear" w:color="auto" w:fill="FFFFFF"/>
        </w:rPr>
        <w:t xml:space="preserve"> debida gestión.</w:t>
      </w:r>
    </w:p>
    <w:p w14:paraId="5B7B25A3" w14:textId="77777777" w:rsidR="007C3688" w:rsidRPr="00C87CDD" w:rsidRDefault="007C3688" w:rsidP="00E00979">
      <w:pPr>
        <w:ind w:left="851"/>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 xml:space="preserve">Las peticiones de información de entidades </w:t>
      </w:r>
      <w:r w:rsidR="00787551" w:rsidRPr="00C87CDD">
        <w:rPr>
          <w:rFonts w:ascii="Century Gothic" w:hAnsi="Century Gothic" w:cs="Arial"/>
          <w:sz w:val="24"/>
          <w:szCs w:val="24"/>
          <w:shd w:val="clear" w:color="auto" w:fill="FFFFFF"/>
        </w:rPr>
        <w:t>públicas manejan unos t</w:t>
      </w:r>
      <w:r w:rsidR="00FD7386" w:rsidRPr="00C87CDD">
        <w:rPr>
          <w:rFonts w:ascii="Century Gothic" w:hAnsi="Century Gothic" w:cs="Arial"/>
          <w:sz w:val="24"/>
          <w:szCs w:val="24"/>
          <w:shd w:val="clear" w:color="auto" w:fill="FFFFFF"/>
        </w:rPr>
        <w:t>iempos definidos en la norma, que será</w:t>
      </w:r>
      <w:r w:rsidR="00132DC8" w:rsidRPr="00C87CDD">
        <w:rPr>
          <w:rFonts w:ascii="Century Gothic" w:hAnsi="Century Gothic" w:cs="Arial"/>
          <w:sz w:val="24"/>
          <w:szCs w:val="24"/>
          <w:shd w:val="clear" w:color="auto" w:fill="FFFFFF"/>
        </w:rPr>
        <w:t>n</w:t>
      </w:r>
      <w:r w:rsidR="00FD7386" w:rsidRPr="00C87CDD">
        <w:rPr>
          <w:rFonts w:ascii="Century Gothic" w:hAnsi="Century Gothic" w:cs="Arial"/>
          <w:sz w:val="24"/>
          <w:szCs w:val="24"/>
          <w:shd w:val="clear" w:color="auto" w:fill="FFFFFF"/>
        </w:rPr>
        <w:t xml:space="preserve"> definidos en el siguiente cuadro:</w:t>
      </w:r>
    </w:p>
    <w:tbl>
      <w:tblPr>
        <w:tblStyle w:val="Tablaconcuadrcula5oscura-nfasis4"/>
        <w:tblW w:w="8222" w:type="dxa"/>
        <w:tblInd w:w="704" w:type="dxa"/>
        <w:tblLook w:val="04A0" w:firstRow="1" w:lastRow="0" w:firstColumn="1" w:lastColumn="0" w:noHBand="0" w:noVBand="1"/>
      </w:tblPr>
      <w:tblGrid>
        <w:gridCol w:w="1701"/>
        <w:gridCol w:w="1843"/>
        <w:gridCol w:w="1417"/>
        <w:gridCol w:w="3261"/>
      </w:tblGrid>
      <w:tr w:rsidR="00787551" w:rsidRPr="00C87CDD" w14:paraId="1901DEA1" w14:textId="77777777" w:rsidTr="0013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8F5C8AE" w14:textId="77777777" w:rsidR="00787551" w:rsidRPr="00C87CDD" w:rsidRDefault="00787551" w:rsidP="00132DC8">
            <w:pPr>
              <w:ind w:left="34"/>
              <w:jc w:val="center"/>
              <w:rPr>
                <w:rFonts w:ascii="Century Gothic" w:hAnsi="Century Gothic" w:cs="Arial"/>
                <w:bCs w:val="0"/>
                <w:color w:val="000000"/>
                <w:sz w:val="24"/>
                <w:szCs w:val="24"/>
                <w:lang w:eastAsia="es-CO"/>
              </w:rPr>
            </w:pPr>
            <w:r w:rsidRPr="00C87CDD">
              <w:rPr>
                <w:rFonts w:ascii="Century Gothic" w:hAnsi="Century Gothic" w:cs="Arial"/>
                <w:bCs w:val="0"/>
                <w:color w:val="000000"/>
                <w:sz w:val="24"/>
                <w:szCs w:val="24"/>
                <w:lang w:eastAsia="es-CO"/>
              </w:rPr>
              <w:t>Organismo</w:t>
            </w:r>
          </w:p>
        </w:tc>
        <w:tc>
          <w:tcPr>
            <w:tcW w:w="1843" w:type="dxa"/>
          </w:tcPr>
          <w:p w14:paraId="282083F8" w14:textId="77777777" w:rsidR="00787551" w:rsidRPr="00C87CDD" w:rsidRDefault="00787551" w:rsidP="00132DC8">
            <w:pPr>
              <w:ind w:left="34"/>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Cs w:val="0"/>
                <w:color w:val="000000"/>
                <w:sz w:val="24"/>
                <w:szCs w:val="24"/>
                <w:lang w:eastAsia="es-CO"/>
              </w:rPr>
            </w:pPr>
            <w:r w:rsidRPr="00C87CDD">
              <w:rPr>
                <w:rFonts w:ascii="Century Gothic" w:hAnsi="Century Gothic" w:cs="Arial"/>
                <w:bCs w:val="0"/>
                <w:color w:val="000000"/>
                <w:sz w:val="24"/>
                <w:szCs w:val="24"/>
                <w:lang w:eastAsia="es-CO"/>
              </w:rPr>
              <w:t>Norma</w:t>
            </w:r>
          </w:p>
        </w:tc>
        <w:tc>
          <w:tcPr>
            <w:tcW w:w="1417" w:type="dxa"/>
          </w:tcPr>
          <w:p w14:paraId="027382E3" w14:textId="77777777" w:rsidR="00787551" w:rsidRPr="00C87CDD" w:rsidRDefault="00787551" w:rsidP="00132DC8">
            <w:pPr>
              <w:ind w:left="34"/>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Cs w:val="0"/>
                <w:color w:val="000000"/>
                <w:sz w:val="24"/>
                <w:szCs w:val="24"/>
                <w:lang w:eastAsia="es-CO"/>
              </w:rPr>
            </w:pPr>
            <w:r w:rsidRPr="00C87CDD">
              <w:rPr>
                <w:rFonts w:ascii="Century Gothic" w:hAnsi="Century Gothic" w:cs="Arial"/>
                <w:bCs w:val="0"/>
                <w:color w:val="000000"/>
                <w:sz w:val="24"/>
                <w:szCs w:val="24"/>
                <w:lang w:eastAsia="es-CO"/>
              </w:rPr>
              <w:t>Artículo</w:t>
            </w:r>
          </w:p>
        </w:tc>
        <w:tc>
          <w:tcPr>
            <w:tcW w:w="3261" w:type="dxa"/>
          </w:tcPr>
          <w:p w14:paraId="2470DE03" w14:textId="77777777" w:rsidR="00787551" w:rsidRPr="00C87CDD" w:rsidRDefault="00787551" w:rsidP="00132DC8">
            <w:pPr>
              <w:ind w:left="34"/>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Cs w:val="0"/>
                <w:color w:val="000000"/>
                <w:sz w:val="24"/>
                <w:szCs w:val="24"/>
                <w:lang w:eastAsia="es-CO"/>
              </w:rPr>
            </w:pPr>
            <w:r w:rsidRPr="00C87CDD">
              <w:rPr>
                <w:rFonts w:ascii="Century Gothic" w:hAnsi="Century Gothic" w:cs="Arial"/>
                <w:bCs w:val="0"/>
                <w:color w:val="000000"/>
                <w:sz w:val="24"/>
                <w:szCs w:val="24"/>
                <w:lang w:eastAsia="es-CO"/>
              </w:rPr>
              <w:t>Término</w:t>
            </w:r>
          </w:p>
        </w:tc>
      </w:tr>
      <w:tr w:rsidR="00787551" w:rsidRPr="00C87CDD" w14:paraId="3B3C7FDE" w14:textId="77777777" w:rsidTr="0013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77C6802E" w14:textId="77777777" w:rsidR="00787551" w:rsidRPr="00C87CDD" w:rsidRDefault="00787551" w:rsidP="00132DC8">
            <w:pPr>
              <w:ind w:left="34"/>
              <w:jc w:val="center"/>
              <w:rPr>
                <w:rFonts w:ascii="Century Gothic" w:hAnsi="Century Gothic" w:cs="Arial"/>
                <w:bCs w:val="0"/>
                <w:color w:val="000000"/>
                <w:sz w:val="20"/>
                <w:szCs w:val="24"/>
                <w:lang w:eastAsia="es-CO"/>
              </w:rPr>
            </w:pPr>
            <w:r w:rsidRPr="00C87CDD">
              <w:rPr>
                <w:rFonts w:ascii="Century Gothic" w:hAnsi="Century Gothic" w:cs="Arial"/>
                <w:bCs w:val="0"/>
                <w:color w:val="000000"/>
                <w:sz w:val="20"/>
                <w:szCs w:val="24"/>
                <w:lang w:eastAsia="es-CO"/>
              </w:rPr>
              <w:t>Defensoría del pueblo</w:t>
            </w:r>
          </w:p>
        </w:tc>
        <w:tc>
          <w:tcPr>
            <w:tcW w:w="1843" w:type="dxa"/>
            <w:vAlign w:val="center"/>
          </w:tcPr>
          <w:p w14:paraId="15305FAC" w14:textId="77777777" w:rsidR="00787551" w:rsidRPr="00C87CDD" w:rsidRDefault="00D04E49"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Ley 24 de 1992</w:t>
            </w:r>
          </w:p>
        </w:tc>
        <w:tc>
          <w:tcPr>
            <w:tcW w:w="1417" w:type="dxa"/>
            <w:vAlign w:val="center"/>
          </w:tcPr>
          <w:p w14:paraId="7BD2FFCE" w14:textId="77777777" w:rsidR="00787551" w:rsidRPr="00C87CDD" w:rsidRDefault="00D04E49"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Artículo 15</w:t>
            </w:r>
          </w:p>
        </w:tc>
        <w:tc>
          <w:tcPr>
            <w:tcW w:w="3261" w:type="dxa"/>
            <w:vAlign w:val="center"/>
          </w:tcPr>
          <w:p w14:paraId="68AC761F" w14:textId="77777777" w:rsidR="00787551" w:rsidRPr="00C87CDD" w:rsidRDefault="00D04E49"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5 días hábiles siguientes a la fecha de radicación.</w:t>
            </w:r>
          </w:p>
        </w:tc>
      </w:tr>
      <w:tr w:rsidR="007F35B9" w:rsidRPr="00C87CDD" w14:paraId="2C7B8774" w14:textId="77777777" w:rsidTr="00132DC8">
        <w:tc>
          <w:tcPr>
            <w:cnfStyle w:val="001000000000" w:firstRow="0" w:lastRow="0" w:firstColumn="1" w:lastColumn="0" w:oddVBand="0" w:evenVBand="0" w:oddHBand="0" w:evenHBand="0" w:firstRowFirstColumn="0" w:firstRowLastColumn="0" w:lastRowFirstColumn="0" w:lastRowLastColumn="0"/>
            <w:tcW w:w="1701" w:type="dxa"/>
            <w:vMerge w:val="restart"/>
            <w:vAlign w:val="center"/>
          </w:tcPr>
          <w:p w14:paraId="1B02441D" w14:textId="77777777" w:rsidR="007F35B9" w:rsidRPr="00C87CDD" w:rsidRDefault="007F35B9" w:rsidP="00132DC8">
            <w:pPr>
              <w:ind w:left="34"/>
              <w:jc w:val="center"/>
              <w:rPr>
                <w:rFonts w:ascii="Century Gothic" w:hAnsi="Century Gothic" w:cs="Arial"/>
                <w:bCs w:val="0"/>
                <w:color w:val="000000"/>
                <w:sz w:val="20"/>
                <w:szCs w:val="24"/>
                <w:lang w:eastAsia="es-CO"/>
              </w:rPr>
            </w:pPr>
            <w:r w:rsidRPr="00C87CDD">
              <w:rPr>
                <w:rFonts w:ascii="Century Gothic" w:hAnsi="Century Gothic" w:cs="Arial"/>
                <w:bCs w:val="0"/>
                <w:color w:val="000000"/>
                <w:sz w:val="20"/>
                <w:szCs w:val="24"/>
                <w:lang w:eastAsia="es-CO"/>
              </w:rPr>
              <w:t>Congreso de la República</w:t>
            </w:r>
          </w:p>
        </w:tc>
        <w:tc>
          <w:tcPr>
            <w:tcW w:w="1843" w:type="dxa"/>
            <w:vMerge w:val="restart"/>
            <w:vAlign w:val="center"/>
          </w:tcPr>
          <w:p w14:paraId="40FBC58E" w14:textId="77777777" w:rsidR="007F35B9" w:rsidRPr="00C87CDD" w:rsidRDefault="007F35B9"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Ley 5 de 1992</w:t>
            </w:r>
          </w:p>
        </w:tc>
        <w:tc>
          <w:tcPr>
            <w:tcW w:w="1417" w:type="dxa"/>
            <w:vAlign w:val="center"/>
          </w:tcPr>
          <w:p w14:paraId="15D6BB32" w14:textId="77777777" w:rsidR="007F35B9" w:rsidRPr="00C87CDD" w:rsidRDefault="007F35B9"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Artículo 258</w:t>
            </w:r>
          </w:p>
        </w:tc>
        <w:tc>
          <w:tcPr>
            <w:tcW w:w="3261" w:type="dxa"/>
            <w:vAlign w:val="center"/>
          </w:tcPr>
          <w:p w14:paraId="69D82223" w14:textId="77777777" w:rsidR="007F35B9" w:rsidRPr="00C87CDD" w:rsidRDefault="007F35B9"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Solicitud de informes por los Congresistas</w:t>
            </w:r>
          </w:p>
          <w:p w14:paraId="23A282AA" w14:textId="77777777" w:rsidR="007F35B9" w:rsidRPr="00C87CDD" w:rsidRDefault="007F35B9"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A los 5 días siguientes deberá procederse a su cumplimiento.</w:t>
            </w:r>
          </w:p>
        </w:tc>
      </w:tr>
      <w:tr w:rsidR="007F35B9" w:rsidRPr="00C87CDD" w14:paraId="76C79F85" w14:textId="77777777" w:rsidTr="0013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ign w:val="center"/>
          </w:tcPr>
          <w:p w14:paraId="1A0842DC" w14:textId="77777777" w:rsidR="007F35B9" w:rsidRPr="00C87CDD" w:rsidRDefault="007F35B9" w:rsidP="00132DC8">
            <w:pPr>
              <w:ind w:left="34"/>
              <w:jc w:val="center"/>
              <w:rPr>
                <w:rFonts w:ascii="Century Gothic" w:hAnsi="Century Gothic" w:cs="Arial"/>
                <w:bCs w:val="0"/>
                <w:color w:val="000000"/>
                <w:sz w:val="20"/>
                <w:szCs w:val="24"/>
                <w:lang w:eastAsia="es-CO"/>
              </w:rPr>
            </w:pPr>
          </w:p>
        </w:tc>
        <w:tc>
          <w:tcPr>
            <w:tcW w:w="1843" w:type="dxa"/>
            <w:vMerge/>
            <w:vAlign w:val="center"/>
          </w:tcPr>
          <w:p w14:paraId="49F9C3F8" w14:textId="77777777" w:rsidR="007F35B9" w:rsidRPr="00C87CDD" w:rsidRDefault="007F35B9"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p>
        </w:tc>
        <w:tc>
          <w:tcPr>
            <w:tcW w:w="1417" w:type="dxa"/>
            <w:vAlign w:val="center"/>
          </w:tcPr>
          <w:p w14:paraId="0DDFD6F7" w14:textId="77777777" w:rsidR="007F35B9" w:rsidRPr="00C87CDD" w:rsidRDefault="007F35B9"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Artículo 260</w:t>
            </w:r>
          </w:p>
        </w:tc>
        <w:tc>
          <w:tcPr>
            <w:tcW w:w="3261" w:type="dxa"/>
            <w:vAlign w:val="center"/>
          </w:tcPr>
          <w:p w14:paraId="5F467B59" w14:textId="77777777" w:rsidR="007F35B9" w:rsidRPr="00C87CDD" w:rsidRDefault="007F35B9"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Solicitud de Documentos</w:t>
            </w:r>
          </w:p>
          <w:p w14:paraId="2DF6F953" w14:textId="77777777" w:rsidR="007F35B9" w:rsidRPr="00C87CDD" w:rsidRDefault="007F35B9"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A los 10 días hábiles se dispondrá su envío oportuno</w:t>
            </w:r>
          </w:p>
        </w:tc>
      </w:tr>
      <w:tr w:rsidR="00A1230E" w:rsidRPr="00C87CDD" w14:paraId="54580C5A" w14:textId="77777777" w:rsidTr="00132DC8">
        <w:tc>
          <w:tcPr>
            <w:cnfStyle w:val="001000000000" w:firstRow="0" w:lastRow="0" w:firstColumn="1" w:lastColumn="0" w:oddVBand="0" w:evenVBand="0" w:oddHBand="0" w:evenHBand="0" w:firstRowFirstColumn="0" w:firstRowLastColumn="0" w:lastRowFirstColumn="0" w:lastRowLastColumn="0"/>
            <w:tcW w:w="1701" w:type="dxa"/>
            <w:vAlign w:val="center"/>
          </w:tcPr>
          <w:p w14:paraId="633F9E43" w14:textId="77777777" w:rsidR="00A1230E" w:rsidRPr="00C87CDD" w:rsidRDefault="00A1230E" w:rsidP="00132DC8">
            <w:pPr>
              <w:ind w:left="34"/>
              <w:jc w:val="center"/>
              <w:rPr>
                <w:rFonts w:ascii="Century Gothic" w:hAnsi="Century Gothic" w:cs="Arial"/>
                <w:bCs w:val="0"/>
                <w:color w:val="000000"/>
                <w:sz w:val="20"/>
                <w:szCs w:val="24"/>
                <w:lang w:eastAsia="es-CO"/>
              </w:rPr>
            </w:pPr>
            <w:r w:rsidRPr="00C87CDD">
              <w:rPr>
                <w:rFonts w:ascii="Century Gothic" w:hAnsi="Century Gothic" w:cs="Arial"/>
                <w:bCs w:val="0"/>
                <w:color w:val="000000"/>
                <w:sz w:val="20"/>
                <w:szCs w:val="24"/>
                <w:lang w:eastAsia="es-CO"/>
              </w:rPr>
              <w:t>Entes de Control</w:t>
            </w:r>
          </w:p>
        </w:tc>
        <w:tc>
          <w:tcPr>
            <w:tcW w:w="1843" w:type="dxa"/>
            <w:vAlign w:val="center"/>
          </w:tcPr>
          <w:p w14:paraId="1AA74E61" w14:textId="77777777" w:rsidR="00A1230E" w:rsidRPr="00C87CDD" w:rsidRDefault="00A1230E"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Ley 1755 de 2015</w:t>
            </w:r>
          </w:p>
        </w:tc>
        <w:tc>
          <w:tcPr>
            <w:tcW w:w="1417" w:type="dxa"/>
            <w:vAlign w:val="center"/>
          </w:tcPr>
          <w:p w14:paraId="1F769125" w14:textId="77777777" w:rsidR="00A1230E" w:rsidRPr="00C87CDD" w:rsidRDefault="00A1230E"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Artículo 30</w:t>
            </w:r>
          </w:p>
        </w:tc>
        <w:tc>
          <w:tcPr>
            <w:tcW w:w="3261" w:type="dxa"/>
            <w:vAlign w:val="center"/>
          </w:tcPr>
          <w:p w14:paraId="22AAEADF" w14:textId="77777777" w:rsidR="00A1230E" w:rsidRPr="00C87CDD" w:rsidRDefault="00A1230E"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Las peticiones o solicitudes de los entes de control se responderán en el término señaladas por las mismas.</w:t>
            </w:r>
          </w:p>
          <w:p w14:paraId="120129DB" w14:textId="77777777" w:rsidR="00A1230E" w:rsidRPr="00C87CDD" w:rsidRDefault="00A1230E"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p>
          <w:p w14:paraId="51AF7CEA" w14:textId="77777777" w:rsidR="00A1230E" w:rsidRPr="00C87CDD" w:rsidRDefault="00A1230E" w:rsidP="00132DC8">
            <w:pPr>
              <w:ind w:left="34"/>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Si no se señala término se deberá atender dentro de los diez (10) días siguientes a la radicación</w:t>
            </w:r>
            <w:r w:rsidRPr="00C87CDD">
              <w:rPr>
                <w:rFonts w:ascii="Century Gothic" w:hAnsi="Century Gothic" w:cs="Arial"/>
                <w:b/>
                <w:bCs/>
                <w:color w:val="000000"/>
                <w:sz w:val="20"/>
                <w:szCs w:val="24"/>
                <w:lang w:eastAsia="es-CO"/>
              </w:rPr>
              <w:t>.</w:t>
            </w:r>
          </w:p>
        </w:tc>
      </w:tr>
      <w:tr w:rsidR="00A1230E" w:rsidRPr="00C87CDD" w14:paraId="1735DA0D" w14:textId="77777777" w:rsidTr="0013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0DEAF63" w14:textId="77777777" w:rsidR="00A1230E" w:rsidRPr="00C87CDD" w:rsidRDefault="00A1230E" w:rsidP="00132DC8">
            <w:pPr>
              <w:ind w:left="34"/>
              <w:jc w:val="center"/>
              <w:rPr>
                <w:rFonts w:ascii="Century Gothic" w:hAnsi="Century Gothic" w:cs="Arial"/>
                <w:bCs w:val="0"/>
                <w:color w:val="000000"/>
                <w:sz w:val="20"/>
                <w:szCs w:val="24"/>
                <w:lang w:eastAsia="es-CO"/>
              </w:rPr>
            </w:pPr>
            <w:r w:rsidRPr="00C87CDD">
              <w:rPr>
                <w:rFonts w:ascii="Century Gothic" w:hAnsi="Century Gothic" w:cs="Arial"/>
                <w:bCs w:val="0"/>
                <w:color w:val="000000"/>
                <w:sz w:val="20"/>
                <w:szCs w:val="24"/>
                <w:lang w:eastAsia="es-CO"/>
              </w:rPr>
              <w:t>Entidades Publicas</w:t>
            </w:r>
          </w:p>
        </w:tc>
        <w:tc>
          <w:tcPr>
            <w:tcW w:w="1843" w:type="dxa"/>
            <w:vAlign w:val="center"/>
          </w:tcPr>
          <w:p w14:paraId="09FB48E0" w14:textId="77777777" w:rsidR="00A1230E" w:rsidRPr="00C87CDD" w:rsidRDefault="00A1230E"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Ley 1755 de 2015</w:t>
            </w:r>
          </w:p>
        </w:tc>
        <w:tc>
          <w:tcPr>
            <w:tcW w:w="1417" w:type="dxa"/>
            <w:vAlign w:val="center"/>
          </w:tcPr>
          <w:p w14:paraId="08278009" w14:textId="77777777" w:rsidR="00A1230E" w:rsidRPr="00C87CDD" w:rsidRDefault="00A1230E"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Artículos 14 y 30</w:t>
            </w:r>
          </w:p>
        </w:tc>
        <w:tc>
          <w:tcPr>
            <w:tcW w:w="3261" w:type="dxa"/>
            <w:vAlign w:val="center"/>
          </w:tcPr>
          <w:p w14:paraId="6E6797C2" w14:textId="77777777" w:rsidR="00A1230E" w:rsidRPr="00C87CDD" w:rsidRDefault="00A1230E" w:rsidP="00132DC8">
            <w:pPr>
              <w:ind w:left="34"/>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bCs/>
                <w:color w:val="000000"/>
                <w:sz w:val="20"/>
                <w:szCs w:val="24"/>
                <w:lang w:eastAsia="es-CO"/>
              </w:rPr>
            </w:pPr>
            <w:r w:rsidRPr="00C87CDD">
              <w:rPr>
                <w:rFonts w:ascii="Century Gothic" w:hAnsi="Century Gothic" w:cs="Arial"/>
                <w:bCs/>
                <w:color w:val="000000"/>
                <w:sz w:val="20"/>
                <w:szCs w:val="24"/>
                <w:lang w:eastAsia="es-CO"/>
              </w:rPr>
              <w:t>Cuando una autoridad formule una petición de información o de documentos a otra, esta deberá resolverla en un término no mayor de diez (10) días. En los demás casos, resolverá las solicitudes dentro de los plazos previstos en el artículo 14</w:t>
            </w:r>
          </w:p>
        </w:tc>
      </w:tr>
    </w:tbl>
    <w:p w14:paraId="07FADFD8" w14:textId="77777777" w:rsidR="00787551" w:rsidRPr="00C87CDD" w:rsidRDefault="00787551" w:rsidP="00E00979">
      <w:pPr>
        <w:ind w:left="851"/>
        <w:jc w:val="both"/>
        <w:rPr>
          <w:rFonts w:ascii="Century Gothic" w:hAnsi="Century Gothic" w:cs="Arial"/>
          <w:sz w:val="24"/>
          <w:szCs w:val="24"/>
          <w:shd w:val="clear" w:color="auto" w:fill="FFFFFF"/>
        </w:rPr>
      </w:pPr>
    </w:p>
    <w:p w14:paraId="3E6A2102" w14:textId="77777777" w:rsidR="00296D21" w:rsidRPr="00C87CDD" w:rsidRDefault="00296D21" w:rsidP="00D435EE">
      <w:pPr>
        <w:ind w:left="851"/>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Si la solicitud de la entidad pública no es de documentos o de información se podrá resolver en el término de 15 días</w:t>
      </w:r>
      <w:r w:rsidRPr="00C87CDD">
        <w:rPr>
          <w:rStyle w:val="Refdenotaalpie"/>
          <w:rFonts w:ascii="Century Gothic" w:hAnsi="Century Gothic" w:cs="Arial"/>
          <w:sz w:val="24"/>
          <w:szCs w:val="24"/>
          <w:shd w:val="clear" w:color="auto" w:fill="FFFFFF"/>
        </w:rPr>
        <w:footnoteReference w:id="20"/>
      </w:r>
      <w:r w:rsidRPr="00C87CDD">
        <w:rPr>
          <w:rFonts w:ascii="Century Gothic" w:hAnsi="Century Gothic" w:cs="Arial"/>
          <w:sz w:val="24"/>
          <w:szCs w:val="24"/>
          <w:shd w:val="clear" w:color="auto" w:fill="FFFFFF"/>
        </w:rPr>
        <w:t>.</w:t>
      </w:r>
    </w:p>
    <w:p w14:paraId="088124C5" w14:textId="77777777" w:rsidR="00ED0454" w:rsidRPr="00C87CDD" w:rsidRDefault="00FD6212" w:rsidP="00792655">
      <w:pPr>
        <w:pStyle w:val="Prrafodelista"/>
        <w:numPr>
          <w:ilvl w:val="1"/>
          <w:numId w:val="20"/>
        </w:numPr>
        <w:ind w:left="709" w:hanging="709"/>
        <w:jc w:val="both"/>
        <w:outlineLvl w:val="1"/>
        <w:rPr>
          <w:rFonts w:ascii="Century Gothic" w:hAnsi="Century Gothic" w:cs="Arial"/>
          <w:b/>
          <w:sz w:val="28"/>
          <w:szCs w:val="24"/>
          <w:shd w:val="clear" w:color="auto" w:fill="FFFFFF"/>
        </w:rPr>
      </w:pPr>
      <w:bookmarkStart w:id="55" w:name="_Toc154563148"/>
      <w:r w:rsidRPr="00C87CDD">
        <w:rPr>
          <w:rFonts w:ascii="Century Gothic" w:hAnsi="Century Gothic" w:cs="Arial"/>
          <w:b/>
          <w:sz w:val="28"/>
          <w:szCs w:val="24"/>
          <w:shd w:val="clear" w:color="auto" w:fill="FFFFFF"/>
        </w:rPr>
        <w:lastRenderedPageBreak/>
        <w:t>Notificación de la respuesta al ciudadano</w:t>
      </w:r>
      <w:bookmarkEnd w:id="53"/>
      <w:bookmarkEnd w:id="55"/>
    </w:p>
    <w:p w14:paraId="5D6C4147" w14:textId="77777777" w:rsidR="006C2E60" w:rsidRPr="00C87CDD" w:rsidRDefault="006C2E60" w:rsidP="006C2E60">
      <w:pPr>
        <w:pStyle w:val="Prrafodelista"/>
        <w:ind w:left="567"/>
        <w:jc w:val="both"/>
        <w:rPr>
          <w:rFonts w:ascii="Century Gothic" w:hAnsi="Century Gothic" w:cs="Arial"/>
          <w:b/>
          <w:sz w:val="24"/>
          <w:szCs w:val="24"/>
          <w:shd w:val="clear" w:color="auto" w:fill="FFFFFF"/>
        </w:rPr>
      </w:pPr>
    </w:p>
    <w:p w14:paraId="1D1124F9" w14:textId="65C13464" w:rsidR="006C2E60" w:rsidRPr="00C87CDD" w:rsidRDefault="006C2E60" w:rsidP="00B63C63">
      <w:pPr>
        <w:pStyle w:val="Prrafodelista"/>
        <w:ind w:left="709"/>
        <w:jc w:val="both"/>
        <w:rPr>
          <w:rFonts w:ascii="Century Gothic" w:hAnsi="Century Gothic" w:cs="Arial"/>
          <w:b/>
          <w:sz w:val="24"/>
          <w:szCs w:val="24"/>
          <w:shd w:val="clear" w:color="auto" w:fill="FFFFFF"/>
        </w:rPr>
      </w:pPr>
      <w:r w:rsidRPr="00C87CDD">
        <w:rPr>
          <w:rFonts w:ascii="Century Gothic" w:hAnsi="Century Gothic" w:cs="Arial"/>
          <w:sz w:val="24"/>
          <w:szCs w:val="24"/>
          <w:shd w:val="clear" w:color="auto" w:fill="FFFFFF"/>
        </w:rPr>
        <w:t>La</w:t>
      </w:r>
      <w:r w:rsidRPr="00C87CDD">
        <w:rPr>
          <w:rFonts w:ascii="Century Gothic" w:hAnsi="Century Gothic" w:cs="Arial"/>
          <w:b/>
          <w:sz w:val="24"/>
          <w:szCs w:val="24"/>
          <w:shd w:val="clear" w:color="auto" w:fill="FFFFFF"/>
        </w:rPr>
        <w:t xml:space="preserve"> </w:t>
      </w:r>
      <w:r w:rsidRPr="00C87CDD">
        <w:rPr>
          <w:rFonts w:ascii="Century Gothic" w:hAnsi="Century Gothic" w:cs="Arial"/>
          <w:sz w:val="24"/>
          <w:szCs w:val="24"/>
          <w:shd w:val="clear" w:color="auto" w:fill="FFFFFF"/>
        </w:rPr>
        <w:t xml:space="preserve">notificación de los actos administrativos se realizará </w:t>
      </w:r>
      <w:r w:rsidR="003B6AFC" w:rsidRPr="00C87CDD">
        <w:rPr>
          <w:rFonts w:ascii="Century Gothic" w:hAnsi="Century Gothic" w:cs="Arial"/>
          <w:sz w:val="24"/>
          <w:szCs w:val="24"/>
          <w:shd w:val="clear" w:color="auto" w:fill="FFFFFF"/>
        </w:rPr>
        <w:t>de acuerdo con</w:t>
      </w:r>
      <w:r w:rsidRPr="00C87CDD">
        <w:rPr>
          <w:rFonts w:ascii="Century Gothic" w:hAnsi="Century Gothic" w:cs="Arial"/>
          <w:sz w:val="24"/>
          <w:szCs w:val="24"/>
          <w:shd w:val="clear" w:color="auto" w:fill="FFFFFF"/>
        </w:rPr>
        <w:t xml:space="preserve"> la naturaleza de </w:t>
      </w:r>
      <w:r w:rsidR="007B723E" w:rsidRPr="00C87CDD">
        <w:rPr>
          <w:rFonts w:ascii="Century Gothic" w:hAnsi="Century Gothic" w:cs="Arial"/>
          <w:sz w:val="24"/>
          <w:szCs w:val="24"/>
          <w:shd w:val="clear" w:color="auto" w:fill="FFFFFF"/>
        </w:rPr>
        <w:t>estos</w:t>
      </w:r>
      <w:r w:rsidRPr="00C87CDD">
        <w:rPr>
          <w:rFonts w:ascii="Century Gothic" w:hAnsi="Century Gothic" w:cs="Arial"/>
          <w:sz w:val="24"/>
          <w:szCs w:val="24"/>
          <w:shd w:val="clear" w:color="auto" w:fill="FFFFFF"/>
        </w:rPr>
        <w:t>, es decir, que la forma de notificarse dependerá de si se</w:t>
      </w:r>
      <w:r w:rsidRPr="00C87CDD">
        <w:rPr>
          <w:rFonts w:ascii="Century Gothic" w:hAnsi="Century Gothic" w:cs="Arial"/>
          <w:sz w:val="24"/>
          <w:szCs w:val="24"/>
        </w:rPr>
        <w:t xml:space="preserve"> </w:t>
      </w:r>
      <w:r w:rsidRPr="00C87CDD">
        <w:rPr>
          <w:rFonts w:ascii="Century Gothic" w:hAnsi="Century Gothic" w:cs="Arial"/>
          <w:sz w:val="24"/>
          <w:szCs w:val="24"/>
          <w:shd w:val="clear" w:color="auto" w:fill="FFFFFF"/>
        </w:rPr>
        <w:t>identifican como de carácter general o de carácter particular, así tenemos que:</w:t>
      </w:r>
    </w:p>
    <w:p w14:paraId="35C438AD" w14:textId="77777777" w:rsidR="00B63C63" w:rsidRPr="00C87CDD" w:rsidRDefault="00132DC8" w:rsidP="00132DC8">
      <w:pPr>
        <w:ind w:left="-567"/>
        <w:jc w:val="both"/>
        <w:rPr>
          <w:rFonts w:ascii="Century Gothic" w:hAnsi="Century Gothic" w:cs="Arial"/>
          <w:sz w:val="24"/>
          <w:szCs w:val="24"/>
        </w:rPr>
      </w:pPr>
      <w:r w:rsidRPr="00C87CDD">
        <w:rPr>
          <w:rFonts w:ascii="Century Gothic" w:hAnsi="Century Gothic"/>
          <w:noProof/>
          <w:shd w:val="clear" w:color="auto" w:fill="FFFFFF"/>
          <w:lang w:eastAsia="es-CO"/>
        </w:rPr>
        <w:drawing>
          <wp:inline distT="0" distB="0" distL="0" distR="0" wp14:anchorId="7072A1CF" wp14:editId="6D8C7D45">
            <wp:extent cx="5975985" cy="4341600"/>
            <wp:effectExtent l="0" t="0" r="5715" b="190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22241" t="21193" r="26175" b="9913"/>
                    <a:stretch/>
                  </pic:blipFill>
                  <pic:spPr bwMode="auto">
                    <a:xfrm>
                      <a:off x="0" y="0"/>
                      <a:ext cx="6011551" cy="4367439"/>
                    </a:xfrm>
                    <a:prstGeom prst="rect">
                      <a:avLst/>
                    </a:prstGeom>
                    <a:ln>
                      <a:noFill/>
                    </a:ln>
                    <a:extLst>
                      <a:ext uri="{53640926-AAD7-44D8-BBD7-CCE9431645EC}">
                        <a14:shadowObscured xmlns:a14="http://schemas.microsoft.com/office/drawing/2010/main"/>
                      </a:ext>
                    </a:extLst>
                  </pic:spPr>
                </pic:pic>
              </a:graphicData>
            </a:graphic>
          </wp:inline>
        </w:drawing>
      </w:r>
    </w:p>
    <w:p w14:paraId="43BF24FB" w14:textId="77777777" w:rsidR="002B17E7" w:rsidRPr="00C87CDD" w:rsidRDefault="002B17E7" w:rsidP="00403BE9">
      <w:pPr>
        <w:jc w:val="both"/>
        <w:rPr>
          <w:rFonts w:ascii="Century Gothic" w:hAnsi="Century Gothic" w:cs="Arial"/>
          <w:sz w:val="24"/>
          <w:szCs w:val="24"/>
        </w:rPr>
      </w:pPr>
    </w:p>
    <w:p w14:paraId="16FA8CC0" w14:textId="77777777" w:rsidR="00B63C63" w:rsidRPr="00C87CDD" w:rsidRDefault="00E00979" w:rsidP="00403BE9">
      <w:pPr>
        <w:jc w:val="both"/>
        <w:rPr>
          <w:rFonts w:ascii="Century Gothic" w:hAnsi="Century Gothic" w:cs="Arial"/>
          <w:sz w:val="24"/>
          <w:szCs w:val="24"/>
        </w:rPr>
      </w:pPr>
      <w:r w:rsidRPr="00C87CDD">
        <w:rPr>
          <w:rFonts w:ascii="Century Gothic" w:hAnsi="Century Gothic" w:cs="Arial"/>
          <w:noProof/>
          <w:sz w:val="24"/>
          <w:szCs w:val="24"/>
          <w:lang w:eastAsia="es-CO"/>
        </w:rPr>
        <w:lastRenderedPageBreak/>
        <mc:AlternateContent>
          <mc:Choice Requires="wps">
            <w:drawing>
              <wp:anchor distT="0" distB="0" distL="114300" distR="114300" simplePos="0" relativeHeight="251737088" behindDoc="0" locked="0" layoutInCell="1" allowOverlap="1" wp14:anchorId="78B6779C" wp14:editId="679FEDFC">
                <wp:simplePos x="0" y="0"/>
                <wp:positionH relativeFrom="column">
                  <wp:posOffset>382234</wp:posOffset>
                </wp:positionH>
                <wp:positionV relativeFrom="paragraph">
                  <wp:posOffset>19254</wp:posOffset>
                </wp:positionV>
                <wp:extent cx="4864735" cy="1923415"/>
                <wp:effectExtent l="19050" t="19050" r="31115" b="38735"/>
                <wp:wrapSquare wrapText="bothSides"/>
                <wp:docPr id="103" name="Rectángulo redondeado 103"/>
                <wp:cNvGraphicFramePr/>
                <a:graphic xmlns:a="http://schemas.openxmlformats.org/drawingml/2006/main">
                  <a:graphicData uri="http://schemas.microsoft.com/office/word/2010/wordprocessingShape">
                    <wps:wsp>
                      <wps:cNvSpPr/>
                      <wps:spPr>
                        <a:xfrm>
                          <a:off x="0" y="0"/>
                          <a:ext cx="4864735" cy="1923415"/>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236F5759" w14:textId="77777777" w:rsidR="002E6B32" w:rsidRPr="00BD0558" w:rsidRDefault="002E6B32" w:rsidP="00B63C63">
                            <w:pPr>
                              <w:pStyle w:val="Prrafodelista"/>
                              <w:ind w:left="0"/>
                              <w:jc w:val="both"/>
                              <w:rPr>
                                <w:rFonts w:ascii="Century Gothic" w:hAnsi="Century Gothic" w:cs="Arial"/>
                                <w:b/>
                                <w:bCs/>
                                <w:color w:val="000000" w:themeColor="text1"/>
                                <w:sz w:val="24"/>
                                <w:szCs w:val="20"/>
                              </w:rPr>
                            </w:pPr>
                            <w:r>
                              <w:rPr>
                                <w:rFonts w:ascii="Century Gothic" w:hAnsi="Century Gothic" w:cs="Arial"/>
                                <w:b/>
                                <w:bCs/>
                                <w:color w:val="000000" w:themeColor="text1"/>
                                <w:sz w:val="24"/>
                                <w:szCs w:val="20"/>
                              </w:rPr>
                              <w:t>Tenga en cuenta:</w:t>
                            </w:r>
                          </w:p>
                          <w:p w14:paraId="0176A64F" w14:textId="77777777" w:rsidR="002E6B32" w:rsidRPr="00AE7A86" w:rsidRDefault="002E6B32" w:rsidP="00BD0558">
                            <w:pPr>
                              <w:spacing w:line="276" w:lineRule="auto"/>
                              <w:jc w:val="both"/>
                              <w:rPr>
                                <w:rFonts w:ascii="Century Gothic" w:hAnsi="Century Gothic" w:cs="Arial"/>
                                <w:b/>
                                <w:bCs/>
                                <w:color w:val="FF0000"/>
                                <w:sz w:val="28"/>
                                <w:szCs w:val="24"/>
                              </w:rPr>
                            </w:pPr>
                            <w:r w:rsidRPr="00BD0558">
                              <w:rPr>
                                <w:rFonts w:ascii="Century Gothic" w:hAnsi="Century Gothic" w:cs="Arial"/>
                                <w:bCs/>
                                <w:color w:val="000000" w:themeColor="text1"/>
                                <w:sz w:val="24"/>
                                <w:szCs w:val="20"/>
                              </w:rPr>
                              <w:t>Cuando la respuesta emitida a una petición haya sido enviada a la dirección in</w:t>
                            </w:r>
                            <w:r>
                              <w:rPr>
                                <w:rFonts w:ascii="Century Gothic" w:hAnsi="Century Gothic" w:cs="Arial"/>
                                <w:bCs/>
                                <w:color w:val="000000" w:themeColor="text1"/>
                                <w:sz w:val="24"/>
                                <w:szCs w:val="20"/>
                              </w:rPr>
                              <w:t>formada por el peticionario y é</w:t>
                            </w:r>
                            <w:r w:rsidRPr="00BD0558">
                              <w:rPr>
                                <w:rFonts w:ascii="Century Gothic" w:hAnsi="Century Gothic" w:cs="Arial"/>
                                <w:bCs/>
                                <w:color w:val="000000" w:themeColor="text1"/>
                                <w:sz w:val="24"/>
                                <w:szCs w:val="20"/>
                              </w:rPr>
                              <w:t>sta sea devuelta a la entidad por imposibilidad de su entrega o corresponda a un anónimo,</w:t>
                            </w:r>
                            <w:r w:rsidRPr="001B3CEF">
                              <w:rPr>
                                <w:rFonts w:ascii="Century Gothic" w:hAnsi="Century Gothic" w:cs="Arial"/>
                                <w:bCs/>
                                <w:sz w:val="24"/>
                                <w:szCs w:val="20"/>
                              </w:rPr>
                              <w:t xml:space="preserve"> </w:t>
                            </w:r>
                            <w:r w:rsidRPr="001B3CEF">
                              <w:rPr>
                                <w:rFonts w:ascii="Century Gothic" w:hAnsi="Century Gothic" w:cs="Arial"/>
                                <w:b/>
                                <w:bCs/>
                                <w:sz w:val="24"/>
                                <w:szCs w:val="20"/>
                              </w:rPr>
                              <w:t xml:space="preserve">la información relativa a la misma será </w:t>
                            </w:r>
                            <w:r w:rsidR="00FF0E26" w:rsidRPr="001B3CEF">
                              <w:rPr>
                                <w:rFonts w:ascii="Century Gothic" w:hAnsi="Century Gothic" w:cs="Arial"/>
                                <w:b/>
                                <w:bCs/>
                                <w:sz w:val="24"/>
                                <w:szCs w:val="20"/>
                              </w:rPr>
                              <w:t>publicada</w:t>
                            </w:r>
                            <w:r w:rsidRPr="001B3CEF">
                              <w:rPr>
                                <w:rFonts w:ascii="Century Gothic" w:hAnsi="Century Gothic" w:cs="Arial"/>
                                <w:b/>
                                <w:bCs/>
                                <w:sz w:val="24"/>
                                <w:szCs w:val="20"/>
                              </w:rPr>
                              <w:t xml:space="preserve"> en el portal web, a través de notificación por aviso.</w:t>
                            </w:r>
                          </w:p>
                          <w:p w14:paraId="3FD6E849" w14:textId="77777777" w:rsidR="002E6B32" w:rsidRDefault="002E6B32" w:rsidP="00B63C63">
                            <w:pPr>
                              <w:jc w:val="both"/>
                              <w:rPr>
                                <w:rFonts w:ascii="Century Gothic" w:hAnsi="Century Gothic" w:cs="Arial"/>
                                <w:bCs/>
                                <w:color w:val="000000" w:themeColor="text1"/>
                                <w:sz w:val="24"/>
                                <w:szCs w:val="24"/>
                              </w:rPr>
                            </w:pPr>
                          </w:p>
                          <w:p w14:paraId="329A0C37" w14:textId="77777777" w:rsidR="002E6B32" w:rsidRPr="00701B9C" w:rsidRDefault="002E6B32" w:rsidP="00B63C63">
                            <w:pPr>
                              <w:jc w:val="both"/>
                              <w:rPr>
                                <w:rFonts w:ascii="Century Gothic" w:hAnsi="Century Gothic"/>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B6779C" id="Rectángulo redondeado 103" o:spid="_x0000_s1039" style="position:absolute;left:0;text-align:left;margin-left:30.1pt;margin-top:1.5pt;width:383.05pt;height:151.4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" fillcolor="white [3201]" strokecolor="#fa7156" strokeweight="4.5pt">
                <v:textbox>
                  <w:txbxContent>
                    <w:p w14:paraId="236F5759" w14:textId="77777777" w:rsidR="002E6B32" w:rsidRPr="00BD0558" w:rsidRDefault="002E6B32" w:rsidP="00B63C63">
                      <w:pPr>
                        <w:pStyle w:val="Prrafodelista"/>
                        <w:ind w:left="0"/>
                        <w:jc w:val="both"/>
                        <w:rPr>
                          <w:rFonts w:ascii="Century Gothic" w:hAnsi="Century Gothic" w:cs="Arial"/>
                          <w:b/>
                          <w:bCs/>
                          <w:color w:val="000000" w:themeColor="text1"/>
                          <w:sz w:val="24"/>
                          <w:szCs w:val="20"/>
                        </w:rPr>
                      </w:pPr>
                      <w:r>
                        <w:rPr>
                          <w:rFonts w:ascii="Century Gothic" w:hAnsi="Century Gothic" w:cs="Arial"/>
                          <w:b/>
                          <w:bCs/>
                          <w:color w:val="000000" w:themeColor="text1"/>
                          <w:sz w:val="24"/>
                          <w:szCs w:val="20"/>
                        </w:rPr>
                        <w:t>Tenga en cuenta:</w:t>
                      </w:r>
                    </w:p>
                    <w:p w14:paraId="0176A64F" w14:textId="77777777" w:rsidR="002E6B32" w:rsidRPr="00AE7A86" w:rsidRDefault="002E6B32" w:rsidP="00BD0558">
                      <w:pPr>
                        <w:spacing w:line="276" w:lineRule="auto"/>
                        <w:jc w:val="both"/>
                        <w:rPr>
                          <w:rFonts w:ascii="Century Gothic" w:hAnsi="Century Gothic" w:cs="Arial"/>
                          <w:b/>
                          <w:bCs/>
                          <w:color w:val="FF0000"/>
                          <w:sz w:val="28"/>
                          <w:szCs w:val="24"/>
                        </w:rPr>
                      </w:pPr>
                      <w:r w:rsidRPr="00BD0558">
                        <w:rPr>
                          <w:rFonts w:ascii="Century Gothic" w:hAnsi="Century Gothic" w:cs="Arial"/>
                          <w:bCs/>
                          <w:color w:val="000000" w:themeColor="text1"/>
                          <w:sz w:val="24"/>
                          <w:szCs w:val="20"/>
                        </w:rPr>
                        <w:t>Cuando la respuesta emitida a una petición haya sido enviada a la dirección in</w:t>
                      </w:r>
                      <w:r>
                        <w:rPr>
                          <w:rFonts w:ascii="Century Gothic" w:hAnsi="Century Gothic" w:cs="Arial"/>
                          <w:bCs/>
                          <w:color w:val="000000" w:themeColor="text1"/>
                          <w:sz w:val="24"/>
                          <w:szCs w:val="20"/>
                        </w:rPr>
                        <w:t>formada por el peticionario y é</w:t>
                      </w:r>
                      <w:r w:rsidRPr="00BD0558">
                        <w:rPr>
                          <w:rFonts w:ascii="Century Gothic" w:hAnsi="Century Gothic" w:cs="Arial"/>
                          <w:bCs/>
                          <w:color w:val="000000" w:themeColor="text1"/>
                          <w:sz w:val="24"/>
                          <w:szCs w:val="20"/>
                        </w:rPr>
                        <w:t>sta sea devuelta a la entidad por imposibilidad de su entrega o corresponda a un anónimo,</w:t>
                      </w:r>
                      <w:r w:rsidRPr="001B3CEF">
                        <w:rPr>
                          <w:rFonts w:ascii="Century Gothic" w:hAnsi="Century Gothic" w:cs="Arial"/>
                          <w:bCs/>
                          <w:sz w:val="24"/>
                          <w:szCs w:val="20"/>
                        </w:rPr>
                        <w:t xml:space="preserve"> </w:t>
                      </w:r>
                      <w:r w:rsidRPr="001B3CEF">
                        <w:rPr>
                          <w:rFonts w:ascii="Century Gothic" w:hAnsi="Century Gothic" w:cs="Arial"/>
                          <w:b/>
                          <w:bCs/>
                          <w:sz w:val="24"/>
                          <w:szCs w:val="20"/>
                        </w:rPr>
                        <w:t xml:space="preserve">la información relativa a la misma será </w:t>
                      </w:r>
                      <w:r w:rsidR="00FF0E26" w:rsidRPr="001B3CEF">
                        <w:rPr>
                          <w:rFonts w:ascii="Century Gothic" w:hAnsi="Century Gothic" w:cs="Arial"/>
                          <w:b/>
                          <w:bCs/>
                          <w:sz w:val="24"/>
                          <w:szCs w:val="20"/>
                        </w:rPr>
                        <w:t>publicada</w:t>
                      </w:r>
                      <w:r w:rsidRPr="001B3CEF">
                        <w:rPr>
                          <w:rFonts w:ascii="Century Gothic" w:hAnsi="Century Gothic" w:cs="Arial"/>
                          <w:b/>
                          <w:bCs/>
                          <w:sz w:val="24"/>
                          <w:szCs w:val="20"/>
                        </w:rPr>
                        <w:t xml:space="preserve"> en el portal web, a través de notificación por aviso.</w:t>
                      </w:r>
                    </w:p>
                    <w:p w14:paraId="3FD6E849" w14:textId="77777777" w:rsidR="002E6B32" w:rsidRDefault="002E6B32" w:rsidP="00B63C63">
                      <w:pPr>
                        <w:jc w:val="both"/>
                        <w:rPr>
                          <w:rFonts w:ascii="Century Gothic" w:hAnsi="Century Gothic" w:cs="Arial"/>
                          <w:bCs/>
                          <w:color w:val="000000" w:themeColor="text1"/>
                          <w:sz w:val="24"/>
                          <w:szCs w:val="24"/>
                        </w:rPr>
                      </w:pPr>
                    </w:p>
                    <w:p w14:paraId="329A0C37" w14:textId="77777777" w:rsidR="002E6B32" w:rsidRPr="00701B9C" w:rsidRDefault="002E6B32" w:rsidP="00B63C63">
                      <w:pPr>
                        <w:jc w:val="both"/>
                        <w:rPr>
                          <w:rFonts w:ascii="Century Gothic" w:hAnsi="Century Gothic"/>
                          <w:color w:val="000000" w:themeColor="text1"/>
                          <w:sz w:val="24"/>
                          <w:szCs w:val="24"/>
                        </w:rPr>
                      </w:pPr>
                    </w:p>
                  </w:txbxContent>
                </v:textbox>
                <w10:wrap type="square"/>
              </v:roundrect>
            </w:pict>
          </mc:Fallback>
        </mc:AlternateContent>
      </w:r>
    </w:p>
    <w:p w14:paraId="24F653E1" w14:textId="77777777" w:rsidR="00B63C63" w:rsidRPr="00C87CDD" w:rsidRDefault="00B63C63" w:rsidP="00403BE9">
      <w:pPr>
        <w:jc w:val="both"/>
        <w:rPr>
          <w:rFonts w:ascii="Century Gothic" w:hAnsi="Century Gothic" w:cs="Arial"/>
          <w:sz w:val="24"/>
          <w:szCs w:val="24"/>
        </w:rPr>
      </w:pPr>
    </w:p>
    <w:p w14:paraId="18FCA613" w14:textId="77777777" w:rsidR="00BD0558" w:rsidRPr="00C87CDD" w:rsidRDefault="00BD0558" w:rsidP="00403BE9">
      <w:pPr>
        <w:jc w:val="both"/>
        <w:rPr>
          <w:rFonts w:ascii="Century Gothic" w:hAnsi="Century Gothic" w:cs="Arial"/>
          <w:sz w:val="24"/>
          <w:szCs w:val="24"/>
        </w:rPr>
      </w:pPr>
    </w:p>
    <w:p w14:paraId="2F7BD762" w14:textId="77777777" w:rsidR="00E00979" w:rsidRPr="00C87CDD" w:rsidRDefault="00E00979" w:rsidP="00403BE9">
      <w:pPr>
        <w:jc w:val="both"/>
        <w:rPr>
          <w:rFonts w:ascii="Century Gothic" w:hAnsi="Century Gothic" w:cs="Arial"/>
          <w:sz w:val="24"/>
          <w:szCs w:val="24"/>
        </w:rPr>
      </w:pPr>
    </w:p>
    <w:p w14:paraId="3D029215" w14:textId="77777777" w:rsidR="00E00979" w:rsidRPr="00C87CDD" w:rsidRDefault="00E00979" w:rsidP="00403BE9">
      <w:pPr>
        <w:jc w:val="both"/>
        <w:rPr>
          <w:rFonts w:ascii="Century Gothic" w:hAnsi="Century Gothic" w:cs="Arial"/>
          <w:sz w:val="24"/>
          <w:szCs w:val="24"/>
        </w:rPr>
      </w:pPr>
    </w:p>
    <w:p w14:paraId="26AB1469" w14:textId="77777777" w:rsidR="00E00979" w:rsidRPr="00C87CDD" w:rsidRDefault="00E00979" w:rsidP="00403BE9">
      <w:pPr>
        <w:jc w:val="both"/>
        <w:rPr>
          <w:rFonts w:ascii="Century Gothic" w:hAnsi="Century Gothic" w:cs="Arial"/>
          <w:sz w:val="24"/>
          <w:szCs w:val="24"/>
        </w:rPr>
      </w:pPr>
    </w:p>
    <w:p w14:paraId="0C3ABF63" w14:textId="77777777" w:rsidR="00E00979" w:rsidRPr="00C87CDD" w:rsidRDefault="00E00979" w:rsidP="00403BE9">
      <w:pPr>
        <w:jc w:val="both"/>
        <w:rPr>
          <w:rFonts w:ascii="Century Gothic" w:hAnsi="Century Gothic" w:cs="Arial"/>
          <w:sz w:val="24"/>
          <w:szCs w:val="24"/>
        </w:rPr>
      </w:pPr>
    </w:p>
    <w:p w14:paraId="0657E88D" w14:textId="77777777" w:rsidR="007C248D" w:rsidRPr="00C87CDD" w:rsidRDefault="007C248D" w:rsidP="00792655">
      <w:pPr>
        <w:pStyle w:val="Prrafodelista"/>
        <w:numPr>
          <w:ilvl w:val="1"/>
          <w:numId w:val="20"/>
        </w:numPr>
        <w:spacing w:after="0" w:line="240" w:lineRule="auto"/>
        <w:ind w:left="709" w:hanging="709"/>
        <w:outlineLvl w:val="1"/>
        <w:rPr>
          <w:rFonts w:ascii="Century Gothic" w:hAnsi="Century Gothic" w:cs="Arial"/>
          <w:b/>
          <w:sz w:val="28"/>
          <w:szCs w:val="24"/>
        </w:rPr>
      </w:pPr>
      <w:bookmarkStart w:id="56" w:name="_Toc154563149"/>
      <w:r w:rsidRPr="00C87CDD">
        <w:rPr>
          <w:rFonts w:ascii="Century Gothic" w:hAnsi="Century Gothic" w:cs="Arial"/>
          <w:b/>
          <w:sz w:val="28"/>
          <w:szCs w:val="24"/>
        </w:rPr>
        <w:t>Tratamiento de datos personales</w:t>
      </w:r>
      <w:bookmarkEnd w:id="56"/>
    </w:p>
    <w:p w14:paraId="75812589" w14:textId="77777777" w:rsidR="007C248D" w:rsidRPr="00C87CDD" w:rsidRDefault="007C248D" w:rsidP="007C248D">
      <w:pPr>
        <w:spacing w:after="0" w:line="240" w:lineRule="auto"/>
        <w:ind w:left="360"/>
        <w:rPr>
          <w:rFonts w:ascii="Century Gothic" w:hAnsi="Century Gothic" w:cs="Arial"/>
          <w:sz w:val="24"/>
          <w:szCs w:val="24"/>
        </w:rPr>
      </w:pPr>
    </w:p>
    <w:p w14:paraId="768A0170" w14:textId="77777777" w:rsidR="0096291D" w:rsidRPr="00C87CDD" w:rsidRDefault="0096291D" w:rsidP="0096291D">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Conforme a la definición establecida en la Ley 1581 de 2012, el dato personal “es cualquier información vinculada o que pueda asociarse a una o varias personas naturales determinadas o determinables”, esto es: nombre, edad, sexo, estado civil, domicilio, entre otros.</w:t>
      </w:r>
    </w:p>
    <w:p w14:paraId="27660B84" w14:textId="77777777" w:rsidR="0096291D" w:rsidRPr="00C87CDD" w:rsidRDefault="0096291D" w:rsidP="0096291D">
      <w:pPr>
        <w:spacing w:after="0" w:line="240" w:lineRule="auto"/>
        <w:ind w:left="709"/>
        <w:jc w:val="both"/>
        <w:rPr>
          <w:rFonts w:ascii="Century Gothic" w:hAnsi="Century Gothic" w:cs="Arial"/>
          <w:sz w:val="24"/>
          <w:szCs w:val="24"/>
        </w:rPr>
      </w:pPr>
    </w:p>
    <w:p w14:paraId="10D49B1A" w14:textId="77777777" w:rsidR="0096291D" w:rsidRPr="00C87CDD" w:rsidRDefault="0096291D" w:rsidP="0096291D">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Estos datos pueden almacenarse en cualquier soporte físico o electrónico y ser tratados de forma manual o automatizada.</w:t>
      </w:r>
    </w:p>
    <w:p w14:paraId="474EE73F" w14:textId="77777777" w:rsidR="0096291D" w:rsidRPr="00C87CDD" w:rsidRDefault="0096291D" w:rsidP="00B63C63">
      <w:pPr>
        <w:spacing w:after="0" w:line="240" w:lineRule="auto"/>
        <w:ind w:left="709"/>
        <w:jc w:val="both"/>
        <w:rPr>
          <w:rFonts w:ascii="Century Gothic" w:hAnsi="Century Gothic" w:cs="Arial"/>
          <w:sz w:val="24"/>
          <w:szCs w:val="24"/>
        </w:rPr>
      </w:pPr>
    </w:p>
    <w:p w14:paraId="390A3B92" w14:textId="77777777" w:rsidR="00414BF6" w:rsidRPr="00C87CDD" w:rsidRDefault="00414BF6" w:rsidP="00414BF6">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En caso de que un</w:t>
      </w:r>
      <w:r w:rsidR="000E47D2" w:rsidRPr="00C87CDD">
        <w:rPr>
          <w:rFonts w:ascii="Century Gothic" w:hAnsi="Century Gothic" w:cs="Arial"/>
          <w:sz w:val="24"/>
          <w:szCs w:val="24"/>
        </w:rPr>
        <w:t xml:space="preserve"> ciudadano solicite mediante el derecho de petición información sobre datos personales, se deberá tener en cuenta lo siguiente: </w:t>
      </w:r>
    </w:p>
    <w:p w14:paraId="589C2827" w14:textId="77777777" w:rsidR="0096291D" w:rsidRPr="00C87CDD" w:rsidRDefault="0096291D" w:rsidP="00B63C63">
      <w:pPr>
        <w:spacing w:after="0" w:line="240" w:lineRule="auto"/>
        <w:ind w:left="709"/>
        <w:jc w:val="both"/>
        <w:rPr>
          <w:rFonts w:ascii="Century Gothic" w:hAnsi="Century Gothic" w:cs="Arial"/>
          <w:sz w:val="24"/>
          <w:szCs w:val="24"/>
        </w:rPr>
      </w:pPr>
    </w:p>
    <w:tbl>
      <w:tblPr>
        <w:tblStyle w:val="Tablaconcuadrcula4-nfasis4"/>
        <w:tblW w:w="8403" w:type="dxa"/>
        <w:tblInd w:w="704" w:type="dxa"/>
        <w:tblLook w:val="04A0" w:firstRow="1" w:lastRow="0" w:firstColumn="1" w:lastColumn="0" w:noHBand="0" w:noVBand="1"/>
      </w:tblPr>
      <w:tblGrid>
        <w:gridCol w:w="1843"/>
        <w:gridCol w:w="3686"/>
        <w:gridCol w:w="2874"/>
      </w:tblGrid>
      <w:tr w:rsidR="0096291D" w:rsidRPr="00C87CDD" w14:paraId="78DE6CB7" w14:textId="77777777" w:rsidTr="000E47D2">
        <w:trPr>
          <w:cnfStyle w:val="100000000000" w:firstRow="1" w:lastRow="0" w:firstColumn="0" w:lastColumn="0" w:oddVBand="0" w:evenVBand="0" w:oddHBand="0"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79BD5162" w14:textId="77777777" w:rsidR="0096291D" w:rsidRPr="00C87CDD" w:rsidRDefault="0096291D" w:rsidP="000E47D2">
            <w:pPr>
              <w:jc w:val="center"/>
              <w:rPr>
                <w:rFonts w:ascii="Century Gothic" w:hAnsi="Century Gothic" w:cs="Arial"/>
                <w:bCs w:val="0"/>
                <w:color w:val="000000"/>
                <w:sz w:val="24"/>
                <w:szCs w:val="24"/>
                <w:lang w:eastAsia="es-CO"/>
              </w:rPr>
            </w:pPr>
            <w:r w:rsidRPr="00C87CDD">
              <w:rPr>
                <w:rFonts w:ascii="Century Gothic" w:hAnsi="Century Gothic" w:cs="Arial"/>
                <w:bCs w:val="0"/>
                <w:color w:val="000000"/>
                <w:sz w:val="24"/>
                <w:szCs w:val="24"/>
                <w:lang w:eastAsia="es-CO"/>
              </w:rPr>
              <w:t>TIPO DE PETICIÓN</w:t>
            </w:r>
          </w:p>
        </w:tc>
        <w:tc>
          <w:tcPr>
            <w:tcW w:w="3686" w:type="dxa"/>
            <w:vAlign w:val="center"/>
            <w:hideMark/>
          </w:tcPr>
          <w:p w14:paraId="6EE8080C" w14:textId="77777777" w:rsidR="0096291D" w:rsidRPr="00C87CDD" w:rsidRDefault="0096291D" w:rsidP="000E47D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Cs w:val="0"/>
                <w:color w:val="000000"/>
                <w:sz w:val="24"/>
                <w:szCs w:val="24"/>
                <w:lang w:eastAsia="es-CO"/>
              </w:rPr>
            </w:pPr>
            <w:r w:rsidRPr="00C87CDD">
              <w:rPr>
                <w:rFonts w:ascii="Century Gothic" w:hAnsi="Century Gothic" w:cs="Arial"/>
                <w:bCs w:val="0"/>
                <w:color w:val="000000"/>
                <w:sz w:val="24"/>
                <w:szCs w:val="24"/>
                <w:lang w:eastAsia="es-CO"/>
              </w:rPr>
              <w:t>DESCRIPCIÓN</w:t>
            </w:r>
          </w:p>
        </w:tc>
        <w:tc>
          <w:tcPr>
            <w:tcW w:w="2874" w:type="dxa"/>
            <w:vAlign w:val="center"/>
            <w:hideMark/>
          </w:tcPr>
          <w:p w14:paraId="5689A07B" w14:textId="77777777" w:rsidR="0096291D" w:rsidRPr="00C87CDD" w:rsidRDefault="0096291D" w:rsidP="000E47D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Cs w:val="0"/>
                <w:color w:val="000000"/>
                <w:sz w:val="24"/>
                <w:szCs w:val="24"/>
                <w:lang w:eastAsia="es-CO"/>
              </w:rPr>
            </w:pPr>
            <w:r w:rsidRPr="00C87CDD">
              <w:rPr>
                <w:rFonts w:ascii="Century Gothic" w:hAnsi="Century Gothic" w:cs="Arial"/>
                <w:bCs w:val="0"/>
                <w:color w:val="000000"/>
                <w:sz w:val="24"/>
                <w:szCs w:val="24"/>
                <w:lang w:eastAsia="es-CO"/>
              </w:rPr>
              <w:t>TÉRMINO PARA RESPONDER</w:t>
            </w:r>
          </w:p>
        </w:tc>
      </w:tr>
      <w:tr w:rsidR="0096291D" w:rsidRPr="00C87CDD" w14:paraId="7D717E8A" w14:textId="77777777" w:rsidTr="000E47D2">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7FDA71D" w14:textId="77777777" w:rsidR="0096291D" w:rsidRPr="00C87CDD" w:rsidRDefault="0096291D" w:rsidP="000E47D2">
            <w:pPr>
              <w:jc w:val="center"/>
              <w:rPr>
                <w:rFonts w:ascii="Century Gothic" w:hAnsi="Century Gothic" w:cs="Arial"/>
                <w:color w:val="000000"/>
                <w:szCs w:val="24"/>
                <w:lang w:eastAsia="es-CO"/>
              </w:rPr>
            </w:pPr>
            <w:proofErr w:type="gramStart"/>
            <w:r w:rsidRPr="00C87CDD">
              <w:rPr>
                <w:rFonts w:ascii="Century Gothic" w:hAnsi="Century Gothic" w:cs="Arial"/>
                <w:color w:val="000000"/>
                <w:szCs w:val="24"/>
                <w:lang w:eastAsia="es-CO"/>
              </w:rPr>
              <w:t>Acceso a conocer</w:t>
            </w:r>
            <w:proofErr w:type="gramEnd"/>
          </w:p>
        </w:tc>
        <w:tc>
          <w:tcPr>
            <w:tcW w:w="3686" w:type="dxa"/>
            <w:vAlign w:val="center"/>
            <w:hideMark/>
          </w:tcPr>
          <w:p w14:paraId="2900B61D" w14:textId="77777777" w:rsidR="0096291D" w:rsidRPr="00C87CDD" w:rsidRDefault="0096291D" w:rsidP="00E32916">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 xml:space="preserve">Solicitud del titular o a quien reconozca para </w:t>
            </w:r>
            <w:r w:rsidR="00E32916" w:rsidRPr="00C87CDD">
              <w:rPr>
                <w:rFonts w:ascii="Century Gothic" w:hAnsi="Century Gothic" w:cs="Arial"/>
                <w:color w:val="000000"/>
                <w:szCs w:val="24"/>
                <w:lang w:eastAsia="es-CO"/>
              </w:rPr>
              <w:t>ello con el propósito de</w:t>
            </w:r>
            <w:r w:rsidRPr="00C87CDD">
              <w:rPr>
                <w:rFonts w:ascii="Century Gothic" w:hAnsi="Century Gothic" w:cs="Arial"/>
                <w:color w:val="000000"/>
                <w:szCs w:val="24"/>
                <w:lang w:eastAsia="es-CO"/>
              </w:rPr>
              <w:t xml:space="preserve"> conocer sus datos personales, tratamiento o circunstancias especiales del tratamiento</w:t>
            </w:r>
          </w:p>
        </w:tc>
        <w:tc>
          <w:tcPr>
            <w:tcW w:w="2874" w:type="dxa"/>
            <w:vAlign w:val="center"/>
            <w:hideMark/>
          </w:tcPr>
          <w:p w14:paraId="1B574151" w14:textId="77777777" w:rsidR="0096291D" w:rsidRPr="00C87CDD" w:rsidRDefault="0096291D" w:rsidP="00AE7A86">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15 días</w:t>
            </w:r>
          </w:p>
        </w:tc>
      </w:tr>
      <w:tr w:rsidR="0096291D" w:rsidRPr="00C87CDD" w14:paraId="752D55AF" w14:textId="77777777" w:rsidTr="000E47D2">
        <w:trPr>
          <w:trHeight w:val="1115"/>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610643B" w14:textId="77777777" w:rsidR="0096291D" w:rsidRPr="00C87CDD" w:rsidRDefault="0096291D" w:rsidP="000E47D2">
            <w:pPr>
              <w:jc w:val="center"/>
              <w:rPr>
                <w:rFonts w:ascii="Century Gothic" w:hAnsi="Century Gothic" w:cs="Arial"/>
                <w:color w:val="000000"/>
                <w:szCs w:val="24"/>
                <w:lang w:eastAsia="es-CO"/>
              </w:rPr>
            </w:pPr>
            <w:r w:rsidRPr="00C87CDD">
              <w:rPr>
                <w:rFonts w:ascii="Century Gothic" w:hAnsi="Century Gothic" w:cs="Arial"/>
                <w:color w:val="000000"/>
                <w:szCs w:val="24"/>
                <w:lang w:eastAsia="es-CO"/>
              </w:rPr>
              <w:lastRenderedPageBreak/>
              <w:t>Consulta</w:t>
            </w:r>
            <w:r w:rsidR="008773EF" w:rsidRPr="00C87CDD">
              <w:rPr>
                <w:rStyle w:val="Refdenotaalpie"/>
                <w:rFonts w:ascii="Century Gothic" w:hAnsi="Century Gothic" w:cs="Arial"/>
                <w:color w:val="000000"/>
                <w:szCs w:val="24"/>
                <w:lang w:eastAsia="es-CO"/>
              </w:rPr>
              <w:footnoteReference w:id="21"/>
            </w:r>
          </w:p>
        </w:tc>
        <w:tc>
          <w:tcPr>
            <w:tcW w:w="3686" w:type="dxa"/>
            <w:vAlign w:val="center"/>
            <w:hideMark/>
          </w:tcPr>
          <w:p w14:paraId="3DE1D4B8" w14:textId="77777777" w:rsidR="0096291D" w:rsidRPr="00C87CDD" w:rsidRDefault="0096291D" w:rsidP="00E150B7">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 xml:space="preserve">Solicitud </w:t>
            </w:r>
            <w:r w:rsidR="00E150B7" w:rsidRPr="00C87CDD">
              <w:rPr>
                <w:rFonts w:ascii="Century Gothic" w:hAnsi="Century Gothic" w:cs="Arial"/>
                <w:color w:val="000000"/>
                <w:szCs w:val="24"/>
                <w:lang w:eastAsia="es-CO"/>
              </w:rPr>
              <w:t xml:space="preserve">del titular o a quien reconozca, </w:t>
            </w:r>
            <w:r w:rsidRPr="00C87CDD">
              <w:rPr>
                <w:rFonts w:ascii="Century Gothic" w:hAnsi="Century Gothic" w:cs="Arial"/>
                <w:color w:val="000000"/>
                <w:szCs w:val="24"/>
                <w:lang w:eastAsia="es-CO"/>
              </w:rPr>
              <w:t>para consultar la información contenida en el registro individual vinculado a la identificación del titular de los datos.</w:t>
            </w:r>
          </w:p>
        </w:tc>
        <w:tc>
          <w:tcPr>
            <w:tcW w:w="2874" w:type="dxa"/>
            <w:vAlign w:val="center"/>
            <w:hideMark/>
          </w:tcPr>
          <w:p w14:paraId="1BAA73E8" w14:textId="77777777" w:rsidR="0096291D" w:rsidRPr="00C87CDD" w:rsidRDefault="0096291D" w:rsidP="000E47D2">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10 días, con posibilidad de ampliación sin superar los 5 días hábiles siguientes al vencimiento del primer plazo.</w:t>
            </w:r>
          </w:p>
        </w:tc>
      </w:tr>
      <w:tr w:rsidR="0096291D" w:rsidRPr="00C87CDD" w14:paraId="540607FE" w14:textId="77777777" w:rsidTr="000E47D2">
        <w:trPr>
          <w:cnfStyle w:val="000000100000" w:firstRow="0" w:lastRow="0" w:firstColumn="0" w:lastColumn="0" w:oddVBand="0" w:evenVBand="0" w:oddHBand="1" w:evenHBand="0" w:firstRowFirstColumn="0" w:firstRowLastColumn="0" w:lastRowFirstColumn="0" w:lastRowLastColumn="0"/>
          <w:trHeight w:val="143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73D0293" w14:textId="77777777" w:rsidR="0096291D" w:rsidRPr="00C87CDD" w:rsidRDefault="0096291D" w:rsidP="000E47D2">
            <w:pPr>
              <w:jc w:val="center"/>
              <w:rPr>
                <w:rFonts w:ascii="Century Gothic" w:hAnsi="Century Gothic" w:cs="Arial"/>
                <w:color w:val="000000"/>
                <w:szCs w:val="24"/>
                <w:lang w:eastAsia="es-CO"/>
              </w:rPr>
            </w:pPr>
            <w:r w:rsidRPr="00C87CDD">
              <w:rPr>
                <w:rFonts w:ascii="Century Gothic" w:hAnsi="Century Gothic" w:cs="Arial"/>
                <w:color w:val="000000"/>
                <w:szCs w:val="24"/>
                <w:lang w:eastAsia="es-CO"/>
              </w:rPr>
              <w:t>Reclamo</w:t>
            </w:r>
            <w:r w:rsidR="008773EF" w:rsidRPr="00C87CDD">
              <w:rPr>
                <w:rStyle w:val="Refdenotaalpie"/>
                <w:rFonts w:ascii="Century Gothic" w:hAnsi="Century Gothic" w:cs="Arial"/>
                <w:color w:val="000000"/>
                <w:szCs w:val="24"/>
                <w:lang w:eastAsia="es-CO"/>
              </w:rPr>
              <w:footnoteReference w:id="22"/>
            </w:r>
          </w:p>
        </w:tc>
        <w:tc>
          <w:tcPr>
            <w:tcW w:w="3686" w:type="dxa"/>
            <w:vAlign w:val="center"/>
            <w:hideMark/>
          </w:tcPr>
          <w:p w14:paraId="2A989FBD" w14:textId="586139CD" w:rsidR="0096291D" w:rsidRPr="00C87CDD" w:rsidRDefault="0096291D" w:rsidP="00E150B7">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 xml:space="preserve">Solicitud </w:t>
            </w:r>
            <w:r w:rsidR="00E150B7" w:rsidRPr="00C87CDD">
              <w:rPr>
                <w:rFonts w:ascii="Century Gothic" w:hAnsi="Century Gothic" w:cs="Arial"/>
                <w:color w:val="000000"/>
                <w:szCs w:val="24"/>
                <w:lang w:eastAsia="es-CO"/>
              </w:rPr>
              <w:t xml:space="preserve">del titular o a quien reconozca, </w:t>
            </w:r>
            <w:r w:rsidRPr="00C87CDD">
              <w:rPr>
                <w:rFonts w:ascii="Century Gothic" w:hAnsi="Century Gothic" w:cs="Arial"/>
                <w:color w:val="000000"/>
                <w:szCs w:val="24"/>
                <w:lang w:eastAsia="es-CO"/>
              </w:rPr>
              <w:t xml:space="preserve">para rectificar o actualizar la información de sus datos personales o solicitar su eliminación (en </w:t>
            </w:r>
            <w:r w:rsidR="007B723E" w:rsidRPr="00C87CDD">
              <w:rPr>
                <w:rFonts w:ascii="Century Gothic" w:hAnsi="Century Gothic" w:cs="Arial"/>
                <w:color w:val="000000"/>
                <w:szCs w:val="24"/>
                <w:lang w:eastAsia="es-CO"/>
              </w:rPr>
              <w:t>algunos casos especiales</w:t>
            </w:r>
            <w:r w:rsidRPr="00C87CDD">
              <w:rPr>
                <w:rFonts w:ascii="Century Gothic" w:hAnsi="Century Gothic" w:cs="Arial"/>
                <w:color w:val="000000"/>
                <w:szCs w:val="24"/>
                <w:lang w:eastAsia="es-CO"/>
              </w:rPr>
              <w:t xml:space="preserve"> o por presunto incumplimiento de los deberes de la Ley de protección de datos)</w:t>
            </w:r>
          </w:p>
        </w:tc>
        <w:tc>
          <w:tcPr>
            <w:tcW w:w="2874" w:type="dxa"/>
            <w:vAlign w:val="center"/>
            <w:hideMark/>
          </w:tcPr>
          <w:p w14:paraId="3C34E370" w14:textId="2DF23BFB" w:rsidR="0096291D" w:rsidRPr="00C87CDD" w:rsidRDefault="0096291D" w:rsidP="000E47D2">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15 días, con posibili</w:t>
            </w:r>
            <w:r w:rsidR="00AE7A86" w:rsidRPr="00C87CDD">
              <w:rPr>
                <w:rFonts w:ascii="Century Gothic" w:hAnsi="Century Gothic" w:cs="Arial"/>
                <w:color w:val="000000"/>
                <w:szCs w:val="24"/>
                <w:lang w:eastAsia="es-CO"/>
              </w:rPr>
              <w:t xml:space="preserve">dad de ampliarlo, sin </w:t>
            </w:r>
            <w:r w:rsidR="007B723E" w:rsidRPr="00C87CDD">
              <w:rPr>
                <w:rFonts w:ascii="Century Gothic" w:hAnsi="Century Gothic" w:cs="Arial"/>
                <w:color w:val="000000"/>
                <w:szCs w:val="24"/>
                <w:lang w:eastAsia="es-CO"/>
              </w:rPr>
              <w:t>superar 8</w:t>
            </w:r>
            <w:r w:rsidRPr="00C87CDD">
              <w:rPr>
                <w:rFonts w:ascii="Century Gothic" w:hAnsi="Century Gothic" w:cs="Arial"/>
                <w:color w:val="000000"/>
                <w:szCs w:val="24"/>
                <w:lang w:eastAsia="es-CO"/>
              </w:rPr>
              <w:t xml:space="preserve"> días hábiles </w:t>
            </w:r>
            <w:r w:rsidR="007B723E" w:rsidRPr="00C87CDD">
              <w:rPr>
                <w:rFonts w:ascii="Century Gothic" w:hAnsi="Century Gothic" w:cs="Arial"/>
                <w:color w:val="000000"/>
                <w:szCs w:val="24"/>
                <w:lang w:eastAsia="es-CO"/>
              </w:rPr>
              <w:t>siguientes al</w:t>
            </w:r>
            <w:r w:rsidRPr="00C87CDD">
              <w:rPr>
                <w:rFonts w:ascii="Century Gothic" w:hAnsi="Century Gothic" w:cs="Arial"/>
                <w:color w:val="000000"/>
                <w:szCs w:val="24"/>
                <w:lang w:eastAsia="es-CO"/>
              </w:rPr>
              <w:t xml:space="preserve"> vencimiento del plazo inicial.</w:t>
            </w:r>
          </w:p>
        </w:tc>
      </w:tr>
      <w:tr w:rsidR="0096291D" w:rsidRPr="00C87CDD" w14:paraId="150992E2" w14:textId="77777777" w:rsidTr="000E47D2">
        <w:trPr>
          <w:trHeight w:val="993"/>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66D7FFB" w14:textId="77777777" w:rsidR="0096291D" w:rsidRPr="00C87CDD" w:rsidRDefault="000E47D2" w:rsidP="000E47D2">
            <w:pPr>
              <w:jc w:val="center"/>
              <w:rPr>
                <w:rFonts w:ascii="Century Gothic" w:hAnsi="Century Gothic" w:cs="Arial"/>
                <w:color w:val="000000"/>
                <w:szCs w:val="24"/>
                <w:lang w:eastAsia="es-CO"/>
              </w:rPr>
            </w:pPr>
            <w:r w:rsidRPr="00C87CDD">
              <w:rPr>
                <w:rFonts w:ascii="Century Gothic" w:hAnsi="Century Gothic" w:cs="Arial"/>
                <w:color w:val="000000"/>
                <w:szCs w:val="24"/>
                <w:lang w:eastAsia="es-CO"/>
              </w:rPr>
              <w:t>Revocatoria de la autorización</w:t>
            </w:r>
          </w:p>
        </w:tc>
        <w:tc>
          <w:tcPr>
            <w:tcW w:w="3686" w:type="dxa"/>
            <w:vAlign w:val="center"/>
            <w:hideMark/>
          </w:tcPr>
          <w:p w14:paraId="31D37875" w14:textId="77777777" w:rsidR="0096291D" w:rsidRPr="00C87CDD" w:rsidRDefault="0096291D" w:rsidP="000E47D2">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 xml:space="preserve">Solicitud </w:t>
            </w:r>
            <w:r w:rsidR="00E150B7" w:rsidRPr="00C87CDD">
              <w:rPr>
                <w:rFonts w:ascii="Century Gothic" w:hAnsi="Century Gothic" w:cs="Arial"/>
                <w:color w:val="000000"/>
                <w:szCs w:val="24"/>
                <w:lang w:eastAsia="es-CO"/>
              </w:rPr>
              <w:t xml:space="preserve">del titular o a quien reconozca, </w:t>
            </w:r>
            <w:r w:rsidRPr="00C87CDD">
              <w:rPr>
                <w:rFonts w:ascii="Century Gothic" w:hAnsi="Century Gothic" w:cs="Arial"/>
                <w:color w:val="000000"/>
                <w:szCs w:val="24"/>
                <w:lang w:eastAsia="es-CO"/>
              </w:rPr>
              <w:t>para ello solicitará la revocatoria de la autorización del tratamiento de los datos personales (siempre que no lo impida una disposición legal).</w:t>
            </w:r>
          </w:p>
          <w:p w14:paraId="18C0E3CB" w14:textId="77777777" w:rsidR="0096291D" w:rsidRPr="00C87CDD" w:rsidRDefault="0096291D" w:rsidP="000E47D2">
            <w:pPr>
              <w:jc w:val="both"/>
              <w:cnfStyle w:val="000000000000" w:firstRow="0" w:lastRow="0" w:firstColumn="0" w:lastColumn="0" w:oddVBand="0" w:evenVBand="0" w:oddHBand="0"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Podrá ser total o parcial, en caso de ser parcial deberá indicarse el aparte con el que no se está de acuerdo.</w:t>
            </w:r>
          </w:p>
        </w:tc>
        <w:tc>
          <w:tcPr>
            <w:tcW w:w="2874" w:type="dxa"/>
            <w:vAlign w:val="center"/>
            <w:hideMark/>
          </w:tcPr>
          <w:p w14:paraId="3AEF9A91" w14:textId="77777777" w:rsidR="0096291D" w:rsidRPr="00C87CDD" w:rsidRDefault="0096291D" w:rsidP="0009750B">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15 días</w:t>
            </w:r>
          </w:p>
        </w:tc>
      </w:tr>
      <w:tr w:rsidR="0096291D" w:rsidRPr="00C87CDD" w14:paraId="5A650C59" w14:textId="77777777" w:rsidTr="000E47D2">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B54924A" w14:textId="77777777" w:rsidR="0096291D" w:rsidRPr="00C87CDD" w:rsidRDefault="0096291D" w:rsidP="000E47D2">
            <w:pPr>
              <w:jc w:val="center"/>
              <w:rPr>
                <w:rFonts w:ascii="Century Gothic" w:hAnsi="Century Gothic" w:cs="Arial"/>
                <w:color w:val="000000"/>
                <w:szCs w:val="24"/>
                <w:lang w:eastAsia="es-CO"/>
              </w:rPr>
            </w:pPr>
            <w:r w:rsidRPr="00C87CDD">
              <w:rPr>
                <w:rFonts w:ascii="Century Gothic" w:hAnsi="Century Gothic" w:cs="Arial"/>
                <w:color w:val="000000"/>
                <w:szCs w:val="24"/>
                <w:lang w:eastAsia="es-CO"/>
              </w:rPr>
              <w:t>Quejas</w:t>
            </w:r>
          </w:p>
        </w:tc>
        <w:tc>
          <w:tcPr>
            <w:tcW w:w="3686" w:type="dxa"/>
            <w:vAlign w:val="center"/>
            <w:hideMark/>
          </w:tcPr>
          <w:p w14:paraId="667CDE79" w14:textId="77777777" w:rsidR="0096291D" w:rsidRPr="00C87CDD" w:rsidRDefault="0096291D" w:rsidP="003C0FE0">
            <w:pPr>
              <w:jc w:val="both"/>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Solicitud del titul</w:t>
            </w:r>
            <w:r w:rsidR="00E150B7" w:rsidRPr="00C87CDD">
              <w:rPr>
                <w:rFonts w:ascii="Century Gothic" w:hAnsi="Century Gothic" w:cs="Arial"/>
                <w:color w:val="000000"/>
                <w:szCs w:val="24"/>
                <w:lang w:eastAsia="es-CO"/>
              </w:rPr>
              <w:t>ar o a quien reconozca, para solicitar actuación</w:t>
            </w:r>
            <w:r w:rsidRPr="00C87CDD">
              <w:rPr>
                <w:rFonts w:ascii="Century Gothic" w:hAnsi="Century Gothic" w:cs="Arial"/>
                <w:color w:val="000000"/>
                <w:szCs w:val="24"/>
                <w:lang w:eastAsia="es-CO"/>
              </w:rPr>
              <w:t xml:space="preserve"> ante la Superintendencia de Industria y Comercio, una vez se haya agotado la consulta o el reclamo </w:t>
            </w:r>
            <w:r w:rsidR="003C0FE0" w:rsidRPr="00C87CDD">
              <w:rPr>
                <w:rFonts w:ascii="Century Gothic" w:hAnsi="Century Gothic" w:cs="Arial"/>
                <w:color w:val="000000"/>
                <w:szCs w:val="24"/>
                <w:lang w:eastAsia="es-CO"/>
              </w:rPr>
              <w:t xml:space="preserve">ante la Alcaldía </w:t>
            </w:r>
            <w:r w:rsidRPr="00C87CDD">
              <w:rPr>
                <w:rFonts w:ascii="Century Gothic" w:hAnsi="Century Gothic" w:cs="Arial"/>
                <w:color w:val="000000"/>
                <w:szCs w:val="24"/>
                <w:lang w:eastAsia="es-CO"/>
              </w:rPr>
              <w:t>de Medellín.</w:t>
            </w:r>
          </w:p>
        </w:tc>
        <w:tc>
          <w:tcPr>
            <w:tcW w:w="2874" w:type="dxa"/>
            <w:vAlign w:val="center"/>
            <w:hideMark/>
          </w:tcPr>
          <w:p w14:paraId="5F6FADA2" w14:textId="77777777" w:rsidR="0096291D" w:rsidRPr="00C87CDD" w:rsidRDefault="0096291D" w:rsidP="0009750B">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Arial"/>
                <w:color w:val="000000"/>
                <w:szCs w:val="24"/>
                <w:lang w:eastAsia="es-CO"/>
              </w:rPr>
            </w:pPr>
            <w:r w:rsidRPr="00C87CDD">
              <w:rPr>
                <w:rFonts w:ascii="Century Gothic" w:hAnsi="Century Gothic" w:cs="Arial"/>
                <w:color w:val="000000"/>
                <w:szCs w:val="24"/>
                <w:lang w:eastAsia="es-CO"/>
              </w:rPr>
              <w:t>N/A</w:t>
            </w:r>
          </w:p>
        </w:tc>
      </w:tr>
    </w:tbl>
    <w:p w14:paraId="71978CC5" w14:textId="77777777" w:rsidR="0096291D" w:rsidRPr="00C87CDD" w:rsidRDefault="0096291D" w:rsidP="00B63C63">
      <w:pPr>
        <w:spacing w:after="0" w:line="240" w:lineRule="auto"/>
        <w:ind w:left="709"/>
        <w:jc w:val="both"/>
        <w:rPr>
          <w:rFonts w:ascii="Century Gothic" w:hAnsi="Century Gothic" w:cs="Arial"/>
          <w:sz w:val="24"/>
          <w:szCs w:val="24"/>
        </w:rPr>
      </w:pPr>
    </w:p>
    <w:p w14:paraId="5E00449F" w14:textId="77777777" w:rsidR="00132DC8" w:rsidRDefault="00132DC8" w:rsidP="00B63C63">
      <w:pPr>
        <w:spacing w:after="0" w:line="240" w:lineRule="auto"/>
        <w:ind w:left="709"/>
        <w:jc w:val="both"/>
        <w:rPr>
          <w:rFonts w:ascii="Century Gothic" w:hAnsi="Century Gothic" w:cs="Arial"/>
          <w:sz w:val="24"/>
          <w:szCs w:val="24"/>
        </w:rPr>
      </w:pPr>
    </w:p>
    <w:p w14:paraId="172815B2" w14:textId="77777777" w:rsidR="007B723E" w:rsidRDefault="007B723E" w:rsidP="00B63C63">
      <w:pPr>
        <w:spacing w:after="0" w:line="240" w:lineRule="auto"/>
        <w:ind w:left="709"/>
        <w:jc w:val="both"/>
        <w:rPr>
          <w:rFonts w:ascii="Century Gothic" w:hAnsi="Century Gothic" w:cs="Arial"/>
          <w:sz w:val="24"/>
          <w:szCs w:val="24"/>
        </w:rPr>
      </w:pPr>
    </w:p>
    <w:p w14:paraId="45092C2D" w14:textId="77777777" w:rsidR="007B723E" w:rsidRPr="00C87CDD" w:rsidRDefault="007B723E" w:rsidP="00B63C63">
      <w:pPr>
        <w:spacing w:after="0" w:line="240" w:lineRule="auto"/>
        <w:ind w:left="709"/>
        <w:jc w:val="both"/>
        <w:rPr>
          <w:rFonts w:ascii="Century Gothic" w:hAnsi="Century Gothic" w:cs="Arial"/>
          <w:sz w:val="24"/>
          <w:szCs w:val="24"/>
        </w:rPr>
      </w:pPr>
    </w:p>
    <w:p w14:paraId="4B5566B2" w14:textId="77777777" w:rsidR="00E47006" w:rsidRPr="00C87CDD" w:rsidRDefault="00E47006" w:rsidP="00792655">
      <w:pPr>
        <w:pStyle w:val="Prrafodelista"/>
        <w:numPr>
          <w:ilvl w:val="1"/>
          <w:numId w:val="20"/>
        </w:numPr>
        <w:ind w:left="709" w:hanging="709"/>
        <w:outlineLvl w:val="1"/>
        <w:rPr>
          <w:rFonts w:ascii="Century Gothic" w:hAnsi="Century Gothic" w:cs="Arial"/>
          <w:b/>
          <w:sz w:val="28"/>
          <w:szCs w:val="24"/>
        </w:rPr>
      </w:pPr>
      <w:bookmarkStart w:id="57" w:name="_Toc154563150"/>
      <w:r w:rsidRPr="00C87CDD">
        <w:rPr>
          <w:rFonts w:ascii="Century Gothic" w:hAnsi="Century Gothic" w:cs="Arial"/>
          <w:b/>
          <w:sz w:val="28"/>
          <w:szCs w:val="24"/>
        </w:rPr>
        <w:lastRenderedPageBreak/>
        <w:t>Conflicto de intereses</w:t>
      </w:r>
      <w:r w:rsidR="00964F90" w:rsidRPr="00C87CDD">
        <w:rPr>
          <w:rStyle w:val="Refdenotaalpie"/>
          <w:rFonts w:ascii="Century Gothic" w:hAnsi="Century Gothic" w:cs="Arial"/>
          <w:b/>
          <w:sz w:val="28"/>
          <w:szCs w:val="24"/>
        </w:rPr>
        <w:footnoteReference w:id="23"/>
      </w:r>
      <w:bookmarkEnd w:id="57"/>
    </w:p>
    <w:p w14:paraId="265199D3" w14:textId="77777777" w:rsidR="00E47006" w:rsidRPr="00C87CDD" w:rsidRDefault="00E47006" w:rsidP="00E47006">
      <w:pPr>
        <w:pStyle w:val="Prrafodelista"/>
        <w:ind w:left="567"/>
        <w:rPr>
          <w:rFonts w:ascii="Century Gothic" w:hAnsi="Century Gothic" w:cs="Arial"/>
          <w:b/>
          <w:sz w:val="24"/>
          <w:szCs w:val="24"/>
        </w:rPr>
      </w:pPr>
    </w:p>
    <w:p w14:paraId="2387015B" w14:textId="77777777" w:rsidR="00E47006" w:rsidRPr="00C87CDD" w:rsidRDefault="00E47006" w:rsidP="00B63C63">
      <w:pPr>
        <w:pStyle w:val="Prrafodelista"/>
        <w:ind w:left="709"/>
        <w:jc w:val="both"/>
        <w:rPr>
          <w:rFonts w:ascii="Century Gothic" w:hAnsi="Century Gothic" w:cs="Arial"/>
          <w:sz w:val="24"/>
          <w:szCs w:val="24"/>
        </w:rPr>
      </w:pPr>
      <w:r w:rsidRPr="00C87CDD">
        <w:rPr>
          <w:rFonts w:ascii="Century Gothic" w:hAnsi="Century Gothic" w:cs="Arial"/>
          <w:sz w:val="24"/>
          <w:szCs w:val="24"/>
        </w:rPr>
        <w:t>Acorde con lo expresado por el Consejo de Estado, el conflicto de intereses únicamente podrá darse cuando se pretenda con su actuación otorgar favores o ventajas personales para sí o sus parientes, que no se les reconocen a los demás. El constituyente quiso evitar, al prever la ocurrencia del conflicto de intereses, que con su accionar haga prevalecer su interés personal o familiar sobre el general que debe acatar y promover. Busca acabar con las ventajas personales distintas a las que se predican de la generalidad.</w:t>
      </w:r>
    </w:p>
    <w:p w14:paraId="0D4BC166" w14:textId="77777777" w:rsidR="00E47006" w:rsidRPr="00C87CDD" w:rsidRDefault="00E47006" w:rsidP="00B63C63">
      <w:pPr>
        <w:pStyle w:val="Prrafodelista"/>
        <w:ind w:left="709"/>
        <w:jc w:val="both"/>
        <w:rPr>
          <w:rFonts w:ascii="Century Gothic" w:hAnsi="Century Gothic" w:cs="Arial"/>
          <w:sz w:val="24"/>
          <w:szCs w:val="24"/>
        </w:rPr>
      </w:pPr>
    </w:p>
    <w:p w14:paraId="2E472884" w14:textId="77777777" w:rsidR="007A5955" w:rsidRDefault="00E47006" w:rsidP="007A5955">
      <w:pPr>
        <w:pStyle w:val="Prrafodelista"/>
        <w:ind w:left="709"/>
        <w:jc w:val="both"/>
        <w:rPr>
          <w:rFonts w:ascii="Century Gothic" w:hAnsi="Century Gothic" w:cs="Arial"/>
          <w:sz w:val="24"/>
          <w:szCs w:val="24"/>
        </w:rPr>
      </w:pPr>
      <w:r w:rsidRPr="00C87CDD">
        <w:rPr>
          <w:rFonts w:ascii="Century Gothic" w:hAnsi="Century Gothic" w:cs="Arial"/>
          <w:sz w:val="24"/>
          <w:szCs w:val="24"/>
        </w:rPr>
        <w:t>En este orden de ideas, se considera que el servidor público que tenga interés particular y directo en una decisión, o lo tuviere su cónyuge, compañero o compañera permanente, o algunos de sus parientes dentro del cuarto grado de consanguinidad, segundo de afinidad o primero civil, o su socio o socios de hecho o de derecho, deberá declararse impedido para actuar.</w:t>
      </w:r>
    </w:p>
    <w:p w14:paraId="4839A3E2" w14:textId="27AB6577" w:rsidR="007A5955" w:rsidRPr="00C87CDD" w:rsidRDefault="007A5955" w:rsidP="007A5955">
      <w:pPr>
        <w:pStyle w:val="Ttulo1"/>
        <w:pBdr>
          <w:bottom w:val="single" w:sz="4" w:space="2" w:color="2683C6" w:themeColor="accent2"/>
        </w:pBdr>
        <w:spacing w:before="0" w:after="120" w:line="240" w:lineRule="auto"/>
        <w:jc w:val="center"/>
        <w:rPr>
          <w:rFonts w:ascii="Century Gothic" w:hAnsi="Century Gothic" w:cs="Arial"/>
          <w:b/>
          <w:szCs w:val="28"/>
        </w:rPr>
      </w:pPr>
      <w:bookmarkStart w:id="58" w:name="_Toc154563151"/>
      <w:r w:rsidRPr="00C87CDD">
        <w:rPr>
          <w:rFonts w:ascii="Century Gothic" w:hAnsi="Century Gothic" w:cs="Arial"/>
          <w:b/>
          <w:szCs w:val="28"/>
          <w:shd w:val="clear" w:color="auto" w:fill="FFFFFF"/>
        </w:rPr>
        <w:t>CAPITULO</w:t>
      </w:r>
      <w:r w:rsidRPr="00C87CDD">
        <w:rPr>
          <w:rFonts w:ascii="Century Gothic" w:hAnsi="Century Gothic" w:cs="Arial"/>
          <w:b/>
          <w:szCs w:val="28"/>
        </w:rPr>
        <w:t xml:space="preserve"> 9. DEVOLUCIONES</w:t>
      </w:r>
      <w:bookmarkEnd w:id="58"/>
    </w:p>
    <w:p w14:paraId="4C892717" w14:textId="36B2BC4B" w:rsidR="007A5955" w:rsidRPr="00C87CDD" w:rsidRDefault="007A5955" w:rsidP="007A5955">
      <w:pPr>
        <w:jc w:val="both"/>
        <w:rPr>
          <w:rFonts w:ascii="Century Gothic" w:hAnsi="Century Gothic" w:cs="Arial"/>
          <w:sz w:val="24"/>
          <w:szCs w:val="24"/>
        </w:rPr>
      </w:pPr>
      <w:r w:rsidRPr="00C87CDD">
        <w:rPr>
          <w:rFonts w:ascii="Century Gothic" w:hAnsi="Century Gothic" w:cs="Arial"/>
          <w:noProof/>
          <w:sz w:val="24"/>
          <w:szCs w:val="24"/>
          <w:lang w:eastAsia="es-CO"/>
        </w:rPr>
        <mc:AlternateContent>
          <mc:Choice Requires="wps">
            <w:drawing>
              <wp:anchor distT="0" distB="0" distL="114300" distR="114300" simplePos="0" relativeHeight="251763712" behindDoc="0" locked="0" layoutInCell="1" allowOverlap="1" wp14:anchorId="0B178DCB" wp14:editId="43794BD9">
                <wp:simplePos x="0" y="0"/>
                <wp:positionH relativeFrom="margin">
                  <wp:posOffset>89826</wp:posOffset>
                </wp:positionH>
                <wp:positionV relativeFrom="paragraph">
                  <wp:posOffset>1502959</wp:posOffset>
                </wp:positionV>
                <wp:extent cx="5202555" cy="2313940"/>
                <wp:effectExtent l="19050" t="19050" r="36195" b="29210"/>
                <wp:wrapTopAndBottom/>
                <wp:docPr id="100" name="Rectángulo redondeado 100"/>
                <wp:cNvGraphicFramePr/>
                <a:graphic xmlns:a="http://schemas.openxmlformats.org/drawingml/2006/main">
                  <a:graphicData uri="http://schemas.microsoft.com/office/word/2010/wordprocessingShape">
                    <wps:wsp>
                      <wps:cNvSpPr/>
                      <wps:spPr>
                        <a:xfrm>
                          <a:off x="0" y="0"/>
                          <a:ext cx="5202555" cy="231394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7E28C449" w14:textId="77777777" w:rsidR="007A5955" w:rsidRPr="00701B9C" w:rsidRDefault="007A5955" w:rsidP="007A5955">
                            <w:pPr>
                              <w:jc w:val="center"/>
                              <w:rPr>
                                <w:rFonts w:ascii="Century Gothic" w:hAnsi="Century Gothic" w:cs="Arial"/>
                                <w:b/>
                                <w:bCs/>
                                <w:color w:val="000000" w:themeColor="text1"/>
                                <w:szCs w:val="24"/>
                              </w:rPr>
                            </w:pPr>
                            <w:r w:rsidRPr="00701B9C">
                              <w:rPr>
                                <w:rFonts w:ascii="Century Gothic" w:hAnsi="Century Gothic" w:cs="Arial"/>
                                <w:b/>
                                <w:bCs/>
                                <w:color w:val="000000" w:themeColor="text1"/>
                                <w:szCs w:val="24"/>
                              </w:rPr>
                              <w:t>Tenga en cuenta que:</w:t>
                            </w:r>
                          </w:p>
                          <w:p w14:paraId="7CFF100A" w14:textId="77777777" w:rsidR="007A5955" w:rsidRPr="00701B9C" w:rsidRDefault="007A5955" w:rsidP="007A5955">
                            <w:pPr>
                              <w:pStyle w:val="Prrafodelista"/>
                              <w:numPr>
                                <w:ilvl w:val="0"/>
                                <w:numId w:val="27"/>
                              </w:numPr>
                              <w:spacing w:line="276" w:lineRule="auto"/>
                              <w:ind w:left="426"/>
                              <w:jc w:val="center"/>
                              <w:rPr>
                                <w:rFonts w:ascii="Century Gothic" w:hAnsi="Century Gothic" w:cs="Arial"/>
                                <w:bCs/>
                                <w:color w:val="000000" w:themeColor="text1"/>
                                <w:szCs w:val="24"/>
                              </w:rPr>
                            </w:pPr>
                            <w:r w:rsidRPr="00701B9C">
                              <w:rPr>
                                <w:rFonts w:ascii="Century Gothic" w:hAnsi="Century Gothic" w:cs="Arial"/>
                                <w:bCs/>
                                <w:color w:val="000000" w:themeColor="text1"/>
                                <w:szCs w:val="24"/>
                              </w:rPr>
                              <w:t xml:space="preserve">El sistema permite hacer devoluciones de PQRSD hasta el </w:t>
                            </w:r>
                            <w:r>
                              <w:rPr>
                                <w:rFonts w:ascii="Century Gothic" w:hAnsi="Century Gothic" w:cs="Arial"/>
                                <w:szCs w:val="24"/>
                              </w:rPr>
                              <w:t>5</w:t>
                            </w:r>
                            <w:r w:rsidRPr="00701B9C">
                              <w:rPr>
                                <w:rFonts w:ascii="Century Gothic" w:hAnsi="Century Gothic" w:cs="Arial"/>
                                <w:szCs w:val="24"/>
                              </w:rPr>
                              <w:t xml:space="preserve">0% del tiempo de la petición, una vez, se venza el tiempo, ya no podrá realizarse la devolución y deberá darse respuesta al solicitante </w:t>
                            </w:r>
                            <w:r w:rsidRPr="00701B9C">
                              <w:rPr>
                                <w:rFonts w:ascii="Century Gothic" w:hAnsi="Century Gothic" w:cs="Arial"/>
                                <w:i/>
                                <w:szCs w:val="24"/>
                              </w:rPr>
                              <w:t>(Clara, congruente y de fondo)</w:t>
                            </w:r>
                          </w:p>
                          <w:p w14:paraId="601742A5" w14:textId="77777777" w:rsidR="007A5955" w:rsidRPr="00701B9C" w:rsidRDefault="007A5955" w:rsidP="007A5955">
                            <w:pPr>
                              <w:pStyle w:val="Prrafodelista"/>
                              <w:ind w:left="426"/>
                              <w:jc w:val="center"/>
                              <w:rPr>
                                <w:rFonts w:ascii="Century Gothic" w:hAnsi="Century Gothic" w:cs="Arial"/>
                                <w:bCs/>
                                <w:color w:val="000000" w:themeColor="text1"/>
                                <w:sz w:val="24"/>
                                <w:szCs w:val="24"/>
                              </w:rPr>
                            </w:pPr>
                          </w:p>
                          <w:p w14:paraId="7764AD3F" w14:textId="77777777" w:rsidR="007A5955" w:rsidRPr="00701B9C" w:rsidRDefault="007A5955" w:rsidP="007A5955">
                            <w:pPr>
                              <w:pStyle w:val="Prrafodelista"/>
                              <w:numPr>
                                <w:ilvl w:val="0"/>
                                <w:numId w:val="27"/>
                              </w:numPr>
                              <w:spacing w:line="276" w:lineRule="auto"/>
                              <w:ind w:left="426"/>
                              <w:jc w:val="center"/>
                              <w:rPr>
                                <w:rFonts w:ascii="Century Gothic" w:hAnsi="Century Gothic" w:cs="Arial"/>
                                <w:bCs/>
                                <w:color w:val="000000" w:themeColor="text1"/>
                                <w:szCs w:val="24"/>
                              </w:rPr>
                            </w:pPr>
                            <w:r w:rsidRPr="00701B9C">
                              <w:rPr>
                                <w:rFonts w:ascii="Century Gothic" w:hAnsi="Century Gothic" w:cs="Arial"/>
                                <w:szCs w:val="24"/>
                              </w:rPr>
                              <w:t xml:space="preserve">Cuando se realice una devolución debe indicar una justificación que responda </w:t>
                            </w:r>
                            <w:r w:rsidRPr="00B00187">
                              <w:rPr>
                                <w:rFonts w:ascii="Century Gothic" w:hAnsi="Century Gothic" w:cs="Arial"/>
                                <w:b/>
                                <w:i/>
                                <w:szCs w:val="24"/>
                              </w:rPr>
                              <w:t>¿por qué no me corresponde conocer la PQRSD?</w:t>
                            </w:r>
                            <w:r w:rsidRPr="00B00187">
                              <w:rPr>
                                <w:rFonts w:ascii="Century Gothic" w:hAnsi="Century Gothic" w:cs="Arial"/>
                                <w:b/>
                                <w:szCs w:val="24"/>
                              </w:rPr>
                              <w:t xml:space="preserve"> y si es posible indique quién debe conocer</w:t>
                            </w:r>
                            <w:r w:rsidRPr="00701B9C">
                              <w:rPr>
                                <w:rFonts w:ascii="Century Gothic" w:hAnsi="Century Gothic" w:cs="Arial"/>
                                <w:szCs w:val="24"/>
                              </w:rPr>
                              <w:t>.</w:t>
                            </w:r>
                          </w:p>
                          <w:p w14:paraId="6C574D02" w14:textId="77777777" w:rsidR="007A5955" w:rsidRPr="00701B9C" w:rsidRDefault="007A5955" w:rsidP="007A5955">
                            <w:pPr>
                              <w:pStyle w:val="Prrafodelista"/>
                              <w:jc w:val="center"/>
                              <w:rPr>
                                <w:rFonts w:ascii="Century Gothic" w:hAnsi="Century Gothic" w:cs="Arial"/>
                                <w:bCs/>
                                <w:color w:val="000000" w:themeColor="text1"/>
                                <w:szCs w:val="24"/>
                              </w:rPr>
                            </w:pPr>
                          </w:p>
                          <w:p w14:paraId="6C324122" w14:textId="77777777" w:rsidR="007A5955" w:rsidRPr="00701B9C" w:rsidRDefault="007A5955" w:rsidP="007A5955">
                            <w:pPr>
                              <w:pStyle w:val="Prrafodelista"/>
                              <w:numPr>
                                <w:ilvl w:val="0"/>
                                <w:numId w:val="27"/>
                              </w:numPr>
                              <w:spacing w:line="276" w:lineRule="auto"/>
                              <w:ind w:left="0"/>
                              <w:jc w:val="center"/>
                              <w:rPr>
                                <w:rFonts w:ascii="Century Gothic" w:hAnsi="Century Gothic" w:cs="Arial"/>
                                <w:bCs/>
                                <w:color w:val="000000" w:themeColor="text1"/>
                                <w:szCs w:val="24"/>
                              </w:rPr>
                            </w:pPr>
                          </w:p>
                          <w:p w14:paraId="5EF9957C" w14:textId="77777777" w:rsidR="007A5955" w:rsidRDefault="007A5955" w:rsidP="007A5955">
                            <w:pPr>
                              <w:jc w:val="center"/>
                              <w:rPr>
                                <w:rFonts w:ascii="Century Gothic" w:hAnsi="Century Gothic" w:cs="Arial"/>
                                <w:bCs/>
                                <w:color w:val="000000" w:themeColor="text1"/>
                                <w:sz w:val="24"/>
                                <w:szCs w:val="24"/>
                              </w:rPr>
                            </w:pPr>
                          </w:p>
                          <w:p w14:paraId="27E891B0" w14:textId="77777777" w:rsidR="007A5955" w:rsidRDefault="007A5955" w:rsidP="007A5955">
                            <w:pPr>
                              <w:jc w:val="center"/>
                              <w:rPr>
                                <w:rFonts w:ascii="Century Gothic" w:hAnsi="Century Gothic" w:cs="Arial"/>
                                <w:bCs/>
                                <w:color w:val="000000" w:themeColor="text1"/>
                                <w:sz w:val="24"/>
                                <w:szCs w:val="24"/>
                              </w:rPr>
                            </w:pPr>
                          </w:p>
                          <w:p w14:paraId="2029C609" w14:textId="77777777" w:rsidR="007A5955" w:rsidRDefault="007A5955" w:rsidP="007A5955">
                            <w:pPr>
                              <w:jc w:val="center"/>
                              <w:rPr>
                                <w:rFonts w:ascii="Century Gothic" w:hAnsi="Century Gothic" w:cs="Arial"/>
                                <w:bCs/>
                                <w:color w:val="000000" w:themeColor="text1"/>
                                <w:sz w:val="24"/>
                                <w:szCs w:val="24"/>
                              </w:rPr>
                            </w:pPr>
                          </w:p>
                          <w:p w14:paraId="7D9F0A7A" w14:textId="77777777" w:rsidR="007A5955" w:rsidRPr="00701B9C" w:rsidRDefault="007A5955" w:rsidP="007A5955">
                            <w:pPr>
                              <w:jc w:val="center"/>
                              <w:rPr>
                                <w:rFonts w:ascii="Century Gothic" w:hAnsi="Century Gothic"/>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78DCB" id="Rectángulo redondeado 100" o:spid="_x0000_s1040" style="position:absolute;left:0;text-align:left;margin-left:7.05pt;margin-top:118.35pt;width:409.65pt;height:182.2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" fillcolor="white [3201]" strokecolor="#fa7156" strokeweight="4.5pt">
                <v:textbox>
                  <w:txbxContent>
                    <w:p w14:paraId="7E28C449" w14:textId="77777777" w:rsidR="007A5955" w:rsidRPr="00701B9C" w:rsidRDefault="007A5955" w:rsidP="007A5955">
                      <w:pPr>
                        <w:jc w:val="center"/>
                        <w:rPr>
                          <w:rFonts w:ascii="Century Gothic" w:hAnsi="Century Gothic" w:cs="Arial"/>
                          <w:b/>
                          <w:bCs/>
                          <w:color w:val="000000" w:themeColor="text1"/>
                          <w:szCs w:val="24"/>
                        </w:rPr>
                      </w:pPr>
                      <w:r w:rsidRPr="00701B9C">
                        <w:rPr>
                          <w:rFonts w:ascii="Century Gothic" w:hAnsi="Century Gothic" w:cs="Arial"/>
                          <w:b/>
                          <w:bCs/>
                          <w:color w:val="000000" w:themeColor="text1"/>
                          <w:szCs w:val="24"/>
                        </w:rPr>
                        <w:t>Tenga en cuenta que:</w:t>
                      </w:r>
                    </w:p>
                    <w:p w14:paraId="7CFF100A" w14:textId="77777777" w:rsidR="007A5955" w:rsidRPr="00701B9C" w:rsidRDefault="007A5955" w:rsidP="007A5955">
                      <w:pPr>
                        <w:pStyle w:val="Prrafodelista"/>
                        <w:numPr>
                          <w:ilvl w:val="0"/>
                          <w:numId w:val="27"/>
                        </w:numPr>
                        <w:spacing w:line="276" w:lineRule="auto"/>
                        <w:ind w:left="426"/>
                        <w:jc w:val="center"/>
                        <w:rPr>
                          <w:rFonts w:ascii="Century Gothic" w:hAnsi="Century Gothic" w:cs="Arial"/>
                          <w:bCs/>
                          <w:color w:val="000000" w:themeColor="text1"/>
                          <w:szCs w:val="24"/>
                        </w:rPr>
                      </w:pPr>
                      <w:r w:rsidRPr="00701B9C">
                        <w:rPr>
                          <w:rFonts w:ascii="Century Gothic" w:hAnsi="Century Gothic" w:cs="Arial"/>
                          <w:bCs/>
                          <w:color w:val="000000" w:themeColor="text1"/>
                          <w:szCs w:val="24"/>
                        </w:rPr>
                        <w:t xml:space="preserve">El sistema permite hacer devoluciones de PQRSD hasta el </w:t>
                      </w:r>
                      <w:r>
                        <w:rPr>
                          <w:rFonts w:ascii="Century Gothic" w:hAnsi="Century Gothic" w:cs="Arial"/>
                          <w:szCs w:val="24"/>
                        </w:rPr>
                        <w:t>5</w:t>
                      </w:r>
                      <w:r w:rsidRPr="00701B9C">
                        <w:rPr>
                          <w:rFonts w:ascii="Century Gothic" w:hAnsi="Century Gothic" w:cs="Arial"/>
                          <w:szCs w:val="24"/>
                        </w:rPr>
                        <w:t xml:space="preserve">0% del tiempo de la petición, una vez, se venza el tiempo, ya no podrá realizarse la devolución y deberá darse respuesta al solicitante </w:t>
                      </w:r>
                      <w:r w:rsidRPr="00701B9C">
                        <w:rPr>
                          <w:rFonts w:ascii="Century Gothic" w:hAnsi="Century Gothic" w:cs="Arial"/>
                          <w:i/>
                          <w:szCs w:val="24"/>
                        </w:rPr>
                        <w:t>(Clara, congruente y de fondo)</w:t>
                      </w:r>
                    </w:p>
                    <w:p w14:paraId="601742A5" w14:textId="77777777" w:rsidR="007A5955" w:rsidRPr="00701B9C" w:rsidRDefault="007A5955" w:rsidP="007A5955">
                      <w:pPr>
                        <w:pStyle w:val="Prrafodelista"/>
                        <w:ind w:left="426"/>
                        <w:jc w:val="center"/>
                        <w:rPr>
                          <w:rFonts w:ascii="Century Gothic" w:hAnsi="Century Gothic" w:cs="Arial"/>
                          <w:bCs/>
                          <w:color w:val="000000" w:themeColor="text1"/>
                          <w:sz w:val="24"/>
                          <w:szCs w:val="24"/>
                        </w:rPr>
                      </w:pPr>
                    </w:p>
                    <w:p w14:paraId="7764AD3F" w14:textId="77777777" w:rsidR="007A5955" w:rsidRPr="00701B9C" w:rsidRDefault="007A5955" w:rsidP="007A5955">
                      <w:pPr>
                        <w:pStyle w:val="Prrafodelista"/>
                        <w:numPr>
                          <w:ilvl w:val="0"/>
                          <w:numId w:val="27"/>
                        </w:numPr>
                        <w:spacing w:line="276" w:lineRule="auto"/>
                        <w:ind w:left="426"/>
                        <w:jc w:val="center"/>
                        <w:rPr>
                          <w:rFonts w:ascii="Century Gothic" w:hAnsi="Century Gothic" w:cs="Arial"/>
                          <w:bCs/>
                          <w:color w:val="000000" w:themeColor="text1"/>
                          <w:szCs w:val="24"/>
                        </w:rPr>
                      </w:pPr>
                      <w:r w:rsidRPr="00701B9C">
                        <w:rPr>
                          <w:rFonts w:ascii="Century Gothic" w:hAnsi="Century Gothic" w:cs="Arial"/>
                          <w:szCs w:val="24"/>
                        </w:rPr>
                        <w:t xml:space="preserve">Cuando se realice una devolución debe indicar una justificación que responda </w:t>
                      </w:r>
                      <w:r w:rsidRPr="00B00187">
                        <w:rPr>
                          <w:rFonts w:ascii="Century Gothic" w:hAnsi="Century Gothic" w:cs="Arial"/>
                          <w:b/>
                          <w:i/>
                          <w:szCs w:val="24"/>
                        </w:rPr>
                        <w:t>¿por qué no me corresponde conocer la PQRSD?</w:t>
                      </w:r>
                      <w:r w:rsidRPr="00B00187">
                        <w:rPr>
                          <w:rFonts w:ascii="Century Gothic" w:hAnsi="Century Gothic" w:cs="Arial"/>
                          <w:b/>
                          <w:szCs w:val="24"/>
                        </w:rPr>
                        <w:t xml:space="preserve"> y si es posible indique quién debe conocer</w:t>
                      </w:r>
                      <w:r w:rsidRPr="00701B9C">
                        <w:rPr>
                          <w:rFonts w:ascii="Century Gothic" w:hAnsi="Century Gothic" w:cs="Arial"/>
                          <w:szCs w:val="24"/>
                        </w:rPr>
                        <w:t>.</w:t>
                      </w:r>
                    </w:p>
                    <w:p w14:paraId="6C574D02" w14:textId="77777777" w:rsidR="007A5955" w:rsidRPr="00701B9C" w:rsidRDefault="007A5955" w:rsidP="007A5955">
                      <w:pPr>
                        <w:pStyle w:val="Prrafodelista"/>
                        <w:jc w:val="center"/>
                        <w:rPr>
                          <w:rFonts w:ascii="Century Gothic" w:hAnsi="Century Gothic" w:cs="Arial"/>
                          <w:bCs/>
                          <w:color w:val="000000" w:themeColor="text1"/>
                          <w:szCs w:val="24"/>
                        </w:rPr>
                      </w:pPr>
                    </w:p>
                    <w:p w14:paraId="6C324122" w14:textId="77777777" w:rsidR="007A5955" w:rsidRPr="00701B9C" w:rsidRDefault="007A5955" w:rsidP="007A5955">
                      <w:pPr>
                        <w:pStyle w:val="Prrafodelista"/>
                        <w:numPr>
                          <w:ilvl w:val="0"/>
                          <w:numId w:val="27"/>
                        </w:numPr>
                        <w:spacing w:line="276" w:lineRule="auto"/>
                        <w:ind w:left="0"/>
                        <w:jc w:val="center"/>
                        <w:rPr>
                          <w:rFonts w:ascii="Century Gothic" w:hAnsi="Century Gothic" w:cs="Arial"/>
                          <w:bCs/>
                          <w:color w:val="000000" w:themeColor="text1"/>
                          <w:szCs w:val="24"/>
                        </w:rPr>
                      </w:pPr>
                    </w:p>
                    <w:p w14:paraId="5EF9957C" w14:textId="77777777" w:rsidR="007A5955" w:rsidRDefault="007A5955" w:rsidP="007A5955">
                      <w:pPr>
                        <w:jc w:val="center"/>
                        <w:rPr>
                          <w:rFonts w:ascii="Century Gothic" w:hAnsi="Century Gothic" w:cs="Arial"/>
                          <w:bCs/>
                          <w:color w:val="000000" w:themeColor="text1"/>
                          <w:sz w:val="24"/>
                          <w:szCs w:val="24"/>
                        </w:rPr>
                      </w:pPr>
                    </w:p>
                    <w:p w14:paraId="27E891B0" w14:textId="77777777" w:rsidR="007A5955" w:rsidRDefault="007A5955" w:rsidP="007A5955">
                      <w:pPr>
                        <w:jc w:val="center"/>
                        <w:rPr>
                          <w:rFonts w:ascii="Century Gothic" w:hAnsi="Century Gothic" w:cs="Arial"/>
                          <w:bCs/>
                          <w:color w:val="000000" w:themeColor="text1"/>
                          <w:sz w:val="24"/>
                          <w:szCs w:val="24"/>
                        </w:rPr>
                      </w:pPr>
                    </w:p>
                    <w:p w14:paraId="2029C609" w14:textId="77777777" w:rsidR="007A5955" w:rsidRDefault="007A5955" w:rsidP="007A5955">
                      <w:pPr>
                        <w:jc w:val="center"/>
                        <w:rPr>
                          <w:rFonts w:ascii="Century Gothic" w:hAnsi="Century Gothic" w:cs="Arial"/>
                          <w:bCs/>
                          <w:color w:val="000000" w:themeColor="text1"/>
                          <w:sz w:val="24"/>
                          <w:szCs w:val="24"/>
                        </w:rPr>
                      </w:pPr>
                    </w:p>
                    <w:p w14:paraId="7D9F0A7A" w14:textId="77777777" w:rsidR="007A5955" w:rsidRPr="00701B9C" w:rsidRDefault="007A5955" w:rsidP="007A5955">
                      <w:pPr>
                        <w:jc w:val="center"/>
                        <w:rPr>
                          <w:rFonts w:ascii="Century Gothic" w:hAnsi="Century Gothic"/>
                          <w:color w:val="000000" w:themeColor="text1"/>
                          <w:sz w:val="24"/>
                          <w:szCs w:val="24"/>
                        </w:rPr>
                      </w:pPr>
                    </w:p>
                  </w:txbxContent>
                </v:textbox>
                <w10:wrap type="topAndBottom" anchorx="margin"/>
              </v:roundrect>
            </w:pict>
          </mc:Fallback>
        </mc:AlternateContent>
      </w:r>
      <w:r w:rsidRPr="00C87CDD">
        <w:rPr>
          <w:rFonts w:ascii="Century Gothic" w:hAnsi="Century Gothic" w:cs="Arial"/>
          <w:sz w:val="24"/>
          <w:szCs w:val="24"/>
        </w:rPr>
        <w:t xml:space="preserve">En la gestión de PQRSD se habla que hay una devolución, cuando una vez clasificada la solicitud a alguna de las dependencias de la entidad por la </w:t>
      </w:r>
      <w:r w:rsidRPr="00C87CDD">
        <w:rPr>
          <w:rFonts w:ascii="Century Gothic" w:hAnsi="Century Gothic" w:cs="Arial"/>
          <w:sz w:val="24"/>
          <w:szCs w:val="24"/>
        </w:rPr>
        <w:lastRenderedPageBreak/>
        <w:t xml:space="preserve">matriz temática, ésta indica que no es de su conocimiento o competencia y la devuelve a través del sistema de gestión dispuesto para las PQRSD, es importante tener en cuenta que el tiempo para hacerlo debe estar por debajo del 60% </w:t>
      </w:r>
      <w:r w:rsidR="007B723E" w:rsidRPr="00C87CDD">
        <w:rPr>
          <w:rFonts w:ascii="Century Gothic" w:hAnsi="Century Gothic" w:cs="Arial"/>
          <w:sz w:val="24"/>
          <w:szCs w:val="24"/>
        </w:rPr>
        <w:t>de acuerdo con</w:t>
      </w:r>
      <w:r w:rsidRPr="00C87CDD">
        <w:rPr>
          <w:rFonts w:ascii="Century Gothic" w:hAnsi="Century Gothic" w:cs="Arial"/>
          <w:sz w:val="24"/>
          <w:szCs w:val="24"/>
        </w:rPr>
        <w:t xml:space="preserve"> los términos del tipo de solicitud.</w:t>
      </w:r>
    </w:p>
    <w:p w14:paraId="44AD759F" w14:textId="77777777" w:rsidR="007A5955" w:rsidRDefault="007A5955" w:rsidP="00E07F1C">
      <w:pPr>
        <w:jc w:val="both"/>
        <w:rPr>
          <w:rFonts w:ascii="Century Gothic" w:hAnsi="Century Gothic" w:cs="Arial"/>
          <w:sz w:val="24"/>
          <w:szCs w:val="24"/>
        </w:rPr>
      </w:pPr>
      <w:bookmarkStart w:id="59" w:name="_Hlk32167443"/>
    </w:p>
    <w:p w14:paraId="4D862D8D" w14:textId="77777777" w:rsidR="004928E9" w:rsidRPr="00C87CDD" w:rsidRDefault="004928E9" w:rsidP="00E07F1C">
      <w:pPr>
        <w:jc w:val="both"/>
        <w:rPr>
          <w:rFonts w:ascii="Century Gothic" w:hAnsi="Century Gothic" w:cs="Arial"/>
          <w:sz w:val="24"/>
          <w:szCs w:val="24"/>
        </w:rPr>
      </w:pPr>
      <w:r w:rsidRPr="00C87CDD">
        <w:rPr>
          <w:rFonts w:ascii="Century Gothic" w:hAnsi="Century Gothic" w:cs="Arial"/>
          <w:sz w:val="24"/>
          <w:szCs w:val="24"/>
        </w:rPr>
        <w:t>Las malas prácticas que se pueden presentar en la devolución de una PQRSD que no es de competencia del servidor son las siguientes:</w:t>
      </w:r>
    </w:p>
    <w:p w14:paraId="2F8E5D6E" w14:textId="77777777" w:rsidR="004928E9" w:rsidRPr="00C87CDD" w:rsidRDefault="004928E9" w:rsidP="004928E9">
      <w:pPr>
        <w:spacing w:after="0"/>
        <w:ind w:left="567" w:hanging="283"/>
        <w:jc w:val="both"/>
        <w:rPr>
          <w:rFonts w:ascii="Century Gothic" w:hAnsi="Century Gothic" w:cs="Arial"/>
          <w:sz w:val="24"/>
          <w:szCs w:val="24"/>
        </w:rPr>
      </w:pPr>
      <w:r w:rsidRPr="00C87CDD">
        <w:rPr>
          <w:rFonts w:ascii="Century Gothic" w:hAnsi="Century Gothic" w:cs="Arial"/>
          <w:sz w:val="24"/>
          <w:szCs w:val="24"/>
        </w:rPr>
        <w:t>•</w:t>
      </w:r>
      <w:r w:rsidRPr="00C87CDD">
        <w:rPr>
          <w:rFonts w:ascii="Century Gothic" w:hAnsi="Century Gothic" w:cs="Arial"/>
          <w:sz w:val="24"/>
          <w:szCs w:val="24"/>
        </w:rPr>
        <w:tab/>
        <w:t>Evacuar una PQRSD sin respuesta relacionada.</w:t>
      </w:r>
    </w:p>
    <w:p w14:paraId="03A30B53" w14:textId="77777777" w:rsidR="004928E9" w:rsidRPr="00C87CDD" w:rsidRDefault="004928E9" w:rsidP="004928E9">
      <w:pPr>
        <w:spacing w:after="0"/>
        <w:ind w:left="567" w:hanging="283"/>
        <w:jc w:val="both"/>
        <w:rPr>
          <w:rFonts w:ascii="Century Gothic" w:hAnsi="Century Gothic" w:cs="Arial"/>
          <w:sz w:val="24"/>
          <w:szCs w:val="24"/>
        </w:rPr>
      </w:pPr>
      <w:r w:rsidRPr="00C87CDD">
        <w:rPr>
          <w:rFonts w:ascii="Century Gothic" w:hAnsi="Century Gothic" w:cs="Arial"/>
          <w:sz w:val="24"/>
          <w:szCs w:val="24"/>
        </w:rPr>
        <w:t>•</w:t>
      </w:r>
      <w:r w:rsidRPr="00C87CDD">
        <w:rPr>
          <w:rFonts w:ascii="Century Gothic" w:hAnsi="Century Gothic" w:cs="Arial"/>
          <w:sz w:val="24"/>
          <w:szCs w:val="24"/>
        </w:rPr>
        <w:tab/>
        <w:t>Reasignar o hacer copia de la PQRSD a otras personas, sin seguir el procedimiento de devoluciones o reasignación en la herramienta, y luego evacuarla.</w:t>
      </w:r>
    </w:p>
    <w:p w14:paraId="20F611C5" w14:textId="77777777" w:rsidR="004928E9" w:rsidRPr="00C87CDD" w:rsidRDefault="004928E9" w:rsidP="004928E9">
      <w:pPr>
        <w:spacing w:after="0"/>
        <w:ind w:left="567" w:hanging="283"/>
        <w:jc w:val="both"/>
        <w:rPr>
          <w:rFonts w:ascii="Century Gothic" w:hAnsi="Century Gothic" w:cs="Arial"/>
          <w:sz w:val="24"/>
          <w:szCs w:val="24"/>
        </w:rPr>
      </w:pPr>
      <w:r w:rsidRPr="00C87CDD">
        <w:rPr>
          <w:rFonts w:ascii="Century Gothic" w:hAnsi="Century Gothic" w:cs="Arial"/>
          <w:sz w:val="24"/>
          <w:szCs w:val="24"/>
        </w:rPr>
        <w:t>•</w:t>
      </w:r>
      <w:r w:rsidRPr="00C87CDD">
        <w:rPr>
          <w:rFonts w:ascii="Century Gothic" w:hAnsi="Century Gothic" w:cs="Arial"/>
          <w:sz w:val="24"/>
          <w:szCs w:val="24"/>
        </w:rPr>
        <w:tab/>
        <w:t>Evacuar una PQRSD que se encuentra vencida porque ya no es posible realizar su devolución.</w:t>
      </w:r>
    </w:p>
    <w:bookmarkEnd w:id="59"/>
    <w:p w14:paraId="1B148943" w14:textId="77777777" w:rsidR="004928E9" w:rsidRPr="00C87CDD" w:rsidRDefault="004928E9" w:rsidP="004928E9">
      <w:pPr>
        <w:spacing w:after="0"/>
        <w:ind w:left="567" w:hanging="283"/>
        <w:jc w:val="both"/>
        <w:rPr>
          <w:rFonts w:ascii="Century Gothic" w:hAnsi="Century Gothic" w:cs="Arial"/>
          <w:sz w:val="24"/>
          <w:szCs w:val="24"/>
        </w:rPr>
      </w:pPr>
    </w:p>
    <w:p w14:paraId="7DE288E2" w14:textId="77777777" w:rsidR="004928E9" w:rsidRPr="00C87CDD" w:rsidRDefault="004928E9" w:rsidP="00E07F1C">
      <w:pPr>
        <w:jc w:val="both"/>
        <w:rPr>
          <w:rFonts w:ascii="Century Gothic" w:hAnsi="Century Gothic" w:cs="Arial"/>
          <w:sz w:val="24"/>
          <w:szCs w:val="24"/>
        </w:rPr>
      </w:pPr>
      <w:r w:rsidRPr="00C87CDD">
        <w:rPr>
          <w:rFonts w:ascii="Century Gothic" w:hAnsi="Century Gothic" w:cs="Arial"/>
          <w:sz w:val="24"/>
          <w:szCs w:val="24"/>
        </w:rPr>
        <w:t>La realización de estas acciones puede traer como consecuencia la reactivación o devolución de la PQRSD a la bandeja del responsable de la mala práctica, para que dé respuesta clara, congruente y de fondo al ciudadano.</w:t>
      </w:r>
    </w:p>
    <w:p w14:paraId="76AA331F" w14:textId="77777777" w:rsidR="00A55ECC" w:rsidRDefault="00E07F1C" w:rsidP="00E07F1C">
      <w:pPr>
        <w:jc w:val="both"/>
        <w:rPr>
          <w:rFonts w:ascii="Century Gothic" w:hAnsi="Century Gothic" w:cs="Arial"/>
          <w:sz w:val="24"/>
          <w:szCs w:val="24"/>
        </w:rPr>
      </w:pPr>
      <w:r w:rsidRPr="00C87CDD">
        <w:rPr>
          <w:rFonts w:ascii="Century Gothic" w:hAnsi="Century Gothic" w:cs="Arial"/>
          <w:sz w:val="24"/>
          <w:szCs w:val="24"/>
        </w:rPr>
        <w:t>La devolución o reactivación del documento de la petición al responsable de la realización del mal procedimiento, se realizará previa verificación de la Subsecretaría de Servicio a la Ciudadanía.</w:t>
      </w:r>
    </w:p>
    <w:p w14:paraId="4998A8CC" w14:textId="77777777" w:rsidR="00A55ECC" w:rsidRDefault="00A55ECC" w:rsidP="00E07F1C">
      <w:pPr>
        <w:jc w:val="both"/>
        <w:rPr>
          <w:rFonts w:ascii="Century Gothic" w:hAnsi="Century Gothic" w:cs="Arial"/>
          <w:sz w:val="24"/>
          <w:szCs w:val="24"/>
        </w:rPr>
      </w:pPr>
    </w:p>
    <w:p w14:paraId="009066D7" w14:textId="77777777" w:rsidR="00A55ECC" w:rsidRPr="00C87CDD" w:rsidRDefault="00A55ECC" w:rsidP="00A55ECC">
      <w:pPr>
        <w:pStyle w:val="Ttulo1"/>
        <w:pBdr>
          <w:bottom w:val="single" w:sz="4" w:space="2" w:color="2683C6" w:themeColor="accent2"/>
        </w:pBdr>
        <w:spacing w:before="0" w:after="120" w:line="240" w:lineRule="auto"/>
        <w:rPr>
          <w:rFonts w:ascii="Century Gothic" w:hAnsi="Century Gothic" w:cs="Arial"/>
          <w:b/>
          <w:sz w:val="28"/>
          <w:szCs w:val="24"/>
        </w:rPr>
      </w:pPr>
      <w:bookmarkStart w:id="60" w:name="_Toc154563152"/>
      <w:r w:rsidRPr="00C87CDD">
        <w:rPr>
          <w:rFonts w:ascii="Century Gothic" w:hAnsi="Century Gothic" w:cs="Arial"/>
          <w:b/>
          <w:szCs w:val="24"/>
        </w:rPr>
        <w:t xml:space="preserve">CAPÍTULO 10. </w:t>
      </w:r>
      <w:r w:rsidRPr="00C87CDD">
        <w:rPr>
          <w:rFonts w:ascii="Century Gothic" w:hAnsi="Century Gothic" w:cs="Arial"/>
          <w:b/>
          <w:szCs w:val="28"/>
          <w:shd w:val="clear" w:color="auto" w:fill="FFFFFF"/>
        </w:rPr>
        <w:t>RESPUESTAS</w:t>
      </w:r>
      <w:r w:rsidRPr="00C87CDD">
        <w:rPr>
          <w:rFonts w:ascii="Century Gothic" w:hAnsi="Century Gothic" w:cs="Arial"/>
          <w:b/>
          <w:szCs w:val="28"/>
        </w:rPr>
        <w:t xml:space="preserve"> A DERECHOS DE PETICIÓN</w:t>
      </w:r>
      <w:bookmarkEnd w:id="60"/>
    </w:p>
    <w:p w14:paraId="3EC6050C" w14:textId="77777777" w:rsidR="00A55ECC" w:rsidRPr="00C87CDD" w:rsidRDefault="00A55ECC" w:rsidP="00A55ECC">
      <w:pPr>
        <w:spacing w:after="0"/>
        <w:jc w:val="both"/>
        <w:rPr>
          <w:rFonts w:ascii="Century Gothic" w:hAnsi="Century Gothic" w:cs="Arial"/>
          <w:sz w:val="24"/>
          <w:szCs w:val="24"/>
        </w:rPr>
      </w:pPr>
    </w:p>
    <w:p w14:paraId="4DBC6704" w14:textId="77777777" w:rsidR="00A55ECC" w:rsidRPr="00C87CDD" w:rsidRDefault="00A55ECC" w:rsidP="00A55ECC">
      <w:pPr>
        <w:spacing w:after="0"/>
        <w:jc w:val="both"/>
        <w:rPr>
          <w:rFonts w:ascii="Century Gothic" w:hAnsi="Century Gothic" w:cs="Arial"/>
          <w:sz w:val="24"/>
          <w:szCs w:val="24"/>
        </w:rPr>
      </w:pPr>
      <w:r w:rsidRPr="00C87CDD">
        <w:rPr>
          <w:rFonts w:ascii="Century Gothic" w:hAnsi="Century Gothic" w:cs="Arial"/>
          <w:sz w:val="24"/>
          <w:szCs w:val="24"/>
        </w:rPr>
        <w:t>Las respuestas generadas por las dependencias a derechos de petición interpuestos por la ciudadanía en general deberán cumplir con los siguientes criterios:</w:t>
      </w:r>
    </w:p>
    <w:p w14:paraId="4FC8D899" w14:textId="77777777" w:rsidR="00A55ECC" w:rsidRPr="00C87CDD" w:rsidRDefault="007A5955" w:rsidP="00A55ECC">
      <w:pPr>
        <w:spacing w:after="0"/>
        <w:ind w:left="567"/>
        <w:jc w:val="both"/>
        <w:rPr>
          <w:rFonts w:ascii="Century Gothic" w:hAnsi="Century Gothic" w:cs="Arial"/>
          <w:sz w:val="24"/>
          <w:szCs w:val="24"/>
        </w:rPr>
      </w:pPr>
      <w:r>
        <w:rPr>
          <w:noProof/>
          <w:lang w:eastAsia="es-CO"/>
        </w:rPr>
        <w:drawing>
          <wp:anchor distT="0" distB="0" distL="114300" distR="114300" simplePos="0" relativeHeight="251759616" behindDoc="0" locked="0" layoutInCell="1" allowOverlap="1" wp14:anchorId="21A74A70" wp14:editId="0532F7F1">
            <wp:simplePos x="0" y="0"/>
            <wp:positionH relativeFrom="column">
              <wp:posOffset>-3175</wp:posOffset>
            </wp:positionH>
            <wp:positionV relativeFrom="paragraph">
              <wp:posOffset>152006</wp:posOffset>
            </wp:positionV>
            <wp:extent cx="5691352" cy="3308354"/>
            <wp:effectExtent l="0" t="0" r="5080" b="6350"/>
            <wp:wrapNone/>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1352" cy="3308354"/>
                    </a:xfrm>
                    <a:prstGeom prst="rect">
                      <a:avLst/>
                    </a:prstGeom>
                  </pic:spPr>
                </pic:pic>
              </a:graphicData>
            </a:graphic>
            <wp14:sizeRelH relativeFrom="margin">
              <wp14:pctWidth>0</wp14:pctWidth>
            </wp14:sizeRelH>
            <wp14:sizeRelV relativeFrom="margin">
              <wp14:pctHeight>0</wp14:pctHeight>
            </wp14:sizeRelV>
          </wp:anchor>
        </w:drawing>
      </w:r>
    </w:p>
    <w:p w14:paraId="672A3EBF" w14:textId="77777777" w:rsidR="00A55ECC" w:rsidRPr="00C87CDD" w:rsidRDefault="00A55ECC" w:rsidP="00A55ECC">
      <w:pPr>
        <w:spacing w:after="0"/>
        <w:ind w:left="567"/>
        <w:jc w:val="center"/>
        <w:rPr>
          <w:rFonts w:ascii="Century Gothic" w:hAnsi="Century Gothic" w:cs="Arial"/>
          <w:b/>
          <w:sz w:val="24"/>
          <w:szCs w:val="24"/>
        </w:rPr>
      </w:pPr>
    </w:p>
    <w:p w14:paraId="5AB60512" w14:textId="77777777" w:rsidR="00A55ECC" w:rsidRPr="00C87CDD" w:rsidRDefault="00A55ECC" w:rsidP="00A55ECC">
      <w:pPr>
        <w:jc w:val="both"/>
        <w:rPr>
          <w:rFonts w:ascii="Century Gothic" w:hAnsi="Century Gothic" w:cs="Arial"/>
          <w:color w:val="2D2D2D"/>
          <w:sz w:val="24"/>
          <w:szCs w:val="24"/>
          <w:shd w:val="clear" w:color="auto" w:fill="FFFFFF"/>
        </w:rPr>
      </w:pPr>
    </w:p>
    <w:p w14:paraId="13ED5BA8" w14:textId="77777777" w:rsidR="00E07F1C" w:rsidRDefault="00E07F1C" w:rsidP="00E07F1C">
      <w:pPr>
        <w:jc w:val="both"/>
        <w:rPr>
          <w:rFonts w:ascii="Century Gothic" w:eastAsiaTheme="majorEastAsia" w:hAnsi="Century Gothic" w:cs="Arial"/>
          <w:b/>
          <w:sz w:val="28"/>
          <w:szCs w:val="24"/>
        </w:rPr>
      </w:pPr>
    </w:p>
    <w:p w14:paraId="44A2261B" w14:textId="77777777" w:rsidR="00276A39" w:rsidRPr="00C87CDD" w:rsidRDefault="00276A39" w:rsidP="006603E3">
      <w:pPr>
        <w:jc w:val="both"/>
        <w:rPr>
          <w:rFonts w:ascii="Century Gothic" w:hAnsi="Century Gothic" w:cs="Arial"/>
          <w:sz w:val="24"/>
          <w:szCs w:val="24"/>
        </w:rPr>
      </w:pPr>
      <w:r w:rsidRPr="00C87CDD">
        <w:rPr>
          <w:rFonts w:ascii="Century Gothic" w:hAnsi="Century Gothic" w:cs="Arial"/>
          <w:color w:val="2D2D2D"/>
          <w:sz w:val="24"/>
          <w:szCs w:val="24"/>
          <w:shd w:val="clear" w:color="auto" w:fill="FFFFFF"/>
        </w:rPr>
        <w:lastRenderedPageBreak/>
        <w:t xml:space="preserve">Así entonces, </w:t>
      </w:r>
      <w:r w:rsidRPr="00C87CDD">
        <w:rPr>
          <w:rFonts w:ascii="Century Gothic" w:hAnsi="Century Gothic" w:cs="Arial"/>
          <w:i/>
          <w:color w:val="2D2D2D"/>
          <w:sz w:val="24"/>
          <w:szCs w:val="24"/>
          <w:shd w:val="clear" w:color="auto" w:fill="FFFFFF"/>
        </w:rPr>
        <w:t xml:space="preserve">“La efectividad y el respeto por el derecho de </w:t>
      </w:r>
      <w:proofErr w:type="gramStart"/>
      <w:r w:rsidRPr="00C87CDD">
        <w:rPr>
          <w:rFonts w:ascii="Century Gothic" w:hAnsi="Century Gothic" w:cs="Arial"/>
          <w:i/>
          <w:color w:val="2D2D2D"/>
          <w:sz w:val="24"/>
          <w:szCs w:val="24"/>
          <w:shd w:val="clear" w:color="auto" w:fill="FFFFFF"/>
        </w:rPr>
        <w:t>petición,</w:t>
      </w:r>
      <w:proofErr w:type="gramEnd"/>
      <w:r w:rsidRPr="00C87CDD">
        <w:rPr>
          <w:rFonts w:ascii="Century Gothic" w:hAnsi="Century Gothic" w:cs="Arial"/>
          <w:i/>
          <w:color w:val="2D2D2D"/>
          <w:sz w:val="24"/>
          <w:szCs w:val="24"/>
          <w:shd w:val="clear" w:color="auto" w:fill="FFFFFF"/>
        </w:rPr>
        <w:t xml:space="preserve"> se encuentran subordinados a que la autoridad requerida, o el particular según se trate, emitan una respuesta de fondo, clara, congruente, oportuna y con una notificación eficaz”.</w:t>
      </w:r>
      <w:r w:rsidRPr="00C87CDD">
        <w:rPr>
          <w:rStyle w:val="Refdenotaalpie"/>
          <w:rFonts w:ascii="Century Gothic" w:hAnsi="Century Gothic" w:cs="Arial"/>
          <w:i/>
          <w:color w:val="2D2D2D"/>
          <w:sz w:val="24"/>
          <w:szCs w:val="24"/>
          <w:shd w:val="clear" w:color="auto" w:fill="FFFFFF"/>
        </w:rPr>
        <w:footnoteReference w:id="24"/>
      </w:r>
    </w:p>
    <w:p w14:paraId="1B9CAB7C" w14:textId="77777777" w:rsidR="005A0C36" w:rsidRPr="00C87CDD" w:rsidRDefault="005A0C36" w:rsidP="005A0C36">
      <w:pPr>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La respuesta también debe dar a conocer el formato en que se encuentra la información, entre otros: fotocopias, medios magnéticos o electrónicos, memorias USB, Discos Compactos, DVD</w:t>
      </w:r>
    </w:p>
    <w:p w14:paraId="646B6712" w14:textId="77777777" w:rsidR="006837CD" w:rsidRPr="00C87CDD" w:rsidRDefault="006837CD" w:rsidP="00792655">
      <w:pPr>
        <w:pStyle w:val="Prrafodelista"/>
        <w:numPr>
          <w:ilvl w:val="1"/>
          <w:numId w:val="26"/>
        </w:numPr>
        <w:ind w:left="709" w:hanging="709"/>
        <w:jc w:val="both"/>
        <w:outlineLvl w:val="1"/>
        <w:rPr>
          <w:rFonts w:ascii="Century Gothic" w:hAnsi="Century Gothic" w:cs="Arial"/>
          <w:b/>
          <w:sz w:val="28"/>
          <w:szCs w:val="24"/>
          <w:shd w:val="clear" w:color="auto" w:fill="FFFFFF"/>
        </w:rPr>
      </w:pPr>
      <w:bookmarkStart w:id="61" w:name="_Toc154563153"/>
      <w:r w:rsidRPr="00C87CDD">
        <w:rPr>
          <w:rFonts w:ascii="Century Gothic" w:hAnsi="Century Gothic" w:cs="Arial"/>
          <w:b/>
          <w:sz w:val="28"/>
          <w:szCs w:val="24"/>
          <w:shd w:val="clear" w:color="auto" w:fill="FFFFFF"/>
        </w:rPr>
        <w:t xml:space="preserve">Requisitos para el cierre efectivo </w:t>
      </w:r>
      <w:r w:rsidR="00B543C0" w:rsidRPr="00C87CDD">
        <w:rPr>
          <w:rFonts w:ascii="Century Gothic" w:hAnsi="Century Gothic" w:cs="Arial"/>
          <w:b/>
          <w:sz w:val="28"/>
          <w:szCs w:val="24"/>
          <w:shd w:val="clear" w:color="auto" w:fill="FFFFFF"/>
        </w:rPr>
        <w:t>de una petición en el sistema</w:t>
      </w:r>
      <w:bookmarkEnd w:id="61"/>
    </w:p>
    <w:p w14:paraId="075E1222" w14:textId="77777777" w:rsidR="00B543C0" w:rsidRPr="00C87CDD" w:rsidRDefault="006837CD" w:rsidP="003040D4">
      <w:pPr>
        <w:ind w:left="709"/>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Para que una solicitud quede debidamente gestionada en el sistema</w:t>
      </w:r>
      <w:r w:rsidR="00B543C0" w:rsidRPr="00C87CDD">
        <w:rPr>
          <w:rFonts w:ascii="Century Gothic" w:hAnsi="Century Gothic" w:cs="Arial"/>
          <w:sz w:val="24"/>
          <w:szCs w:val="24"/>
          <w:shd w:val="clear" w:color="auto" w:fill="FFFFFF"/>
        </w:rPr>
        <w:t xml:space="preserve"> automatizado</w:t>
      </w:r>
      <w:r w:rsidRPr="00C87CDD">
        <w:rPr>
          <w:rFonts w:ascii="Century Gothic" w:hAnsi="Century Gothic" w:cs="Arial"/>
          <w:sz w:val="24"/>
          <w:szCs w:val="24"/>
          <w:shd w:val="clear" w:color="auto" w:fill="FFFFFF"/>
        </w:rPr>
        <w:t xml:space="preserve"> para la atención de las PQRSD deberá </w:t>
      </w:r>
      <w:r w:rsidR="00B543C0" w:rsidRPr="00C87CDD">
        <w:rPr>
          <w:rFonts w:ascii="Century Gothic" w:hAnsi="Century Gothic" w:cs="Arial"/>
          <w:sz w:val="24"/>
          <w:szCs w:val="24"/>
          <w:shd w:val="clear" w:color="auto" w:fill="FFFFFF"/>
        </w:rPr>
        <w:t>cumplir con lo siguiente:</w:t>
      </w:r>
    </w:p>
    <w:p w14:paraId="3EEA47BE" w14:textId="77777777" w:rsidR="006837CD" w:rsidRPr="00C87CDD" w:rsidRDefault="00B543C0" w:rsidP="00792655">
      <w:pPr>
        <w:pStyle w:val="Prrafodelista"/>
        <w:numPr>
          <w:ilvl w:val="0"/>
          <w:numId w:val="8"/>
        </w:numPr>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C</w:t>
      </w:r>
      <w:r w:rsidR="006837CD" w:rsidRPr="00C87CDD">
        <w:rPr>
          <w:rFonts w:ascii="Century Gothic" w:hAnsi="Century Gothic" w:cs="Arial"/>
          <w:sz w:val="24"/>
          <w:szCs w:val="24"/>
          <w:shd w:val="clear" w:color="auto" w:fill="FFFFFF"/>
        </w:rPr>
        <w:t xml:space="preserve">ontar con un radicado de salida </w:t>
      </w:r>
      <w:r w:rsidR="00B84BB4" w:rsidRPr="00C87CDD">
        <w:rPr>
          <w:rFonts w:ascii="Century Gothic" w:hAnsi="Century Gothic" w:cs="Arial"/>
          <w:sz w:val="24"/>
          <w:szCs w:val="24"/>
          <w:shd w:val="clear" w:color="auto" w:fill="FFFFFF"/>
        </w:rPr>
        <w:t>asociado</w:t>
      </w:r>
      <w:r w:rsidRPr="00C87CDD">
        <w:rPr>
          <w:rFonts w:ascii="Century Gothic" w:hAnsi="Century Gothic" w:cs="Arial"/>
          <w:sz w:val="24"/>
          <w:szCs w:val="24"/>
          <w:shd w:val="clear" w:color="auto" w:fill="FFFFFF"/>
        </w:rPr>
        <w:t xml:space="preserve"> a la petición</w:t>
      </w:r>
    </w:p>
    <w:p w14:paraId="3CCF1000" w14:textId="77777777" w:rsidR="00B543C0" w:rsidRPr="00C87CDD" w:rsidRDefault="00B543C0" w:rsidP="00792655">
      <w:pPr>
        <w:pStyle w:val="Prrafodelista"/>
        <w:numPr>
          <w:ilvl w:val="0"/>
          <w:numId w:val="8"/>
        </w:numPr>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El radicado debe tener</w:t>
      </w:r>
      <w:r w:rsidR="00B84BB4" w:rsidRPr="00C87CDD">
        <w:rPr>
          <w:rFonts w:ascii="Century Gothic" w:hAnsi="Century Gothic" w:cs="Arial"/>
          <w:sz w:val="24"/>
          <w:szCs w:val="24"/>
          <w:shd w:val="clear" w:color="auto" w:fill="FFFFFF"/>
        </w:rPr>
        <w:t xml:space="preserve"> una imagen cargada</w:t>
      </w:r>
      <w:r w:rsidR="00FD6212" w:rsidRPr="00C87CDD">
        <w:rPr>
          <w:rFonts w:ascii="Century Gothic" w:hAnsi="Century Gothic" w:cs="Arial"/>
          <w:sz w:val="24"/>
          <w:szCs w:val="24"/>
          <w:shd w:val="clear" w:color="auto" w:fill="FFFFFF"/>
        </w:rPr>
        <w:t xml:space="preserve"> en el sistema</w:t>
      </w:r>
    </w:p>
    <w:p w14:paraId="6EA5B0E1" w14:textId="77777777" w:rsidR="00B84BB4" w:rsidRPr="00C87CDD" w:rsidRDefault="00B84BB4" w:rsidP="00792655">
      <w:pPr>
        <w:pStyle w:val="Prrafodelista"/>
        <w:numPr>
          <w:ilvl w:val="0"/>
          <w:numId w:val="8"/>
        </w:numPr>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En caso de que la respuesta sea un acto administrativo, es</w:t>
      </w:r>
      <w:r w:rsidR="00FD6212" w:rsidRPr="00C87CDD">
        <w:rPr>
          <w:rFonts w:ascii="Century Gothic" w:hAnsi="Century Gothic" w:cs="Arial"/>
          <w:sz w:val="24"/>
          <w:szCs w:val="24"/>
          <w:shd w:val="clear" w:color="auto" w:fill="FFFFFF"/>
        </w:rPr>
        <w:t>te</w:t>
      </w:r>
      <w:r w:rsidRPr="00C87CDD">
        <w:rPr>
          <w:rFonts w:ascii="Century Gothic" w:hAnsi="Century Gothic" w:cs="Arial"/>
          <w:sz w:val="24"/>
          <w:szCs w:val="24"/>
          <w:shd w:val="clear" w:color="auto" w:fill="FFFFFF"/>
        </w:rPr>
        <w:t xml:space="preserve"> deberá quedar anexado a la petición</w:t>
      </w:r>
    </w:p>
    <w:p w14:paraId="657FA29E" w14:textId="77777777" w:rsidR="00FD6212" w:rsidRPr="00C87CDD" w:rsidRDefault="00FD6212" w:rsidP="00FD6212">
      <w:pPr>
        <w:pStyle w:val="Prrafodelista"/>
        <w:ind w:left="1211"/>
        <w:rPr>
          <w:rFonts w:ascii="Century Gothic" w:hAnsi="Century Gothic" w:cs="Arial"/>
          <w:sz w:val="24"/>
          <w:szCs w:val="24"/>
          <w:shd w:val="clear" w:color="auto" w:fill="FFFFFF"/>
        </w:rPr>
      </w:pPr>
    </w:p>
    <w:p w14:paraId="6C8E8367" w14:textId="77777777" w:rsidR="00FD6212" w:rsidRPr="00C87CDD" w:rsidRDefault="006837CD" w:rsidP="00792655">
      <w:pPr>
        <w:pStyle w:val="Prrafodelista"/>
        <w:numPr>
          <w:ilvl w:val="1"/>
          <w:numId w:val="26"/>
        </w:numPr>
        <w:spacing w:after="0"/>
        <w:ind w:left="709" w:hanging="709"/>
        <w:jc w:val="both"/>
        <w:outlineLvl w:val="1"/>
        <w:rPr>
          <w:rFonts w:ascii="Century Gothic" w:hAnsi="Century Gothic" w:cs="Arial"/>
          <w:b/>
          <w:sz w:val="28"/>
          <w:szCs w:val="24"/>
          <w:shd w:val="clear" w:color="auto" w:fill="FFFFFF"/>
        </w:rPr>
      </w:pPr>
      <w:bookmarkStart w:id="62" w:name="_Toc154563154"/>
      <w:r w:rsidRPr="00C87CDD">
        <w:rPr>
          <w:rFonts w:ascii="Century Gothic" w:hAnsi="Century Gothic" w:cs="Arial"/>
          <w:b/>
          <w:sz w:val="28"/>
          <w:szCs w:val="24"/>
          <w:shd w:val="clear" w:color="auto" w:fill="FFFFFF"/>
        </w:rPr>
        <w:t>Respuestas a d</w:t>
      </w:r>
      <w:r w:rsidR="006603E3" w:rsidRPr="00C87CDD">
        <w:rPr>
          <w:rFonts w:ascii="Century Gothic" w:hAnsi="Century Gothic" w:cs="Arial"/>
          <w:b/>
          <w:sz w:val="28"/>
          <w:szCs w:val="24"/>
          <w:shd w:val="clear" w:color="auto" w:fill="FFFFFF"/>
        </w:rPr>
        <w:t xml:space="preserve">erechos de petición </w:t>
      </w:r>
      <w:r w:rsidRPr="00C87CDD">
        <w:rPr>
          <w:rFonts w:ascii="Century Gothic" w:hAnsi="Century Gothic" w:cs="Arial"/>
          <w:b/>
          <w:sz w:val="28"/>
          <w:szCs w:val="24"/>
          <w:shd w:val="clear" w:color="auto" w:fill="FFFFFF"/>
        </w:rPr>
        <w:t>no válidas para el cierre efectivo de la misma</w:t>
      </w:r>
      <w:bookmarkEnd w:id="62"/>
    </w:p>
    <w:p w14:paraId="3253F7DC" w14:textId="77777777" w:rsidR="00FD6212" w:rsidRPr="00C87CDD" w:rsidRDefault="00FD6212" w:rsidP="00FD6212">
      <w:pPr>
        <w:pStyle w:val="Prrafodelista"/>
        <w:spacing w:after="0"/>
        <w:ind w:left="567"/>
        <w:jc w:val="both"/>
        <w:rPr>
          <w:rFonts w:ascii="Century Gothic" w:hAnsi="Century Gothic" w:cs="Arial"/>
          <w:sz w:val="24"/>
          <w:szCs w:val="24"/>
          <w:shd w:val="clear" w:color="auto" w:fill="FFFFFF"/>
        </w:rPr>
      </w:pPr>
    </w:p>
    <w:p w14:paraId="5A588D0F" w14:textId="77777777" w:rsidR="006603E3" w:rsidRPr="00C87CDD" w:rsidRDefault="006603E3" w:rsidP="003040D4">
      <w:pPr>
        <w:pStyle w:val="Prrafodelista"/>
        <w:spacing w:after="0"/>
        <w:ind w:left="709"/>
        <w:jc w:val="both"/>
        <w:rPr>
          <w:rFonts w:ascii="Century Gothic" w:hAnsi="Century Gothic" w:cs="Arial"/>
          <w:b/>
          <w:sz w:val="24"/>
          <w:szCs w:val="24"/>
          <w:shd w:val="clear" w:color="auto" w:fill="FFFFFF"/>
        </w:rPr>
      </w:pPr>
      <w:r w:rsidRPr="00C87CDD">
        <w:rPr>
          <w:rFonts w:ascii="Century Gothic" w:hAnsi="Century Gothic" w:cs="Arial"/>
          <w:sz w:val="24"/>
          <w:szCs w:val="24"/>
          <w:shd w:val="clear" w:color="auto" w:fill="FFFFFF"/>
        </w:rPr>
        <w:t xml:space="preserve">Las siguientes </w:t>
      </w:r>
      <w:r w:rsidR="00FD6212" w:rsidRPr="00C87CDD">
        <w:rPr>
          <w:rFonts w:ascii="Century Gothic" w:hAnsi="Century Gothic" w:cs="Arial"/>
          <w:sz w:val="24"/>
          <w:szCs w:val="24"/>
          <w:shd w:val="clear" w:color="auto" w:fill="FFFFFF"/>
        </w:rPr>
        <w:t>formas</w:t>
      </w:r>
      <w:r w:rsidRPr="00C87CDD">
        <w:rPr>
          <w:rFonts w:ascii="Century Gothic" w:hAnsi="Century Gothic" w:cs="Arial"/>
          <w:sz w:val="24"/>
          <w:szCs w:val="24"/>
          <w:shd w:val="clear" w:color="auto" w:fill="FFFFFF"/>
        </w:rPr>
        <w:t xml:space="preserve"> de respuestas no serán aceptadas como </w:t>
      </w:r>
      <w:r w:rsidR="006F797F" w:rsidRPr="00C87CDD">
        <w:rPr>
          <w:rFonts w:ascii="Century Gothic" w:hAnsi="Century Gothic" w:cs="Arial"/>
          <w:sz w:val="24"/>
          <w:szCs w:val="24"/>
          <w:shd w:val="clear" w:color="auto" w:fill="FFFFFF"/>
        </w:rPr>
        <w:t>una contestación efectiva para el ciudadano</w:t>
      </w:r>
      <w:r w:rsidR="00E47006" w:rsidRPr="00C87CDD">
        <w:rPr>
          <w:rFonts w:ascii="Century Gothic" w:hAnsi="Century Gothic" w:cs="Arial"/>
          <w:sz w:val="24"/>
          <w:szCs w:val="24"/>
          <w:shd w:val="clear" w:color="auto" w:fill="FFFFFF"/>
        </w:rPr>
        <w:t>, por no generar un radicado externo</w:t>
      </w:r>
      <w:r w:rsidR="006F797F" w:rsidRPr="00C87CDD">
        <w:rPr>
          <w:rFonts w:ascii="Century Gothic" w:hAnsi="Century Gothic" w:cs="Arial"/>
          <w:sz w:val="24"/>
          <w:szCs w:val="24"/>
          <w:shd w:val="clear" w:color="auto" w:fill="FFFFFF"/>
        </w:rPr>
        <w:t>:</w:t>
      </w:r>
    </w:p>
    <w:p w14:paraId="122865FF" w14:textId="77777777" w:rsidR="006603E3" w:rsidRPr="00C87CDD" w:rsidRDefault="006603E3" w:rsidP="006603E3">
      <w:pPr>
        <w:pStyle w:val="Prrafodelista"/>
        <w:ind w:left="567"/>
        <w:rPr>
          <w:rFonts w:ascii="Century Gothic" w:hAnsi="Century Gothic" w:cs="Arial"/>
          <w:sz w:val="24"/>
          <w:szCs w:val="24"/>
          <w:shd w:val="clear" w:color="auto" w:fill="FFFFFF"/>
        </w:rPr>
      </w:pPr>
    </w:p>
    <w:p w14:paraId="32DDB08B" w14:textId="77777777" w:rsidR="006F797F" w:rsidRPr="00C87CDD" w:rsidRDefault="006603E3" w:rsidP="000772BD">
      <w:pPr>
        <w:pStyle w:val="Prrafodelista"/>
        <w:numPr>
          <w:ilvl w:val="0"/>
          <w:numId w:val="21"/>
        </w:numPr>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Remisiones entre dependencias de la entidad</w:t>
      </w:r>
      <w:r w:rsidR="006837CD" w:rsidRPr="00C87CDD">
        <w:rPr>
          <w:rFonts w:ascii="Century Gothic" w:hAnsi="Century Gothic" w:cs="Arial"/>
          <w:sz w:val="24"/>
          <w:szCs w:val="24"/>
          <w:shd w:val="clear" w:color="auto" w:fill="FFFFFF"/>
        </w:rPr>
        <w:t xml:space="preserve"> (Radicado interno)</w:t>
      </w:r>
    </w:p>
    <w:p w14:paraId="7DCA9437" w14:textId="77777777" w:rsidR="006603E3" w:rsidRPr="00C87CDD" w:rsidRDefault="006603E3" w:rsidP="00792655">
      <w:pPr>
        <w:pStyle w:val="Prrafodelista"/>
        <w:numPr>
          <w:ilvl w:val="0"/>
          <w:numId w:val="21"/>
        </w:numPr>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Respuesta indicando que no es de su competencia sino de otra dependencia de la entidad</w:t>
      </w:r>
    </w:p>
    <w:p w14:paraId="5FA50C5F" w14:textId="77777777" w:rsidR="007B473B" w:rsidRPr="00C87CDD" w:rsidRDefault="007B473B" w:rsidP="00792655">
      <w:pPr>
        <w:pStyle w:val="Prrafodelista"/>
        <w:numPr>
          <w:ilvl w:val="0"/>
          <w:numId w:val="21"/>
        </w:numPr>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Respuesta mediante un comentario en la herramienta</w:t>
      </w:r>
    </w:p>
    <w:p w14:paraId="59D8853B" w14:textId="77777777" w:rsidR="006837CD" w:rsidRPr="00C87CDD" w:rsidRDefault="006837CD" w:rsidP="00792655">
      <w:pPr>
        <w:pStyle w:val="Prrafodelista"/>
        <w:numPr>
          <w:ilvl w:val="0"/>
          <w:numId w:val="21"/>
        </w:numPr>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Respuesta a través del correo institucional del servidor</w:t>
      </w:r>
    </w:p>
    <w:p w14:paraId="627C17C6" w14:textId="77777777" w:rsidR="00497925" w:rsidRPr="00C87CDD" w:rsidRDefault="00497925" w:rsidP="003040D4">
      <w:pPr>
        <w:ind w:left="709"/>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lastRenderedPageBreak/>
        <w:t>Los servidores o contratistas que efectúen algunas de las situaciones mencionadas, deberán asumir la responsabilidad en caso de que se presente una tutela o una investigación por la no respuesta</w:t>
      </w:r>
      <w:r w:rsidR="00FD6212" w:rsidRPr="00C87CDD">
        <w:rPr>
          <w:rFonts w:ascii="Century Gothic" w:hAnsi="Century Gothic" w:cs="Arial"/>
          <w:sz w:val="24"/>
          <w:szCs w:val="24"/>
          <w:shd w:val="clear" w:color="auto" w:fill="FFFFFF"/>
        </w:rPr>
        <w:t xml:space="preserve"> efectiva</w:t>
      </w:r>
      <w:r w:rsidRPr="00C87CDD">
        <w:rPr>
          <w:rFonts w:ascii="Century Gothic" w:hAnsi="Century Gothic" w:cs="Arial"/>
          <w:sz w:val="24"/>
          <w:szCs w:val="24"/>
          <w:shd w:val="clear" w:color="auto" w:fill="FFFFFF"/>
        </w:rPr>
        <w:t xml:space="preserve"> a la solicitud.</w:t>
      </w:r>
    </w:p>
    <w:p w14:paraId="4DA903FC" w14:textId="77777777" w:rsidR="00497925" w:rsidRDefault="00897E08" w:rsidP="003040D4">
      <w:pPr>
        <w:ind w:left="709"/>
        <w:jc w:val="both"/>
        <w:rPr>
          <w:rFonts w:ascii="Century Gothic" w:hAnsi="Century Gothic" w:cs="Arial"/>
          <w:sz w:val="24"/>
          <w:szCs w:val="24"/>
          <w:shd w:val="clear" w:color="auto" w:fill="FFFFFF"/>
        </w:rPr>
      </w:pPr>
      <w:r w:rsidRPr="00C87CDD">
        <w:rPr>
          <w:rFonts w:ascii="Century Gothic" w:hAnsi="Century Gothic" w:cs="Arial"/>
          <w:sz w:val="24"/>
          <w:szCs w:val="24"/>
          <w:shd w:val="clear" w:color="auto" w:fill="FFFFFF"/>
        </w:rPr>
        <w:t>De igual forma</w:t>
      </w:r>
      <w:r w:rsidR="00FD6212" w:rsidRPr="00C87CDD">
        <w:rPr>
          <w:rFonts w:ascii="Century Gothic" w:hAnsi="Century Gothic" w:cs="Arial"/>
          <w:sz w:val="24"/>
          <w:szCs w:val="24"/>
          <w:shd w:val="clear" w:color="auto" w:fill="FFFFFF"/>
        </w:rPr>
        <w:t>,</w:t>
      </w:r>
      <w:r w:rsidRPr="00C87CDD">
        <w:rPr>
          <w:rFonts w:ascii="Century Gothic" w:hAnsi="Century Gothic" w:cs="Arial"/>
          <w:sz w:val="24"/>
          <w:szCs w:val="24"/>
          <w:shd w:val="clear" w:color="auto" w:fill="FFFFFF"/>
        </w:rPr>
        <w:t xml:space="preserve"> la solicitud será activada en </w:t>
      </w:r>
      <w:r w:rsidR="00FD6212" w:rsidRPr="00C87CDD">
        <w:rPr>
          <w:rFonts w:ascii="Century Gothic" w:hAnsi="Century Gothic" w:cs="Arial"/>
          <w:sz w:val="24"/>
          <w:szCs w:val="24"/>
          <w:shd w:val="clear" w:color="auto" w:fill="FFFFFF"/>
        </w:rPr>
        <w:t xml:space="preserve">la bandeja de quien realizó un mal procedimiento, </w:t>
      </w:r>
      <w:r w:rsidRPr="00C87CDD">
        <w:rPr>
          <w:rFonts w:ascii="Century Gothic" w:hAnsi="Century Gothic" w:cs="Arial"/>
          <w:sz w:val="24"/>
          <w:szCs w:val="24"/>
          <w:shd w:val="clear" w:color="auto" w:fill="FFFFFF"/>
        </w:rPr>
        <w:t>para que sea gestionada la respuesta conforme a los lineamientos definidos.</w:t>
      </w:r>
    </w:p>
    <w:p w14:paraId="680ABA74" w14:textId="77777777" w:rsidR="00A55ECC" w:rsidRPr="00C87CDD" w:rsidRDefault="00A55ECC" w:rsidP="003040D4">
      <w:pPr>
        <w:ind w:left="709"/>
        <w:jc w:val="both"/>
        <w:rPr>
          <w:rFonts w:ascii="Century Gothic" w:hAnsi="Century Gothic" w:cs="Arial"/>
          <w:sz w:val="24"/>
          <w:szCs w:val="24"/>
          <w:shd w:val="clear" w:color="auto" w:fill="FFFFFF"/>
        </w:rPr>
      </w:pPr>
    </w:p>
    <w:p w14:paraId="7E9FE128" w14:textId="77777777" w:rsidR="00A55ECC" w:rsidRPr="00C87CDD" w:rsidRDefault="00A55ECC" w:rsidP="00A55ECC">
      <w:pPr>
        <w:pStyle w:val="Ttulo1"/>
        <w:pBdr>
          <w:bottom w:val="single" w:sz="4" w:space="2" w:color="2683C6" w:themeColor="accent2"/>
        </w:pBdr>
        <w:spacing w:before="0" w:after="120" w:line="240" w:lineRule="auto"/>
        <w:jc w:val="center"/>
        <w:rPr>
          <w:rFonts w:ascii="Century Gothic" w:hAnsi="Century Gothic" w:cs="Arial"/>
          <w:b/>
          <w:szCs w:val="28"/>
          <w:shd w:val="clear" w:color="auto" w:fill="FFFFFF"/>
        </w:rPr>
      </w:pPr>
      <w:bookmarkStart w:id="63" w:name="_Toc154563155"/>
      <w:r w:rsidRPr="00C87CDD">
        <w:rPr>
          <w:rFonts w:ascii="Century Gothic" w:hAnsi="Century Gothic" w:cs="Arial"/>
          <w:b/>
          <w:szCs w:val="28"/>
          <w:shd w:val="clear" w:color="auto" w:fill="FFFFFF"/>
        </w:rPr>
        <w:t>CAPITULO 11. ACTORES EN LA GESTIÓN DE PQRSD EN LA ADMINISTRACIÓN</w:t>
      </w:r>
      <w:bookmarkEnd w:id="63"/>
    </w:p>
    <w:p w14:paraId="568DC6BF" w14:textId="77777777" w:rsidR="00A55ECC" w:rsidRPr="00C87CDD" w:rsidRDefault="00A55ECC" w:rsidP="00A55ECC">
      <w:pPr>
        <w:rPr>
          <w:rFonts w:ascii="Century Gothic" w:hAnsi="Century Gothic"/>
        </w:rPr>
      </w:pPr>
    </w:p>
    <w:p w14:paraId="180E7A1C" w14:textId="77777777" w:rsidR="00A55ECC" w:rsidRPr="00C87CDD" w:rsidRDefault="00A55ECC" w:rsidP="00A55ECC">
      <w:pPr>
        <w:pStyle w:val="Prrafodelista"/>
        <w:keepNext/>
        <w:keepLines/>
        <w:numPr>
          <w:ilvl w:val="0"/>
          <w:numId w:val="23"/>
        </w:numPr>
        <w:spacing w:before="40" w:after="0"/>
        <w:contextualSpacing w:val="0"/>
        <w:outlineLvl w:val="1"/>
        <w:rPr>
          <w:rFonts w:ascii="Century Gothic" w:eastAsiaTheme="majorEastAsia" w:hAnsi="Century Gothic" w:cs="Arial"/>
          <w:b/>
          <w:vanish/>
          <w:color w:val="000000" w:themeColor="text1"/>
          <w:sz w:val="24"/>
          <w:szCs w:val="24"/>
        </w:rPr>
      </w:pPr>
      <w:bookmarkStart w:id="64" w:name="_Toc10016760"/>
      <w:bookmarkStart w:id="65" w:name="_Toc10705012"/>
      <w:bookmarkStart w:id="66" w:name="_Toc10705161"/>
      <w:bookmarkStart w:id="67" w:name="_Toc10705235"/>
      <w:bookmarkStart w:id="68" w:name="_Toc11657764"/>
      <w:bookmarkStart w:id="69" w:name="_Toc11666824"/>
      <w:bookmarkStart w:id="70" w:name="_Toc11844818"/>
      <w:bookmarkStart w:id="71" w:name="_Toc11844932"/>
      <w:bookmarkStart w:id="72" w:name="_Toc11845008"/>
      <w:bookmarkStart w:id="73" w:name="_Toc11845083"/>
      <w:bookmarkStart w:id="74" w:name="_Toc11908497"/>
      <w:bookmarkStart w:id="75" w:name="_Toc11908792"/>
      <w:bookmarkStart w:id="76" w:name="_Toc12428732"/>
      <w:bookmarkStart w:id="77" w:name="_Toc12454682"/>
      <w:bookmarkStart w:id="78" w:name="_Toc12952857"/>
      <w:bookmarkStart w:id="79" w:name="_Toc13061427"/>
      <w:bookmarkStart w:id="80" w:name="_Toc13061920"/>
      <w:bookmarkStart w:id="81" w:name="_Toc32171029"/>
      <w:bookmarkStart w:id="82" w:name="_Toc32215800"/>
      <w:bookmarkStart w:id="83" w:name="_Toc32215878"/>
      <w:bookmarkStart w:id="84" w:name="_Toc153794062"/>
      <w:bookmarkStart w:id="85" w:name="_Toc486517448"/>
      <w:bookmarkStart w:id="86" w:name="_Toc154563156"/>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6"/>
    </w:p>
    <w:p w14:paraId="7E6F4D26" w14:textId="77777777" w:rsidR="00A55ECC" w:rsidRPr="00C87CDD" w:rsidRDefault="00A55ECC" w:rsidP="00A55ECC">
      <w:pPr>
        <w:pStyle w:val="Prrafodelista"/>
        <w:keepNext/>
        <w:keepLines/>
        <w:numPr>
          <w:ilvl w:val="0"/>
          <w:numId w:val="23"/>
        </w:numPr>
        <w:spacing w:before="40" w:after="0"/>
        <w:contextualSpacing w:val="0"/>
        <w:outlineLvl w:val="1"/>
        <w:rPr>
          <w:rFonts w:ascii="Century Gothic" w:eastAsiaTheme="majorEastAsia" w:hAnsi="Century Gothic" w:cs="Arial"/>
          <w:b/>
          <w:vanish/>
          <w:color w:val="000000" w:themeColor="text1"/>
          <w:sz w:val="24"/>
          <w:szCs w:val="24"/>
        </w:rPr>
      </w:pPr>
      <w:bookmarkStart w:id="87" w:name="_Toc10016761"/>
      <w:bookmarkStart w:id="88" w:name="_Toc10705013"/>
      <w:bookmarkStart w:id="89" w:name="_Toc10705162"/>
      <w:bookmarkStart w:id="90" w:name="_Toc10705236"/>
      <w:bookmarkStart w:id="91" w:name="_Toc11657765"/>
      <w:bookmarkStart w:id="92" w:name="_Toc11666825"/>
      <w:bookmarkStart w:id="93" w:name="_Toc11844819"/>
      <w:bookmarkStart w:id="94" w:name="_Toc11844933"/>
      <w:bookmarkStart w:id="95" w:name="_Toc11845009"/>
      <w:bookmarkStart w:id="96" w:name="_Toc11845084"/>
      <w:bookmarkStart w:id="97" w:name="_Toc11908498"/>
      <w:bookmarkStart w:id="98" w:name="_Toc11908793"/>
      <w:bookmarkStart w:id="99" w:name="_Toc12428733"/>
      <w:bookmarkStart w:id="100" w:name="_Toc12454683"/>
      <w:bookmarkStart w:id="101" w:name="_Toc12952858"/>
      <w:bookmarkStart w:id="102" w:name="_Toc13061428"/>
      <w:bookmarkStart w:id="103" w:name="_Toc13061921"/>
      <w:bookmarkStart w:id="104" w:name="_Toc32171030"/>
      <w:bookmarkStart w:id="105" w:name="_Toc32215801"/>
      <w:bookmarkStart w:id="106" w:name="_Toc32215879"/>
      <w:bookmarkStart w:id="107" w:name="_Toc153794063"/>
      <w:bookmarkStart w:id="108" w:name="_Toc154563157"/>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0EEFA7DD" w14:textId="77777777" w:rsidR="00A55ECC" w:rsidRPr="00C87CDD" w:rsidRDefault="00A55ECC" w:rsidP="00A55ECC">
      <w:pPr>
        <w:pStyle w:val="Ttulo2"/>
        <w:numPr>
          <w:ilvl w:val="1"/>
          <w:numId w:val="23"/>
        </w:numPr>
        <w:spacing w:before="0"/>
        <w:ind w:left="709" w:hanging="709"/>
        <w:rPr>
          <w:rFonts w:ascii="Century Gothic" w:hAnsi="Century Gothic" w:cs="Arial"/>
          <w:b/>
          <w:color w:val="000000" w:themeColor="text1"/>
          <w:sz w:val="28"/>
          <w:szCs w:val="24"/>
        </w:rPr>
      </w:pPr>
      <w:bookmarkStart w:id="109" w:name="_Toc154563158"/>
      <w:r w:rsidRPr="00C87CDD">
        <w:rPr>
          <w:rFonts w:ascii="Century Gothic" w:hAnsi="Century Gothic" w:cs="Arial"/>
          <w:b/>
          <w:color w:val="000000" w:themeColor="text1"/>
          <w:sz w:val="28"/>
          <w:szCs w:val="24"/>
        </w:rPr>
        <w:t>Solicitante</w:t>
      </w:r>
      <w:bookmarkEnd w:id="109"/>
    </w:p>
    <w:p w14:paraId="1B0782E8" w14:textId="77777777" w:rsidR="00A55ECC" w:rsidRPr="00C87CDD" w:rsidRDefault="00A55ECC" w:rsidP="00A55ECC">
      <w:pPr>
        <w:ind w:left="709"/>
        <w:jc w:val="both"/>
        <w:rPr>
          <w:rFonts w:ascii="Century Gothic" w:hAnsi="Century Gothic" w:cs="Arial"/>
          <w:bCs/>
          <w:color w:val="000000"/>
          <w:sz w:val="24"/>
          <w:szCs w:val="24"/>
        </w:rPr>
      </w:pPr>
      <w:r w:rsidRPr="00C87CDD">
        <w:rPr>
          <w:rFonts w:ascii="Century Gothic" w:hAnsi="Century Gothic" w:cs="Arial"/>
          <w:bCs/>
          <w:color w:val="000000"/>
          <w:sz w:val="24"/>
          <w:szCs w:val="24"/>
        </w:rPr>
        <w:t>Activa a la entidad, cuando realiza una solitud por cualquiera de los canales de atención a la ciudadanía.</w:t>
      </w:r>
    </w:p>
    <w:p w14:paraId="0A35CBE9" w14:textId="77777777" w:rsidR="00A55ECC" w:rsidRPr="00C87CDD" w:rsidRDefault="00A55ECC" w:rsidP="00A55ECC">
      <w:pPr>
        <w:spacing w:after="0"/>
        <w:ind w:left="709"/>
        <w:jc w:val="both"/>
        <w:rPr>
          <w:rFonts w:ascii="Century Gothic" w:hAnsi="Century Gothic" w:cs="Arial"/>
          <w:bCs/>
          <w:color w:val="000000"/>
          <w:sz w:val="24"/>
          <w:szCs w:val="24"/>
        </w:rPr>
      </w:pPr>
      <w:r w:rsidRPr="00C87CDD">
        <w:rPr>
          <w:rFonts w:ascii="Century Gothic" w:hAnsi="Century Gothic" w:cs="Arial"/>
          <w:bCs/>
          <w:color w:val="000000"/>
          <w:sz w:val="24"/>
          <w:szCs w:val="24"/>
        </w:rPr>
        <w:t>El solicitante pueden ser personas naturales, personas privadas, personas jurídicas, entidades públicas.</w:t>
      </w:r>
    </w:p>
    <w:p w14:paraId="4CDC6403" w14:textId="77777777" w:rsidR="00A55ECC" w:rsidRPr="00C87CDD" w:rsidRDefault="00A55ECC" w:rsidP="00A55ECC">
      <w:pPr>
        <w:spacing w:after="0"/>
        <w:ind w:left="709"/>
        <w:jc w:val="both"/>
        <w:rPr>
          <w:rFonts w:ascii="Century Gothic" w:hAnsi="Century Gothic" w:cs="Arial"/>
          <w:bCs/>
          <w:color w:val="000000"/>
          <w:sz w:val="24"/>
          <w:szCs w:val="24"/>
        </w:rPr>
      </w:pPr>
    </w:p>
    <w:p w14:paraId="3DF5B409" w14:textId="77777777" w:rsidR="00A55ECC" w:rsidRPr="00C87CDD" w:rsidRDefault="00A55ECC" w:rsidP="00A55ECC">
      <w:pPr>
        <w:pStyle w:val="Ttulo2"/>
        <w:numPr>
          <w:ilvl w:val="1"/>
          <w:numId w:val="23"/>
        </w:numPr>
        <w:ind w:left="709" w:hanging="709"/>
        <w:rPr>
          <w:rFonts w:ascii="Century Gothic" w:hAnsi="Century Gothic" w:cs="Arial"/>
          <w:b/>
          <w:color w:val="000000" w:themeColor="text1"/>
          <w:sz w:val="28"/>
          <w:szCs w:val="28"/>
        </w:rPr>
      </w:pPr>
      <w:bookmarkStart w:id="110" w:name="_Toc154563159"/>
      <w:r w:rsidRPr="00C87CDD">
        <w:rPr>
          <w:rFonts w:ascii="Century Gothic" w:hAnsi="Century Gothic" w:cs="Arial"/>
          <w:b/>
          <w:color w:val="000000" w:themeColor="text1"/>
          <w:sz w:val="28"/>
          <w:szCs w:val="28"/>
        </w:rPr>
        <w:t>Subsecretaría de Servicio a la Ciudadanía.</w:t>
      </w:r>
      <w:bookmarkEnd w:id="85"/>
      <w:bookmarkEnd w:id="110"/>
      <w:r w:rsidRPr="00C87CDD">
        <w:rPr>
          <w:rFonts w:ascii="Century Gothic" w:hAnsi="Century Gothic" w:cs="Arial"/>
          <w:b/>
          <w:color w:val="000000" w:themeColor="text1"/>
          <w:sz w:val="28"/>
          <w:szCs w:val="28"/>
        </w:rPr>
        <w:t xml:space="preserve"> </w:t>
      </w:r>
    </w:p>
    <w:p w14:paraId="16089B28" w14:textId="77777777" w:rsidR="00A55ECC" w:rsidRPr="00C87CDD" w:rsidRDefault="00A55ECC" w:rsidP="00A55ECC">
      <w:pPr>
        <w:spacing w:after="0"/>
        <w:ind w:left="709"/>
        <w:jc w:val="both"/>
        <w:rPr>
          <w:rFonts w:ascii="Century Gothic" w:hAnsi="Century Gothic" w:cs="Arial"/>
          <w:bCs/>
          <w:color w:val="000000"/>
          <w:sz w:val="24"/>
          <w:szCs w:val="24"/>
        </w:rPr>
      </w:pPr>
      <w:r w:rsidRPr="00C87CDD">
        <w:rPr>
          <w:rFonts w:ascii="Century Gothic" w:hAnsi="Century Gothic" w:cs="Arial"/>
          <w:bCs/>
          <w:color w:val="000000"/>
          <w:sz w:val="24"/>
          <w:szCs w:val="24"/>
        </w:rPr>
        <w:t>Es la dependencia responsable de hacer contacto directo con la ciudadanía, garantizar una atención de calidad en las veintiún (21) sedes de servicio a la ciudadanía y permitir el acceso a la oferta de la institución.</w:t>
      </w:r>
    </w:p>
    <w:p w14:paraId="633517DC" w14:textId="77777777" w:rsidR="00A55ECC" w:rsidRPr="00C87CDD" w:rsidRDefault="00A55ECC" w:rsidP="00A55ECC">
      <w:pPr>
        <w:spacing w:after="0"/>
        <w:ind w:left="709"/>
        <w:jc w:val="both"/>
        <w:rPr>
          <w:rFonts w:ascii="Century Gothic" w:hAnsi="Century Gothic" w:cs="Arial"/>
          <w:bCs/>
          <w:color w:val="000000"/>
          <w:sz w:val="24"/>
          <w:szCs w:val="24"/>
        </w:rPr>
      </w:pPr>
    </w:p>
    <w:p w14:paraId="06E133F5" w14:textId="77777777" w:rsidR="00A55ECC" w:rsidRPr="00C87CDD" w:rsidRDefault="00A55ECC" w:rsidP="00A55ECC">
      <w:pPr>
        <w:ind w:left="709"/>
        <w:jc w:val="both"/>
        <w:rPr>
          <w:rFonts w:ascii="Century Gothic" w:hAnsi="Century Gothic" w:cs="Arial"/>
          <w:bCs/>
          <w:color w:val="000000"/>
          <w:sz w:val="24"/>
          <w:szCs w:val="24"/>
        </w:rPr>
      </w:pPr>
      <w:r w:rsidRPr="00C87CDD">
        <w:rPr>
          <w:rFonts w:ascii="Century Gothic" w:hAnsi="Century Gothic" w:cs="Arial"/>
          <w:bCs/>
          <w:color w:val="000000"/>
          <w:sz w:val="24"/>
          <w:szCs w:val="24"/>
        </w:rPr>
        <w:t>Para cumplir con esto, la Subsecretaría de servicio a la ciudadanía realiza las siguientes actividades:</w:t>
      </w:r>
    </w:p>
    <w:p w14:paraId="0892FA1A" w14:textId="77777777" w:rsidR="00C71748" w:rsidRDefault="00A55ECC" w:rsidP="002B17E7">
      <w:pPr>
        <w:spacing w:after="0"/>
        <w:ind w:left="709"/>
        <w:rPr>
          <w:rFonts w:ascii="Century Gothic" w:hAnsi="Century Gothic" w:cs="Arial"/>
          <w:sz w:val="24"/>
          <w:szCs w:val="24"/>
        </w:rPr>
      </w:pPr>
      <w:r w:rsidRPr="00C87CDD">
        <w:rPr>
          <w:rFonts w:ascii="Century Gothic" w:hAnsi="Century Gothic" w:cs="Arial"/>
          <w:sz w:val="24"/>
          <w:szCs w:val="24"/>
        </w:rPr>
        <w:t xml:space="preserve">Actúa para cumplir las siguientes actividades: </w:t>
      </w:r>
    </w:p>
    <w:p w14:paraId="09915E7D" w14:textId="77777777" w:rsidR="002B17E7" w:rsidRPr="00C87CDD" w:rsidRDefault="002B17E7" w:rsidP="002B17E7">
      <w:pPr>
        <w:spacing w:after="0"/>
        <w:ind w:left="709"/>
        <w:rPr>
          <w:rFonts w:ascii="Century Gothic" w:hAnsi="Century Gothic" w:cs="Arial"/>
          <w:sz w:val="24"/>
          <w:szCs w:val="24"/>
        </w:rPr>
      </w:pPr>
    </w:p>
    <w:p w14:paraId="28E286E0" w14:textId="77777777" w:rsidR="00A3037F" w:rsidRPr="00C87CDD" w:rsidRDefault="00A3037F" w:rsidP="003040D4">
      <w:pPr>
        <w:pStyle w:val="Prrafodelista"/>
        <w:numPr>
          <w:ilvl w:val="0"/>
          <w:numId w:val="5"/>
        </w:numPr>
        <w:spacing w:after="0" w:line="240" w:lineRule="auto"/>
        <w:ind w:left="1134"/>
        <w:jc w:val="both"/>
        <w:rPr>
          <w:rFonts w:ascii="Century Gothic" w:hAnsi="Century Gothic" w:cs="Arial"/>
          <w:bCs/>
          <w:color w:val="000000"/>
          <w:sz w:val="24"/>
          <w:szCs w:val="24"/>
        </w:rPr>
      </w:pPr>
      <w:r w:rsidRPr="00C87CDD">
        <w:rPr>
          <w:rFonts w:ascii="Century Gothic" w:hAnsi="Century Gothic" w:cs="Arial"/>
          <w:bCs/>
          <w:color w:val="000000"/>
          <w:sz w:val="24"/>
          <w:szCs w:val="24"/>
        </w:rPr>
        <w:t>Prestar atención al público en las sedes de servicio a la ciudadanía.</w:t>
      </w:r>
    </w:p>
    <w:p w14:paraId="155D1253" w14:textId="77777777" w:rsidR="00A3037F" w:rsidRPr="00C87CDD" w:rsidRDefault="00A3037F" w:rsidP="00A3037F">
      <w:pPr>
        <w:pStyle w:val="Prrafodelista"/>
        <w:spacing w:after="0" w:line="240" w:lineRule="auto"/>
        <w:ind w:left="1134"/>
        <w:jc w:val="both"/>
        <w:rPr>
          <w:rFonts w:ascii="Century Gothic" w:hAnsi="Century Gothic" w:cs="Arial"/>
          <w:bCs/>
          <w:color w:val="000000"/>
          <w:sz w:val="24"/>
          <w:szCs w:val="24"/>
        </w:rPr>
      </w:pPr>
    </w:p>
    <w:p w14:paraId="2E94B08D" w14:textId="77777777" w:rsidR="00A3037F" w:rsidRPr="00C87CDD" w:rsidRDefault="00A3037F" w:rsidP="00C96BF9">
      <w:pPr>
        <w:pStyle w:val="Prrafodelista"/>
        <w:numPr>
          <w:ilvl w:val="0"/>
          <w:numId w:val="5"/>
        </w:numPr>
        <w:spacing w:after="0" w:line="240" w:lineRule="auto"/>
        <w:ind w:left="1134"/>
        <w:jc w:val="both"/>
        <w:rPr>
          <w:rFonts w:ascii="Century Gothic" w:hAnsi="Century Gothic" w:cs="Arial"/>
          <w:bCs/>
          <w:color w:val="000000"/>
          <w:sz w:val="24"/>
          <w:szCs w:val="24"/>
        </w:rPr>
      </w:pPr>
      <w:r w:rsidRPr="00C87CDD">
        <w:rPr>
          <w:rFonts w:ascii="Century Gothic" w:hAnsi="Century Gothic" w:cs="Arial"/>
          <w:bCs/>
          <w:color w:val="000000"/>
          <w:sz w:val="24"/>
          <w:szCs w:val="24"/>
        </w:rPr>
        <w:lastRenderedPageBreak/>
        <w:t>Radicar peticiones, quejas, reclamos, sugerencias, denuncias por actos de corrupción de servidores o contratistas de la Entidad y tr</w:t>
      </w:r>
      <w:r w:rsidR="0042013F" w:rsidRPr="00C87CDD">
        <w:rPr>
          <w:rFonts w:ascii="Century Gothic" w:hAnsi="Century Gothic" w:cs="Arial"/>
          <w:bCs/>
          <w:color w:val="000000"/>
          <w:sz w:val="24"/>
          <w:szCs w:val="24"/>
        </w:rPr>
        <w:t xml:space="preserve">ámites, por los diferentes canales de atención: Presencial, </w:t>
      </w:r>
      <w:r w:rsidR="00B81C3A" w:rsidRPr="00C87CDD">
        <w:rPr>
          <w:rFonts w:ascii="Century Gothic" w:hAnsi="Century Gothic" w:cs="Arial"/>
          <w:bCs/>
          <w:color w:val="000000"/>
          <w:sz w:val="24"/>
          <w:szCs w:val="24"/>
        </w:rPr>
        <w:t>Telefónico</w:t>
      </w:r>
      <w:r w:rsidR="0042013F" w:rsidRPr="00C87CDD">
        <w:rPr>
          <w:rFonts w:ascii="Century Gothic" w:hAnsi="Century Gothic" w:cs="Arial"/>
          <w:bCs/>
          <w:color w:val="000000"/>
          <w:sz w:val="24"/>
          <w:szCs w:val="24"/>
        </w:rPr>
        <w:t xml:space="preserve"> y Virtual</w:t>
      </w:r>
    </w:p>
    <w:p w14:paraId="1945E61E" w14:textId="77777777" w:rsidR="00A3037F" w:rsidRPr="00C87CDD" w:rsidRDefault="00A3037F" w:rsidP="00A3037F">
      <w:pPr>
        <w:pStyle w:val="Prrafodelista"/>
        <w:spacing w:after="0" w:line="240" w:lineRule="auto"/>
        <w:ind w:left="1134"/>
        <w:jc w:val="both"/>
        <w:rPr>
          <w:rFonts w:ascii="Century Gothic" w:hAnsi="Century Gothic" w:cs="Arial"/>
          <w:bCs/>
          <w:color w:val="000000"/>
          <w:sz w:val="24"/>
          <w:szCs w:val="24"/>
        </w:rPr>
      </w:pPr>
    </w:p>
    <w:p w14:paraId="2999DF06" w14:textId="77777777" w:rsidR="00C71748" w:rsidRPr="00C87CDD" w:rsidRDefault="00C71748" w:rsidP="00C96BF9">
      <w:pPr>
        <w:pStyle w:val="Prrafodelista"/>
        <w:numPr>
          <w:ilvl w:val="0"/>
          <w:numId w:val="5"/>
        </w:numPr>
        <w:spacing w:after="0" w:line="240" w:lineRule="auto"/>
        <w:ind w:left="1134"/>
        <w:jc w:val="both"/>
        <w:rPr>
          <w:rFonts w:ascii="Century Gothic" w:hAnsi="Century Gothic" w:cs="Arial"/>
          <w:bCs/>
          <w:color w:val="000000"/>
          <w:sz w:val="24"/>
          <w:szCs w:val="24"/>
        </w:rPr>
      </w:pPr>
      <w:r w:rsidRPr="00C87CDD">
        <w:rPr>
          <w:rFonts w:ascii="Century Gothic" w:hAnsi="Century Gothic" w:cs="Arial"/>
          <w:bCs/>
          <w:color w:val="000000"/>
          <w:sz w:val="24"/>
          <w:szCs w:val="24"/>
        </w:rPr>
        <w:t>Direccionar las PQRSD a las diferentes Secretarías y Departamentos Administrativos que se radican ante la Entidad, para que las mismas puedan ser gestionadas a través del área de clasificación de la Subsecretaría de Servicio a la Ciudadanía.</w:t>
      </w:r>
    </w:p>
    <w:p w14:paraId="0F0D9FA8" w14:textId="77777777" w:rsidR="00C71748" w:rsidRPr="00C87CDD" w:rsidRDefault="00C71748" w:rsidP="00C71748">
      <w:pPr>
        <w:spacing w:after="0" w:line="240" w:lineRule="auto"/>
        <w:ind w:left="1134"/>
        <w:jc w:val="both"/>
        <w:rPr>
          <w:rFonts w:ascii="Century Gothic" w:hAnsi="Century Gothic" w:cs="Arial"/>
          <w:bCs/>
          <w:color w:val="000000"/>
          <w:sz w:val="24"/>
          <w:szCs w:val="24"/>
        </w:rPr>
      </w:pPr>
    </w:p>
    <w:p w14:paraId="18B2A588" w14:textId="77777777" w:rsidR="00C71748" w:rsidRPr="00C87CDD" w:rsidRDefault="00C71748" w:rsidP="00C96BF9">
      <w:pPr>
        <w:pStyle w:val="Prrafodelista"/>
        <w:numPr>
          <w:ilvl w:val="0"/>
          <w:numId w:val="5"/>
        </w:numPr>
        <w:spacing w:after="0" w:line="240" w:lineRule="auto"/>
        <w:ind w:left="1134"/>
        <w:jc w:val="both"/>
        <w:rPr>
          <w:rFonts w:ascii="Century Gothic" w:hAnsi="Century Gothic" w:cs="Arial"/>
          <w:bCs/>
          <w:color w:val="000000"/>
          <w:sz w:val="24"/>
          <w:szCs w:val="24"/>
        </w:rPr>
      </w:pPr>
      <w:r w:rsidRPr="00C87CDD">
        <w:rPr>
          <w:rFonts w:ascii="Century Gothic" w:hAnsi="Century Gothic" w:cs="Arial"/>
          <w:bCs/>
          <w:color w:val="000000"/>
          <w:sz w:val="24"/>
          <w:szCs w:val="24"/>
        </w:rPr>
        <w:t>Remitir las PQRSD que sean competencia de otras entidades</w:t>
      </w:r>
      <w:r w:rsidRPr="00C87CDD">
        <w:rPr>
          <w:rStyle w:val="Refdenotaalpie"/>
          <w:rFonts w:ascii="Century Gothic" w:hAnsi="Century Gothic" w:cs="Arial"/>
          <w:bCs/>
          <w:color w:val="000000"/>
          <w:sz w:val="24"/>
          <w:szCs w:val="24"/>
        </w:rPr>
        <w:footnoteReference w:id="25"/>
      </w:r>
      <w:r w:rsidRPr="00C87CDD">
        <w:rPr>
          <w:rFonts w:ascii="Century Gothic" w:hAnsi="Century Gothic" w:cs="Arial"/>
          <w:bCs/>
          <w:color w:val="000000"/>
          <w:sz w:val="24"/>
          <w:szCs w:val="24"/>
        </w:rPr>
        <w:t xml:space="preserve"> </w:t>
      </w:r>
      <w:r w:rsidR="00F65C0A" w:rsidRPr="00C87CDD">
        <w:rPr>
          <w:rFonts w:ascii="Century Gothic" w:hAnsi="Century Gothic" w:cs="Arial"/>
          <w:bCs/>
          <w:color w:val="000000"/>
          <w:sz w:val="24"/>
          <w:szCs w:val="24"/>
        </w:rPr>
        <w:t>e informar</w:t>
      </w:r>
      <w:r w:rsidRPr="00C87CDD">
        <w:rPr>
          <w:rFonts w:ascii="Century Gothic" w:hAnsi="Century Gothic" w:cs="Arial"/>
          <w:bCs/>
          <w:color w:val="000000"/>
          <w:sz w:val="24"/>
          <w:szCs w:val="24"/>
        </w:rPr>
        <w:t xml:space="preserve"> al ciudadano sobre la remisión de su petición a otra entidad; igualmente, informará al ciudadano cuando desde la lectura de la PQRSD no se identifique la entidad competente. </w:t>
      </w:r>
    </w:p>
    <w:p w14:paraId="18852069" w14:textId="77777777" w:rsidR="00C71748" w:rsidRPr="00C87CDD" w:rsidRDefault="00C71748" w:rsidP="00C71748">
      <w:pPr>
        <w:pStyle w:val="Prrafodelista"/>
        <w:ind w:left="1134"/>
        <w:rPr>
          <w:rFonts w:ascii="Century Gothic" w:hAnsi="Century Gothic" w:cs="Arial"/>
          <w:sz w:val="24"/>
          <w:szCs w:val="24"/>
        </w:rPr>
      </w:pPr>
    </w:p>
    <w:p w14:paraId="463912FE" w14:textId="77777777" w:rsidR="00743DC5" w:rsidRPr="00C87CDD" w:rsidRDefault="00C71748" w:rsidP="00C96BF9">
      <w:pPr>
        <w:pStyle w:val="Prrafodelista"/>
        <w:numPr>
          <w:ilvl w:val="0"/>
          <w:numId w:val="5"/>
        </w:numPr>
        <w:spacing w:after="0" w:line="240" w:lineRule="auto"/>
        <w:ind w:left="1134"/>
        <w:jc w:val="both"/>
        <w:rPr>
          <w:rFonts w:ascii="Century Gothic" w:hAnsi="Century Gothic" w:cs="Arial"/>
          <w:bCs/>
          <w:color w:val="000000"/>
          <w:sz w:val="24"/>
          <w:szCs w:val="24"/>
        </w:rPr>
      </w:pPr>
      <w:r w:rsidRPr="00C87CDD">
        <w:rPr>
          <w:rFonts w:ascii="Century Gothic" w:hAnsi="Century Gothic" w:cs="Arial"/>
          <w:sz w:val="24"/>
          <w:szCs w:val="24"/>
        </w:rPr>
        <w:t xml:space="preserve">Establecer mecanismos de enlace entre los grupos de trabajo especiales e interdisciplinarios creados por las Secretarías de Despacho y Departamentos Administrativos, para la debida gestión de </w:t>
      </w:r>
      <w:r w:rsidRPr="00C87CDD">
        <w:rPr>
          <w:rFonts w:ascii="Century Gothic" w:hAnsi="Century Gothic" w:cs="Arial"/>
          <w:bCs/>
          <w:color w:val="000000"/>
          <w:sz w:val="24"/>
          <w:szCs w:val="24"/>
        </w:rPr>
        <w:t>PQRSD</w:t>
      </w:r>
      <w:r w:rsidRPr="00C87CDD">
        <w:rPr>
          <w:rFonts w:ascii="Century Gothic" w:hAnsi="Century Gothic" w:cs="Arial"/>
          <w:sz w:val="24"/>
          <w:szCs w:val="24"/>
        </w:rPr>
        <w:t>.</w:t>
      </w:r>
    </w:p>
    <w:p w14:paraId="169A729E" w14:textId="77777777" w:rsidR="00743DC5" w:rsidRPr="00C87CDD" w:rsidRDefault="00743DC5" w:rsidP="00743DC5">
      <w:pPr>
        <w:pStyle w:val="Prrafodelista"/>
        <w:rPr>
          <w:rFonts w:ascii="Century Gothic" w:hAnsi="Century Gothic" w:cs="Arial"/>
          <w:bCs/>
          <w:color w:val="000000"/>
          <w:sz w:val="24"/>
          <w:szCs w:val="24"/>
        </w:rPr>
      </w:pPr>
    </w:p>
    <w:p w14:paraId="3E2BD0CB" w14:textId="77777777" w:rsidR="00743DC5" w:rsidRPr="00C87CDD" w:rsidRDefault="00743DC5" w:rsidP="007A48C2">
      <w:pPr>
        <w:pStyle w:val="Prrafodelista"/>
        <w:numPr>
          <w:ilvl w:val="0"/>
          <w:numId w:val="5"/>
        </w:numPr>
        <w:spacing w:after="0" w:line="240" w:lineRule="auto"/>
        <w:ind w:left="1134"/>
        <w:jc w:val="both"/>
        <w:rPr>
          <w:rFonts w:ascii="Century Gothic" w:hAnsi="Century Gothic" w:cs="Arial"/>
          <w:bCs/>
          <w:color w:val="000000"/>
          <w:sz w:val="24"/>
          <w:szCs w:val="24"/>
        </w:rPr>
      </w:pPr>
      <w:r w:rsidRPr="00C87CDD">
        <w:rPr>
          <w:rFonts w:ascii="Century Gothic" w:hAnsi="Century Gothic" w:cs="Arial"/>
          <w:bCs/>
          <w:color w:val="000000"/>
          <w:sz w:val="24"/>
          <w:szCs w:val="24"/>
        </w:rPr>
        <w:t>Realizar entrenamiento en manejo y uso de la herramienta</w:t>
      </w:r>
    </w:p>
    <w:p w14:paraId="31F5DAD5" w14:textId="77777777" w:rsidR="007A48C2" w:rsidRPr="00C87CDD" w:rsidRDefault="007A48C2" w:rsidP="007A48C2">
      <w:pPr>
        <w:pStyle w:val="Prrafodelista"/>
        <w:spacing w:after="0" w:line="240" w:lineRule="auto"/>
        <w:ind w:left="1134"/>
        <w:jc w:val="both"/>
        <w:rPr>
          <w:rFonts w:ascii="Century Gothic" w:hAnsi="Century Gothic" w:cs="Arial"/>
          <w:bCs/>
          <w:color w:val="000000"/>
          <w:sz w:val="24"/>
          <w:szCs w:val="24"/>
        </w:rPr>
      </w:pPr>
    </w:p>
    <w:p w14:paraId="3FD8E41D" w14:textId="77777777" w:rsidR="00743DC5" w:rsidRPr="00C87CDD" w:rsidRDefault="00743DC5" w:rsidP="00C96BF9">
      <w:pPr>
        <w:pStyle w:val="Prrafodelista"/>
        <w:numPr>
          <w:ilvl w:val="0"/>
          <w:numId w:val="5"/>
        </w:numPr>
        <w:spacing w:after="0" w:line="240" w:lineRule="auto"/>
        <w:ind w:left="1134"/>
        <w:jc w:val="both"/>
        <w:rPr>
          <w:rFonts w:ascii="Century Gothic" w:hAnsi="Century Gothic" w:cs="Arial"/>
          <w:bCs/>
          <w:color w:val="000000"/>
          <w:sz w:val="24"/>
          <w:szCs w:val="24"/>
        </w:rPr>
      </w:pPr>
      <w:r w:rsidRPr="00C87CDD">
        <w:rPr>
          <w:rFonts w:ascii="Century Gothic" w:hAnsi="Century Gothic" w:cs="Arial"/>
          <w:bCs/>
          <w:color w:val="000000"/>
          <w:sz w:val="24"/>
          <w:szCs w:val="24"/>
        </w:rPr>
        <w:t xml:space="preserve">Enviar informe y análisis semanal del estado de las </w:t>
      </w:r>
      <w:r w:rsidR="00A56F48" w:rsidRPr="00C87CDD">
        <w:rPr>
          <w:rFonts w:ascii="Century Gothic" w:hAnsi="Century Gothic" w:cs="Arial"/>
          <w:bCs/>
          <w:color w:val="000000"/>
          <w:sz w:val="24"/>
          <w:szCs w:val="24"/>
        </w:rPr>
        <w:t>PQRSD</w:t>
      </w:r>
      <w:r w:rsidRPr="00C87CDD">
        <w:rPr>
          <w:rFonts w:ascii="Century Gothic" w:hAnsi="Century Gothic" w:cs="Arial"/>
          <w:bCs/>
          <w:color w:val="000000"/>
          <w:sz w:val="24"/>
          <w:szCs w:val="24"/>
        </w:rPr>
        <w:t xml:space="preserve"> a las dependencias. </w:t>
      </w:r>
    </w:p>
    <w:p w14:paraId="7EB3F1FD" w14:textId="77777777" w:rsidR="00743DC5" w:rsidRPr="00C87CDD" w:rsidRDefault="00743DC5" w:rsidP="00743DC5">
      <w:pPr>
        <w:pStyle w:val="Prrafodelista"/>
        <w:spacing w:after="0" w:line="240" w:lineRule="auto"/>
        <w:jc w:val="both"/>
        <w:rPr>
          <w:rFonts w:ascii="Century Gothic" w:hAnsi="Century Gothic" w:cs="Arial"/>
          <w:bCs/>
          <w:color w:val="000000"/>
          <w:sz w:val="24"/>
          <w:szCs w:val="24"/>
        </w:rPr>
      </w:pPr>
      <w:r w:rsidRPr="00C87CDD">
        <w:rPr>
          <w:rFonts w:ascii="Century Gothic" w:hAnsi="Century Gothic" w:cs="Arial"/>
          <w:bCs/>
          <w:color w:val="000000"/>
          <w:sz w:val="24"/>
          <w:szCs w:val="24"/>
        </w:rPr>
        <w:t xml:space="preserve">             </w:t>
      </w:r>
    </w:p>
    <w:p w14:paraId="585785B9" w14:textId="77777777" w:rsidR="00743DC5" w:rsidRPr="00C87CDD" w:rsidRDefault="00743DC5" w:rsidP="00743DC5">
      <w:pPr>
        <w:pStyle w:val="Prrafodelista"/>
        <w:spacing w:after="0" w:line="240" w:lineRule="auto"/>
        <w:ind w:left="1134"/>
        <w:jc w:val="both"/>
        <w:rPr>
          <w:rFonts w:ascii="Century Gothic" w:hAnsi="Century Gothic" w:cs="Arial"/>
          <w:bCs/>
          <w:color w:val="000000"/>
          <w:sz w:val="24"/>
          <w:szCs w:val="24"/>
        </w:rPr>
      </w:pPr>
      <w:r w:rsidRPr="00C87CDD">
        <w:rPr>
          <w:rFonts w:ascii="Century Gothic" w:hAnsi="Century Gothic" w:cs="Arial"/>
          <w:bCs/>
          <w:color w:val="000000"/>
          <w:sz w:val="24"/>
          <w:szCs w:val="24"/>
        </w:rPr>
        <w:t>El informe contiene:</w:t>
      </w:r>
    </w:p>
    <w:p w14:paraId="30B1EC24" w14:textId="77777777" w:rsidR="00743DC5" w:rsidRPr="00C87CDD" w:rsidRDefault="00743DC5" w:rsidP="00792655">
      <w:pPr>
        <w:pStyle w:val="Prrafodelista"/>
        <w:numPr>
          <w:ilvl w:val="0"/>
          <w:numId w:val="13"/>
        </w:numPr>
        <w:spacing w:after="0" w:line="240" w:lineRule="auto"/>
        <w:ind w:left="1701"/>
        <w:jc w:val="both"/>
        <w:rPr>
          <w:rFonts w:ascii="Century Gothic" w:hAnsi="Century Gothic" w:cs="Arial"/>
          <w:bCs/>
          <w:color w:val="000000"/>
          <w:sz w:val="24"/>
          <w:szCs w:val="24"/>
        </w:rPr>
      </w:pPr>
      <w:r w:rsidRPr="00C87CDD">
        <w:rPr>
          <w:rFonts w:ascii="Century Gothic" w:hAnsi="Century Gothic" w:cs="Arial"/>
          <w:bCs/>
          <w:color w:val="000000"/>
          <w:sz w:val="24"/>
          <w:szCs w:val="24"/>
        </w:rPr>
        <w:t xml:space="preserve">Número de </w:t>
      </w:r>
      <w:r w:rsidR="00A56F48" w:rsidRPr="00C87CDD">
        <w:rPr>
          <w:rFonts w:ascii="Century Gothic" w:hAnsi="Century Gothic" w:cs="Arial"/>
          <w:bCs/>
          <w:color w:val="000000"/>
          <w:sz w:val="24"/>
          <w:szCs w:val="24"/>
        </w:rPr>
        <w:t>PQRSD</w:t>
      </w:r>
      <w:r w:rsidRPr="00C87CDD">
        <w:rPr>
          <w:rFonts w:ascii="Century Gothic" w:hAnsi="Century Gothic" w:cs="Arial"/>
          <w:bCs/>
          <w:color w:val="000000"/>
          <w:sz w:val="24"/>
          <w:szCs w:val="24"/>
        </w:rPr>
        <w:t xml:space="preserve"> radicadas.</w:t>
      </w:r>
    </w:p>
    <w:p w14:paraId="34BCE411" w14:textId="77777777" w:rsidR="00743DC5" w:rsidRPr="00C87CDD" w:rsidRDefault="00743DC5" w:rsidP="00792655">
      <w:pPr>
        <w:pStyle w:val="Prrafodelista"/>
        <w:numPr>
          <w:ilvl w:val="0"/>
          <w:numId w:val="13"/>
        </w:numPr>
        <w:spacing w:after="0" w:line="240" w:lineRule="auto"/>
        <w:ind w:left="1701"/>
        <w:jc w:val="both"/>
        <w:rPr>
          <w:rFonts w:ascii="Century Gothic" w:hAnsi="Century Gothic" w:cs="Arial"/>
          <w:bCs/>
          <w:color w:val="000000"/>
          <w:sz w:val="24"/>
          <w:szCs w:val="24"/>
        </w:rPr>
      </w:pPr>
      <w:r w:rsidRPr="00C87CDD">
        <w:rPr>
          <w:rFonts w:ascii="Century Gothic" w:hAnsi="Century Gothic" w:cs="Arial"/>
          <w:bCs/>
          <w:color w:val="000000"/>
          <w:sz w:val="24"/>
          <w:szCs w:val="24"/>
        </w:rPr>
        <w:t>indicador de oportunidad.</w:t>
      </w:r>
    </w:p>
    <w:p w14:paraId="4D86227D" w14:textId="77777777" w:rsidR="00743DC5" w:rsidRPr="00C87CDD" w:rsidRDefault="00743DC5" w:rsidP="00792655">
      <w:pPr>
        <w:pStyle w:val="Prrafodelista"/>
        <w:numPr>
          <w:ilvl w:val="0"/>
          <w:numId w:val="13"/>
        </w:numPr>
        <w:spacing w:after="0" w:line="240" w:lineRule="auto"/>
        <w:ind w:left="1701"/>
        <w:jc w:val="both"/>
        <w:rPr>
          <w:rFonts w:ascii="Century Gothic" w:hAnsi="Century Gothic" w:cs="Arial"/>
          <w:bCs/>
          <w:color w:val="000000"/>
          <w:sz w:val="24"/>
          <w:szCs w:val="24"/>
        </w:rPr>
      </w:pPr>
      <w:r w:rsidRPr="00C87CDD">
        <w:rPr>
          <w:rFonts w:ascii="Century Gothic" w:hAnsi="Century Gothic" w:cs="Arial"/>
          <w:bCs/>
          <w:color w:val="000000"/>
          <w:sz w:val="24"/>
          <w:szCs w:val="24"/>
        </w:rPr>
        <w:t>Alertas</w:t>
      </w:r>
    </w:p>
    <w:p w14:paraId="2DE5E5BC" w14:textId="77777777" w:rsidR="00743DC5" w:rsidRPr="00C87CDD" w:rsidRDefault="00743DC5" w:rsidP="00792655">
      <w:pPr>
        <w:pStyle w:val="Prrafodelista"/>
        <w:numPr>
          <w:ilvl w:val="0"/>
          <w:numId w:val="13"/>
        </w:numPr>
        <w:spacing w:after="0" w:line="240" w:lineRule="auto"/>
        <w:ind w:left="1701"/>
        <w:jc w:val="both"/>
        <w:rPr>
          <w:rFonts w:ascii="Century Gothic" w:hAnsi="Century Gothic" w:cs="Arial"/>
          <w:bCs/>
          <w:color w:val="000000"/>
          <w:sz w:val="24"/>
          <w:szCs w:val="24"/>
        </w:rPr>
      </w:pPr>
      <w:r w:rsidRPr="00C87CDD">
        <w:rPr>
          <w:rFonts w:ascii="Century Gothic" w:hAnsi="Century Gothic" w:cs="Arial"/>
          <w:bCs/>
          <w:color w:val="000000"/>
          <w:sz w:val="24"/>
          <w:szCs w:val="24"/>
        </w:rPr>
        <w:t>Estados de trámites.</w:t>
      </w:r>
    </w:p>
    <w:p w14:paraId="67AB2C58" w14:textId="77777777" w:rsidR="00743DC5" w:rsidRPr="00C87CDD" w:rsidRDefault="00743DC5" w:rsidP="00792655">
      <w:pPr>
        <w:pStyle w:val="Prrafodelista"/>
        <w:numPr>
          <w:ilvl w:val="0"/>
          <w:numId w:val="13"/>
        </w:numPr>
        <w:spacing w:after="0" w:line="240" w:lineRule="auto"/>
        <w:ind w:left="1701"/>
        <w:jc w:val="both"/>
        <w:rPr>
          <w:rFonts w:ascii="Century Gothic" w:hAnsi="Century Gothic" w:cs="Arial"/>
          <w:bCs/>
          <w:color w:val="000000"/>
          <w:sz w:val="24"/>
          <w:szCs w:val="24"/>
        </w:rPr>
      </w:pPr>
      <w:r w:rsidRPr="00C87CDD">
        <w:rPr>
          <w:rFonts w:ascii="Century Gothic" w:hAnsi="Century Gothic" w:cs="Arial"/>
          <w:bCs/>
          <w:color w:val="000000"/>
          <w:sz w:val="24"/>
          <w:szCs w:val="24"/>
        </w:rPr>
        <w:t>Usuarios responsables.</w:t>
      </w:r>
    </w:p>
    <w:p w14:paraId="2CD11E03" w14:textId="77777777" w:rsidR="00743DC5" w:rsidRPr="00C87CDD" w:rsidRDefault="00743DC5" w:rsidP="00743DC5">
      <w:pPr>
        <w:pStyle w:val="Prrafodelista"/>
        <w:spacing w:after="0" w:line="240" w:lineRule="auto"/>
        <w:ind w:left="1134"/>
        <w:jc w:val="both"/>
        <w:rPr>
          <w:rFonts w:ascii="Century Gothic" w:hAnsi="Century Gothic" w:cs="Arial"/>
          <w:bCs/>
          <w:color w:val="000000"/>
          <w:sz w:val="24"/>
          <w:szCs w:val="24"/>
        </w:rPr>
      </w:pPr>
    </w:p>
    <w:p w14:paraId="6D791E19" w14:textId="77777777" w:rsidR="0042013F" w:rsidRPr="00C87CDD" w:rsidRDefault="0042013F" w:rsidP="00CF7368">
      <w:pPr>
        <w:pStyle w:val="Prrafodelista"/>
        <w:numPr>
          <w:ilvl w:val="0"/>
          <w:numId w:val="5"/>
        </w:numPr>
        <w:spacing w:after="0" w:line="240" w:lineRule="auto"/>
        <w:ind w:left="1134"/>
        <w:jc w:val="both"/>
        <w:rPr>
          <w:rFonts w:ascii="Century Gothic" w:hAnsi="Century Gothic" w:cs="Arial"/>
          <w:bCs/>
          <w:color w:val="000000"/>
          <w:sz w:val="24"/>
          <w:szCs w:val="24"/>
        </w:rPr>
      </w:pPr>
      <w:r w:rsidRPr="00C87CDD">
        <w:rPr>
          <w:rFonts w:ascii="Century Gothic" w:hAnsi="Century Gothic" w:cs="Arial"/>
          <w:bCs/>
          <w:color w:val="000000"/>
          <w:sz w:val="24"/>
          <w:szCs w:val="24"/>
        </w:rPr>
        <w:lastRenderedPageBreak/>
        <w:t>Realizar visitas semanales a las dependencias con la finalidad de solucionar inquietudes respecto del manejo del Sistema Automatizad</w:t>
      </w:r>
      <w:r w:rsidR="00B00187" w:rsidRPr="00C87CDD">
        <w:rPr>
          <w:rFonts w:ascii="Century Gothic" w:hAnsi="Century Gothic" w:cs="Arial"/>
          <w:bCs/>
          <w:color w:val="000000"/>
          <w:sz w:val="24"/>
          <w:szCs w:val="24"/>
        </w:rPr>
        <w:t>o para la gestión de las PQRSD,</w:t>
      </w:r>
      <w:r w:rsidRPr="00C87CDD">
        <w:rPr>
          <w:rFonts w:ascii="Century Gothic" w:hAnsi="Century Gothic" w:cs="Arial"/>
          <w:bCs/>
          <w:color w:val="000000"/>
          <w:sz w:val="24"/>
          <w:szCs w:val="24"/>
        </w:rPr>
        <w:t xml:space="preserve"> actualizar posibles cambios surgidos en </w:t>
      </w:r>
      <w:r w:rsidR="00B00187" w:rsidRPr="00C87CDD">
        <w:rPr>
          <w:rFonts w:ascii="Century Gothic" w:hAnsi="Century Gothic" w:cs="Arial"/>
          <w:bCs/>
          <w:color w:val="000000"/>
          <w:sz w:val="24"/>
          <w:szCs w:val="24"/>
        </w:rPr>
        <w:t>los temas de la Matriz temática y proponer mejoras en los procedimientos para una efectiva respuesta a las solicitudes</w:t>
      </w:r>
    </w:p>
    <w:p w14:paraId="5A848A16" w14:textId="77777777" w:rsidR="0042013F" w:rsidRPr="00C87CDD" w:rsidRDefault="0042013F" w:rsidP="0042013F">
      <w:pPr>
        <w:pStyle w:val="Prrafodelista"/>
        <w:ind w:left="1134" w:hanging="425"/>
        <w:rPr>
          <w:rFonts w:ascii="Century Gothic" w:hAnsi="Century Gothic" w:cs="Arial"/>
          <w:bCs/>
          <w:color w:val="000000"/>
          <w:sz w:val="24"/>
          <w:szCs w:val="24"/>
        </w:rPr>
      </w:pPr>
    </w:p>
    <w:p w14:paraId="29B24223" w14:textId="77777777" w:rsidR="0042013F" w:rsidRPr="00C87CDD" w:rsidRDefault="0042013F" w:rsidP="00CF7368">
      <w:pPr>
        <w:pStyle w:val="Prrafodelista"/>
        <w:numPr>
          <w:ilvl w:val="0"/>
          <w:numId w:val="5"/>
        </w:numPr>
        <w:spacing w:after="0" w:line="240" w:lineRule="auto"/>
        <w:ind w:left="1134"/>
        <w:jc w:val="both"/>
        <w:rPr>
          <w:rFonts w:ascii="Century Gothic" w:hAnsi="Century Gothic" w:cs="Arial"/>
          <w:sz w:val="24"/>
          <w:szCs w:val="24"/>
        </w:rPr>
      </w:pPr>
      <w:r w:rsidRPr="00C87CDD">
        <w:rPr>
          <w:rFonts w:ascii="Century Gothic" w:hAnsi="Century Gothic" w:cs="Arial"/>
          <w:bCs/>
          <w:color w:val="000000"/>
          <w:sz w:val="24"/>
          <w:szCs w:val="24"/>
        </w:rPr>
        <w:t>Apoyar a las dependencias con las solicitudes de cambios en la Matriz temática de PQRSD para realizar los cambios requeridos con la Subsecretaría de Tecnología y Gestión de la información.</w:t>
      </w:r>
    </w:p>
    <w:p w14:paraId="36A011E1" w14:textId="77777777" w:rsidR="0042013F" w:rsidRPr="00C87CDD" w:rsidRDefault="0042013F" w:rsidP="0042013F">
      <w:pPr>
        <w:pStyle w:val="Prrafodelista"/>
        <w:ind w:left="1134" w:hanging="425"/>
        <w:rPr>
          <w:rFonts w:ascii="Century Gothic" w:hAnsi="Century Gothic" w:cs="Arial"/>
          <w:sz w:val="24"/>
          <w:szCs w:val="24"/>
        </w:rPr>
      </w:pPr>
    </w:p>
    <w:p w14:paraId="35DAC46C" w14:textId="77777777" w:rsidR="00B00187" w:rsidRPr="00C87CDD" w:rsidRDefault="00B00187" w:rsidP="00B00187">
      <w:pPr>
        <w:pStyle w:val="Prrafodelista"/>
        <w:numPr>
          <w:ilvl w:val="0"/>
          <w:numId w:val="5"/>
        </w:numPr>
        <w:spacing w:after="0" w:line="240" w:lineRule="auto"/>
        <w:ind w:left="1134"/>
        <w:jc w:val="both"/>
        <w:rPr>
          <w:rFonts w:ascii="Century Gothic" w:hAnsi="Century Gothic" w:cs="Arial"/>
          <w:sz w:val="24"/>
          <w:szCs w:val="24"/>
        </w:rPr>
      </w:pPr>
      <w:r w:rsidRPr="00C87CDD">
        <w:rPr>
          <w:rFonts w:ascii="Century Gothic" w:hAnsi="Century Gothic" w:cs="Arial"/>
          <w:sz w:val="24"/>
          <w:szCs w:val="24"/>
        </w:rPr>
        <w:t xml:space="preserve">Apoyar en la construcción e implementación de planes de mejoramiento cuando las dependencias cuenten con solicitudes respondidas extemporáneamente. </w:t>
      </w:r>
    </w:p>
    <w:p w14:paraId="24AE3B5A" w14:textId="77777777" w:rsidR="0042013F" w:rsidRPr="00C87CDD" w:rsidRDefault="0042013F" w:rsidP="0042013F">
      <w:pPr>
        <w:pStyle w:val="Prrafodelista"/>
        <w:ind w:left="1134" w:hanging="425"/>
        <w:rPr>
          <w:rFonts w:ascii="Century Gothic" w:hAnsi="Century Gothic" w:cs="Arial"/>
          <w:sz w:val="24"/>
          <w:szCs w:val="24"/>
        </w:rPr>
      </w:pPr>
    </w:p>
    <w:p w14:paraId="4B27B68C" w14:textId="77777777" w:rsidR="0042013F" w:rsidRPr="00C87CDD" w:rsidRDefault="0042013F" w:rsidP="00CF7368">
      <w:pPr>
        <w:pStyle w:val="Prrafodelista"/>
        <w:numPr>
          <w:ilvl w:val="0"/>
          <w:numId w:val="5"/>
        </w:numPr>
        <w:spacing w:after="0" w:line="240" w:lineRule="auto"/>
        <w:ind w:left="1134"/>
        <w:jc w:val="both"/>
        <w:rPr>
          <w:rFonts w:ascii="Century Gothic" w:hAnsi="Century Gothic" w:cs="Arial"/>
          <w:sz w:val="24"/>
          <w:szCs w:val="24"/>
        </w:rPr>
      </w:pPr>
      <w:r w:rsidRPr="00C87CDD">
        <w:rPr>
          <w:rFonts w:ascii="Century Gothic" w:hAnsi="Century Gothic" w:cs="Arial"/>
          <w:sz w:val="24"/>
          <w:szCs w:val="24"/>
        </w:rPr>
        <w:t xml:space="preserve">Apoyar en la gestión y programación de capacitaciones en los temas de la Matriz temática para el </w:t>
      </w:r>
      <w:r w:rsidR="00A56F48" w:rsidRPr="00C87CDD">
        <w:rPr>
          <w:rFonts w:ascii="Century Gothic" w:hAnsi="Century Gothic" w:cs="Arial"/>
          <w:sz w:val="24"/>
          <w:szCs w:val="24"/>
        </w:rPr>
        <w:t>BackOffice</w:t>
      </w:r>
      <w:r w:rsidRPr="00C87CDD">
        <w:rPr>
          <w:rFonts w:ascii="Century Gothic" w:hAnsi="Century Gothic" w:cs="Arial"/>
          <w:sz w:val="24"/>
          <w:szCs w:val="24"/>
        </w:rPr>
        <w:t xml:space="preserve"> con el fin de mejorar el proceso de clasificación.</w:t>
      </w:r>
    </w:p>
    <w:p w14:paraId="4D93044E" w14:textId="77777777" w:rsidR="00F263DA" w:rsidRPr="00C87CDD" w:rsidRDefault="00F263DA" w:rsidP="00F263DA">
      <w:pPr>
        <w:pStyle w:val="Prrafodelista"/>
        <w:rPr>
          <w:rFonts w:ascii="Century Gothic" w:hAnsi="Century Gothic" w:cs="Arial"/>
          <w:sz w:val="24"/>
          <w:szCs w:val="24"/>
        </w:rPr>
      </w:pPr>
    </w:p>
    <w:p w14:paraId="1C19104F" w14:textId="77777777" w:rsidR="00F263DA" w:rsidRPr="00C87CDD" w:rsidRDefault="00F263DA" w:rsidP="00CF7368">
      <w:pPr>
        <w:pStyle w:val="Prrafodelista"/>
        <w:numPr>
          <w:ilvl w:val="0"/>
          <w:numId w:val="5"/>
        </w:numPr>
        <w:spacing w:after="0" w:line="240" w:lineRule="auto"/>
        <w:ind w:left="1134"/>
        <w:jc w:val="both"/>
        <w:rPr>
          <w:rFonts w:ascii="Century Gothic" w:hAnsi="Century Gothic" w:cs="Arial"/>
          <w:sz w:val="24"/>
          <w:szCs w:val="24"/>
        </w:rPr>
      </w:pPr>
      <w:r w:rsidRPr="00C87CDD">
        <w:rPr>
          <w:rFonts w:ascii="Century Gothic" w:hAnsi="Century Gothic" w:cs="Arial"/>
          <w:sz w:val="24"/>
          <w:szCs w:val="24"/>
        </w:rPr>
        <w:t>Realizar análisis de la calidad de las respuestas</w:t>
      </w:r>
      <w:r w:rsidR="00875020" w:rsidRPr="00C87CDD">
        <w:rPr>
          <w:rFonts w:ascii="Century Gothic" w:hAnsi="Century Gothic" w:cs="Arial"/>
          <w:sz w:val="24"/>
          <w:szCs w:val="24"/>
        </w:rPr>
        <w:t xml:space="preserve">, con una muestra aleatoria de solicitudes, para validar que las dependencias </w:t>
      </w:r>
      <w:r w:rsidR="002B0641" w:rsidRPr="00C87CDD">
        <w:rPr>
          <w:rFonts w:ascii="Century Gothic" w:hAnsi="Century Gothic" w:cs="Arial"/>
          <w:sz w:val="24"/>
          <w:szCs w:val="24"/>
        </w:rPr>
        <w:t>se encuentren</w:t>
      </w:r>
      <w:r w:rsidR="00875020" w:rsidRPr="00C87CDD">
        <w:rPr>
          <w:rFonts w:ascii="Century Gothic" w:hAnsi="Century Gothic" w:cs="Arial"/>
          <w:sz w:val="24"/>
          <w:szCs w:val="24"/>
        </w:rPr>
        <w:t xml:space="preserve"> dando respuesta de fondo, clara,</w:t>
      </w:r>
      <w:r w:rsidR="002B0641" w:rsidRPr="00C87CDD">
        <w:rPr>
          <w:rFonts w:ascii="Century Gothic" w:hAnsi="Century Gothic" w:cs="Arial"/>
          <w:sz w:val="24"/>
          <w:szCs w:val="24"/>
        </w:rPr>
        <w:t xml:space="preserve"> completa y que se haya notificado al peticionario de manera oportuna</w:t>
      </w:r>
    </w:p>
    <w:p w14:paraId="089376BA" w14:textId="77777777" w:rsidR="00C71748" w:rsidRPr="00C87CDD" w:rsidRDefault="00C71748" w:rsidP="00C71748">
      <w:pPr>
        <w:pStyle w:val="Prrafodelista"/>
        <w:ind w:left="1134" w:hanging="425"/>
        <w:rPr>
          <w:rFonts w:ascii="Century Gothic" w:hAnsi="Century Gothic" w:cs="Arial"/>
          <w:bCs/>
          <w:color w:val="000000"/>
          <w:sz w:val="24"/>
          <w:szCs w:val="24"/>
        </w:rPr>
      </w:pPr>
    </w:p>
    <w:p w14:paraId="1C3E70C0" w14:textId="77777777" w:rsidR="00C71748" w:rsidRPr="00C87CDD" w:rsidRDefault="00C71748" w:rsidP="00792655">
      <w:pPr>
        <w:pStyle w:val="Ttulo2"/>
        <w:numPr>
          <w:ilvl w:val="1"/>
          <w:numId w:val="23"/>
        </w:numPr>
        <w:ind w:left="709" w:hanging="709"/>
        <w:rPr>
          <w:rFonts w:ascii="Century Gothic" w:hAnsi="Century Gothic" w:cs="Arial"/>
          <w:color w:val="000000" w:themeColor="text1"/>
          <w:sz w:val="28"/>
          <w:szCs w:val="24"/>
        </w:rPr>
      </w:pPr>
      <w:bookmarkStart w:id="111" w:name="_Toc486517449"/>
      <w:bookmarkStart w:id="112" w:name="_Toc154563160"/>
      <w:r w:rsidRPr="00C87CDD">
        <w:rPr>
          <w:rFonts w:ascii="Century Gothic" w:hAnsi="Century Gothic" w:cs="Arial"/>
          <w:b/>
          <w:color w:val="000000" w:themeColor="text1"/>
          <w:sz w:val="28"/>
          <w:szCs w:val="24"/>
        </w:rPr>
        <w:t>Secretarías de Despacho y Departamentos Administrativos</w:t>
      </w:r>
      <w:bookmarkEnd w:id="111"/>
      <w:bookmarkEnd w:id="112"/>
    </w:p>
    <w:p w14:paraId="22782B8D" w14:textId="77777777" w:rsidR="00C71748" w:rsidRPr="00C87CDD" w:rsidRDefault="00C71748" w:rsidP="00403BE9">
      <w:pPr>
        <w:tabs>
          <w:tab w:val="left" w:pos="3120"/>
        </w:tabs>
        <w:spacing w:after="0"/>
        <w:rPr>
          <w:rFonts w:ascii="Century Gothic" w:hAnsi="Century Gothic" w:cs="Arial"/>
          <w:bCs/>
          <w:sz w:val="24"/>
          <w:szCs w:val="24"/>
        </w:rPr>
      </w:pPr>
      <w:r w:rsidRPr="00C87CDD">
        <w:rPr>
          <w:rFonts w:ascii="Century Gothic" w:hAnsi="Century Gothic" w:cs="Arial"/>
          <w:bCs/>
          <w:sz w:val="24"/>
          <w:szCs w:val="24"/>
        </w:rPr>
        <w:tab/>
      </w:r>
    </w:p>
    <w:p w14:paraId="772B83BB" w14:textId="77777777" w:rsidR="00C71748" w:rsidRPr="00C87CDD" w:rsidRDefault="0042013F" w:rsidP="00F263DA">
      <w:pPr>
        <w:spacing w:after="0"/>
        <w:ind w:left="709"/>
        <w:jc w:val="both"/>
        <w:rPr>
          <w:rFonts w:ascii="Century Gothic" w:hAnsi="Century Gothic" w:cs="Arial"/>
          <w:bCs/>
          <w:sz w:val="24"/>
          <w:szCs w:val="24"/>
        </w:rPr>
      </w:pPr>
      <w:r w:rsidRPr="00C87CDD">
        <w:rPr>
          <w:rFonts w:ascii="Century Gothic" w:hAnsi="Century Gothic" w:cs="Arial"/>
          <w:bCs/>
          <w:sz w:val="24"/>
          <w:szCs w:val="24"/>
        </w:rPr>
        <w:t xml:space="preserve">Son las responsables de dar respuesta a los derechos de peticiones según sus competencias: </w:t>
      </w:r>
    </w:p>
    <w:p w14:paraId="5B699006" w14:textId="77777777" w:rsidR="003040D4" w:rsidRPr="00C87CDD" w:rsidRDefault="003040D4" w:rsidP="003040D4">
      <w:pPr>
        <w:spacing w:after="0"/>
        <w:ind w:left="709"/>
        <w:rPr>
          <w:rFonts w:ascii="Century Gothic" w:hAnsi="Century Gothic" w:cs="Arial"/>
          <w:sz w:val="24"/>
          <w:szCs w:val="24"/>
        </w:rPr>
      </w:pPr>
    </w:p>
    <w:p w14:paraId="7BC71004" w14:textId="77777777" w:rsidR="006A7F30" w:rsidRPr="00C87CDD" w:rsidRDefault="00C71748" w:rsidP="00792655">
      <w:pPr>
        <w:pStyle w:val="Prrafodelista"/>
        <w:numPr>
          <w:ilvl w:val="0"/>
          <w:numId w:val="6"/>
        </w:numPr>
        <w:spacing w:after="0" w:line="240" w:lineRule="auto"/>
        <w:ind w:left="1134" w:hanging="425"/>
        <w:jc w:val="both"/>
        <w:rPr>
          <w:rFonts w:ascii="Century Gothic" w:hAnsi="Century Gothic" w:cs="Arial"/>
          <w:bCs/>
          <w:color w:val="000000" w:themeColor="text1"/>
          <w:sz w:val="24"/>
          <w:szCs w:val="24"/>
        </w:rPr>
      </w:pPr>
      <w:r w:rsidRPr="00C87CDD">
        <w:rPr>
          <w:rFonts w:ascii="Century Gothic" w:hAnsi="Century Gothic" w:cs="Arial"/>
          <w:bCs/>
          <w:color w:val="000000" w:themeColor="text1"/>
          <w:sz w:val="24"/>
          <w:szCs w:val="24"/>
        </w:rPr>
        <w:t xml:space="preserve">Designar equipos de trabajo </w:t>
      </w:r>
      <w:r w:rsidRPr="00C87CDD">
        <w:rPr>
          <w:rFonts w:ascii="Century Gothic" w:hAnsi="Century Gothic" w:cs="Arial"/>
          <w:color w:val="000000" w:themeColor="text1"/>
          <w:sz w:val="24"/>
          <w:szCs w:val="24"/>
        </w:rPr>
        <w:t xml:space="preserve">especiales para la proyección, compilación y articulación de las respuestas a las PQRSD en cada </w:t>
      </w:r>
      <w:r w:rsidRPr="00C87CDD">
        <w:rPr>
          <w:rFonts w:ascii="Century Gothic" w:hAnsi="Century Gothic" w:cs="Arial"/>
          <w:bCs/>
          <w:color w:val="000000" w:themeColor="text1"/>
          <w:sz w:val="24"/>
          <w:szCs w:val="24"/>
        </w:rPr>
        <w:t xml:space="preserve">dependencia.  </w:t>
      </w:r>
    </w:p>
    <w:p w14:paraId="08AED1F4" w14:textId="083C3ECD" w:rsidR="006A7F30" w:rsidRPr="00C87CDD" w:rsidRDefault="006A7F30" w:rsidP="006A7F30">
      <w:pPr>
        <w:pStyle w:val="Prrafodelista"/>
        <w:spacing w:after="0" w:line="240" w:lineRule="auto"/>
        <w:ind w:left="1134"/>
        <w:jc w:val="both"/>
        <w:rPr>
          <w:rFonts w:ascii="Century Gothic" w:hAnsi="Century Gothic" w:cs="Arial"/>
          <w:bCs/>
          <w:color w:val="000000" w:themeColor="text1"/>
          <w:sz w:val="24"/>
          <w:szCs w:val="24"/>
        </w:rPr>
      </w:pPr>
      <w:r w:rsidRPr="00C87CDD">
        <w:rPr>
          <w:rFonts w:ascii="Century Gothic" w:hAnsi="Century Gothic" w:cs="Arial"/>
          <w:noProof/>
          <w:sz w:val="24"/>
          <w:szCs w:val="24"/>
          <w:lang w:eastAsia="es-CO"/>
        </w:rPr>
        <w:lastRenderedPageBreak/>
        <mc:AlternateContent>
          <mc:Choice Requires="wps">
            <w:drawing>
              <wp:anchor distT="0" distB="0" distL="114300" distR="114300" simplePos="0" relativeHeight="251717632" behindDoc="0" locked="0" layoutInCell="1" allowOverlap="1" wp14:anchorId="29DF6C2D" wp14:editId="1E094994">
                <wp:simplePos x="0" y="0"/>
                <wp:positionH relativeFrom="column">
                  <wp:posOffset>1022985</wp:posOffset>
                </wp:positionH>
                <wp:positionV relativeFrom="paragraph">
                  <wp:posOffset>269875</wp:posOffset>
                </wp:positionV>
                <wp:extent cx="4133850" cy="1040765"/>
                <wp:effectExtent l="19050" t="19050" r="38100" b="45085"/>
                <wp:wrapTopAndBottom/>
                <wp:docPr id="98" name="Rectángulo redondeado 98"/>
                <wp:cNvGraphicFramePr/>
                <a:graphic xmlns:a="http://schemas.openxmlformats.org/drawingml/2006/main">
                  <a:graphicData uri="http://schemas.microsoft.com/office/word/2010/wordprocessingShape">
                    <wps:wsp>
                      <wps:cNvSpPr/>
                      <wps:spPr>
                        <a:xfrm>
                          <a:off x="0" y="0"/>
                          <a:ext cx="4133850" cy="1040765"/>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1C0A4CE1" w14:textId="77777777" w:rsidR="002E6B32" w:rsidRPr="00DC765F" w:rsidRDefault="002E6B32" w:rsidP="006A7F30">
                            <w:pPr>
                              <w:pStyle w:val="Prrafodelista"/>
                              <w:spacing w:after="0" w:line="240" w:lineRule="auto"/>
                              <w:ind w:left="142"/>
                              <w:jc w:val="both"/>
                              <w:rPr>
                                <w:rFonts w:ascii="Century Gothic" w:hAnsi="Century Gothic" w:cs="Arial"/>
                                <w:bCs/>
                                <w:color w:val="000000" w:themeColor="text1"/>
                                <w:sz w:val="24"/>
                                <w:szCs w:val="24"/>
                              </w:rPr>
                            </w:pPr>
                            <w:r w:rsidRPr="00DC765F">
                              <w:rPr>
                                <w:rFonts w:ascii="Century Gothic" w:hAnsi="Century Gothic" w:cs="Arial"/>
                                <w:bCs/>
                                <w:color w:val="000000" w:themeColor="text1"/>
                                <w:sz w:val="24"/>
                                <w:szCs w:val="24"/>
                              </w:rPr>
                              <w:t>Los equipos p</w:t>
                            </w:r>
                            <w:r>
                              <w:rPr>
                                <w:rFonts w:ascii="Century Gothic" w:hAnsi="Century Gothic" w:cs="Arial"/>
                                <w:bCs/>
                                <w:color w:val="000000" w:themeColor="text1"/>
                                <w:sz w:val="24"/>
                                <w:szCs w:val="24"/>
                              </w:rPr>
                              <w:t>ueden</w:t>
                            </w:r>
                            <w:r w:rsidRPr="00DC765F">
                              <w:rPr>
                                <w:rFonts w:ascii="Century Gothic" w:hAnsi="Century Gothic" w:cs="Arial"/>
                                <w:bCs/>
                                <w:color w:val="000000" w:themeColor="text1"/>
                                <w:sz w:val="24"/>
                                <w:szCs w:val="24"/>
                              </w:rPr>
                              <w:t xml:space="preserve"> </w:t>
                            </w:r>
                            <w:r>
                              <w:rPr>
                                <w:rFonts w:ascii="Century Gothic" w:hAnsi="Century Gothic" w:cs="Arial"/>
                                <w:bCs/>
                                <w:color w:val="000000" w:themeColor="text1"/>
                                <w:sz w:val="24"/>
                                <w:szCs w:val="24"/>
                              </w:rPr>
                              <w:t xml:space="preserve">conformarse por </w:t>
                            </w:r>
                            <w:r w:rsidRPr="00DC765F">
                              <w:rPr>
                                <w:rFonts w:ascii="Century Gothic" w:hAnsi="Century Gothic" w:cs="Arial"/>
                                <w:bCs/>
                                <w:color w:val="000000" w:themeColor="text1"/>
                                <w:sz w:val="24"/>
                                <w:szCs w:val="24"/>
                              </w:rPr>
                              <w:t xml:space="preserve">directivos, líderes, profesionales especializados, profesionales y nivel asistencial y contratistas con actividades contractuales definidas para el efecto.   </w:t>
                            </w:r>
                          </w:p>
                          <w:p w14:paraId="523423E9" w14:textId="77777777" w:rsidR="002E6B32" w:rsidRPr="00701B9C" w:rsidRDefault="002E6B32" w:rsidP="006A7F30">
                            <w:pPr>
                              <w:jc w:val="both"/>
                              <w:rPr>
                                <w:rFonts w:ascii="Century Gothic" w:hAnsi="Century Gothic"/>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DF6C2D" id="Rectángulo redondeado 98" o:spid="_x0000_s1041" style="position:absolute;left:0;text-align:left;margin-left:80.55pt;margin-top:21.25pt;width:325.5pt;height:81.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" fillcolor="white [3201]" strokecolor="#fa7156" strokeweight="4.5pt">
                <v:textbox>
                  <w:txbxContent>
                    <w:p w14:paraId="1C0A4CE1" w14:textId="77777777" w:rsidR="002E6B32" w:rsidRPr="00DC765F" w:rsidRDefault="002E6B32" w:rsidP="006A7F30">
                      <w:pPr>
                        <w:pStyle w:val="Prrafodelista"/>
                        <w:spacing w:after="0" w:line="240" w:lineRule="auto"/>
                        <w:ind w:left="142"/>
                        <w:jc w:val="both"/>
                        <w:rPr>
                          <w:rFonts w:ascii="Century Gothic" w:hAnsi="Century Gothic" w:cs="Arial"/>
                          <w:bCs/>
                          <w:color w:val="000000" w:themeColor="text1"/>
                          <w:sz w:val="24"/>
                          <w:szCs w:val="24"/>
                        </w:rPr>
                      </w:pPr>
                      <w:r w:rsidRPr="00DC765F">
                        <w:rPr>
                          <w:rFonts w:ascii="Century Gothic" w:hAnsi="Century Gothic" w:cs="Arial"/>
                          <w:bCs/>
                          <w:color w:val="000000" w:themeColor="text1"/>
                          <w:sz w:val="24"/>
                          <w:szCs w:val="24"/>
                        </w:rPr>
                        <w:t>Los equipos p</w:t>
                      </w:r>
                      <w:r>
                        <w:rPr>
                          <w:rFonts w:ascii="Century Gothic" w:hAnsi="Century Gothic" w:cs="Arial"/>
                          <w:bCs/>
                          <w:color w:val="000000" w:themeColor="text1"/>
                          <w:sz w:val="24"/>
                          <w:szCs w:val="24"/>
                        </w:rPr>
                        <w:t>ueden</w:t>
                      </w:r>
                      <w:r w:rsidRPr="00DC765F">
                        <w:rPr>
                          <w:rFonts w:ascii="Century Gothic" w:hAnsi="Century Gothic" w:cs="Arial"/>
                          <w:bCs/>
                          <w:color w:val="000000" w:themeColor="text1"/>
                          <w:sz w:val="24"/>
                          <w:szCs w:val="24"/>
                        </w:rPr>
                        <w:t xml:space="preserve"> </w:t>
                      </w:r>
                      <w:r>
                        <w:rPr>
                          <w:rFonts w:ascii="Century Gothic" w:hAnsi="Century Gothic" w:cs="Arial"/>
                          <w:bCs/>
                          <w:color w:val="000000" w:themeColor="text1"/>
                          <w:sz w:val="24"/>
                          <w:szCs w:val="24"/>
                        </w:rPr>
                        <w:t xml:space="preserve">conformarse por </w:t>
                      </w:r>
                      <w:r w:rsidRPr="00DC765F">
                        <w:rPr>
                          <w:rFonts w:ascii="Century Gothic" w:hAnsi="Century Gothic" w:cs="Arial"/>
                          <w:bCs/>
                          <w:color w:val="000000" w:themeColor="text1"/>
                          <w:sz w:val="24"/>
                          <w:szCs w:val="24"/>
                        </w:rPr>
                        <w:t xml:space="preserve">directivos, líderes, profesionales especializados, profesionales y nivel asistencial y contratistas con actividades contractuales definidas para el efecto.   </w:t>
                      </w:r>
                    </w:p>
                    <w:p w14:paraId="523423E9" w14:textId="77777777" w:rsidR="002E6B32" w:rsidRPr="00701B9C" w:rsidRDefault="002E6B32" w:rsidP="006A7F30">
                      <w:pPr>
                        <w:jc w:val="both"/>
                        <w:rPr>
                          <w:rFonts w:ascii="Century Gothic" w:hAnsi="Century Gothic"/>
                          <w:color w:val="000000" w:themeColor="text1"/>
                          <w:sz w:val="24"/>
                          <w:szCs w:val="24"/>
                        </w:rPr>
                      </w:pPr>
                    </w:p>
                  </w:txbxContent>
                </v:textbox>
                <w10:wrap type="topAndBottom"/>
              </v:roundrect>
            </w:pict>
          </mc:Fallback>
        </mc:AlternateContent>
      </w:r>
    </w:p>
    <w:p w14:paraId="35B93371" w14:textId="77777777" w:rsidR="00C71748" w:rsidRPr="00C87CDD" w:rsidRDefault="00C71748" w:rsidP="00792655">
      <w:pPr>
        <w:pStyle w:val="Prrafodelista"/>
        <w:numPr>
          <w:ilvl w:val="0"/>
          <w:numId w:val="6"/>
        </w:numPr>
        <w:spacing w:after="0" w:line="240" w:lineRule="auto"/>
        <w:ind w:left="1134" w:hanging="425"/>
        <w:jc w:val="both"/>
        <w:rPr>
          <w:rFonts w:ascii="Century Gothic" w:hAnsi="Century Gothic" w:cs="Arial"/>
          <w:bCs/>
          <w:color w:val="000000" w:themeColor="text1"/>
          <w:sz w:val="24"/>
          <w:szCs w:val="24"/>
        </w:rPr>
      </w:pPr>
      <w:r w:rsidRPr="00C87CDD">
        <w:rPr>
          <w:rFonts w:ascii="Century Gothic" w:hAnsi="Century Gothic" w:cs="Arial"/>
          <w:bCs/>
          <w:color w:val="000000" w:themeColor="text1"/>
          <w:sz w:val="24"/>
          <w:szCs w:val="24"/>
        </w:rPr>
        <w:t>Designar</w:t>
      </w:r>
      <w:r w:rsidRPr="00C87CDD">
        <w:rPr>
          <w:rFonts w:ascii="Century Gothic" w:hAnsi="Century Gothic" w:cs="Arial"/>
          <w:bCs/>
          <w:color w:val="000000"/>
          <w:sz w:val="24"/>
          <w:szCs w:val="24"/>
        </w:rPr>
        <w:t xml:space="preserve"> un Enlace para el componente de PQRSD de la Subsecretaría de Servicio a la Ciudadanía, que se encargará de:</w:t>
      </w:r>
    </w:p>
    <w:p w14:paraId="1CF73990" w14:textId="77777777" w:rsidR="00C71748" w:rsidRPr="00C87CDD" w:rsidRDefault="00C71748" w:rsidP="00C71748">
      <w:pPr>
        <w:spacing w:after="0" w:line="240" w:lineRule="auto"/>
        <w:ind w:left="1134" w:hanging="425"/>
        <w:jc w:val="both"/>
        <w:rPr>
          <w:rFonts w:ascii="Century Gothic" w:hAnsi="Century Gothic" w:cs="Arial"/>
          <w:bCs/>
          <w:color w:val="000000" w:themeColor="text1"/>
          <w:sz w:val="24"/>
          <w:szCs w:val="24"/>
        </w:rPr>
      </w:pPr>
    </w:p>
    <w:p w14:paraId="5368160A" w14:textId="77777777" w:rsidR="00C71748" w:rsidRPr="00C87CDD" w:rsidRDefault="00C71748" w:rsidP="00792655">
      <w:pPr>
        <w:pStyle w:val="Prrafodelista"/>
        <w:numPr>
          <w:ilvl w:val="0"/>
          <w:numId w:val="11"/>
        </w:numPr>
        <w:spacing w:after="0" w:line="240" w:lineRule="auto"/>
        <w:ind w:left="1560" w:hanging="142"/>
        <w:jc w:val="both"/>
        <w:rPr>
          <w:rFonts w:ascii="Century Gothic" w:hAnsi="Century Gothic" w:cs="Arial"/>
          <w:bCs/>
          <w:color w:val="000000"/>
          <w:sz w:val="24"/>
          <w:szCs w:val="24"/>
        </w:rPr>
      </w:pPr>
      <w:r w:rsidRPr="00C87CDD">
        <w:rPr>
          <w:rFonts w:ascii="Century Gothic" w:hAnsi="Century Gothic" w:cs="Arial"/>
          <w:bCs/>
          <w:color w:val="000000"/>
          <w:sz w:val="24"/>
          <w:szCs w:val="24"/>
        </w:rPr>
        <w:t xml:space="preserve">Recibir el informe de número de ingresos y vencimientos de PQRSD que le remita la Subsecretaría de manera semanal respecto de su dependencia; </w:t>
      </w:r>
    </w:p>
    <w:p w14:paraId="5B225778" w14:textId="77777777" w:rsidR="00C71748" w:rsidRPr="00C87CDD" w:rsidRDefault="00C71748" w:rsidP="00792655">
      <w:pPr>
        <w:pStyle w:val="Prrafodelista"/>
        <w:numPr>
          <w:ilvl w:val="0"/>
          <w:numId w:val="11"/>
        </w:numPr>
        <w:spacing w:after="0" w:line="240" w:lineRule="auto"/>
        <w:ind w:left="1560" w:hanging="142"/>
        <w:jc w:val="both"/>
        <w:rPr>
          <w:rFonts w:ascii="Century Gothic" w:hAnsi="Century Gothic" w:cs="Arial"/>
          <w:bCs/>
          <w:color w:val="000000"/>
          <w:sz w:val="24"/>
          <w:szCs w:val="24"/>
        </w:rPr>
      </w:pPr>
      <w:r w:rsidRPr="00C87CDD">
        <w:rPr>
          <w:rFonts w:ascii="Century Gothic" w:hAnsi="Century Gothic" w:cs="Arial"/>
          <w:bCs/>
          <w:color w:val="000000"/>
          <w:sz w:val="24"/>
          <w:szCs w:val="24"/>
        </w:rPr>
        <w:t xml:space="preserve">Informar a la Subsecretaría los ajustes en la matriz temática por cambios de responsables en temas, creación, modificación o eliminación de temas; </w:t>
      </w:r>
    </w:p>
    <w:p w14:paraId="4F828EA1" w14:textId="77777777" w:rsidR="00C71748" w:rsidRPr="00C87CDD" w:rsidRDefault="00C71748" w:rsidP="00792655">
      <w:pPr>
        <w:pStyle w:val="Prrafodelista"/>
        <w:numPr>
          <w:ilvl w:val="0"/>
          <w:numId w:val="11"/>
        </w:numPr>
        <w:spacing w:after="0" w:line="240" w:lineRule="auto"/>
        <w:ind w:left="1560" w:hanging="142"/>
        <w:jc w:val="both"/>
        <w:rPr>
          <w:rFonts w:ascii="Century Gothic" w:hAnsi="Century Gothic" w:cs="Arial"/>
          <w:bCs/>
          <w:color w:val="000000"/>
          <w:sz w:val="24"/>
          <w:szCs w:val="24"/>
        </w:rPr>
      </w:pPr>
      <w:r w:rsidRPr="00C87CDD">
        <w:rPr>
          <w:rFonts w:ascii="Century Gothic" w:hAnsi="Century Gothic" w:cs="Arial"/>
          <w:bCs/>
          <w:color w:val="000000"/>
          <w:sz w:val="24"/>
          <w:szCs w:val="24"/>
        </w:rPr>
        <w:t xml:space="preserve">Ser gestor y apoyo logístico en las solicitudes de entrenamiento a la Subsecretaría en temas de competencia de la respectiva dependencia y en uso de la herramienta de gestión para PQRSD; </w:t>
      </w:r>
    </w:p>
    <w:p w14:paraId="5EA68FE0" w14:textId="77777777" w:rsidR="00C71748" w:rsidRPr="00C87CDD" w:rsidRDefault="00C71748" w:rsidP="00792655">
      <w:pPr>
        <w:pStyle w:val="Prrafodelista"/>
        <w:numPr>
          <w:ilvl w:val="0"/>
          <w:numId w:val="11"/>
        </w:numPr>
        <w:spacing w:after="0" w:line="240" w:lineRule="auto"/>
        <w:ind w:left="1560" w:hanging="142"/>
        <w:jc w:val="both"/>
        <w:rPr>
          <w:rFonts w:ascii="Century Gothic" w:hAnsi="Century Gothic" w:cs="Arial"/>
          <w:bCs/>
          <w:color w:val="000000" w:themeColor="text1"/>
          <w:sz w:val="24"/>
          <w:szCs w:val="24"/>
        </w:rPr>
      </w:pPr>
      <w:r w:rsidRPr="00C87CDD">
        <w:rPr>
          <w:rFonts w:ascii="Century Gothic" w:hAnsi="Century Gothic" w:cs="Arial"/>
          <w:bCs/>
          <w:color w:val="000000"/>
          <w:sz w:val="24"/>
          <w:szCs w:val="24"/>
        </w:rPr>
        <w:t xml:space="preserve">Apoyar en el seguimiento de las PQRSD que se consideren con prioridad o con categoría de alerta roja </w:t>
      </w:r>
      <w:r w:rsidRPr="00C87CDD">
        <w:rPr>
          <w:rFonts w:ascii="Century Gothic" w:hAnsi="Century Gothic" w:cs="Arial"/>
          <w:bCs/>
          <w:i/>
          <w:color w:val="000000"/>
          <w:sz w:val="24"/>
          <w:szCs w:val="24"/>
        </w:rPr>
        <w:t>(Entidades Públicas, vulneración a Derechos Fundamentales, población vulnerable)</w:t>
      </w:r>
      <w:r w:rsidRPr="00C87CDD">
        <w:rPr>
          <w:rFonts w:ascii="Century Gothic" w:hAnsi="Century Gothic" w:cs="Arial"/>
          <w:bCs/>
          <w:color w:val="000000"/>
          <w:sz w:val="24"/>
          <w:szCs w:val="24"/>
        </w:rPr>
        <w:t>.</w:t>
      </w:r>
    </w:p>
    <w:p w14:paraId="36EA78F7" w14:textId="77777777" w:rsidR="00C71748" w:rsidRPr="00C87CDD" w:rsidRDefault="00C71748" w:rsidP="00C71748">
      <w:pPr>
        <w:spacing w:after="0" w:line="240" w:lineRule="auto"/>
        <w:ind w:left="1134" w:hanging="425"/>
        <w:jc w:val="both"/>
        <w:rPr>
          <w:rFonts w:ascii="Century Gothic" w:hAnsi="Century Gothic" w:cs="Arial"/>
          <w:bCs/>
          <w:color w:val="000000" w:themeColor="text1"/>
          <w:sz w:val="24"/>
          <w:szCs w:val="24"/>
        </w:rPr>
      </w:pPr>
    </w:p>
    <w:p w14:paraId="5C2F677B" w14:textId="77777777" w:rsidR="00C71748" w:rsidRPr="00C87CDD" w:rsidRDefault="00C71748" w:rsidP="00792655">
      <w:pPr>
        <w:pStyle w:val="Prrafodelista"/>
        <w:numPr>
          <w:ilvl w:val="0"/>
          <w:numId w:val="6"/>
        </w:numPr>
        <w:spacing w:after="0" w:line="240" w:lineRule="auto"/>
        <w:ind w:left="1134" w:hanging="425"/>
        <w:jc w:val="both"/>
        <w:rPr>
          <w:rFonts w:ascii="Century Gothic" w:hAnsi="Century Gothic" w:cs="Arial"/>
          <w:bCs/>
          <w:color w:val="000000" w:themeColor="text1"/>
          <w:sz w:val="24"/>
          <w:szCs w:val="24"/>
        </w:rPr>
      </w:pPr>
      <w:r w:rsidRPr="00C87CDD">
        <w:rPr>
          <w:rFonts w:ascii="Century Gothic" w:hAnsi="Century Gothic" w:cs="Arial"/>
          <w:bCs/>
          <w:color w:val="000000" w:themeColor="text1"/>
          <w:sz w:val="24"/>
          <w:szCs w:val="24"/>
        </w:rPr>
        <w:t xml:space="preserve">Dar trámite oportuno y con respuesta de fondo a las PQRSD que le sean asignadas por conocimiento y competencia, </w:t>
      </w:r>
      <w:r w:rsidRPr="00C87CDD">
        <w:rPr>
          <w:rFonts w:ascii="Century Gothic" w:hAnsi="Century Gothic" w:cs="Arial"/>
          <w:color w:val="000000" w:themeColor="text1"/>
          <w:sz w:val="24"/>
          <w:szCs w:val="24"/>
        </w:rPr>
        <w:t>siguiendo siempre los parámetros establecidos en el Sistema Único Automatizado de Gestión para las PQRSD</w:t>
      </w:r>
      <w:r w:rsidRPr="00C87CDD">
        <w:rPr>
          <w:rFonts w:ascii="Century Gothic" w:hAnsi="Century Gothic" w:cs="Arial"/>
          <w:bCs/>
          <w:color w:val="000000" w:themeColor="text1"/>
          <w:sz w:val="24"/>
          <w:szCs w:val="24"/>
        </w:rPr>
        <w:t>.</w:t>
      </w:r>
    </w:p>
    <w:p w14:paraId="21A1CC07" w14:textId="77777777" w:rsidR="00C71748" w:rsidRPr="00C87CDD" w:rsidRDefault="00C71748" w:rsidP="00C71748">
      <w:pPr>
        <w:pStyle w:val="Prrafodelista"/>
        <w:ind w:left="1134" w:hanging="425"/>
        <w:rPr>
          <w:rFonts w:ascii="Century Gothic" w:hAnsi="Century Gothic" w:cs="Arial"/>
          <w:bCs/>
          <w:color w:val="000000" w:themeColor="text1"/>
          <w:sz w:val="24"/>
          <w:szCs w:val="24"/>
        </w:rPr>
      </w:pPr>
    </w:p>
    <w:p w14:paraId="571CE310" w14:textId="3A79AB27" w:rsidR="00C71748" w:rsidRPr="00C87CDD" w:rsidRDefault="00C71748" w:rsidP="00792655">
      <w:pPr>
        <w:pStyle w:val="Prrafodelista"/>
        <w:numPr>
          <w:ilvl w:val="0"/>
          <w:numId w:val="6"/>
        </w:numPr>
        <w:spacing w:after="0" w:line="240" w:lineRule="auto"/>
        <w:ind w:left="1134" w:hanging="425"/>
        <w:jc w:val="both"/>
        <w:rPr>
          <w:rFonts w:ascii="Century Gothic" w:hAnsi="Century Gothic" w:cs="Arial"/>
          <w:bCs/>
          <w:color w:val="000000" w:themeColor="text1"/>
          <w:sz w:val="24"/>
          <w:szCs w:val="24"/>
        </w:rPr>
      </w:pPr>
      <w:r w:rsidRPr="00C87CDD">
        <w:rPr>
          <w:rFonts w:ascii="Century Gothic" w:hAnsi="Century Gothic" w:cs="Arial"/>
          <w:bCs/>
          <w:color w:val="000000" w:themeColor="text1"/>
          <w:sz w:val="24"/>
          <w:szCs w:val="24"/>
        </w:rPr>
        <w:t xml:space="preserve">Fijar mecanismos de control para que los funcionarios competentes de las diferentes </w:t>
      </w:r>
      <w:r w:rsidR="007B723E" w:rsidRPr="00C87CDD">
        <w:rPr>
          <w:rFonts w:ascii="Century Gothic" w:hAnsi="Century Gothic" w:cs="Arial"/>
          <w:bCs/>
          <w:color w:val="000000" w:themeColor="text1"/>
          <w:sz w:val="24"/>
          <w:szCs w:val="24"/>
        </w:rPr>
        <w:t>dependencias</w:t>
      </w:r>
      <w:r w:rsidRPr="00C87CDD">
        <w:rPr>
          <w:rFonts w:ascii="Century Gothic" w:hAnsi="Century Gothic" w:cs="Arial"/>
          <w:bCs/>
          <w:color w:val="000000" w:themeColor="text1"/>
          <w:sz w:val="24"/>
          <w:szCs w:val="24"/>
        </w:rPr>
        <w:t xml:space="preserve"> adelanten la gestión de respuesta </w:t>
      </w:r>
      <w:r w:rsidRPr="00C87CDD">
        <w:rPr>
          <w:rFonts w:ascii="Century Gothic" w:hAnsi="Century Gothic" w:cs="Arial"/>
          <w:color w:val="000000" w:themeColor="text1"/>
          <w:sz w:val="24"/>
          <w:szCs w:val="24"/>
        </w:rPr>
        <w:t xml:space="preserve">siguiendo siempre los parámetros establecidos en el Sistema Único Automatizado de Gestión para las PQRSD. </w:t>
      </w:r>
    </w:p>
    <w:p w14:paraId="0A3FB156" w14:textId="77777777" w:rsidR="00C71748" w:rsidRPr="00C87CDD" w:rsidRDefault="00C71748" w:rsidP="00C71748">
      <w:pPr>
        <w:pStyle w:val="Prrafodelista"/>
        <w:ind w:left="1134" w:hanging="425"/>
        <w:rPr>
          <w:rFonts w:ascii="Century Gothic" w:hAnsi="Century Gothic" w:cs="Arial"/>
          <w:color w:val="000000" w:themeColor="text1"/>
          <w:sz w:val="24"/>
          <w:szCs w:val="24"/>
        </w:rPr>
      </w:pPr>
    </w:p>
    <w:p w14:paraId="4882DF86" w14:textId="77777777" w:rsidR="00C71748" w:rsidRPr="00C87CDD" w:rsidRDefault="00C71748" w:rsidP="00792655">
      <w:pPr>
        <w:pStyle w:val="Prrafodelista"/>
        <w:numPr>
          <w:ilvl w:val="0"/>
          <w:numId w:val="6"/>
        </w:numPr>
        <w:spacing w:after="0" w:line="240" w:lineRule="auto"/>
        <w:ind w:left="1134" w:hanging="425"/>
        <w:jc w:val="both"/>
        <w:rPr>
          <w:rFonts w:ascii="Century Gothic" w:hAnsi="Century Gothic" w:cs="Arial"/>
          <w:bCs/>
          <w:color w:val="000000" w:themeColor="text1"/>
          <w:sz w:val="24"/>
          <w:szCs w:val="24"/>
        </w:rPr>
      </w:pPr>
      <w:r w:rsidRPr="00C87CDD">
        <w:rPr>
          <w:rFonts w:ascii="Century Gothic" w:hAnsi="Century Gothic" w:cs="Arial"/>
          <w:color w:val="000000" w:themeColor="text1"/>
          <w:sz w:val="24"/>
          <w:szCs w:val="24"/>
        </w:rPr>
        <w:lastRenderedPageBreak/>
        <w:t xml:space="preserve">Acogerse a la Política de Cero Papel y a la firma electrónica o digital en los casos que corresponda, la cual debe articularse de manera funcional en el Sistema Único Automatizado de Gestión para las PQRSD. </w:t>
      </w:r>
    </w:p>
    <w:p w14:paraId="5FC5E2C2" w14:textId="77777777" w:rsidR="00C71748" w:rsidRPr="00C87CDD" w:rsidRDefault="00C71748" w:rsidP="00C71748">
      <w:pPr>
        <w:pStyle w:val="Prrafodelista"/>
        <w:ind w:left="1134" w:hanging="425"/>
        <w:rPr>
          <w:rFonts w:ascii="Century Gothic" w:hAnsi="Century Gothic" w:cs="Arial"/>
          <w:bCs/>
          <w:color w:val="000000" w:themeColor="text1"/>
          <w:sz w:val="24"/>
          <w:szCs w:val="24"/>
        </w:rPr>
      </w:pPr>
    </w:p>
    <w:p w14:paraId="45990677" w14:textId="77777777" w:rsidR="00C71748" w:rsidRPr="00C87CDD" w:rsidRDefault="00C71748" w:rsidP="00792655">
      <w:pPr>
        <w:pStyle w:val="Prrafodelista"/>
        <w:numPr>
          <w:ilvl w:val="0"/>
          <w:numId w:val="6"/>
        </w:numPr>
        <w:spacing w:after="0" w:line="240" w:lineRule="auto"/>
        <w:ind w:left="1134" w:hanging="425"/>
        <w:jc w:val="both"/>
        <w:rPr>
          <w:rFonts w:ascii="Century Gothic" w:hAnsi="Century Gothic" w:cs="Arial"/>
          <w:bCs/>
          <w:color w:val="000000" w:themeColor="text1"/>
          <w:sz w:val="24"/>
          <w:szCs w:val="24"/>
        </w:rPr>
      </w:pPr>
      <w:r w:rsidRPr="00C87CDD">
        <w:rPr>
          <w:rFonts w:ascii="Century Gothic" w:hAnsi="Century Gothic" w:cs="Arial"/>
          <w:bCs/>
          <w:color w:val="000000" w:themeColor="text1"/>
          <w:sz w:val="24"/>
          <w:szCs w:val="24"/>
        </w:rPr>
        <w:t xml:space="preserve">Reportar a la </w:t>
      </w:r>
      <w:r w:rsidRPr="00C87CDD">
        <w:rPr>
          <w:rFonts w:ascii="Century Gothic" w:hAnsi="Century Gothic" w:cs="Arial"/>
          <w:color w:val="000000" w:themeColor="text1"/>
          <w:sz w:val="24"/>
          <w:szCs w:val="24"/>
        </w:rPr>
        <w:t xml:space="preserve">Subsecretaría de Servicio a la Ciudadanía los equipos de trabajo especiales que se conformen para la gestión de las PQRSD, así como los cambios que se generen respecto de </w:t>
      </w:r>
      <w:r w:rsidR="00F65C0A" w:rsidRPr="00C87CDD">
        <w:rPr>
          <w:rFonts w:ascii="Century Gothic" w:hAnsi="Century Gothic" w:cs="Arial"/>
          <w:color w:val="000000" w:themeColor="text1"/>
          <w:sz w:val="24"/>
          <w:szCs w:val="24"/>
        </w:rPr>
        <w:t>estos</w:t>
      </w:r>
      <w:r w:rsidRPr="00C87CDD">
        <w:rPr>
          <w:rFonts w:ascii="Century Gothic" w:hAnsi="Century Gothic" w:cs="Arial"/>
          <w:color w:val="000000" w:themeColor="text1"/>
          <w:sz w:val="24"/>
          <w:szCs w:val="24"/>
        </w:rPr>
        <w:t xml:space="preserve"> por traslados, vacaciones, incapacidades, desvinculación, etc.</w:t>
      </w:r>
    </w:p>
    <w:p w14:paraId="1A99E2D7" w14:textId="77777777" w:rsidR="00C71748" w:rsidRPr="00C87CDD" w:rsidRDefault="00C71748" w:rsidP="00C71748">
      <w:pPr>
        <w:pStyle w:val="Prrafodelista"/>
        <w:ind w:left="1134" w:hanging="425"/>
        <w:rPr>
          <w:rFonts w:ascii="Century Gothic" w:hAnsi="Century Gothic" w:cs="Arial"/>
          <w:color w:val="000000" w:themeColor="text1"/>
          <w:sz w:val="24"/>
          <w:szCs w:val="24"/>
        </w:rPr>
      </w:pPr>
    </w:p>
    <w:p w14:paraId="1CA02341" w14:textId="77777777" w:rsidR="00C71748" w:rsidRPr="00C87CDD" w:rsidRDefault="00C71748" w:rsidP="00792655">
      <w:pPr>
        <w:pStyle w:val="Prrafodelista"/>
        <w:numPr>
          <w:ilvl w:val="0"/>
          <w:numId w:val="6"/>
        </w:numPr>
        <w:spacing w:after="0" w:line="240" w:lineRule="auto"/>
        <w:ind w:left="1134" w:hanging="425"/>
        <w:jc w:val="both"/>
        <w:rPr>
          <w:rFonts w:ascii="Century Gothic" w:hAnsi="Century Gothic" w:cs="Arial"/>
          <w:bCs/>
          <w:color w:val="000000" w:themeColor="text1"/>
          <w:sz w:val="24"/>
          <w:szCs w:val="24"/>
        </w:rPr>
      </w:pPr>
      <w:r w:rsidRPr="00C87CDD">
        <w:rPr>
          <w:rFonts w:ascii="Century Gothic" w:hAnsi="Century Gothic" w:cs="Arial"/>
          <w:color w:val="000000" w:themeColor="text1"/>
          <w:sz w:val="24"/>
          <w:szCs w:val="24"/>
        </w:rPr>
        <w:t xml:space="preserve">Comunicar a la autoridad disciplinaria competente para que se adelanten las investigaciones pertinentes en los casos en que se evidencie que un empleado público de manera injustificada ha omitido dar respuesta oportuna y de fondo a las peticiones que hayan sido de su conocimiento. </w:t>
      </w:r>
    </w:p>
    <w:p w14:paraId="46754396" w14:textId="77777777" w:rsidR="00C71748" w:rsidRPr="00C87CDD" w:rsidRDefault="00C71748" w:rsidP="00C71748">
      <w:pPr>
        <w:pStyle w:val="Prrafodelista"/>
        <w:ind w:left="1134" w:hanging="425"/>
        <w:rPr>
          <w:rFonts w:ascii="Century Gothic" w:hAnsi="Century Gothic" w:cs="Arial"/>
          <w:bCs/>
          <w:color w:val="000000" w:themeColor="text1"/>
          <w:sz w:val="24"/>
          <w:szCs w:val="24"/>
        </w:rPr>
      </w:pPr>
    </w:p>
    <w:p w14:paraId="1BAEBC91" w14:textId="77777777" w:rsidR="00C71748" w:rsidRPr="00C87CDD" w:rsidRDefault="00C71748" w:rsidP="00792655">
      <w:pPr>
        <w:pStyle w:val="Prrafodelista"/>
        <w:numPr>
          <w:ilvl w:val="0"/>
          <w:numId w:val="6"/>
        </w:numPr>
        <w:spacing w:after="0" w:line="240" w:lineRule="auto"/>
        <w:ind w:left="1134" w:hanging="425"/>
        <w:jc w:val="both"/>
        <w:rPr>
          <w:rFonts w:ascii="Century Gothic" w:hAnsi="Century Gothic" w:cs="Arial"/>
          <w:bCs/>
          <w:color w:val="000000" w:themeColor="text1"/>
          <w:sz w:val="24"/>
          <w:szCs w:val="24"/>
        </w:rPr>
      </w:pPr>
      <w:r w:rsidRPr="00C87CDD">
        <w:rPr>
          <w:rFonts w:ascii="Century Gothic" w:hAnsi="Century Gothic" w:cs="Arial"/>
          <w:bCs/>
          <w:color w:val="000000" w:themeColor="text1"/>
          <w:sz w:val="24"/>
          <w:szCs w:val="24"/>
        </w:rPr>
        <w:t xml:space="preserve">Capacitar a los equipos de la Subsecretaría de Servicio a la Ciudadanía con el fin de realizar un eficaz y efectivo direccionamiento de las PQRSD a las 23 dependencias de la Administración </w:t>
      </w:r>
      <w:r w:rsidR="00F65C0A" w:rsidRPr="00C87CDD">
        <w:rPr>
          <w:rFonts w:ascii="Century Gothic" w:hAnsi="Century Gothic" w:cs="Arial"/>
          <w:bCs/>
          <w:color w:val="000000" w:themeColor="text1"/>
          <w:sz w:val="24"/>
          <w:szCs w:val="24"/>
        </w:rPr>
        <w:t>de acuerdo con</w:t>
      </w:r>
      <w:r w:rsidRPr="00C87CDD">
        <w:rPr>
          <w:rFonts w:ascii="Century Gothic" w:hAnsi="Century Gothic" w:cs="Arial"/>
          <w:bCs/>
          <w:color w:val="000000" w:themeColor="text1"/>
          <w:sz w:val="24"/>
          <w:szCs w:val="24"/>
        </w:rPr>
        <w:t xml:space="preserve"> las competencias.</w:t>
      </w:r>
    </w:p>
    <w:p w14:paraId="1984CFCF" w14:textId="77777777" w:rsidR="00C71748" w:rsidRPr="00C87CDD" w:rsidRDefault="00C71748" w:rsidP="00C71748">
      <w:pPr>
        <w:rPr>
          <w:rFonts w:ascii="Century Gothic" w:hAnsi="Century Gothic" w:cs="Arial"/>
          <w:color w:val="1CADE4" w:themeColor="accent1"/>
          <w:sz w:val="24"/>
          <w:szCs w:val="24"/>
        </w:rPr>
      </w:pPr>
    </w:p>
    <w:p w14:paraId="1724F678" w14:textId="77777777" w:rsidR="00C71748" w:rsidRPr="00C87CDD" w:rsidRDefault="00C71748" w:rsidP="00B038F4">
      <w:pPr>
        <w:pStyle w:val="Ttulo2"/>
        <w:numPr>
          <w:ilvl w:val="1"/>
          <w:numId w:val="23"/>
        </w:numPr>
        <w:ind w:left="709" w:hanging="709"/>
        <w:rPr>
          <w:rFonts w:ascii="Century Gothic" w:hAnsi="Century Gothic" w:cs="Arial"/>
          <w:b/>
          <w:color w:val="000000" w:themeColor="text1"/>
          <w:sz w:val="28"/>
          <w:szCs w:val="24"/>
        </w:rPr>
      </w:pPr>
      <w:bookmarkStart w:id="113" w:name="_Toc486517450"/>
      <w:bookmarkStart w:id="114" w:name="_Toc154563161"/>
      <w:r w:rsidRPr="00C87CDD">
        <w:rPr>
          <w:rFonts w:ascii="Century Gothic" w:hAnsi="Century Gothic" w:cs="Arial"/>
          <w:b/>
          <w:color w:val="000000" w:themeColor="text1"/>
          <w:sz w:val="28"/>
          <w:szCs w:val="24"/>
        </w:rPr>
        <w:t>Subsecretaría de</w:t>
      </w:r>
      <w:r w:rsidR="00B038F4" w:rsidRPr="00C87CDD">
        <w:rPr>
          <w:rFonts w:ascii="Century Gothic" w:hAnsi="Century Gothic" w:cs="Arial"/>
          <w:b/>
          <w:color w:val="000000" w:themeColor="text1"/>
          <w:sz w:val="28"/>
          <w:szCs w:val="24"/>
        </w:rPr>
        <w:t xml:space="preserve"> Servicios de</w:t>
      </w:r>
      <w:r w:rsidRPr="00C87CDD">
        <w:rPr>
          <w:rFonts w:ascii="Century Gothic" w:hAnsi="Century Gothic" w:cs="Arial"/>
          <w:b/>
          <w:color w:val="000000" w:themeColor="text1"/>
          <w:sz w:val="28"/>
          <w:szCs w:val="24"/>
        </w:rPr>
        <w:t xml:space="preserve"> </w:t>
      </w:r>
      <w:r w:rsidR="00B038F4" w:rsidRPr="00C87CDD">
        <w:rPr>
          <w:rFonts w:ascii="Century Gothic" w:hAnsi="Century Gothic" w:cs="Arial"/>
          <w:b/>
          <w:color w:val="000000" w:themeColor="text1"/>
          <w:sz w:val="28"/>
          <w:szCs w:val="24"/>
        </w:rPr>
        <w:t xml:space="preserve">Tecnologías de la </w:t>
      </w:r>
      <w:r w:rsidRPr="00C87CDD">
        <w:rPr>
          <w:rFonts w:ascii="Century Gothic" w:hAnsi="Century Gothic" w:cs="Arial"/>
          <w:b/>
          <w:color w:val="000000" w:themeColor="text1"/>
          <w:sz w:val="28"/>
          <w:szCs w:val="24"/>
        </w:rPr>
        <w:t>Información</w:t>
      </w:r>
      <w:bookmarkEnd w:id="113"/>
      <w:r w:rsidRPr="00C87CDD">
        <w:rPr>
          <w:rFonts w:ascii="Century Gothic" w:hAnsi="Century Gothic" w:cs="Arial"/>
          <w:b/>
          <w:color w:val="000000" w:themeColor="text1"/>
          <w:sz w:val="28"/>
          <w:szCs w:val="24"/>
        </w:rPr>
        <w:t>:</w:t>
      </w:r>
      <w:bookmarkEnd w:id="114"/>
    </w:p>
    <w:p w14:paraId="00100AE7" w14:textId="77777777" w:rsidR="00B038F4" w:rsidRPr="00C87CDD" w:rsidRDefault="00B038F4" w:rsidP="00B038F4"/>
    <w:p w14:paraId="027EE0F7" w14:textId="77777777" w:rsidR="002C7549" w:rsidRPr="00C87CDD" w:rsidRDefault="00C71748" w:rsidP="00966E3E">
      <w:pPr>
        <w:spacing w:after="0"/>
        <w:ind w:left="709"/>
        <w:jc w:val="both"/>
        <w:rPr>
          <w:rFonts w:ascii="Century Gothic" w:hAnsi="Century Gothic" w:cs="Arial"/>
          <w:sz w:val="24"/>
          <w:szCs w:val="24"/>
        </w:rPr>
      </w:pPr>
      <w:r w:rsidRPr="00C87CDD">
        <w:rPr>
          <w:rFonts w:ascii="Century Gothic" w:hAnsi="Century Gothic" w:cs="Arial"/>
          <w:sz w:val="24"/>
          <w:szCs w:val="24"/>
        </w:rPr>
        <w:t>C</w:t>
      </w:r>
      <w:r w:rsidR="002C7549" w:rsidRPr="00C87CDD">
        <w:rPr>
          <w:rFonts w:ascii="Century Gothic" w:hAnsi="Century Gothic" w:cs="Arial"/>
          <w:sz w:val="24"/>
          <w:szCs w:val="24"/>
        </w:rPr>
        <w:t>onforme al Decreto Municipal 0863 de 2020</w:t>
      </w:r>
      <w:r w:rsidRPr="00C87CDD">
        <w:rPr>
          <w:rFonts w:ascii="Century Gothic" w:hAnsi="Century Gothic" w:cs="Arial"/>
          <w:sz w:val="24"/>
          <w:szCs w:val="24"/>
        </w:rPr>
        <w:t xml:space="preserve">, la Subsecretaría de </w:t>
      </w:r>
      <w:r w:rsidR="002C7549" w:rsidRPr="00C87CDD">
        <w:rPr>
          <w:rFonts w:ascii="Century Gothic" w:hAnsi="Century Gothic" w:cs="Arial"/>
          <w:sz w:val="24"/>
          <w:szCs w:val="24"/>
        </w:rPr>
        <w:t xml:space="preserve">Servicios de Tecnologías </w:t>
      </w:r>
      <w:r w:rsidRPr="00C87CDD">
        <w:rPr>
          <w:rFonts w:ascii="Century Gothic" w:hAnsi="Century Gothic" w:cs="Arial"/>
          <w:sz w:val="24"/>
          <w:szCs w:val="24"/>
        </w:rPr>
        <w:t>de l</w:t>
      </w:r>
      <w:r w:rsidR="002C7549" w:rsidRPr="00C87CDD">
        <w:rPr>
          <w:rFonts w:ascii="Century Gothic" w:hAnsi="Century Gothic" w:cs="Arial"/>
          <w:sz w:val="24"/>
          <w:szCs w:val="24"/>
        </w:rPr>
        <w:t>a información tiene como funciones entre otras</w:t>
      </w:r>
      <w:r w:rsidRPr="00C87CDD">
        <w:rPr>
          <w:rFonts w:ascii="Century Gothic" w:hAnsi="Century Gothic" w:cs="Arial"/>
          <w:sz w:val="24"/>
          <w:szCs w:val="24"/>
        </w:rPr>
        <w:t xml:space="preserve">: </w:t>
      </w:r>
    </w:p>
    <w:p w14:paraId="58891B2D" w14:textId="77777777" w:rsidR="00C71748" w:rsidRPr="00C87CDD" w:rsidRDefault="00C71748" w:rsidP="00C71748">
      <w:pPr>
        <w:spacing w:after="0" w:line="240" w:lineRule="auto"/>
        <w:jc w:val="both"/>
        <w:rPr>
          <w:rFonts w:ascii="Century Gothic" w:hAnsi="Century Gothic" w:cs="Arial"/>
          <w:bCs/>
          <w:color w:val="000000" w:themeColor="text1"/>
          <w:sz w:val="24"/>
          <w:szCs w:val="24"/>
        </w:rPr>
      </w:pPr>
    </w:p>
    <w:p w14:paraId="1EE484BB" w14:textId="77777777" w:rsidR="002C7549" w:rsidRPr="00C87CDD" w:rsidRDefault="002C7549" w:rsidP="002C7549">
      <w:pPr>
        <w:pStyle w:val="Prrafodelista"/>
        <w:numPr>
          <w:ilvl w:val="0"/>
          <w:numId w:val="38"/>
        </w:numPr>
        <w:spacing w:after="240" w:line="240" w:lineRule="auto"/>
        <w:jc w:val="both"/>
        <w:rPr>
          <w:rFonts w:ascii="Century Gothic" w:hAnsi="Century Gothic" w:cs="Arial"/>
          <w:sz w:val="24"/>
          <w:szCs w:val="24"/>
        </w:rPr>
      </w:pPr>
      <w:r w:rsidRPr="00C87CDD">
        <w:rPr>
          <w:rFonts w:ascii="Century Gothic" w:hAnsi="Century Gothic" w:cs="Arial"/>
          <w:sz w:val="24"/>
          <w:szCs w:val="24"/>
        </w:rPr>
        <w:t>Participar del gobierno de Tecnologías de la Información, a través de la definición de políticas en términos de infraestructura tecnológica, seguridad informática y Gestión documental.</w:t>
      </w:r>
    </w:p>
    <w:p w14:paraId="3FC4B31B" w14:textId="77777777" w:rsidR="002C7549" w:rsidRPr="00C87CDD" w:rsidRDefault="002C7549" w:rsidP="002C7549">
      <w:pPr>
        <w:pStyle w:val="Prrafodelista"/>
        <w:spacing w:after="240" w:line="240" w:lineRule="auto"/>
        <w:jc w:val="both"/>
        <w:rPr>
          <w:rFonts w:ascii="Century Gothic" w:hAnsi="Century Gothic" w:cs="Arial"/>
          <w:sz w:val="24"/>
          <w:szCs w:val="24"/>
        </w:rPr>
      </w:pPr>
    </w:p>
    <w:p w14:paraId="7817DCFC" w14:textId="77777777" w:rsidR="002C7549" w:rsidRPr="00C87CDD" w:rsidRDefault="002C7549" w:rsidP="002C7549">
      <w:pPr>
        <w:pStyle w:val="Prrafodelista"/>
        <w:numPr>
          <w:ilvl w:val="0"/>
          <w:numId w:val="38"/>
        </w:numPr>
        <w:spacing w:after="240" w:line="240" w:lineRule="auto"/>
        <w:jc w:val="both"/>
        <w:rPr>
          <w:rFonts w:ascii="Century Gothic" w:hAnsi="Century Gothic" w:cs="Arial"/>
          <w:sz w:val="24"/>
          <w:szCs w:val="24"/>
        </w:rPr>
      </w:pPr>
      <w:r w:rsidRPr="00C87CDD">
        <w:rPr>
          <w:rFonts w:ascii="Century Gothic" w:hAnsi="Century Gothic" w:cs="Arial"/>
          <w:sz w:val="24"/>
          <w:szCs w:val="24"/>
        </w:rPr>
        <w:t>Participar por medio de las acciones requeridas en el Sistema de Gestión de Seguridad de la Información de la Alcaldía de Medellín.</w:t>
      </w:r>
    </w:p>
    <w:p w14:paraId="4685A901" w14:textId="77777777" w:rsidR="002C7549" w:rsidRPr="00C87CDD" w:rsidRDefault="002C7549" w:rsidP="002C7549">
      <w:pPr>
        <w:pStyle w:val="Prrafodelista"/>
        <w:spacing w:after="240" w:line="240" w:lineRule="auto"/>
        <w:jc w:val="both"/>
        <w:rPr>
          <w:rFonts w:ascii="Century Gothic" w:hAnsi="Century Gothic" w:cs="Arial"/>
          <w:sz w:val="24"/>
          <w:szCs w:val="24"/>
        </w:rPr>
      </w:pPr>
    </w:p>
    <w:p w14:paraId="10B17624" w14:textId="77777777" w:rsidR="002C7549" w:rsidRPr="00C87CDD" w:rsidRDefault="002C7549" w:rsidP="002C7549">
      <w:pPr>
        <w:pStyle w:val="Prrafodelista"/>
        <w:numPr>
          <w:ilvl w:val="0"/>
          <w:numId w:val="38"/>
        </w:numPr>
        <w:spacing w:after="240" w:line="240" w:lineRule="auto"/>
        <w:jc w:val="both"/>
        <w:rPr>
          <w:rFonts w:ascii="Century Gothic" w:hAnsi="Century Gothic" w:cs="Arial"/>
          <w:sz w:val="24"/>
          <w:szCs w:val="24"/>
        </w:rPr>
      </w:pPr>
      <w:r w:rsidRPr="00C87CDD">
        <w:rPr>
          <w:rFonts w:ascii="Century Gothic" w:hAnsi="Century Gothic" w:cs="Arial"/>
          <w:sz w:val="24"/>
          <w:szCs w:val="24"/>
        </w:rPr>
        <w:lastRenderedPageBreak/>
        <w:t>Propender por la óptima funcionalidad, soporte, mantenimiento y actualización permanente de las herramientas y servicios de Infraestructura Tecnológica y seguridad informática.</w:t>
      </w:r>
    </w:p>
    <w:p w14:paraId="030DF057" w14:textId="77777777" w:rsidR="002C7549" w:rsidRPr="00C87CDD" w:rsidRDefault="002C7549" w:rsidP="002C7549">
      <w:pPr>
        <w:pStyle w:val="Prrafodelista"/>
        <w:spacing w:after="240" w:line="240" w:lineRule="auto"/>
        <w:jc w:val="both"/>
        <w:rPr>
          <w:rFonts w:ascii="Century Gothic" w:hAnsi="Century Gothic" w:cs="Arial"/>
          <w:sz w:val="24"/>
          <w:szCs w:val="24"/>
        </w:rPr>
      </w:pPr>
    </w:p>
    <w:p w14:paraId="48C9E1FE" w14:textId="5D58F214" w:rsidR="002C7549" w:rsidRPr="00C87CDD" w:rsidRDefault="002C7549" w:rsidP="002C7549">
      <w:pPr>
        <w:pStyle w:val="Prrafodelista"/>
        <w:numPr>
          <w:ilvl w:val="0"/>
          <w:numId w:val="38"/>
        </w:numPr>
        <w:spacing w:after="240" w:line="240" w:lineRule="auto"/>
        <w:jc w:val="both"/>
        <w:rPr>
          <w:rFonts w:ascii="Century Gothic" w:hAnsi="Century Gothic" w:cs="Arial"/>
          <w:sz w:val="24"/>
          <w:szCs w:val="24"/>
        </w:rPr>
      </w:pPr>
      <w:r w:rsidRPr="00C87CDD">
        <w:rPr>
          <w:rFonts w:ascii="Century Gothic" w:hAnsi="Century Gothic" w:cs="Arial"/>
          <w:sz w:val="24"/>
          <w:szCs w:val="24"/>
        </w:rPr>
        <w:t xml:space="preserve">Desarrollar e implementar planes de administración y estandarización de los componentes que soporten los servicios, la infraestructura tecnológica y seguridad informática, buscando la alta disponibilidad de </w:t>
      </w:r>
      <w:r w:rsidR="007B723E" w:rsidRPr="00C87CDD">
        <w:rPr>
          <w:rFonts w:ascii="Century Gothic" w:hAnsi="Century Gothic" w:cs="Arial"/>
          <w:sz w:val="24"/>
          <w:szCs w:val="24"/>
        </w:rPr>
        <w:t>estos</w:t>
      </w:r>
      <w:r w:rsidRPr="00C87CDD">
        <w:rPr>
          <w:rFonts w:ascii="Century Gothic" w:hAnsi="Century Gothic" w:cs="Arial"/>
          <w:sz w:val="24"/>
          <w:szCs w:val="24"/>
        </w:rPr>
        <w:t xml:space="preserve"> en la entidad.</w:t>
      </w:r>
    </w:p>
    <w:p w14:paraId="03EFA373" w14:textId="77777777" w:rsidR="002C7549" w:rsidRPr="00C87CDD" w:rsidRDefault="002C7549" w:rsidP="002C7549">
      <w:pPr>
        <w:pStyle w:val="Prrafodelista"/>
        <w:spacing w:after="240" w:line="240" w:lineRule="auto"/>
        <w:jc w:val="both"/>
        <w:rPr>
          <w:rFonts w:ascii="Century Gothic" w:hAnsi="Century Gothic" w:cs="Arial"/>
          <w:sz w:val="24"/>
          <w:szCs w:val="24"/>
        </w:rPr>
      </w:pPr>
    </w:p>
    <w:p w14:paraId="1B5E128D" w14:textId="77777777" w:rsidR="002C7549" w:rsidRPr="00C87CDD" w:rsidRDefault="002C7549" w:rsidP="002C7549">
      <w:pPr>
        <w:pStyle w:val="Prrafodelista"/>
        <w:numPr>
          <w:ilvl w:val="0"/>
          <w:numId w:val="38"/>
        </w:numPr>
        <w:spacing w:after="240" w:line="240" w:lineRule="auto"/>
        <w:jc w:val="both"/>
        <w:rPr>
          <w:rFonts w:ascii="Century Gothic" w:hAnsi="Century Gothic" w:cs="Arial"/>
          <w:sz w:val="24"/>
          <w:szCs w:val="24"/>
        </w:rPr>
      </w:pPr>
      <w:r w:rsidRPr="00C87CDD">
        <w:rPr>
          <w:rFonts w:ascii="Century Gothic" w:hAnsi="Century Gothic" w:cs="Arial"/>
          <w:sz w:val="24"/>
          <w:szCs w:val="24"/>
        </w:rPr>
        <w:t>Gestionar las relaciones con los usuarios y grupos de interés, con el fin de conocer el perfil y expectativas, y así proveer servicios de Tecnologías de la Información con las características adecuadas de Infraestructura Tecnológica, seguridad informática y gestión documental, identificando las capacidades actuales de los Servicios y proyectando las capacidades futuras requeridas para un óptimo funcionamiento.</w:t>
      </w:r>
    </w:p>
    <w:p w14:paraId="02FA5F4D" w14:textId="77777777" w:rsidR="002C7549" w:rsidRPr="00C87CDD" w:rsidRDefault="002C7549" w:rsidP="002C7549">
      <w:pPr>
        <w:pStyle w:val="Prrafodelista"/>
        <w:spacing w:after="240" w:line="240" w:lineRule="auto"/>
        <w:jc w:val="both"/>
        <w:rPr>
          <w:rFonts w:ascii="Century Gothic" w:hAnsi="Century Gothic" w:cs="Arial"/>
          <w:sz w:val="24"/>
          <w:szCs w:val="24"/>
        </w:rPr>
      </w:pPr>
    </w:p>
    <w:p w14:paraId="5A26C9AA" w14:textId="77777777" w:rsidR="002C7549" w:rsidRPr="00C87CDD" w:rsidRDefault="002C7549" w:rsidP="002C7549">
      <w:pPr>
        <w:pStyle w:val="Prrafodelista"/>
        <w:numPr>
          <w:ilvl w:val="0"/>
          <w:numId w:val="38"/>
        </w:numPr>
        <w:spacing w:after="240" w:line="240" w:lineRule="auto"/>
        <w:jc w:val="both"/>
        <w:rPr>
          <w:rFonts w:ascii="Century Gothic" w:hAnsi="Century Gothic" w:cs="Arial"/>
          <w:sz w:val="24"/>
          <w:szCs w:val="24"/>
        </w:rPr>
      </w:pPr>
      <w:r w:rsidRPr="00C87CDD">
        <w:rPr>
          <w:rFonts w:ascii="Century Gothic" w:hAnsi="Century Gothic" w:cs="Arial"/>
          <w:sz w:val="24"/>
          <w:szCs w:val="24"/>
        </w:rPr>
        <w:t>Coordinar con las dependencias correspondientes las estrategias para el uso y apropiación, por parte de los grupos de valor y de interés, de la arquitectura de infraestructura de Tecnologías de la Información y de seguridad, y del proceso de gestión documental</w:t>
      </w:r>
    </w:p>
    <w:p w14:paraId="1D135D8C" w14:textId="77777777" w:rsidR="002C7549" w:rsidRPr="00C87CDD" w:rsidRDefault="002C7549" w:rsidP="002C7549">
      <w:pPr>
        <w:pStyle w:val="Prrafodelista"/>
        <w:spacing w:after="240" w:line="240" w:lineRule="auto"/>
        <w:jc w:val="both"/>
        <w:rPr>
          <w:rFonts w:ascii="Century Gothic" w:hAnsi="Century Gothic" w:cs="Arial"/>
          <w:sz w:val="24"/>
          <w:szCs w:val="24"/>
        </w:rPr>
      </w:pPr>
    </w:p>
    <w:p w14:paraId="0AF885BA" w14:textId="77777777" w:rsidR="002C7549" w:rsidRPr="00C87CDD" w:rsidRDefault="002C7549" w:rsidP="002C7549">
      <w:pPr>
        <w:pStyle w:val="Prrafodelista"/>
        <w:numPr>
          <w:ilvl w:val="0"/>
          <w:numId w:val="38"/>
        </w:numPr>
        <w:spacing w:after="240" w:line="240" w:lineRule="auto"/>
        <w:jc w:val="both"/>
        <w:rPr>
          <w:rFonts w:ascii="Century Gothic" w:hAnsi="Century Gothic" w:cs="Arial"/>
          <w:sz w:val="24"/>
          <w:szCs w:val="24"/>
        </w:rPr>
      </w:pPr>
      <w:r w:rsidRPr="00C87CDD">
        <w:rPr>
          <w:rFonts w:ascii="Century Gothic" w:hAnsi="Century Gothic" w:cs="Arial"/>
          <w:sz w:val="24"/>
          <w:szCs w:val="24"/>
        </w:rPr>
        <w:t>Planear, dirigir, implementar, controlar y mejorar los servicios de Gestión Documental física y electrónica, con el fin de conservar, custodiar y preservar los documentos, en sus diferentes soportes, durante todo el ciclo vital.</w:t>
      </w:r>
    </w:p>
    <w:p w14:paraId="7B2ED715" w14:textId="77777777" w:rsidR="002C7549" w:rsidRPr="00C87CDD" w:rsidRDefault="002C7549" w:rsidP="002C7549">
      <w:pPr>
        <w:pStyle w:val="Prrafodelista"/>
        <w:spacing w:after="240" w:line="240" w:lineRule="auto"/>
        <w:jc w:val="both"/>
        <w:rPr>
          <w:rFonts w:ascii="Century Gothic" w:hAnsi="Century Gothic" w:cs="Arial"/>
          <w:sz w:val="24"/>
          <w:szCs w:val="24"/>
        </w:rPr>
      </w:pPr>
    </w:p>
    <w:p w14:paraId="4EFE2867" w14:textId="77777777" w:rsidR="002C7549" w:rsidRPr="00C87CDD" w:rsidRDefault="002C7549" w:rsidP="002C7549">
      <w:pPr>
        <w:pStyle w:val="Prrafodelista"/>
        <w:numPr>
          <w:ilvl w:val="0"/>
          <w:numId w:val="38"/>
        </w:numPr>
        <w:spacing w:after="240" w:line="240" w:lineRule="auto"/>
        <w:jc w:val="both"/>
        <w:rPr>
          <w:rFonts w:ascii="Century Gothic" w:hAnsi="Century Gothic" w:cs="Arial"/>
          <w:sz w:val="24"/>
          <w:szCs w:val="24"/>
        </w:rPr>
      </w:pPr>
      <w:r w:rsidRPr="00C87CDD">
        <w:rPr>
          <w:rFonts w:ascii="Century Gothic" w:hAnsi="Century Gothic" w:cs="Arial"/>
          <w:sz w:val="24"/>
          <w:szCs w:val="24"/>
        </w:rPr>
        <w:t>Implementar y ejecutar las políticas y directrices que establezca la Secretaría de Gestión Humana y Servicio a la Ciudadanía, en materia de gestión de trámites, procedimientos administrativos, peticiones, quejas, reclamos y sugerencias.</w:t>
      </w:r>
    </w:p>
    <w:p w14:paraId="0760E74A" w14:textId="77777777" w:rsidR="00C71748" w:rsidRPr="00C87CDD" w:rsidRDefault="00C71748" w:rsidP="00C71748">
      <w:pPr>
        <w:rPr>
          <w:rFonts w:ascii="Century Gothic" w:hAnsi="Century Gothic"/>
          <w:sz w:val="24"/>
          <w:szCs w:val="24"/>
        </w:rPr>
      </w:pPr>
    </w:p>
    <w:p w14:paraId="2B95BCA1" w14:textId="77777777" w:rsidR="00C71748" w:rsidRPr="00C87CDD" w:rsidRDefault="00C71748">
      <w:pPr>
        <w:rPr>
          <w:rFonts w:ascii="Century Gothic" w:eastAsiaTheme="majorEastAsia" w:hAnsi="Century Gothic" w:cs="Arial"/>
          <w:b/>
          <w:color w:val="1481AB" w:themeColor="accent1" w:themeShade="BF"/>
          <w:sz w:val="24"/>
          <w:szCs w:val="24"/>
        </w:rPr>
      </w:pPr>
      <w:r w:rsidRPr="00C87CDD">
        <w:rPr>
          <w:rFonts w:ascii="Century Gothic" w:hAnsi="Century Gothic" w:cs="Arial"/>
          <w:b/>
          <w:sz w:val="24"/>
          <w:szCs w:val="24"/>
        </w:rPr>
        <w:br w:type="page"/>
      </w:r>
    </w:p>
    <w:p w14:paraId="2A722F8D" w14:textId="77777777" w:rsidR="007C248D" w:rsidRPr="00C87CDD" w:rsidRDefault="00403BE9" w:rsidP="006A7F30">
      <w:pPr>
        <w:pStyle w:val="Ttulo1"/>
        <w:pBdr>
          <w:bottom w:val="single" w:sz="4" w:space="2" w:color="2683C6" w:themeColor="accent2"/>
        </w:pBdr>
        <w:spacing w:before="0" w:after="120" w:line="240" w:lineRule="auto"/>
        <w:jc w:val="center"/>
        <w:rPr>
          <w:rFonts w:ascii="Century Gothic" w:hAnsi="Century Gothic" w:cs="Arial"/>
          <w:b/>
          <w:szCs w:val="28"/>
          <w:shd w:val="clear" w:color="auto" w:fill="FFFFFF"/>
        </w:rPr>
      </w:pPr>
      <w:bookmarkStart w:id="115" w:name="_Toc5264708"/>
      <w:bookmarkStart w:id="116" w:name="_Toc154563162"/>
      <w:r w:rsidRPr="00C87CDD">
        <w:rPr>
          <w:rFonts w:ascii="Century Gothic" w:hAnsi="Century Gothic" w:cs="Arial"/>
          <w:b/>
          <w:szCs w:val="28"/>
          <w:shd w:val="clear" w:color="auto" w:fill="FFFFFF"/>
        </w:rPr>
        <w:lastRenderedPageBreak/>
        <w:t>CAPITULO 12</w:t>
      </w:r>
      <w:r w:rsidR="007C248D" w:rsidRPr="00C87CDD">
        <w:rPr>
          <w:rFonts w:ascii="Century Gothic" w:hAnsi="Century Gothic" w:cs="Arial"/>
          <w:b/>
          <w:szCs w:val="28"/>
          <w:shd w:val="clear" w:color="auto" w:fill="FFFFFF"/>
        </w:rPr>
        <w:t>. ROLES EN LA GESTIÓN DE PQRSD</w:t>
      </w:r>
      <w:bookmarkEnd w:id="115"/>
      <w:bookmarkEnd w:id="116"/>
    </w:p>
    <w:p w14:paraId="7996FD80" w14:textId="77777777" w:rsidR="007C248D" w:rsidRPr="00C87CDD" w:rsidRDefault="007C248D" w:rsidP="007C248D">
      <w:pPr>
        <w:rPr>
          <w:rFonts w:ascii="Century Gothic" w:hAnsi="Century Gothic"/>
        </w:rPr>
      </w:pPr>
    </w:p>
    <w:p w14:paraId="30880A11" w14:textId="77777777" w:rsidR="007C248D" w:rsidRPr="00C87CDD" w:rsidRDefault="00F00ADD" w:rsidP="007C248D">
      <w:pPr>
        <w:rPr>
          <w:rFonts w:ascii="Century Gothic" w:hAnsi="Century Gothic"/>
        </w:rPr>
      </w:pPr>
      <w:r w:rsidRPr="00C87CDD">
        <w:rPr>
          <w:rFonts w:ascii="Century Gothic" w:hAnsi="Century Gothic" w:cs="Arial"/>
          <w:noProof/>
          <w:sz w:val="24"/>
          <w:szCs w:val="24"/>
          <w:lang w:eastAsia="es-CO"/>
        </w:rPr>
        <w:drawing>
          <wp:inline distT="0" distB="0" distL="0" distR="0" wp14:anchorId="7B45CABE" wp14:editId="0B06ADD2">
            <wp:extent cx="5637475" cy="5660390"/>
            <wp:effectExtent l="0" t="0" r="0" b="1651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DF6FDAC" w14:textId="77777777" w:rsidR="00631DAF" w:rsidRPr="00C87CDD" w:rsidRDefault="00631DAF" w:rsidP="00EF50B0">
      <w:pPr>
        <w:pStyle w:val="Ttulo1"/>
        <w:spacing w:before="0" w:line="240" w:lineRule="auto"/>
        <w:jc w:val="center"/>
        <w:rPr>
          <w:rFonts w:ascii="Century Gothic" w:hAnsi="Century Gothic" w:cs="Arial"/>
          <w:b/>
          <w:sz w:val="24"/>
          <w:szCs w:val="24"/>
        </w:rPr>
      </w:pPr>
    </w:p>
    <w:p w14:paraId="376EA4F9" w14:textId="77777777" w:rsidR="00631DAF" w:rsidRPr="00C87CDD" w:rsidRDefault="00631DAF" w:rsidP="00EF50B0">
      <w:pPr>
        <w:pStyle w:val="Ttulo1"/>
        <w:spacing w:before="0" w:line="240" w:lineRule="auto"/>
        <w:jc w:val="center"/>
        <w:rPr>
          <w:rFonts w:ascii="Century Gothic" w:hAnsi="Century Gothic" w:cs="Arial"/>
          <w:b/>
          <w:sz w:val="24"/>
          <w:szCs w:val="24"/>
        </w:rPr>
      </w:pPr>
    </w:p>
    <w:p w14:paraId="2ABBB71B" w14:textId="77777777" w:rsidR="00631DAF" w:rsidRPr="00C87CDD" w:rsidRDefault="00631DAF">
      <w:pPr>
        <w:rPr>
          <w:rFonts w:ascii="Century Gothic" w:eastAsiaTheme="majorEastAsia" w:hAnsi="Century Gothic" w:cs="Arial"/>
          <w:b/>
          <w:color w:val="1481AB" w:themeColor="accent1" w:themeShade="BF"/>
          <w:sz w:val="24"/>
          <w:szCs w:val="24"/>
        </w:rPr>
      </w:pPr>
      <w:r w:rsidRPr="00C87CDD">
        <w:rPr>
          <w:rFonts w:ascii="Century Gothic" w:hAnsi="Century Gothic" w:cs="Arial"/>
          <w:b/>
          <w:sz w:val="24"/>
          <w:szCs w:val="24"/>
        </w:rPr>
        <w:br w:type="page"/>
      </w:r>
    </w:p>
    <w:p w14:paraId="7E6C47B1" w14:textId="77777777" w:rsidR="00EF50B0" w:rsidRPr="00C87CDD" w:rsidRDefault="00EF50B0" w:rsidP="00BF3D13">
      <w:pPr>
        <w:pStyle w:val="Ttulo1"/>
        <w:pBdr>
          <w:bottom w:val="single" w:sz="4" w:space="2" w:color="2683C6" w:themeColor="accent2"/>
        </w:pBdr>
        <w:spacing w:before="0" w:after="120" w:line="240" w:lineRule="auto"/>
        <w:jc w:val="center"/>
        <w:rPr>
          <w:rFonts w:ascii="Century Gothic" w:hAnsi="Century Gothic" w:cs="Arial"/>
          <w:b/>
          <w:szCs w:val="28"/>
          <w:shd w:val="clear" w:color="auto" w:fill="FFFFFF"/>
        </w:rPr>
      </w:pPr>
      <w:bookmarkStart w:id="117" w:name="_Toc154563163"/>
      <w:r w:rsidRPr="00C87CDD">
        <w:rPr>
          <w:rFonts w:ascii="Century Gothic" w:hAnsi="Century Gothic" w:cs="Arial"/>
          <w:b/>
          <w:szCs w:val="28"/>
          <w:shd w:val="clear" w:color="auto" w:fill="FFFFFF"/>
        </w:rPr>
        <w:lastRenderedPageBreak/>
        <w:t>CAPITUL</w:t>
      </w:r>
      <w:r w:rsidR="00BF3D13" w:rsidRPr="00C87CDD">
        <w:rPr>
          <w:rFonts w:ascii="Century Gothic" w:hAnsi="Century Gothic" w:cs="Arial"/>
          <w:b/>
          <w:szCs w:val="28"/>
          <w:shd w:val="clear" w:color="auto" w:fill="FFFFFF"/>
        </w:rPr>
        <w:t>O 1</w:t>
      </w:r>
      <w:r w:rsidR="00403BE9" w:rsidRPr="00C87CDD">
        <w:rPr>
          <w:rFonts w:ascii="Century Gothic" w:hAnsi="Century Gothic" w:cs="Arial"/>
          <w:b/>
          <w:szCs w:val="28"/>
          <w:shd w:val="clear" w:color="auto" w:fill="FFFFFF"/>
        </w:rPr>
        <w:t>3</w:t>
      </w:r>
      <w:r w:rsidRPr="00C87CDD">
        <w:rPr>
          <w:rFonts w:ascii="Century Gothic" w:hAnsi="Century Gothic" w:cs="Arial"/>
          <w:b/>
          <w:szCs w:val="28"/>
          <w:shd w:val="clear" w:color="auto" w:fill="FFFFFF"/>
        </w:rPr>
        <w:t>. SISTEMA PARA LA GESTIÓN DE PQRSD</w:t>
      </w:r>
      <w:bookmarkEnd w:id="117"/>
      <w:r w:rsidRPr="00C87CDD">
        <w:rPr>
          <w:rFonts w:ascii="Century Gothic" w:hAnsi="Century Gothic" w:cs="Arial"/>
          <w:b/>
          <w:szCs w:val="28"/>
          <w:shd w:val="clear" w:color="auto" w:fill="FFFFFF"/>
        </w:rPr>
        <w:t xml:space="preserve"> </w:t>
      </w:r>
    </w:p>
    <w:p w14:paraId="1B075D0B" w14:textId="77777777" w:rsidR="00EF50B0" w:rsidRPr="00C87CDD" w:rsidRDefault="00EF50B0" w:rsidP="00EF50B0">
      <w:pPr>
        <w:spacing w:after="0" w:line="240" w:lineRule="auto"/>
        <w:rPr>
          <w:rFonts w:ascii="Century Gothic" w:hAnsi="Century Gothic" w:cs="Arial"/>
          <w:sz w:val="24"/>
          <w:szCs w:val="24"/>
        </w:rPr>
      </w:pPr>
    </w:p>
    <w:p w14:paraId="04893FB3" w14:textId="77777777" w:rsidR="00403BE9" w:rsidRPr="00C87CDD" w:rsidRDefault="00403BE9" w:rsidP="00792655">
      <w:pPr>
        <w:pStyle w:val="Prrafodelista"/>
        <w:keepNext/>
        <w:keepLines/>
        <w:numPr>
          <w:ilvl w:val="0"/>
          <w:numId w:val="23"/>
        </w:numPr>
        <w:spacing w:before="40" w:after="0"/>
        <w:contextualSpacing w:val="0"/>
        <w:outlineLvl w:val="1"/>
        <w:rPr>
          <w:rFonts w:ascii="Century Gothic" w:eastAsiaTheme="majorEastAsia" w:hAnsi="Century Gothic" w:cs="Arial"/>
          <w:b/>
          <w:vanish/>
          <w:color w:val="000000" w:themeColor="text1"/>
          <w:sz w:val="24"/>
          <w:szCs w:val="24"/>
        </w:rPr>
      </w:pPr>
      <w:bookmarkStart w:id="118" w:name="_Toc10016768"/>
      <w:bookmarkStart w:id="119" w:name="_Toc10705020"/>
      <w:bookmarkStart w:id="120" w:name="_Toc10705169"/>
      <w:bookmarkStart w:id="121" w:name="_Toc10705243"/>
      <w:bookmarkStart w:id="122" w:name="_Toc11657772"/>
      <w:bookmarkStart w:id="123" w:name="_Toc11666832"/>
      <w:bookmarkStart w:id="124" w:name="_Toc11844826"/>
      <w:bookmarkStart w:id="125" w:name="_Toc11844940"/>
      <w:bookmarkStart w:id="126" w:name="_Toc11845016"/>
      <w:bookmarkStart w:id="127" w:name="_Toc11845091"/>
      <w:bookmarkStart w:id="128" w:name="_Toc11908505"/>
      <w:bookmarkStart w:id="129" w:name="_Toc11908800"/>
      <w:bookmarkStart w:id="130" w:name="_Toc12428740"/>
      <w:bookmarkStart w:id="131" w:name="_Toc12454690"/>
      <w:bookmarkStart w:id="132" w:name="_Toc12952865"/>
      <w:bookmarkStart w:id="133" w:name="_Toc13061435"/>
      <w:bookmarkStart w:id="134" w:name="_Toc13061928"/>
      <w:bookmarkStart w:id="135" w:name="_Toc32171037"/>
      <w:bookmarkStart w:id="136" w:name="_Toc32215808"/>
      <w:bookmarkStart w:id="137" w:name="_Toc32215886"/>
      <w:bookmarkStart w:id="138" w:name="_Toc153794070"/>
      <w:bookmarkStart w:id="139" w:name="_Toc154563164"/>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205D5B32" w14:textId="77777777" w:rsidR="00403BE9" w:rsidRPr="00C87CDD" w:rsidRDefault="00403BE9" w:rsidP="00792655">
      <w:pPr>
        <w:pStyle w:val="Prrafodelista"/>
        <w:keepNext/>
        <w:keepLines/>
        <w:numPr>
          <w:ilvl w:val="0"/>
          <w:numId w:val="23"/>
        </w:numPr>
        <w:spacing w:before="40" w:after="0"/>
        <w:contextualSpacing w:val="0"/>
        <w:outlineLvl w:val="1"/>
        <w:rPr>
          <w:rFonts w:ascii="Century Gothic" w:eastAsiaTheme="majorEastAsia" w:hAnsi="Century Gothic" w:cs="Arial"/>
          <w:b/>
          <w:vanish/>
          <w:color w:val="000000" w:themeColor="text1"/>
          <w:sz w:val="24"/>
          <w:szCs w:val="24"/>
        </w:rPr>
      </w:pPr>
      <w:bookmarkStart w:id="140" w:name="_Toc10016769"/>
      <w:bookmarkStart w:id="141" w:name="_Toc10705021"/>
      <w:bookmarkStart w:id="142" w:name="_Toc10705170"/>
      <w:bookmarkStart w:id="143" w:name="_Toc10705244"/>
      <w:bookmarkStart w:id="144" w:name="_Toc11657773"/>
      <w:bookmarkStart w:id="145" w:name="_Toc11666833"/>
      <w:bookmarkStart w:id="146" w:name="_Toc11844827"/>
      <w:bookmarkStart w:id="147" w:name="_Toc11844941"/>
      <w:bookmarkStart w:id="148" w:name="_Toc11845017"/>
      <w:bookmarkStart w:id="149" w:name="_Toc11845092"/>
      <w:bookmarkStart w:id="150" w:name="_Toc11908506"/>
      <w:bookmarkStart w:id="151" w:name="_Toc11908801"/>
      <w:bookmarkStart w:id="152" w:name="_Toc12428741"/>
      <w:bookmarkStart w:id="153" w:name="_Toc12454691"/>
      <w:bookmarkStart w:id="154" w:name="_Toc12952866"/>
      <w:bookmarkStart w:id="155" w:name="_Toc13061436"/>
      <w:bookmarkStart w:id="156" w:name="_Toc13061929"/>
      <w:bookmarkStart w:id="157" w:name="_Toc32171038"/>
      <w:bookmarkStart w:id="158" w:name="_Toc32215809"/>
      <w:bookmarkStart w:id="159" w:name="_Toc32215887"/>
      <w:bookmarkStart w:id="160" w:name="_Toc153794071"/>
      <w:bookmarkStart w:id="161" w:name="_Toc154563165"/>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3880443D" w14:textId="77777777" w:rsidR="00EF50B0" w:rsidRPr="00C87CDD" w:rsidRDefault="00403BE9" w:rsidP="00792655">
      <w:pPr>
        <w:pStyle w:val="Ttulo2"/>
        <w:numPr>
          <w:ilvl w:val="1"/>
          <w:numId w:val="23"/>
        </w:numPr>
        <w:ind w:left="709" w:hanging="709"/>
        <w:rPr>
          <w:rFonts w:ascii="Century Gothic" w:hAnsi="Century Gothic" w:cs="Arial"/>
          <w:b/>
          <w:color w:val="000000" w:themeColor="text1"/>
          <w:sz w:val="28"/>
          <w:szCs w:val="24"/>
        </w:rPr>
      </w:pPr>
      <w:bookmarkStart w:id="162" w:name="_Toc154563166"/>
      <w:r w:rsidRPr="00C87CDD">
        <w:rPr>
          <w:rFonts w:ascii="Century Gothic" w:hAnsi="Century Gothic" w:cs="Arial"/>
          <w:b/>
          <w:color w:val="000000" w:themeColor="text1"/>
          <w:sz w:val="28"/>
          <w:szCs w:val="24"/>
        </w:rPr>
        <w:t>Funcionamiento</w:t>
      </w:r>
      <w:bookmarkEnd w:id="162"/>
    </w:p>
    <w:p w14:paraId="2BC69F0B" w14:textId="77777777" w:rsidR="00EF50B0" w:rsidRPr="00C87CDD" w:rsidRDefault="00EF50B0" w:rsidP="00403BE9">
      <w:pPr>
        <w:pStyle w:val="Textoindependiente"/>
        <w:spacing w:after="0" w:line="240" w:lineRule="auto"/>
        <w:ind w:left="567" w:hanging="567"/>
        <w:jc w:val="both"/>
        <w:rPr>
          <w:rFonts w:ascii="Century Gothic" w:hAnsi="Century Gothic" w:cs="Arial"/>
          <w:b/>
          <w:sz w:val="24"/>
          <w:szCs w:val="24"/>
        </w:rPr>
      </w:pPr>
    </w:p>
    <w:p w14:paraId="7DD03C63" w14:textId="77777777" w:rsidR="00403BE9" w:rsidRPr="00C87CDD" w:rsidRDefault="00403BE9" w:rsidP="003040D4">
      <w:pPr>
        <w:pStyle w:val="Textoindependiente"/>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El sistema permite radicar, gestionar, y hacer seguimiento a las peticiones, quejas, reclamos, sugerencias y denuncias por actos de corrupción, que se presen</w:t>
      </w:r>
      <w:r w:rsidR="00966E3E" w:rsidRPr="00C87CDD">
        <w:rPr>
          <w:rFonts w:ascii="Century Gothic" w:hAnsi="Century Gothic" w:cs="Arial"/>
          <w:sz w:val="24"/>
          <w:szCs w:val="24"/>
        </w:rPr>
        <w:t>ten de manera escrita o verbal en la entidad.</w:t>
      </w:r>
    </w:p>
    <w:p w14:paraId="38A9A889" w14:textId="77777777" w:rsidR="00966E3E" w:rsidRPr="00C87CDD" w:rsidRDefault="00966E3E" w:rsidP="003040D4">
      <w:pPr>
        <w:pStyle w:val="Textoindependiente"/>
        <w:spacing w:after="0" w:line="240" w:lineRule="auto"/>
        <w:ind w:left="709"/>
        <w:jc w:val="both"/>
        <w:rPr>
          <w:rFonts w:ascii="Century Gothic" w:hAnsi="Century Gothic" w:cs="Arial"/>
          <w:sz w:val="24"/>
          <w:szCs w:val="24"/>
        </w:rPr>
      </w:pPr>
    </w:p>
    <w:p w14:paraId="5FB3724C" w14:textId="4D40D7B7" w:rsidR="00403BE9" w:rsidRPr="00C87CDD" w:rsidRDefault="00403BE9" w:rsidP="00966E3E">
      <w:pPr>
        <w:pStyle w:val="Textoindependiente"/>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Igualmente, permite acceder a </w:t>
      </w:r>
      <w:r w:rsidR="00F65C0A" w:rsidRPr="00C87CDD">
        <w:rPr>
          <w:rFonts w:ascii="Century Gothic" w:hAnsi="Century Gothic" w:cs="Arial"/>
          <w:sz w:val="24"/>
          <w:szCs w:val="24"/>
        </w:rPr>
        <w:t>los documentos</w:t>
      </w:r>
      <w:r w:rsidRPr="00C87CDD">
        <w:rPr>
          <w:rFonts w:ascii="Century Gothic" w:hAnsi="Century Gothic" w:cs="Arial"/>
          <w:sz w:val="24"/>
          <w:szCs w:val="24"/>
        </w:rPr>
        <w:t xml:space="preserve"> o archivos anexos a las peticiones </w:t>
      </w:r>
      <w:r w:rsidR="007B723E" w:rsidRPr="00C87CDD">
        <w:rPr>
          <w:rFonts w:ascii="Century Gothic" w:hAnsi="Century Gothic" w:cs="Arial"/>
          <w:sz w:val="24"/>
          <w:szCs w:val="24"/>
        </w:rPr>
        <w:t>a través</w:t>
      </w:r>
      <w:r w:rsidRPr="00C87CDD">
        <w:rPr>
          <w:rFonts w:ascii="Century Gothic" w:hAnsi="Century Gothic" w:cs="Arial"/>
          <w:sz w:val="24"/>
          <w:szCs w:val="24"/>
        </w:rPr>
        <w:t xml:space="preserve"> del número </w:t>
      </w:r>
      <w:r w:rsidR="00966E3E" w:rsidRPr="00C87CDD">
        <w:rPr>
          <w:rFonts w:ascii="Century Gothic" w:hAnsi="Century Gothic" w:cs="Arial"/>
          <w:sz w:val="24"/>
          <w:szCs w:val="24"/>
        </w:rPr>
        <w:t xml:space="preserve">de radicado asignado. </w:t>
      </w:r>
    </w:p>
    <w:p w14:paraId="0234C859" w14:textId="77777777" w:rsidR="00403BE9" w:rsidRPr="00C87CDD" w:rsidRDefault="00403BE9" w:rsidP="00EF50B0">
      <w:pPr>
        <w:pStyle w:val="Textoindependiente"/>
        <w:spacing w:after="0" w:line="240" w:lineRule="auto"/>
        <w:ind w:left="567"/>
        <w:jc w:val="both"/>
        <w:rPr>
          <w:rFonts w:ascii="Century Gothic" w:hAnsi="Century Gothic" w:cs="Arial"/>
          <w:sz w:val="24"/>
          <w:szCs w:val="24"/>
        </w:rPr>
      </w:pPr>
    </w:p>
    <w:p w14:paraId="3DF69FAD" w14:textId="77777777" w:rsidR="00EF50B0" w:rsidRPr="00C87CDD" w:rsidRDefault="00EF50B0" w:rsidP="00EF50B0">
      <w:pPr>
        <w:spacing w:after="0" w:line="240" w:lineRule="auto"/>
        <w:rPr>
          <w:rFonts w:ascii="Century Gothic" w:hAnsi="Century Gothic" w:cs="Arial"/>
          <w:sz w:val="24"/>
          <w:szCs w:val="24"/>
        </w:rPr>
      </w:pPr>
    </w:p>
    <w:p w14:paraId="3958832C" w14:textId="77777777" w:rsidR="00EF50B0" w:rsidRPr="00C87CDD" w:rsidRDefault="00CD00F8" w:rsidP="00792655">
      <w:pPr>
        <w:pStyle w:val="Ttulo2"/>
        <w:numPr>
          <w:ilvl w:val="1"/>
          <w:numId w:val="23"/>
        </w:numPr>
        <w:ind w:left="709" w:hanging="709"/>
        <w:jc w:val="both"/>
        <w:rPr>
          <w:rFonts w:ascii="Century Gothic" w:hAnsi="Century Gothic" w:cs="Arial"/>
          <w:b/>
          <w:color w:val="000000" w:themeColor="text1"/>
          <w:sz w:val="28"/>
          <w:szCs w:val="24"/>
        </w:rPr>
      </w:pPr>
      <w:bookmarkStart w:id="163" w:name="_Toc154563167"/>
      <w:r w:rsidRPr="00C87CDD">
        <w:rPr>
          <w:rFonts w:ascii="Century Gothic" w:hAnsi="Century Gothic" w:cs="Arial"/>
          <w:b/>
          <w:color w:val="000000" w:themeColor="text1"/>
          <w:sz w:val="28"/>
          <w:szCs w:val="24"/>
        </w:rPr>
        <w:t xml:space="preserve">Clasificación de las solicitudes por medio de la </w:t>
      </w:r>
      <w:r w:rsidR="00EF50B0" w:rsidRPr="00C87CDD">
        <w:rPr>
          <w:rFonts w:ascii="Century Gothic" w:hAnsi="Century Gothic" w:cs="Arial"/>
          <w:b/>
          <w:color w:val="000000" w:themeColor="text1"/>
          <w:sz w:val="28"/>
          <w:szCs w:val="24"/>
        </w:rPr>
        <w:t>Matriz temática</w:t>
      </w:r>
      <w:bookmarkEnd w:id="163"/>
    </w:p>
    <w:p w14:paraId="13ACF8DE" w14:textId="77777777" w:rsidR="00EF50B0" w:rsidRPr="00C87CDD" w:rsidRDefault="00EF50B0" w:rsidP="00EF50B0">
      <w:pPr>
        <w:pStyle w:val="Textoindependiente"/>
        <w:spacing w:after="0" w:line="240" w:lineRule="auto"/>
        <w:ind w:left="720"/>
        <w:jc w:val="both"/>
        <w:rPr>
          <w:rFonts w:ascii="Century Gothic" w:hAnsi="Century Gothic" w:cs="Arial"/>
          <w:b/>
          <w:sz w:val="24"/>
          <w:szCs w:val="24"/>
        </w:rPr>
      </w:pPr>
    </w:p>
    <w:p w14:paraId="6DD413DE" w14:textId="71104FA1" w:rsidR="00EF50B0" w:rsidRPr="00C87CDD" w:rsidRDefault="00CD00F8" w:rsidP="003040D4">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La Subsecretaría de Servicio a la Ciudadanía maneja una Matriz temática para la Gestión de </w:t>
      </w:r>
      <w:r w:rsidR="00F65C0A" w:rsidRPr="00C87CDD">
        <w:rPr>
          <w:rFonts w:ascii="Century Gothic" w:hAnsi="Century Gothic" w:cs="Arial"/>
          <w:sz w:val="24"/>
          <w:szCs w:val="24"/>
        </w:rPr>
        <w:t>PQRSD, en</w:t>
      </w:r>
      <w:r w:rsidRPr="00C87CDD">
        <w:rPr>
          <w:rFonts w:ascii="Century Gothic" w:hAnsi="Century Gothic" w:cs="Arial"/>
          <w:sz w:val="24"/>
          <w:szCs w:val="24"/>
        </w:rPr>
        <w:t xml:space="preserve"> la que las dependencias de la entidad definen temas según su</w:t>
      </w:r>
      <w:r w:rsidR="009A6091" w:rsidRPr="00C87CDD">
        <w:rPr>
          <w:rFonts w:ascii="Century Gothic" w:hAnsi="Century Gothic" w:cs="Arial"/>
          <w:sz w:val="24"/>
          <w:szCs w:val="24"/>
        </w:rPr>
        <w:t xml:space="preserve">s competencias </w:t>
      </w:r>
      <w:r w:rsidR="007B723E" w:rsidRPr="00C87CDD">
        <w:rPr>
          <w:rFonts w:ascii="Century Gothic" w:hAnsi="Century Gothic" w:cs="Arial"/>
          <w:sz w:val="24"/>
          <w:szCs w:val="24"/>
        </w:rPr>
        <w:t>y responsables</w:t>
      </w:r>
      <w:r w:rsidR="009A6091" w:rsidRPr="00C87CDD">
        <w:rPr>
          <w:rFonts w:ascii="Century Gothic" w:hAnsi="Century Gothic" w:cs="Arial"/>
          <w:sz w:val="24"/>
          <w:szCs w:val="24"/>
        </w:rPr>
        <w:t xml:space="preserve"> al interior de cada subsecretaría, subdirección, equipo, unidad u estructura administrativa.</w:t>
      </w:r>
    </w:p>
    <w:p w14:paraId="7C0B26D4" w14:textId="77777777" w:rsidR="009A6091" w:rsidRPr="00C87CDD" w:rsidRDefault="009A6091" w:rsidP="009A6091">
      <w:pPr>
        <w:spacing w:after="0" w:line="240" w:lineRule="auto"/>
        <w:jc w:val="both"/>
        <w:rPr>
          <w:rFonts w:ascii="Century Gothic" w:hAnsi="Century Gothic" w:cs="Arial"/>
          <w:sz w:val="24"/>
          <w:szCs w:val="24"/>
        </w:rPr>
      </w:pPr>
    </w:p>
    <w:p w14:paraId="52DD8488" w14:textId="77777777" w:rsidR="00CD00F8" w:rsidRPr="00C87CDD" w:rsidRDefault="00CD00F8" w:rsidP="003040D4">
      <w:pPr>
        <w:spacing w:after="0" w:line="240" w:lineRule="auto"/>
        <w:ind w:left="709"/>
        <w:jc w:val="both"/>
        <w:rPr>
          <w:rFonts w:ascii="Century Gothic" w:hAnsi="Century Gothic" w:cs="Arial"/>
          <w:sz w:val="24"/>
          <w:szCs w:val="24"/>
        </w:rPr>
      </w:pPr>
    </w:p>
    <w:p w14:paraId="17323671" w14:textId="77777777" w:rsidR="00CD00F8" w:rsidRPr="00C87CDD" w:rsidRDefault="00CD00F8" w:rsidP="003040D4">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Una vez definida y aprobada la matriz por los jefes de las dependencias; Servicio a la Ciudadanía actualiza la base de datos de clasificación según los temas y sus responsables, en el Sistema </w:t>
      </w:r>
      <w:r w:rsidR="009A6091" w:rsidRPr="00C87CDD">
        <w:rPr>
          <w:rFonts w:ascii="Century Gothic" w:hAnsi="Century Gothic" w:cs="Arial"/>
          <w:sz w:val="24"/>
          <w:szCs w:val="24"/>
        </w:rPr>
        <w:t xml:space="preserve">de </w:t>
      </w:r>
      <w:r w:rsidRPr="00C87CDD">
        <w:rPr>
          <w:rFonts w:ascii="Century Gothic" w:hAnsi="Century Gothic" w:cs="Arial"/>
          <w:sz w:val="24"/>
          <w:szCs w:val="24"/>
        </w:rPr>
        <w:t xml:space="preserve">Gestión, para distribuir </w:t>
      </w:r>
      <w:r w:rsidR="009A6091" w:rsidRPr="00C87CDD">
        <w:rPr>
          <w:rFonts w:ascii="Century Gothic" w:hAnsi="Century Gothic" w:cs="Arial"/>
          <w:sz w:val="24"/>
          <w:szCs w:val="24"/>
        </w:rPr>
        <w:t>las PQRSD</w:t>
      </w:r>
      <w:r w:rsidRPr="00C87CDD">
        <w:rPr>
          <w:rFonts w:ascii="Century Gothic" w:hAnsi="Century Gothic" w:cs="Arial"/>
          <w:sz w:val="24"/>
          <w:szCs w:val="24"/>
        </w:rPr>
        <w:t xml:space="preserve"> a las dependencias </w:t>
      </w:r>
      <w:r w:rsidR="00F65C0A" w:rsidRPr="00C87CDD">
        <w:rPr>
          <w:rFonts w:ascii="Century Gothic" w:hAnsi="Century Gothic" w:cs="Arial"/>
          <w:sz w:val="24"/>
          <w:szCs w:val="24"/>
        </w:rPr>
        <w:t>de acuerdo con</w:t>
      </w:r>
      <w:r w:rsidRPr="00C87CDD">
        <w:rPr>
          <w:rFonts w:ascii="Century Gothic" w:hAnsi="Century Gothic" w:cs="Arial"/>
          <w:sz w:val="24"/>
          <w:szCs w:val="24"/>
        </w:rPr>
        <w:t xml:space="preserve"> sus competencias, por ejemplo: </w:t>
      </w:r>
    </w:p>
    <w:p w14:paraId="7C5F4924" w14:textId="77777777" w:rsidR="00CD00F8" w:rsidRPr="00C87CDD" w:rsidRDefault="00CD00F8" w:rsidP="00CD00F8">
      <w:pPr>
        <w:spacing w:after="0" w:line="240" w:lineRule="auto"/>
        <w:jc w:val="both"/>
        <w:rPr>
          <w:rFonts w:ascii="Century Gothic" w:hAnsi="Century Gothic" w:cs="Arial"/>
          <w:sz w:val="24"/>
          <w:szCs w:val="24"/>
        </w:rPr>
      </w:pPr>
    </w:p>
    <w:tbl>
      <w:tblPr>
        <w:tblStyle w:val="Tablaconcuadrcula"/>
        <w:tblW w:w="7371" w:type="dxa"/>
        <w:jc w:val="center"/>
        <w:tblLook w:val="04A0" w:firstRow="1" w:lastRow="0" w:firstColumn="1" w:lastColumn="0" w:noHBand="0" w:noVBand="1"/>
      </w:tblPr>
      <w:tblGrid>
        <w:gridCol w:w="1843"/>
        <w:gridCol w:w="1705"/>
        <w:gridCol w:w="3823"/>
      </w:tblGrid>
      <w:tr w:rsidR="00CD00F8" w:rsidRPr="00C87CDD" w14:paraId="61F8571B" w14:textId="77777777" w:rsidTr="00A55ECC">
        <w:trPr>
          <w:jc w:val="center"/>
        </w:trPr>
        <w:tc>
          <w:tcPr>
            <w:tcW w:w="1843" w:type="dxa"/>
            <w:shd w:val="clear" w:color="auto" w:fill="FA7156"/>
          </w:tcPr>
          <w:p w14:paraId="6E85DDD7" w14:textId="77777777" w:rsidR="00CD00F8" w:rsidRPr="00C87CDD" w:rsidRDefault="00CD00F8" w:rsidP="00DC7BA4">
            <w:pPr>
              <w:jc w:val="both"/>
              <w:rPr>
                <w:rFonts w:ascii="Century Gothic" w:hAnsi="Century Gothic" w:cs="Arial"/>
                <w:b/>
                <w:szCs w:val="24"/>
              </w:rPr>
            </w:pPr>
            <w:r w:rsidRPr="00C87CDD">
              <w:rPr>
                <w:rFonts w:ascii="Century Gothic" w:hAnsi="Century Gothic" w:cs="Arial"/>
                <w:b/>
                <w:szCs w:val="24"/>
              </w:rPr>
              <w:t>Dependencia</w:t>
            </w:r>
          </w:p>
        </w:tc>
        <w:tc>
          <w:tcPr>
            <w:tcW w:w="1705" w:type="dxa"/>
            <w:shd w:val="clear" w:color="auto" w:fill="FA7156"/>
          </w:tcPr>
          <w:p w14:paraId="209C7360" w14:textId="77777777" w:rsidR="00CD00F8" w:rsidRPr="00C87CDD" w:rsidRDefault="00CD00F8" w:rsidP="00DC7BA4">
            <w:pPr>
              <w:jc w:val="both"/>
              <w:rPr>
                <w:rFonts w:ascii="Century Gothic" w:hAnsi="Century Gothic" w:cs="Arial"/>
                <w:b/>
                <w:szCs w:val="24"/>
              </w:rPr>
            </w:pPr>
            <w:r w:rsidRPr="00C87CDD">
              <w:rPr>
                <w:rFonts w:ascii="Century Gothic" w:hAnsi="Century Gothic" w:cs="Arial"/>
                <w:b/>
                <w:szCs w:val="24"/>
              </w:rPr>
              <w:t>Responsable</w:t>
            </w:r>
          </w:p>
        </w:tc>
        <w:tc>
          <w:tcPr>
            <w:tcW w:w="3823" w:type="dxa"/>
            <w:shd w:val="clear" w:color="auto" w:fill="FA7156"/>
          </w:tcPr>
          <w:p w14:paraId="2D02DD81" w14:textId="77777777" w:rsidR="00CD00F8" w:rsidRPr="00C87CDD" w:rsidRDefault="00CD00F8" w:rsidP="00DC7BA4">
            <w:pPr>
              <w:jc w:val="both"/>
              <w:rPr>
                <w:rFonts w:ascii="Century Gothic" w:hAnsi="Century Gothic" w:cs="Arial"/>
                <w:b/>
                <w:szCs w:val="24"/>
              </w:rPr>
            </w:pPr>
            <w:r w:rsidRPr="00C87CDD">
              <w:rPr>
                <w:rFonts w:ascii="Century Gothic" w:hAnsi="Century Gothic" w:cs="Arial"/>
                <w:b/>
                <w:szCs w:val="24"/>
              </w:rPr>
              <w:t>Tema (descripción)</w:t>
            </w:r>
          </w:p>
        </w:tc>
      </w:tr>
      <w:tr w:rsidR="00CD00F8" w:rsidRPr="00C87CDD" w14:paraId="12DF4659" w14:textId="77777777" w:rsidTr="000772BD">
        <w:trPr>
          <w:jc w:val="center"/>
        </w:trPr>
        <w:tc>
          <w:tcPr>
            <w:tcW w:w="1843" w:type="dxa"/>
            <w:vMerge w:val="restart"/>
            <w:vAlign w:val="center"/>
          </w:tcPr>
          <w:p w14:paraId="0F329E53" w14:textId="77777777" w:rsidR="00CD00F8" w:rsidRPr="00C87CDD" w:rsidRDefault="00CD00F8" w:rsidP="00CD00F8">
            <w:pPr>
              <w:jc w:val="center"/>
              <w:rPr>
                <w:rFonts w:ascii="Century Gothic" w:eastAsia="Times New Roman" w:hAnsi="Century Gothic" w:cs="Times New Roman"/>
                <w:color w:val="000000"/>
                <w:szCs w:val="24"/>
                <w:lang w:eastAsia="es-CO"/>
              </w:rPr>
            </w:pPr>
            <w:r w:rsidRPr="00C87CDD">
              <w:rPr>
                <w:rFonts w:ascii="Century Gothic" w:eastAsia="Times New Roman" w:hAnsi="Century Gothic" w:cs="Times New Roman"/>
                <w:color w:val="000000"/>
                <w:szCs w:val="24"/>
                <w:lang w:eastAsia="es-CO"/>
              </w:rPr>
              <w:t>Desarrollo Económico</w:t>
            </w:r>
          </w:p>
          <w:p w14:paraId="23F07EC4" w14:textId="77777777" w:rsidR="00CD00F8" w:rsidRPr="00C87CDD" w:rsidRDefault="00CD00F8" w:rsidP="00CD00F8">
            <w:pPr>
              <w:jc w:val="center"/>
              <w:rPr>
                <w:rFonts w:ascii="Century Gothic" w:hAnsi="Century Gothic" w:cs="Arial"/>
                <w:szCs w:val="24"/>
              </w:rPr>
            </w:pPr>
          </w:p>
        </w:tc>
        <w:tc>
          <w:tcPr>
            <w:tcW w:w="1705" w:type="dxa"/>
            <w:vMerge w:val="restart"/>
            <w:vAlign w:val="center"/>
          </w:tcPr>
          <w:p w14:paraId="5C3BE9E9" w14:textId="77777777" w:rsidR="00CD00F8" w:rsidRPr="00C87CDD" w:rsidRDefault="00CD00F8" w:rsidP="00CD00F8">
            <w:pPr>
              <w:jc w:val="center"/>
              <w:rPr>
                <w:rFonts w:ascii="Century Gothic" w:hAnsi="Century Gothic" w:cs="Arial"/>
                <w:szCs w:val="24"/>
              </w:rPr>
            </w:pPr>
            <w:r w:rsidRPr="00C87CDD">
              <w:rPr>
                <w:rFonts w:ascii="Century Gothic" w:eastAsia="Times New Roman" w:hAnsi="Century Gothic" w:cs="Times New Roman"/>
                <w:color w:val="000000"/>
                <w:szCs w:val="24"/>
                <w:lang w:eastAsia="es-CO"/>
              </w:rPr>
              <w:t>Lucía Sánchez</w:t>
            </w:r>
          </w:p>
        </w:tc>
        <w:tc>
          <w:tcPr>
            <w:tcW w:w="3823" w:type="dxa"/>
            <w:vAlign w:val="center"/>
          </w:tcPr>
          <w:p w14:paraId="01897F24" w14:textId="77777777" w:rsidR="00CD00F8" w:rsidRPr="00C87CDD" w:rsidRDefault="00CD00F8" w:rsidP="00CD00F8">
            <w:pPr>
              <w:jc w:val="center"/>
              <w:rPr>
                <w:rFonts w:ascii="Century Gothic" w:hAnsi="Century Gothic" w:cs="Arial"/>
                <w:szCs w:val="24"/>
              </w:rPr>
            </w:pPr>
            <w:r w:rsidRPr="00C87CDD">
              <w:rPr>
                <w:rFonts w:ascii="Century Gothic" w:eastAsia="Times New Roman" w:hAnsi="Century Gothic" w:cs="Times New Roman"/>
                <w:color w:val="000000"/>
                <w:szCs w:val="24"/>
                <w:lang w:eastAsia="es-CO"/>
              </w:rPr>
              <w:t>Medellín Digital</w:t>
            </w:r>
          </w:p>
        </w:tc>
      </w:tr>
      <w:tr w:rsidR="00CD00F8" w:rsidRPr="00C87CDD" w14:paraId="3BFBB2FB" w14:textId="77777777" w:rsidTr="000772BD">
        <w:trPr>
          <w:jc w:val="center"/>
        </w:trPr>
        <w:tc>
          <w:tcPr>
            <w:tcW w:w="1843" w:type="dxa"/>
            <w:vMerge/>
            <w:vAlign w:val="center"/>
          </w:tcPr>
          <w:p w14:paraId="1A9A75A3" w14:textId="77777777" w:rsidR="00CD00F8" w:rsidRPr="00C87CDD" w:rsidRDefault="00CD00F8" w:rsidP="00CD00F8">
            <w:pPr>
              <w:jc w:val="center"/>
              <w:rPr>
                <w:rFonts w:ascii="Century Gothic" w:hAnsi="Century Gothic" w:cs="Arial"/>
                <w:szCs w:val="24"/>
              </w:rPr>
            </w:pPr>
          </w:p>
        </w:tc>
        <w:tc>
          <w:tcPr>
            <w:tcW w:w="1705" w:type="dxa"/>
            <w:vMerge/>
            <w:vAlign w:val="center"/>
          </w:tcPr>
          <w:p w14:paraId="329FC120" w14:textId="77777777" w:rsidR="00CD00F8" w:rsidRPr="00C87CDD" w:rsidRDefault="00CD00F8" w:rsidP="00CD00F8">
            <w:pPr>
              <w:jc w:val="center"/>
              <w:rPr>
                <w:rFonts w:ascii="Century Gothic" w:hAnsi="Century Gothic" w:cs="Arial"/>
                <w:szCs w:val="24"/>
              </w:rPr>
            </w:pPr>
          </w:p>
        </w:tc>
        <w:tc>
          <w:tcPr>
            <w:tcW w:w="3823" w:type="dxa"/>
            <w:vAlign w:val="center"/>
          </w:tcPr>
          <w:p w14:paraId="35C0AEB9" w14:textId="77777777" w:rsidR="00CD00F8" w:rsidRPr="00C87CDD" w:rsidRDefault="00CD00F8" w:rsidP="00CD00F8">
            <w:pPr>
              <w:jc w:val="center"/>
              <w:rPr>
                <w:rFonts w:ascii="Century Gothic" w:hAnsi="Century Gothic" w:cs="Arial"/>
                <w:szCs w:val="24"/>
              </w:rPr>
            </w:pPr>
            <w:r w:rsidRPr="00C87CDD">
              <w:rPr>
                <w:rFonts w:ascii="Century Gothic" w:eastAsia="Times New Roman" w:hAnsi="Century Gothic" w:cs="Times New Roman"/>
                <w:color w:val="000000"/>
                <w:szCs w:val="24"/>
                <w:lang w:eastAsia="es-CO"/>
              </w:rPr>
              <w:t>Turismo</w:t>
            </w:r>
          </w:p>
        </w:tc>
      </w:tr>
      <w:tr w:rsidR="00CD00F8" w:rsidRPr="00C87CDD" w14:paraId="4FE5AB6D" w14:textId="77777777" w:rsidTr="000772BD">
        <w:trPr>
          <w:jc w:val="center"/>
        </w:trPr>
        <w:tc>
          <w:tcPr>
            <w:tcW w:w="1843" w:type="dxa"/>
            <w:vMerge/>
            <w:vAlign w:val="center"/>
          </w:tcPr>
          <w:p w14:paraId="420E1928" w14:textId="77777777" w:rsidR="00CD00F8" w:rsidRPr="00C87CDD" w:rsidRDefault="00CD00F8" w:rsidP="00CD00F8">
            <w:pPr>
              <w:jc w:val="center"/>
              <w:rPr>
                <w:rFonts w:ascii="Century Gothic" w:hAnsi="Century Gothic" w:cs="Arial"/>
                <w:szCs w:val="24"/>
              </w:rPr>
            </w:pPr>
          </w:p>
        </w:tc>
        <w:tc>
          <w:tcPr>
            <w:tcW w:w="1705" w:type="dxa"/>
            <w:vMerge/>
            <w:vAlign w:val="center"/>
          </w:tcPr>
          <w:p w14:paraId="31E7E26F" w14:textId="77777777" w:rsidR="00CD00F8" w:rsidRPr="00C87CDD" w:rsidRDefault="00CD00F8" w:rsidP="00CD00F8">
            <w:pPr>
              <w:jc w:val="center"/>
              <w:rPr>
                <w:rFonts w:ascii="Century Gothic" w:hAnsi="Century Gothic" w:cs="Arial"/>
                <w:szCs w:val="24"/>
              </w:rPr>
            </w:pPr>
          </w:p>
        </w:tc>
        <w:tc>
          <w:tcPr>
            <w:tcW w:w="3823" w:type="dxa"/>
            <w:vAlign w:val="center"/>
          </w:tcPr>
          <w:p w14:paraId="27E67A11" w14:textId="77777777" w:rsidR="00CD00F8" w:rsidRPr="00C87CDD" w:rsidRDefault="00CD00F8" w:rsidP="00CD00F8">
            <w:pPr>
              <w:jc w:val="center"/>
              <w:rPr>
                <w:rFonts w:ascii="Century Gothic" w:hAnsi="Century Gothic" w:cs="Arial"/>
                <w:szCs w:val="24"/>
              </w:rPr>
            </w:pPr>
            <w:r w:rsidRPr="00C87CDD">
              <w:rPr>
                <w:rFonts w:ascii="Century Gothic" w:eastAsia="Times New Roman" w:hAnsi="Century Gothic" w:cs="Times New Roman"/>
                <w:color w:val="000000"/>
                <w:szCs w:val="24"/>
                <w:lang w:eastAsia="es-CO"/>
              </w:rPr>
              <w:t>Desarrollo Rural</w:t>
            </w:r>
          </w:p>
        </w:tc>
      </w:tr>
      <w:tr w:rsidR="00CD00F8" w:rsidRPr="00C87CDD" w14:paraId="50DBCFF9" w14:textId="77777777" w:rsidTr="000772BD">
        <w:trPr>
          <w:jc w:val="center"/>
        </w:trPr>
        <w:tc>
          <w:tcPr>
            <w:tcW w:w="1843" w:type="dxa"/>
            <w:vMerge/>
            <w:vAlign w:val="center"/>
          </w:tcPr>
          <w:p w14:paraId="38EE58DA" w14:textId="77777777" w:rsidR="00CD00F8" w:rsidRPr="00C87CDD" w:rsidRDefault="00CD00F8" w:rsidP="00CD00F8">
            <w:pPr>
              <w:jc w:val="center"/>
              <w:rPr>
                <w:rFonts w:ascii="Century Gothic" w:hAnsi="Century Gothic" w:cs="Arial"/>
                <w:szCs w:val="24"/>
              </w:rPr>
            </w:pPr>
          </w:p>
        </w:tc>
        <w:tc>
          <w:tcPr>
            <w:tcW w:w="1705" w:type="dxa"/>
            <w:vMerge/>
            <w:vAlign w:val="center"/>
          </w:tcPr>
          <w:p w14:paraId="2AD37E62" w14:textId="77777777" w:rsidR="00CD00F8" w:rsidRPr="00C87CDD" w:rsidRDefault="00CD00F8" w:rsidP="00CD00F8">
            <w:pPr>
              <w:jc w:val="center"/>
              <w:rPr>
                <w:rFonts w:ascii="Century Gothic" w:hAnsi="Century Gothic" w:cs="Arial"/>
                <w:szCs w:val="24"/>
              </w:rPr>
            </w:pPr>
          </w:p>
        </w:tc>
        <w:tc>
          <w:tcPr>
            <w:tcW w:w="3823" w:type="dxa"/>
            <w:vAlign w:val="center"/>
          </w:tcPr>
          <w:p w14:paraId="0EA4519E" w14:textId="77777777" w:rsidR="00CD00F8" w:rsidRPr="00C87CDD" w:rsidRDefault="00CD00F8" w:rsidP="00CD00F8">
            <w:pPr>
              <w:jc w:val="center"/>
              <w:rPr>
                <w:rFonts w:ascii="Century Gothic" w:hAnsi="Century Gothic" w:cs="Arial"/>
                <w:szCs w:val="24"/>
              </w:rPr>
            </w:pPr>
            <w:r w:rsidRPr="00C87CDD">
              <w:rPr>
                <w:rFonts w:ascii="Century Gothic" w:eastAsia="Times New Roman" w:hAnsi="Century Gothic" w:cs="Times New Roman"/>
                <w:color w:val="000000"/>
                <w:szCs w:val="24"/>
                <w:lang w:eastAsia="es-CO"/>
              </w:rPr>
              <w:t>Planeación Local y Presupuesto Participativo Desarrollo Económico</w:t>
            </w:r>
          </w:p>
        </w:tc>
      </w:tr>
      <w:tr w:rsidR="00CD00F8" w:rsidRPr="00C87CDD" w14:paraId="793410E7" w14:textId="77777777" w:rsidTr="000772BD">
        <w:trPr>
          <w:jc w:val="center"/>
        </w:trPr>
        <w:tc>
          <w:tcPr>
            <w:tcW w:w="1843" w:type="dxa"/>
            <w:vMerge/>
            <w:vAlign w:val="center"/>
          </w:tcPr>
          <w:p w14:paraId="1BC6586E" w14:textId="77777777" w:rsidR="00CD00F8" w:rsidRPr="00C87CDD" w:rsidRDefault="00CD00F8" w:rsidP="00CD00F8">
            <w:pPr>
              <w:jc w:val="center"/>
              <w:rPr>
                <w:rFonts w:ascii="Century Gothic" w:hAnsi="Century Gothic" w:cs="Arial"/>
                <w:szCs w:val="24"/>
              </w:rPr>
            </w:pPr>
          </w:p>
        </w:tc>
        <w:tc>
          <w:tcPr>
            <w:tcW w:w="1705" w:type="dxa"/>
            <w:vMerge/>
            <w:vAlign w:val="center"/>
          </w:tcPr>
          <w:p w14:paraId="233B26B1" w14:textId="77777777" w:rsidR="00CD00F8" w:rsidRPr="00C87CDD" w:rsidRDefault="00CD00F8" w:rsidP="00CD00F8">
            <w:pPr>
              <w:jc w:val="center"/>
              <w:rPr>
                <w:rFonts w:ascii="Century Gothic" w:hAnsi="Century Gothic" w:cs="Arial"/>
                <w:szCs w:val="24"/>
              </w:rPr>
            </w:pPr>
          </w:p>
        </w:tc>
        <w:tc>
          <w:tcPr>
            <w:tcW w:w="3823" w:type="dxa"/>
            <w:vAlign w:val="center"/>
          </w:tcPr>
          <w:p w14:paraId="2F4806A7" w14:textId="77777777" w:rsidR="00CD00F8" w:rsidRPr="00C87CDD" w:rsidRDefault="00CD00F8" w:rsidP="00CD00F8">
            <w:pPr>
              <w:jc w:val="center"/>
              <w:rPr>
                <w:rFonts w:ascii="Century Gothic" w:hAnsi="Century Gothic" w:cs="Arial"/>
                <w:szCs w:val="24"/>
              </w:rPr>
            </w:pPr>
            <w:r w:rsidRPr="00C87CDD">
              <w:rPr>
                <w:rFonts w:ascii="Century Gothic" w:eastAsia="Times New Roman" w:hAnsi="Century Gothic" w:cs="Times New Roman"/>
                <w:color w:val="000000"/>
                <w:szCs w:val="24"/>
                <w:lang w:eastAsia="es-CO"/>
              </w:rPr>
              <w:t>Creación y Fortalecimiento Empresarial</w:t>
            </w:r>
          </w:p>
        </w:tc>
      </w:tr>
      <w:tr w:rsidR="00CD00F8" w:rsidRPr="00C87CDD" w14:paraId="7792346B" w14:textId="77777777" w:rsidTr="000772BD">
        <w:trPr>
          <w:jc w:val="center"/>
        </w:trPr>
        <w:tc>
          <w:tcPr>
            <w:tcW w:w="1843" w:type="dxa"/>
            <w:vMerge/>
            <w:vAlign w:val="center"/>
          </w:tcPr>
          <w:p w14:paraId="5D795EC2" w14:textId="77777777" w:rsidR="00CD00F8" w:rsidRPr="00C87CDD" w:rsidRDefault="00CD00F8" w:rsidP="00CD00F8">
            <w:pPr>
              <w:jc w:val="center"/>
              <w:rPr>
                <w:rFonts w:ascii="Century Gothic" w:hAnsi="Century Gothic" w:cs="Arial"/>
                <w:szCs w:val="24"/>
              </w:rPr>
            </w:pPr>
          </w:p>
        </w:tc>
        <w:tc>
          <w:tcPr>
            <w:tcW w:w="1705" w:type="dxa"/>
            <w:vMerge/>
            <w:vAlign w:val="center"/>
          </w:tcPr>
          <w:p w14:paraId="14352799" w14:textId="77777777" w:rsidR="00CD00F8" w:rsidRPr="00C87CDD" w:rsidRDefault="00CD00F8" w:rsidP="00CD00F8">
            <w:pPr>
              <w:jc w:val="center"/>
              <w:rPr>
                <w:rFonts w:ascii="Century Gothic" w:hAnsi="Century Gothic" w:cs="Arial"/>
                <w:szCs w:val="24"/>
              </w:rPr>
            </w:pPr>
          </w:p>
        </w:tc>
        <w:tc>
          <w:tcPr>
            <w:tcW w:w="3823" w:type="dxa"/>
            <w:vAlign w:val="center"/>
          </w:tcPr>
          <w:p w14:paraId="563CDA5E" w14:textId="77777777" w:rsidR="00CD00F8" w:rsidRPr="00C87CDD" w:rsidRDefault="00CD00F8" w:rsidP="00CD00F8">
            <w:pPr>
              <w:jc w:val="center"/>
              <w:rPr>
                <w:rFonts w:ascii="Century Gothic" w:hAnsi="Century Gothic" w:cs="Arial"/>
                <w:szCs w:val="24"/>
              </w:rPr>
            </w:pPr>
            <w:r w:rsidRPr="00C87CDD">
              <w:rPr>
                <w:rFonts w:ascii="Century Gothic" w:eastAsia="Times New Roman" w:hAnsi="Century Gothic" w:cs="Times New Roman"/>
                <w:color w:val="000000"/>
                <w:szCs w:val="24"/>
                <w:lang w:eastAsia="es-CO"/>
              </w:rPr>
              <w:t xml:space="preserve">Delegadas Despacho del </w:t>
            </w:r>
            <w:proofErr w:type="gramStart"/>
            <w:r w:rsidRPr="00C87CDD">
              <w:rPr>
                <w:rFonts w:ascii="Century Gothic" w:eastAsia="Times New Roman" w:hAnsi="Century Gothic" w:cs="Times New Roman"/>
                <w:color w:val="000000"/>
                <w:szCs w:val="24"/>
                <w:lang w:eastAsia="es-CO"/>
              </w:rPr>
              <w:t>Alcalde</w:t>
            </w:r>
            <w:proofErr w:type="gramEnd"/>
            <w:r w:rsidRPr="00C87CDD">
              <w:rPr>
                <w:rFonts w:ascii="Century Gothic" w:eastAsia="Times New Roman" w:hAnsi="Century Gothic" w:cs="Times New Roman"/>
                <w:color w:val="000000"/>
                <w:szCs w:val="24"/>
                <w:lang w:eastAsia="es-CO"/>
              </w:rPr>
              <w:t xml:space="preserve"> Desarrollo Económico</w:t>
            </w:r>
          </w:p>
        </w:tc>
      </w:tr>
      <w:tr w:rsidR="00CD00F8" w:rsidRPr="00C87CDD" w14:paraId="5EFDCE05" w14:textId="77777777" w:rsidTr="000772BD">
        <w:trPr>
          <w:jc w:val="center"/>
        </w:trPr>
        <w:tc>
          <w:tcPr>
            <w:tcW w:w="1843" w:type="dxa"/>
            <w:vMerge/>
            <w:vAlign w:val="center"/>
          </w:tcPr>
          <w:p w14:paraId="3EF1D8C5" w14:textId="77777777" w:rsidR="00CD00F8" w:rsidRPr="00C87CDD" w:rsidRDefault="00CD00F8" w:rsidP="00CD00F8">
            <w:pPr>
              <w:jc w:val="center"/>
              <w:rPr>
                <w:rFonts w:ascii="Century Gothic" w:hAnsi="Century Gothic" w:cs="Arial"/>
                <w:szCs w:val="24"/>
              </w:rPr>
            </w:pPr>
          </w:p>
        </w:tc>
        <w:tc>
          <w:tcPr>
            <w:tcW w:w="1705" w:type="dxa"/>
            <w:vMerge/>
            <w:vAlign w:val="center"/>
          </w:tcPr>
          <w:p w14:paraId="5F15C69F" w14:textId="77777777" w:rsidR="00CD00F8" w:rsidRPr="00C87CDD" w:rsidRDefault="00CD00F8" w:rsidP="00CD00F8">
            <w:pPr>
              <w:jc w:val="center"/>
              <w:rPr>
                <w:rFonts w:ascii="Century Gothic" w:hAnsi="Century Gothic" w:cs="Arial"/>
                <w:szCs w:val="24"/>
              </w:rPr>
            </w:pPr>
          </w:p>
        </w:tc>
        <w:tc>
          <w:tcPr>
            <w:tcW w:w="3823" w:type="dxa"/>
            <w:vAlign w:val="center"/>
          </w:tcPr>
          <w:p w14:paraId="61719F6C" w14:textId="77777777" w:rsidR="00CD00F8" w:rsidRPr="00C87CDD" w:rsidRDefault="00CD00F8" w:rsidP="00CD00F8">
            <w:pPr>
              <w:jc w:val="center"/>
              <w:rPr>
                <w:rFonts w:ascii="Century Gothic" w:hAnsi="Century Gothic" w:cs="Arial"/>
                <w:szCs w:val="24"/>
              </w:rPr>
            </w:pPr>
            <w:r w:rsidRPr="00C87CDD">
              <w:rPr>
                <w:rFonts w:ascii="Century Gothic" w:eastAsia="Times New Roman" w:hAnsi="Century Gothic" w:cs="Times New Roman"/>
                <w:color w:val="000000"/>
                <w:szCs w:val="24"/>
                <w:lang w:eastAsia="es-CO"/>
              </w:rPr>
              <w:t>Banco de los Pobres Financiación de Inversión</w:t>
            </w:r>
          </w:p>
        </w:tc>
      </w:tr>
    </w:tbl>
    <w:p w14:paraId="49D58336" w14:textId="77777777" w:rsidR="00EF50B0" w:rsidRPr="00C87CDD" w:rsidRDefault="000772BD" w:rsidP="00EF50B0">
      <w:pPr>
        <w:spacing w:after="0" w:line="240" w:lineRule="auto"/>
        <w:ind w:left="567"/>
        <w:jc w:val="both"/>
        <w:rPr>
          <w:rFonts w:ascii="Century Gothic" w:hAnsi="Century Gothic" w:cs="Arial"/>
          <w:sz w:val="24"/>
          <w:szCs w:val="24"/>
        </w:rPr>
      </w:pPr>
      <w:r w:rsidRPr="00C87CDD">
        <w:rPr>
          <w:rFonts w:ascii="Century Gothic" w:hAnsi="Century Gothic" w:cs="Arial"/>
          <w:noProof/>
          <w:sz w:val="24"/>
          <w:szCs w:val="24"/>
          <w:lang w:eastAsia="es-CO"/>
        </w:rPr>
        <mc:AlternateContent>
          <mc:Choice Requires="wps">
            <w:drawing>
              <wp:anchor distT="0" distB="0" distL="114300" distR="114300" simplePos="0" relativeHeight="251725824" behindDoc="0" locked="0" layoutInCell="1" allowOverlap="1" wp14:anchorId="3F7FD768" wp14:editId="3188E523">
                <wp:simplePos x="0" y="0"/>
                <wp:positionH relativeFrom="page">
                  <wp:posOffset>1771015</wp:posOffset>
                </wp:positionH>
                <wp:positionV relativeFrom="paragraph">
                  <wp:posOffset>368935</wp:posOffset>
                </wp:positionV>
                <wp:extent cx="4542155" cy="1389380"/>
                <wp:effectExtent l="19050" t="19050" r="29845" b="39370"/>
                <wp:wrapTopAndBottom/>
                <wp:docPr id="29" name="Rectángulo redondeado 29"/>
                <wp:cNvGraphicFramePr/>
                <a:graphic xmlns:a="http://schemas.openxmlformats.org/drawingml/2006/main">
                  <a:graphicData uri="http://schemas.microsoft.com/office/word/2010/wordprocessingShape">
                    <wps:wsp>
                      <wps:cNvSpPr/>
                      <wps:spPr>
                        <a:xfrm>
                          <a:off x="0" y="0"/>
                          <a:ext cx="4542155" cy="138938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3A633E2F" w14:textId="77777777" w:rsidR="002E6B32" w:rsidRDefault="002E6B32" w:rsidP="000772BD">
                            <w:pPr>
                              <w:jc w:val="center"/>
                              <w:rPr>
                                <w:rFonts w:ascii="Century Gothic" w:hAnsi="Century Gothic" w:cs="Arial"/>
                                <w:sz w:val="24"/>
                                <w:szCs w:val="24"/>
                              </w:rPr>
                            </w:pPr>
                            <w:r>
                              <w:rPr>
                                <w:rFonts w:ascii="Century Gothic" w:hAnsi="Century Gothic" w:cs="Arial"/>
                                <w:sz w:val="24"/>
                                <w:szCs w:val="24"/>
                              </w:rPr>
                              <w:t>L</w:t>
                            </w:r>
                            <w:r w:rsidRPr="00DC765F">
                              <w:rPr>
                                <w:rFonts w:ascii="Century Gothic" w:hAnsi="Century Gothic" w:cs="Arial"/>
                                <w:sz w:val="24"/>
                                <w:szCs w:val="24"/>
                              </w:rPr>
                              <w:t>os cambios</w:t>
                            </w:r>
                            <w:r>
                              <w:rPr>
                                <w:rFonts w:ascii="Century Gothic" w:hAnsi="Century Gothic" w:cs="Arial"/>
                                <w:sz w:val="24"/>
                                <w:szCs w:val="24"/>
                              </w:rPr>
                              <w:t xml:space="preserve"> en los temas o responsables de</w:t>
                            </w:r>
                            <w:r w:rsidRPr="00DC765F">
                              <w:rPr>
                                <w:rFonts w:ascii="Century Gothic" w:hAnsi="Century Gothic" w:cs="Arial"/>
                                <w:sz w:val="24"/>
                                <w:szCs w:val="24"/>
                              </w:rPr>
                              <w:t xml:space="preserve"> </w:t>
                            </w:r>
                            <w:r>
                              <w:rPr>
                                <w:rFonts w:ascii="Century Gothic" w:hAnsi="Century Gothic"/>
                                <w:i/>
                                <w:color w:val="000000" w:themeColor="text1"/>
                                <w:sz w:val="24"/>
                                <w:szCs w:val="24"/>
                              </w:rPr>
                              <w:t>La Matriz temática se realizarán con el apoyo de Servicio a la Ciudadanía y según</w:t>
                            </w:r>
                            <w:r w:rsidRPr="00DC765F">
                              <w:rPr>
                                <w:rFonts w:ascii="Century Gothic" w:hAnsi="Century Gothic" w:cs="Arial"/>
                                <w:sz w:val="24"/>
                                <w:szCs w:val="24"/>
                              </w:rPr>
                              <w:t xml:space="preserve"> el Instructivo en Isolucion: </w:t>
                            </w:r>
                          </w:p>
                          <w:p w14:paraId="0C555556" w14:textId="77777777" w:rsidR="002E6B32" w:rsidRDefault="002E6B32" w:rsidP="009575D0">
                            <w:pPr>
                              <w:jc w:val="center"/>
                              <w:rPr>
                                <w:rFonts w:ascii="Century Gothic" w:hAnsi="Century Gothic" w:cs="Arial"/>
                                <w:sz w:val="24"/>
                                <w:szCs w:val="24"/>
                              </w:rPr>
                            </w:pPr>
                            <w:r w:rsidRPr="009575D0">
                              <w:rPr>
                                <w:rFonts w:ascii="Century Gothic" w:hAnsi="Century Gothic" w:cs="Arial"/>
                                <w:sz w:val="24"/>
                                <w:szCs w:val="24"/>
                              </w:rPr>
                              <w:t>IN-SECI Responsables en matriz temática PQRSD y Trámites</w:t>
                            </w:r>
                          </w:p>
                          <w:p w14:paraId="40B789ED" w14:textId="77777777" w:rsidR="002E6B32" w:rsidRPr="00701B9C" w:rsidRDefault="002E6B32" w:rsidP="009575D0">
                            <w:pPr>
                              <w:rPr>
                                <w:rFonts w:ascii="Century Gothic" w:hAnsi="Century Gothic"/>
                                <w:i/>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7FD768" id="Rectángulo redondeado 29" o:spid="_x0000_s1042" style="position:absolute;left:0;text-align:left;margin-left:139.45pt;margin-top:29.05pt;width:357.65pt;height:109.4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" fillcolor="white [3201]" strokecolor="#fa7156" strokeweight="4.5pt">
                <v:textbox>
                  <w:txbxContent>
                    <w:p w14:paraId="3A633E2F" w14:textId="77777777" w:rsidR="002E6B32" w:rsidRDefault="002E6B32" w:rsidP="000772BD">
                      <w:pPr>
                        <w:jc w:val="center"/>
                        <w:rPr>
                          <w:rFonts w:ascii="Century Gothic" w:hAnsi="Century Gothic" w:cs="Arial"/>
                          <w:sz w:val="24"/>
                          <w:szCs w:val="24"/>
                        </w:rPr>
                      </w:pPr>
                      <w:r>
                        <w:rPr>
                          <w:rFonts w:ascii="Century Gothic" w:hAnsi="Century Gothic" w:cs="Arial"/>
                          <w:sz w:val="24"/>
                          <w:szCs w:val="24"/>
                        </w:rPr>
                        <w:t>L</w:t>
                      </w:r>
                      <w:r w:rsidRPr="00DC765F">
                        <w:rPr>
                          <w:rFonts w:ascii="Century Gothic" w:hAnsi="Century Gothic" w:cs="Arial"/>
                          <w:sz w:val="24"/>
                          <w:szCs w:val="24"/>
                        </w:rPr>
                        <w:t>os cambios</w:t>
                      </w:r>
                      <w:r>
                        <w:rPr>
                          <w:rFonts w:ascii="Century Gothic" w:hAnsi="Century Gothic" w:cs="Arial"/>
                          <w:sz w:val="24"/>
                          <w:szCs w:val="24"/>
                        </w:rPr>
                        <w:t xml:space="preserve"> en los temas o responsables de</w:t>
                      </w:r>
                      <w:r w:rsidRPr="00DC765F">
                        <w:rPr>
                          <w:rFonts w:ascii="Century Gothic" w:hAnsi="Century Gothic" w:cs="Arial"/>
                          <w:sz w:val="24"/>
                          <w:szCs w:val="24"/>
                        </w:rPr>
                        <w:t xml:space="preserve"> </w:t>
                      </w:r>
                      <w:r>
                        <w:rPr>
                          <w:rFonts w:ascii="Century Gothic" w:hAnsi="Century Gothic"/>
                          <w:i/>
                          <w:color w:val="000000" w:themeColor="text1"/>
                          <w:sz w:val="24"/>
                          <w:szCs w:val="24"/>
                        </w:rPr>
                        <w:t>La Matriz temática se realizarán con el apoyo de Servicio a la Ciudadanía y según</w:t>
                      </w:r>
                      <w:r w:rsidRPr="00DC765F">
                        <w:rPr>
                          <w:rFonts w:ascii="Century Gothic" w:hAnsi="Century Gothic" w:cs="Arial"/>
                          <w:sz w:val="24"/>
                          <w:szCs w:val="24"/>
                        </w:rPr>
                        <w:t xml:space="preserve"> el Instructivo en Isolucion: </w:t>
                      </w:r>
                    </w:p>
                    <w:p w14:paraId="0C555556" w14:textId="77777777" w:rsidR="002E6B32" w:rsidRDefault="002E6B32" w:rsidP="009575D0">
                      <w:pPr>
                        <w:jc w:val="center"/>
                        <w:rPr>
                          <w:rFonts w:ascii="Century Gothic" w:hAnsi="Century Gothic" w:cs="Arial"/>
                          <w:sz w:val="24"/>
                          <w:szCs w:val="24"/>
                        </w:rPr>
                      </w:pPr>
                      <w:r w:rsidRPr="009575D0">
                        <w:rPr>
                          <w:rFonts w:ascii="Century Gothic" w:hAnsi="Century Gothic" w:cs="Arial"/>
                          <w:sz w:val="24"/>
                          <w:szCs w:val="24"/>
                        </w:rPr>
                        <w:t>IN-SECI Responsables en matriz temática PQRSD y Trámites</w:t>
                      </w:r>
                    </w:p>
                    <w:p w14:paraId="40B789ED" w14:textId="77777777" w:rsidR="002E6B32" w:rsidRPr="00701B9C" w:rsidRDefault="002E6B32" w:rsidP="009575D0">
                      <w:pPr>
                        <w:rPr>
                          <w:rFonts w:ascii="Century Gothic" w:hAnsi="Century Gothic"/>
                          <w:i/>
                          <w:color w:val="000000" w:themeColor="text1"/>
                          <w:sz w:val="24"/>
                          <w:szCs w:val="24"/>
                        </w:rPr>
                      </w:pPr>
                    </w:p>
                  </w:txbxContent>
                </v:textbox>
                <w10:wrap type="topAndBottom" anchorx="page"/>
              </v:roundrect>
            </w:pict>
          </mc:Fallback>
        </mc:AlternateContent>
      </w:r>
    </w:p>
    <w:p w14:paraId="1F178FF4" w14:textId="77777777" w:rsidR="000265DC" w:rsidRPr="00C87CDD" w:rsidRDefault="000265DC" w:rsidP="00EF50B0">
      <w:pPr>
        <w:spacing w:after="0" w:line="240" w:lineRule="auto"/>
        <w:ind w:left="567"/>
        <w:jc w:val="both"/>
        <w:rPr>
          <w:rFonts w:ascii="Century Gothic" w:hAnsi="Century Gothic" w:cs="Arial"/>
          <w:sz w:val="24"/>
          <w:szCs w:val="24"/>
        </w:rPr>
      </w:pPr>
    </w:p>
    <w:p w14:paraId="65FA353E" w14:textId="77777777" w:rsidR="00EF50B0" w:rsidRPr="00C87CDD" w:rsidRDefault="00EF50B0" w:rsidP="003040D4">
      <w:pPr>
        <w:spacing w:after="0" w:line="240" w:lineRule="auto"/>
        <w:ind w:left="709"/>
        <w:jc w:val="both"/>
        <w:rPr>
          <w:rFonts w:ascii="Century Gothic" w:hAnsi="Century Gothic" w:cs="Arial"/>
          <w:i/>
          <w:sz w:val="24"/>
          <w:szCs w:val="24"/>
        </w:rPr>
      </w:pPr>
      <w:r w:rsidRPr="00C87CDD">
        <w:rPr>
          <w:rFonts w:ascii="Century Gothic" w:hAnsi="Century Gothic" w:cs="Arial"/>
          <w:sz w:val="24"/>
          <w:szCs w:val="24"/>
        </w:rPr>
        <w:t>La Subsecretaría de Servicio a la Ciudadanía hará una revisión de la pertinencia de la creación de nuevos temas y formulará sugerencias sobre las modificaciones realizadas.</w:t>
      </w:r>
    </w:p>
    <w:p w14:paraId="4AD96ECE" w14:textId="77777777" w:rsidR="00EF50B0" w:rsidRPr="00C87CDD" w:rsidRDefault="00EF50B0" w:rsidP="00EF50B0">
      <w:pPr>
        <w:rPr>
          <w:rFonts w:ascii="Century Gothic" w:hAnsi="Century Gothic" w:cs="Arial"/>
          <w:b/>
          <w:sz w:val="24"/>
          <w:szCs w:val="24"/>
        </w:rPr>
      </w:pPr>
    </w:p>
    <w:p w14:paraId="127CA22A" w14:textId="77777777" w:rsidR="00EF50B0" w:rsidRPr="00C87CDD" w:rsidRDefault="00EF50B0" w:rsidP="00792655">
      <w:pPr>
        <w:pStyle w:val="Prrafodelista"/>
        <w:numPr>
          <w:ilvl w:val="1"/>
          <w:numId w:val="23"/>
        </w:numPr>
        <w:ind w:left="709" w:hanging="709"/>
        <w:jc w:val="both"/>
        <w:outlineLvl w:val="1"/>
        <w:rPr>
          <w:rFonts w:ascii="Century Gothic" w:eastAsiaTheme="majorEastAsia" w:hAnsi="Century Gothic" w:cs="Arial"/>
          <w:b/>
          <w:sz w:val="28"/>
          <w:szCs w:val="24"/>
        </w:rPr>
      </w:pPr>
      <w:bookmarkStart w:id="164" w:name="_Toc154563168"/>
      <w:r w:rsidRPr="00C87CDD">
        <w:rPr>
          <w:rFonts w:ascii="Century Gothic" w:hAnsi="Century Gothic" w:cs="Arial"/>
          <w:b/>
          <w:sz w:val="28"/>
          <w:szCs w:val="24"/>
        </w:rPr>
        <w:t>Cierre de peticiones en el Sistema para la Gestión de las PQRSD</w:t>
      </w:r>
      <w:bookmarkEnd w:id="164"/>
    </w:p>
    <w:p w14:paraId="5265EA1E" w14:textId="77777777" w:rsidR="00EF50B0" w:rsidRPr="00C87CDD" w:rsidRDefault="00EF50B0" w:rsidP="003040D4">
      <w:pPr>
        <w:ind w:left="709"/>
        <w:jc w:val="both"/>
        <w:rPr>
          <w:rFonts w:ascii="Century Gothic" w:hAnsi="Century Gothic" w:cs="Arial"/>
          <w:sz w:val="24"/>
          <w:szCs w:val="24"/>
        </w:rPr>
      </w:pPr>
      <w:r w:rsidRPr="00C87CDD">
        <w:rPr>
          <w:rFonts w:ascii="Century Gothic" w:hAnsi="Century Gothic" w:cs="Arial"/>
          <w:sz w:val="24"/>
          <w:szCs w:val="24"/>
        </w:rPr>
        <w:t xml:space="preserve">Para que </w:t>
      </w:r>
      <w:r w:rsidR="005D14D0" w:rsidRPr="00C87CDD">
        <w:rPr>
          <w:rFonts w:ascii="Century Gothic" w:hAnsi="Century Gothic" w:cs="Arial"/>
          <w:sz w:val="24"/>
          <w:szCs w:val="24"/>
        </w:rPr>
        <w:t>la PQRSD</w:t>
      </w:r>
      <w:r w:rsidRPr="00C87CDD">
        <w:rPr>
          <w:rFonts w:ascii="Century Gothic" w:hAnsi="Century Gothic" w:cs="Arial"/>
          <w:sz w:val="24"/>
          <w:szCs w:val="24"/>
        </w:rPr>
        <w:t xml:space="preserve"> se en</w:t>
      </w:r>
      <w:r w:rsidR="005D14D0" w:rsidRPr="00C87CDD">
        <w:rPr>
          <w:rFonts w:ascii="Century Gothic" w:hAnsi="Century Gothic" w:cs="Arial"/>
          <w:sz w:val="24"/>
          <w:szCs w:val="24"/>
        </w:rPr>
        <w:t>cuentre efectivamente gestionada y cerrada</w:t>
      </w:r>
      <w:r w:rsidRPr="00C87CDD">
        <w:rPr>
          <w:rFonts w:ascii="Century Gothic" w:hAnsi="Century Gothic" w:cs="Arial"/>
          <w:sz w:val="24"/>
          <w:szCs w:val="24"/>
        </w:rPr>
        <w:t xml:space="preserve"> el ciudadano que interpuso la solicitud debe conocer la respuesta </w:t>
      </w:r>
      <w:proofErr w:type="gramStart"/>
      <w:r w:rsidRPr="00C87CDD">
        <w:rPr>
          <w:rFonts w:ascii="Century Gothic" w:hAnsi="Century Gothic" w:cs="Arial"/>
          <w:sz w:val="24"/>
          <w:szCs w:val="24"/>
        </w:rPr>
        <w:t>del mismo</w:t>
      </w:r>
      <w:proofErr w:type="gramEnd"/>
      <w:r w:rsidRPr="00C87CDD">
        <w:rPr>
          <w:rFonts w:ascii="Century Gothic" w:hAnsi="Century Gothic" w:cs="Arial"/>
          <w:sz w:val="24"/>
          <w:szCs w:val="24"/>
        </w:rPr>
        <w:t xml:space="preserve">, lo que significa </w:t>
      </w:r>
      <w:r w:rsidR="00D040AD" w:rsidRPr="00C87CDD">
        <w:rPr>
          <w:rFonts w:ascii="Century Gothic" w:hAnsi="Century Gothic" w:cs="Arial"/>
          <w:sz w:val="24"/>
          <w:szCs w:val="24"/>
        </w:rPr>
        <w:t>que,</w:t>
      </w:r>
      <w:r w:rsidRPr="00C87CDD">
        <w:rPr>
          <w:rFonts w:ascii="Century Gothic" w:hAnsi="Century Gothic" w:cs="Arial"/>
          <w:sz w:val="24"/>
          <w:szCs w:val="24"/>
        </w:rPr>
        <w:t xml:space="preserve"> ante la presentación de una petición, la entidad se encuentra en la obligación de generar un </w:t>
      </w:r>
      <w:r w:rsidRPr="00C87CDD">
        <w:rPr>
          <w:rFonts w:ascii="Century Gothic" w:hAnsi="Century Gothic" w:cs="Arial"/>
          <w:b/>
          <w:i/>
          <w:sz w:val="24"/>
          <w:szCs w:val="24"/>
        </w:rPr>
        <w:t>radicado de salida</w:t>
      </w:r>
      <w:r w:rsidRPr="00C87CDD">
        <w:rPr>
          <w:rFonts w:ascii="Century Gothic" w:hAnsi="Century Gothic" w:cs="Arial"/>
          <w:sz w:val="24"/>
          <w:szCs w:val="24"/>
        </w:rPr>
        <w:t xml:space="preserve"> que se encuentre relacionado a la solicitud, con el fin de que pueda ser notificada la respuesta al interesado, agotando todos los medios que se encuentren disponibles para informar la respuesta.</w:t>
      </w:r>
    </w:p>
    <w:p w14:paraId="2AD357F7" w14:textId="77777777" w:rsidR="002B29FF" w:rsidRPr="00C87CDD" w:rsidRDefault="00C51B48" w:rsidP="009447D0">
      <w:pPr>
        <w:ind w:left="567"/>
        <w:jc w:val="both"/>
        <w:rPr>
          <w:rFonts w:ascii="Century Gothic" w:hAnsi="Century Gothic" w:cs="Arial"/>
          <w:sz w:val="24"/>
          <w:szCs w:val="24"/>
        </w:rPr>
      </w:pPr>
      <w:r w:rsidRPr="00C87CDD">
        <w:rPr>
          <w:rFonts w:ascii="Century Gothic" w:hAnsi="Century Gothic" w:cs="Arial"/>
          <w:noProof/>
          <w:sz w:val="24"/>
          <w:szCs w:val="24"/>
          <w:lang w:eastAsia="es-CO"/>
        </w:rPr>
        <w:lastRenderedPageBreak/>
        <mc:AlternateContent>
          <mc:Choice Requires="wps">
            <w:drawing>
              <wp:anchor distT="0" distB="0" distL="114300" distR="114300" simplePos="0" relativeHeight="251723776" behindDoc="0" locked="0" layoutInCell="1" allowOverlap="1" wp14:anchorId="26777857" wp14:editId="6C3CD305">
                <wp:simplePos x="0" y="0"/>
                <wp:positionH relativeFrom="column">
                  <wp:posOffset>708660</wp:posOffset>
                </wp:positionH>
                <wp:positionV relativeFrom="paragraph">
                  <wp:posOffset>24765</wp:posOffset>
                </wp:positionV>
                <wp:extent cx="4427855" cy="1533525"/>
                <wp:effectExtent l="19050" t="19050" r="29845" b="47625"/>
                <wp:wrapSquare wrapText="bothSides"/>
                <wp:docPr id="6" name="Rectángulo redondeado 6"/>
                <wp:cNvGraphicFramePr/>
                <a:graphic xmlns:a="http://schemas.openxmlformats.org/drawingml/2006/main">
                  <a:graphicData uri="http://schemas.microsoft.com/office/word/2010/wordprocessingShape">
                    <wps:wsp>
                      <wps:cNvSpPr/>
                      <wps:spPr>
                        <a:xfrm>
                          <a:off x="0" y="0"/>
                          <a:ext cx="4427855" cy="1533525"/>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3062E7C6" w14:textId="77777777" w:rsidR="002E6B32" w:rsidRPr="003C1DA4" w:rsidRDefault="002E6B32" w:rsidP="00474C74">
                            <w:pPr>
                              <w:jc w:val="center"/>
                              <w:rPr>
                                <w:rFonts w:ascii="Century Gothic" w:hAnsi="Century Gothic" w:cs="Arial"/>
                                <w:sz w:val="24"/>
                                <w:szCs w:val="24"/>
                              </w:rPr>
                            </w:pPr>
                            <w:r w:rsidRPr="003C1DA4">
                              <w:rPr>
                                <w:rFonts w:ascii="Century Gothic" w:hAnsi="Century Gothic" w:cs="Arial"/>
                                <w:sz w:val="24"/>
                                <w:szCs w:val="24"/>
                              </w:rPr>
                              <w:t>Los comentarios en la herramienta no son procedentes como medio de notificación y de cierre de las PQRSD porque hacen parte del procedimiento i</w:t>
                            </w:r>
                            <w:r>
                              <w:rPr>
                                <w:rFonts w:ascii="Century Gothic" w:hAnsi="Century Gothic" w:cs="Arial"/>
                                <w:sz w:val="24"/>
                                <w:szCs w:val="24"/>
                              </w:rPr>
                              <w:t>nterno de la Administración,</w:t>
                            </w:r>
                            <w:r w:rsidRPr="003C1DA4">
                              <w:rPr>
                                <w:rFonts w:ascii="Century Gothic" w:hAnsi="Century Gothic" w:cs="Arial"/>
                                <w:sz w:val="24"/>
                                <w:szCs w:val="24"/>
                              </w:rPr>
                              <w:t xml:space="preserve"> no son una respuesta efectiva para el ciudadano </w:t>
                            </w:r>
                            <w:r>
                              <w:rPr>
                                <w:rFonts w:ascii="Century Gothic" w:hAnsi="Century Gothic" w:cs="Arial"/>
                                <w:sz w:val="24"/>
                                <w:szCs w:val="24"/>
                              </w:rPr>
                              <w:t>y se in</w:t>
                            </w:r>
                            <w:r w:rsidRPr="003C1DA4">
                              <w:rPr>
                                <w:rFonts w:ascii="Century Gothic" w:hAnsi="Century Gothic" w:cs="Arial"/>
                                <w:sz w:val="24"/>
                                <w:szCs w:val="24"/>
                              </w:rPr>
                              <w:t>cumple con el criterio de notificación.</w:t>
                            </w:r>
                          </w:p>
                          <w:p w14:paraId="5D627377" w14:textId="77777777" w:rsidR="002E6B32" w:rsidRDefault="002E6B32" w:rsidP="00474C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77857" id="Rectángulo redondeado 6" o:spid="_x0000_s1043" style="position:absolute;left:0;text-align:left;margin-left:55.8pt;margin-top:1.95pt;width:348.65pt;height:120.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" fillcolor="white [3201]" strokecolor="#fa7156" strokeweight="4.5pt">
                <v:textbox>
                  <w:txbxContent>
                    <w:p w14:paraId="3062E7C6" w14:textId="77777777" w:rsidR="002E6B32" w:rsidRPr="003C1DA4" w:rsidRDefault="002E6B32" w:rsidP="00474C74">
                      <w:pPr>
                        <w:jc w:val="center"/>
                        <w:rPr>
                          <w:rFonts w:ascii="Century Gothic" w:hAnsi="Century Gothic" w:cs="Arial"/>
                          <w:sz w:val="24"/>
                          <w:szCs w:val="24"/>
                        </w:rPr>
                      </w:pPr>
                      <w:r w:rsidRPr="003C1DA4">
                        <w:rPr>
                          <w:rFonts w:ascii="Century Gothic" w:hAnsi="Century Gothic" w:cs="Arial"/>
                          <w:sz w:val="24"/>
                          <w:szCs w:val="24"/>
                        </w:rPr>
                        <w:t>Los comentarios en la herramienta no son procedentes como medio de notificación y de cierre de las PQRSD porque hacen parte del procedimiento i</w:t>
                      </w:r>
                      <w:r>
                        <w:rPr>
                          <w:rFonts w:ascii="Century Gothic" w:hAnsi="Century Gothic" w:cs="Arial"/>
                          <w:sz w:val="24"/>
                          <w:szCs w:val="24"/>
                        </w:rPr>
                        <w:t>nterno de la Administración,</w:t>
                      </w:r>
                      <w:r w:rsidRPr="003C1DA4">
                        <w:rPr>
                          <w:rFonts w:ascii="Century Gothic" w:hAnsi="Century Gothic" w:cs="Arial"/>
                          <w:sz w:val="24"/>
                          <w:szCs w:val="24"/>
                        </w:rPr>
                        <w:t xml:space="preserve"> no son una respuesta efectiva para el ciudadano </w:t>
                      </w:r>
                      <w:r>
                        <w:rPr>
                          <w:rFonts w:ascii="Century Gothic" w:hAnsi="Century Gothic" w:cs="Arial"/>
                          <w:sz w:val="24"/>
                          <w:szCs w:val="24"/>
                        </w:rPr>
                        <w:t>y se in</w:t>
                      </w:r>
                      <w:r w:rsidRPr="003C1DA4">
                        <w:rPr>
                          <w:rFonts w:ascii="Century Gothic" w:hAnsi="Century Gothic" w:cs="Arial"/>
                          <w:sz w:val="24"/>
                          <w:szCs w:val="24"/>
                        </w:rPr>
                        <w:t>cumple con el criterio de notificación.</w:t>
                      </w:r>
                    </w:p>
                    <w:p w14:paraId="5D627377" w14:textId="77777777" w:rsidR="002E6B32" w:rsidRDefault="002E6B32" w:rsidP="00474C74">
                      <w:pPr>
                        <w:jc w:val="center"/>
                      </w:pPr>
                    </w:p>
                  </w:txbxContent>
                </v:textbox>
                <w10:wrap type="square"/>
              </v:roundrect>
            </w:pict>
          </mc:Fallback>
        </mc:AlternateContent>
      </w:r>
    </w:p>
    <w:p w14:paraId="08E27B1F" w14:textId="77777777" w:rsidR="00C51B48" w:rsidRPr="00C87CDD" w:rsidRDefault="00C51B48" w:rsidP="003040D4">
      <w:pPr>
        <w:ind w:left="709"/>
        <w:jc w:val="both"/>
        <w:rPr>
          <w:rFonts w:ascii="Century Gothic" w:hAnsi="Century Gothic" w:cs="Arial"/>
          <w:sz w:val="24"/>
          <w:szCs w:val="24"/>
        </w:rPr>
      </w:pPr>
    </w:p>
    <w:p w14:paraId="739A0650" w14:textId="77777777" w:rsidR="00C51B48" w:rsidRPr="00C87CDD" w:rsidRDefault="00C51B48" w:rsidP="003040D4">
      <w:pPr>
        <w:ind w:left="709"/>
        <w:jc w:val="both"/>
        <w:rPr>
          <w:rFonts w:ascii="Century Gothic" w:hAnsi="Century Gothic" w:cs="Arial"/>
          <w:sz w:val="24"/>
          <w:szCs w:val="24"/>
        </w:rPr>
      </w:pPr>
    </w:p>
    <w:p w14:paraId="76F111C9" w14:textId="77777777" w:rsidR="00C51B48" w:rsidRPr="00C87CDD" w:rsidRDefault="00C51B48" w:rsidP="003040D4">
      <w:pPr>
        <w:ind w:left="709"/>
        <w:jc w:val="both"/>
        <w:rPr>
          <w:rFonts w:ascii="Century Gothic" w:hAnsi="Century Gothic" w:cs="Arial"/>
          <w:sz w:val="24"/>
          <w:szCs w:val="24"/>
        </w:rPr>
      </w:pPr>
    </w:p>
    <w:p w14:paraId="19444D6C" w14:textId="77777777" w:rsidR="00C51B48" w:rsidRPr="00C87CDD" w:rsidRDefault="00C51B48" w:rsidP="003040D4">
      <w:pPr>
        <w:ind w:left="709"/>
        <w:jc w:val="both"/>
        <w:rPr>
          <w:rFonts w:ascii="Century Gothic" w:hAnsi="Century Gothic" w:cs="Arial"/>
          <w:sz w:val="24"/>
          <w:szCs w:val="24"/>
        </w:rPr>
      </w:pPr>
    </w:p>
    <w:p w14:paraId="6C5AF662" w14:textId="77777777" w:rsidR="00C51B48" w:rsidRPr="00C87CDD" w:rsidRDefault="00C51B48" w:rsidP="003040D4">
      <w:pPr>
        <w:ind w:left="709"/>
        <w:jc w:val="both"/>
        <w:rPr>
          <w:rFonts w:ascii="Century Gothic" w:hAnsi="Century Gothic" w:cs="Arial"/>
          <w:sz w:val="24"/>
          <w:szCs w:val="24"/>
        </w:rPr>
      </w:pPr>
    </w:p>
    <w:p w14:paraId="78AAF8BF" w14:textId="77777777" w:rsidR="00EF50B0" w:rsidRPr="00C87CDD" w:rsidRDefault="00474C74" w:rsidP="003040D4">
      <w:pPr>
        <w:ind w:left="709"/>
        <w:jc w:val="both"/>
        <w:rPr>
          <w:rFonts w:ascii="Century Gothic" w:hAnsi="Century Gothic" w:cs="Arial"/>
          <w:sz w:val="24"/>
          <w:szCs w:val="24"/>
        </w:rPr>
      </w:pPr>
      <w:r w:rsidRPr="00C87CDD">
        <w:rPr>
          <w:rFonts w:ascii="Century Gothic" w:hAnsi="Century Gothic" w:cs="Arial"/>
          <w:sz w:val="24"/>
          <w:szCs w:val="24"/>
        </w:rPr>
        <w:t>Es importante aclarar que, la relación de radicados internos tampoco son permitidos, ya que estos no cierran la solicitud ni permiten la trazabilidad para el ciudadano.</w:t>
      </w:r>
    </w:p>
    <w:p w14:paraId="5215ADFF" w14:textId="77777777" w:rsidR="009447D0" w:rsidRPr="00C87CDD" w:rsidRDefault="00C51B48" w:rsidP="009447D0">
      <w:pPr>
        <w:ind w:left="567"/>
        <w:jc w:val="both"/>
        <w:rPr>
          <w:rFonts w:ascii="Century Gothic" w:hAnsi="Century Gothic" w:cs="Arial"/>
          <w:sz w:val="24"/>
          <w:szCs w:val="24"/>
        </w:rPr>
      </w:pPr>
      <w:r w:rsidRPr="00C87CDD">
        <w:rPr>
          <w:rFonts w:ascii="Century Gothic" w:hAnsi="Century Gothic" w:cs="Arial"/>
          <w:noProof/>
          <w:sz w:val="24"/>
          <w:szCs w:val="24"/>
          <w:lang w:eastAsia="es-CO"/>
        </w:rPr>
        <mc:AlternateContent>
          <mc:Choice Requires="wps">
            <w:drawing>
              <wp:anchor distT="0" distB="0" distL="114300" distR="114300" simplePos="0" relativeHeight="251726848" behindDoc="0" locked="0" layoutInCell="1" allowOverlap="1" wp14:anchorId="505066FD" wp14:editId="490C8876">
                <wp:simplePos x="0" y="0"/>
                <wp:positionH relativeFrom="column">
                  <wp:posOffset>1270635</wp:posOffset>
                </wp:positionH>
                <wp:positionV relativeFrom="paragraph">
                  <wp:posOffset>26670</wp:posOffset>
                </wp:positionV>
                <wp:extent cx="3242945" cy="828040"/>
                <wp:effectExtent l="19050" t="19050" r="33655" b="29210"/>
                <wp:wrapSquare wrapText="bothSides"/>
                <wp:docPr id="11" name="Rectángulo redondeado 11"/>
                <wp:cNvGraphicFramePr/>
                <a:graphic xmlns:a="http://schemas.openxmlformats.org/drawingml/2006/main">
                  <a:graphicData uri="http://schemas.microsoft.com/office/word/2010/wordprocessingShape">
                    <wps:wsp>
                      <wps:cNvSpPr/>
                      <wps:spPr>
                        <a:xfrm>
                          <a:off x="0" y="0"/>
                          <a:ext cx="3242945" cy="828040"/>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53426C9D" w14:textId="77777777" w:rsidR="002E6B32" w:rsidRPr="00C51B48" w:rsidRDefault="002E6B32" w:rsidP="009447D0">
                            <w:pPr>
                              <w:jc w:val="center"/>
                              <w:rPr>
                                <w:rFonts w:ascii="Century Gothic" w:hAnsi="Century Gothic" w:cs="Arial"/>
                                <w:sz w:val="24"/>
                                <w:szCs w:val="24"/>
                              </w:rPr>
                            </w:pPr>
                            <w:r w:rsidRPr="00C51B48">
                              <w:rPr>
                                <w:rFonts w:ascii="Century Gothic" w:hAnsi="Century Gothic" w:cs="Arial"/>
                                <w:sz w:val="24"/>
                                <w:szCs w:val="24"/>
                              </w:rPr>
                              <w:t>Toda solicitud siempre deberá tener relacionado un radicado externo para su debido cierre</w:t>
                            </w:r>
                          </w:p>
                          <w:p w14:paraId="364D9EC0" w14:textId="77777777" w:rsidR="002E6B32" w:rsidRPr="00C51B48" w:rsidRDefault="002E6B32" w:rsidP="009447D0">
                            <w:pPr>
                              <w:jc w:val="center"/>
                              <w:rPr>
                                <w:rFonts w:ascii="Century Gothic" w:hAnsi="Century Gothic"/>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066FD" id="Rectángulo redondeado 11" o:spid="_x0000_s1044" style="position:absolute;left:0;text-align:left;margin-left:100.05pt;margin-top:2.1pt;width:255.35pt;height:65.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" fillcolor="white [3201]" strokecolor="#fa7156" strokeweight="4.5pt">
                <v:textbox>
                  <w:txbxContent>
                    <w:p w14:paraId="53426C9D" w14:textId="77777777" w:rsidR="002E6B32" w:rsidRPr="00C51B48" w:rsidRDefault="002E6B32" w:rsidP="009447D0">
                      <w:pPr>
                        <w:jc w:val="center"/>
                        <w:rPr>
                          <w:rFonts w:ascii="Century Gothic" w:hAnsi="Century Gothic" w:cs="Arial"/>
                          <w:sz w:val="24"/>
                          <w:szCs w:val="24"/>
                        </w:rPr>
                      </w:pPr>
                      <w:r w:rsidRPr="00C51B48">
                        <w:rPr>
                          <w:rFonts w:ascii="Century Gothic" w:hAnsi="Century Gothic" w:cs="Arial"/>
                          <w:sz w:val="24"/>
                          <w:szCs w:val="24"/>
                        </w:rPr>
                        <w:t>Toda solicitud siempre deberá tener relacionado un radicado externo para su debido cierre</w:t>
                      </w:r>
                    </w:p>
                    <w:p w14:paraId="364D9EC0" w14:textId="77777777" w:rsidR="002E6B32" w:rsidRPr="00C51B48" w:rsidRDefault="002E6B32" w:rsidP="009447D0">
                      <w:pPr>
                        <w:jc w:val="center"/>
                        <w:rPr>
                          <w:rFonts w:ascii="Century Gothic" w:hAnsi="Century Gothic"/>
                        </w:rPr>
                      </w:pPr>
                    </w:p>
                  </w:txbxContent>
                </v:textbox>
                <w10:wrap type="square"/>
              </v:roundrect>
            </w:pict>
          </mc:Fallback>
        </mc:AlternateContent>
      </w:r>
    </w:p>
    <w:p w14:paraId="24C0FE28" w14:textId="77777777" w:rsidR="009447D0" w:rsidRPr="00C87CDD" w:rsidRDefault="009447D0" w:rsidP="009447D0">
      <w:pPr>
        <w:ind w:left="567"/>
        <w:jc w:val="both"/>
        <w:rPr>
          <w:rFonts w:ascii="Century Gothic" w:hAnsi="Century Gothic" w:cs="Arial"/>
          <w:sz w:val="24"/>
          <w:szCs w:val="24"/>
        </w:rPr>
      </w:pPr>
    </w:p>
    <w:p w14:paraId="1AE31B4D" w14:textId="77777777" w:rsidR="00474C74" w:rsidRPr="00C87CDD" w:rsidRDefault="00474C74" w:rsidP="00EF50B0">
      <w:pPr>
        <w:jc w:val="both"/>
        <w:rPr>
          <w:rFonts w:ascii="Century Gothic" w:eastAsiaTheme="majorEastAsia" w:hAnsi="Century Gothic" w:cs="Arial"/>
          <w:b/>
          <w:sz w:val="24"/>
          <w:szCs w:val="24"/>
        </w:rPr>
      </w:pPr>
    </w:p>
    <w:p w14:paraId="159B197D" w14:textId="77777777" w:rsidR="009447D0" w:rsidRPr="00C87CDD" w:rsidRDefault="009447D0" w:rsidP="00EF50B0">
      <w:pPr>
        <w:jc w:val="both"/>
        <w:rPr>
          <w:rFonts w:ascii="Century Gothic" w:eastAsiaTheme="majorEastAsia" w:hAnsi="Century Gothic" w:cs="Arial"/>
          <w:b/>
          <w:sz w:val="24"/>
          <w:szCs w:val="24"/>
        </w:rPr>
      </w:pPr>
    </w:p>
    <w:p w14:paraId="7A2D92F1" w14:textId="77777777" w:rsidR="009447D0" w:rsidRPr="00C87CDD" w:rsidRDefault="000E47D2" w:rsidP="00542767">
      <w:pPr>
        <w:pStyle w:val="Prrafodelista"/>
        <w:numPr>
          <w:ilvl w:val="1"/>
          <w:numId w:val="23"/>
        </w:numPr>
        <w:ind w:left="709" w:hanging="709"/>
        <w:jc w:val="both"/>
        <w:outlineLvl w:val="1"/>
        <w:rPr>
          <w:rFonts w:ascii="Century Gothic" w:hAnsi="Century Gothic" w:cs="Arial"/>
          <w:b/>
          <w:sz w:val="28"/>
          <w:szCs w:val="24"/>
        </w:rPr>
      </w:pPr>
      <w:bookmarkStart w:id="165" w:name="_Toc154563169"/>
      <w:r w:rsidRPr="00C87CDD">
        <w:rPr>
          <w:rFonts w:ascii="Century Gothic" w:hAnsi="Century Gothic" w:cs="Arial"/>
          <w:b/>
          <w:sz w:val="28"/>
          <w:szCs w:val="24"/>
        </w:rPr>
        <w:t>Tratamiento de los datos personales de los ciudadanos</w:t>
      </w:r>
      <w:r w:rsidR="00013D0E" w:rsidRPr="00C87CDD">
        <w:rPr>
          <w:rStyle w:val="Refdenotaalpie"/>
          <w:rFonts w:ascii="Century Gothic" w:hAnsi="Century Gothic" w:cs="Arial"/>
          <w:b/>
          <w:sz w:val="28"/>
          <w:szCs w:val="24"/>
        </w:rPr>
        <w:footnoteReference w:id="26"/>
      </w:r>
      <w:bookmarkEnd w:id="165"/>
    </w:p>
    <w:p w14:paraId="416B3324" w14:textId="60E24E0E" w:rsidR="000E47D2" w:rsidRPr="00C87CDD" w:rsidRDefault="000E47D2" w:rsidP="000E47D2">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El tratamiento de los datos personales contenidos en las peticiones recibidas en la Alcaldía de </w:t>
      </w:r>
      <w:r w:rsidR="007B723E" w:rsidRPr="00C87CDD">
        <w:rPr>
          <w:rFonts w:ascii="Century Gothic" w:hAnsi="Century Gothic" w:cs="Arial"/>
          <w:sz w:val="24"/>
          <w:szCs w:val="24"/>
        </w:rPr>
        <w:t>Medellín</w:t>
      </w:r>
      <w:r w:rsidRPr="00C87CDD">
        <w:rPr>
          <w:rFonts w:ascii="Century Gothic" w:hAnsi="Century Gothic" w:cs="Arial"/>
          <w:sz w:val="24"/>
          <w:szCs w:val="24"/>
        </w:rPr>
        <w:t xml:space="preserve"> se surtirá conforme a las políticas establecidas por la entidad y de acuerdo con las normas vigentes.</w:t>
      </w:r>
    </w:p>
    <w:p w14:paraId="4895D534" w14:textId="77777777" w:rsidR="003D1309" w:rsidRPr="00C87CDD" w:rsidRDefault="003D1309" w:rsidP="003D1309">
      <w:pPr>
        <w:spacing w:after="0" w:line="240" w:lineRule="auto"/>
        <w:jc w:val="both"/>
        <w:rPr>
          <w:rFonts w:ascii="Century Gothic" w:hAnsi="Century Gothic" w:cs="Arial"/>
          <w:sz w:val="24"/>
          <w:szCs w:val="24"/>
        </w:rPr>
      </w:pPr>
    </w:p>
    <w:p w14:paraId="3720FFA9" w14:textId="77777777" w:rsidR="003D1309" w:rsidRPr="00C87CDD" w:rsidRDefault="003D1309" w:rsidP="003D1309">
      <w:pPr>
        <w:pStyle w:val="Prrafodelista"/>
        <w:numPr>
          <w:ilvl w:val="1"/>
          <w:numId w:val="23"/>
        </w:numPr>
        <w:ind w:left="709" w:hanging="709"/>
        <w:jc w:val="both"/>
        <w:outlineLvl w:val="1"/>
        <w:rPr>
          <w:rFonts w:ascii="Century Gothic" w:hAnsi="Century Gothic" w:cs="Arial"/>
          <w:sz w:val="24"/>
          <w:szCs w:val="24"/>
        </w:rPr>
      </w:pPr>
      <w:bookmarkStart w:id="166" w:name="_Toc154563170"/>
      <w:r w:rsidRPr="00C87CDD">
        <w:rPr>
          <w:rFonts w:ascii="Century Gothic" w:hAnsi="Century Gothic" w:cs="Arial"/>
          <w:b/>
          <w:sz w:val="28"/>
          <w:szCs w:val="24"/>
        </w:rPr>
        <w:t xml:space="preserve">PQRSD </w:t>
      </w:r>
      <w:r w:rsidR="00C2555C" w:rsidRPr="00C87CDD">
        <w:rPr>
          <w:rFonts w:ascii="Century Gothic" w:hAnsi="Century Gothic" w:cs="Arial"/>
          <w:b/>
          <w:sz w:val="28"/>
          <w:szCs w:val="24"/>
        </w:rPr>
        <w:t>asociadas a Trámites</w:t>
      </w:r>
      <w:bookmarkEnd w:id="166"/>
    </w:p>
    <w:p w14:paraId="07FCD316" w14:textId="77777777" w:rsidR="00C2555C" w:rsidRPr="00C87CDD" w:rsidRDefault="00C2555C" w:rsidP="00C2555C">
      <w:pPr>
        <w:pStyle w:val="Prrafodelista"/>
        <w:ind w:left="709"/>
        <w:jc w:val="both"/>
        <w:rPr>
          <w:rFonts w:ascii="Century Gothic" w:hAnsi="Century Gothic" w:cs="Arial"/>
          <w:sz w:val="24"/>
          <w:szCs w:val="24"/>
        </w:rPr>
      </w:pPr>
    </w:p>
    <w:p w14:paraId="093A9A8F" w14:textId="77777777" w:rsidR="00474C74" w:rsidRDefault="00C2555C" w:rsidP="00A37537">
      <w:pPr>
        <w:pStyle w:val="Prrafodelista"/>
        <w:ind w:left="709"/>
        <w:jc w:val="both"/>
        <w:rPr>
          <w:rFonts w:ascii="Century Gothic" w:hAnsi="Century Gothic" w:cs="Arial"/>
          <w:sz w:val="24"/>
          <w:szCs w:val="24"/>
        </w:rPr>
      </w:pPr>
      <w:r w:rsidRPr="00C87CDD">
        <w:rPr>
          <w:rFonts w:ascii="Century Gothic" w:hAnsi="Century Gothic" w:cs="Arial"/>
          <w:sz w:val="24"/>
          <w:szCs w:val="24"/>
        </w:rPr>
        <w:t xml:space="preserve">Las dependencias que tengan identificados trámites deberán contener en la matriz temática para la clasificación de PQRSD un tema denominado </w:t>
      </w:r>
      <w:r w:rsidRPr="00C87CDD">
        <w:rPr>
          <w:rFonts w:ascii="Century Gothic" w:hAnsi="Century Gothic" w:cs="Arial"/>
          <w:b/>
          <w:i/>
          <w:sz w:val="24"/>
          <w:szCs w:val="24"/>
        </w:rPr>
        <w:t>Quejas y reclamos asociados a trámites</w:t>
      </w:r>
      <w:r w:rsidRPr="00C87CDD">
        <w:rPr>
          <w:rFonts w:ascii="Century Gothic" w:hAnsi="Century Gothic" w:cs="Arial"/>
          <w:sz w:val="24"/>
          <w:szCs w:val="24"/>
        </w:rPr>
        <w:t xml:space="preserve"> con el fin de que por dicho tema ingresen las solicitudes que afecten la adecuada prestación de los trámites, de manera que se pueda hacer seguimiento y el registro en el Sistema Único de Información de </w:t>
      </w:r>
      <w:r w:rsidRPr="00C87CDD">
        <w:rPr>
          <w:rFonts w:ascii="Century Gothic" w:hAnsi="Century Gothic" w:cs="Arial"/>
          <w:sz w:val="24"/>
          <w:szCs w:val="24"/>
        </w:rPr>
        <w:lastRenderedPageBreak/>
        <w:t>Trámites con lo define el Departamento Administrativo de la Función Pública.</w:t>
      </w:r>
    </w:p>
    <w:p w14:paraId="28480FD5" w14:textId="77777777" w:rsidR="002B17E7" w:rsidRPr="00C87CDD" w:rsidRDefault="002B17E7" w:rsidP="00A37537">
      <w:pPr>
        <w:pStyle w:val="Prrafodelista"/>
        <w:ind w:left="709"/>
        <w:jc w:val="both"/>
        <w:rPr>
          <w:rFonts w:ascii="Century Gothic" w:hAnsi="Century Gothic" w:cs="Arial"/>
          <w:sz w:val="24"/>
          <w:szCs w:val="24"/>
        </w:rPr>
      </w:pPr>
    </w:p>
    <w:p w14:paraId="6F941479" w14:textId="77777777" w:rsidR="00E879D7" w:rsidRPr="00C87CDD" w:rsidRDefault="00B5216B" w:rsidP="00A37537">
      <w:pPr>
        <w:pStyle w:val="Ttulo1"/>
        <w:pBdr>
          <w:bottom w:val="single" w:sz="4" w:space="2" w:color="2683C6" w:themeColor="accent2"/>
        </w:pBdr>
        <w:spacing w:before="0" w:after="120" w:line="240" w:lineRule="auto"/>
        <w:rPr>
          <w:rFonts w:ascii="Century Gothic" w:hAnsi="Century Gothic" w:cs="Arial"/>
          <w:b/>
          <w:szCs w:val="28"/>
          <w:shd w:val="clear" w:color="auto" w:fill="FFFFFF"/>
        </w:rPr>
      </w:pPr>
      <w:bookmarkStart w:id="167" w:name="_Toc154563171"/>
      <w:r w:rsidRPr="00C87CDD">
        <w:rPr>
          <w:rFonts w:ascii="Century Gothic" w:hAnsi="Century Gothic" w:cs="Arial"/>
          <w:b/>
          <w:szCs w:val="28"/>
          <w:shd w:val="clear" w:color="auto" w:fill="FFFFFF"/>
        </w:rPr>
        <w:t>CAPITULO 14</w:t>
      </w:r>
      <w:r w:rsidR="00927573" w:rsidRPr="00C87CDD">
        <w:rPr>
          <w:rFonts w:ascii="Century Gothic" w:hAnsi="Century Gothic" w:cs="Arial"/>
          <w:b/>
          <w:szCs w:val="28"/>
          <w:shd w:val="clear" w:color="auto" w:fill="FFFFFF"/>
        </w:rPr>
        <w:t xml:space="preserve">. </w:t>
      </w:r>
      <w:r w:rsidR="00E879D7" w:rsidRPr="00C87CDD">
        <w:rPr>
          <w:rFonts w:ascii="Century Gothic" w:hAnsi="Century Gothic" w:cs="Arial"/>
          <w:b/>
          <w:szCs w:val="28"/>
          <w:shd w:val="clear" w:color="auto" w:fill="FFFFFF"/>
        </w:rPr>
        <w:t>REPORTES DE GESTIÓN DE PQRSD DE LAS DEPENDENCIAS D</w:t>
      </w:r>
      <w:r w:rsidR="008B0CBB" w:rsidRPr="00C87CDD">
        <w:rPr>
          <w:rFonts w:ascii="Century Gothic" w:hAnsi="Century Gothic" w:cs="Arial"/>
          <w:b/>
          <w:szCs w:val="28"/>
          <w:shd w:val="clear" w:color="auto" w:fill="FFFFFF"/>
        </w:rPr>
        <w:t>EL DISTRITO</w:t>
      </w:r>
      <w:bookmarkEnd w:id="167"/>
    </w:p>
    <w:p w14:paraId="1EE26BB5" w14:textId="77777777" w:rsidR="00E879D7" w:rsidRPr="00C87CDD" w:rsidRDefault="00E879D7" w:rsidP="00E879D7">
      <w:pPr>
        <w:spacing w:after="0" w:line="240" w:lineRule="auto"/>
        <w:ind w:left="-567"/>
        <w:rPr>
          <w:rFonts w:ascii="Century Gothic" w:hAnsi="Century Gothic" w:cs="Arial"/>
          <w:sz w:val="24"/>
          <w:szCs w:val="24"/>
        </w:rPr>
      </w:pPr>
    </w:p>
    <w:p w14:paraId="6F4ABB12" w14:textId="77777777" w:rsidR="00E879D7" w:rsidRPr="00C87CDD" w:rsidRDefault="00E879D7" w:rsidP="00E879D7">
      <w:pPr>
        <w:spacing w:after="0" w:line="240" w:lineRule="auto"/>
        <w:jc w:val="both"/>
        <w:rPr>
          <w:rFonts w:ascii="Century Gothic" w:hAnsi="Century Gothic" w:cs="Arial"/>
          <w:sz w:val="24"/>
          <w:szCs w:val="24"/>
        </w:rPr>
      </w:pPr>
      <w:r w:rsidRPr="00C87CDD">
        <w:rPr>
          <w:rFonts w:ascii="Century Gothic" w:hAnsi="Century Gothic" w:cs="Arial"/>
          <w:sz w:val="24"/>
          <w:szCs w:val="24"/>
        </w:rPr>
        <w:t>La Subsecretaría de Servicio a la Ciudadanía, es la dependencia encargada de hacer seguimiento y control a la gestión adecuada de la</w:t>
      </w:r>
      <w:r w:rsidR="00D0205F" w:rsidRPr="00C87CDD">
        <w:rPr>
          <w:rFonts w:ascii="Century Gothic" w:hAnsi="Century Gothic" w:cs="Arial"/>
          <w:sz w:val="24"/>
          <w:szCs w:val="24"/>
        </w:rPr>
        <w:t xml:space="preserve">s PQRSD a través del sistema </w:t>
      </w:r>
      <w:r w:rsidRPr="00C87CDD">
        <w:rPr>
          <w:rFonts w:ascii="Century Gothic" w:hAnsi="Century Gothic" w:cs="Arial"/>
          <w:sz w:val="24"/>
          <w:szCs w:val="24"/>
        </w:rPr>
        <w:t>que se h</w:t>
      </w:r>
      <w:r w:rsidR="00E40E37" w:rsidRPr="00C87CDD">
        <w:rPr>
          <w:rFonts w:ascii="Century Gothic" w:hAnsi="Century Gothic" w:cs="Arial"/>
          <w:sz w:val="24"/>
          <w:szCs w:val="24"/>
        </w:rPr>
        <w:t>aya implementado para el efecto y de elaborar y presentar los informes requeridos.</w:t>
      </w:r>
    </w:p>
    <w:p w14:paraId="20F783D9" w14:textId="77777777" w:rsidR="00E40E37" w:rsidRPr="00C87CDD" w:rsidRDefault="00E40E37" w:rsidP="00E879D7">
      <w:pPr>
        <w:spacing w:after="0" w:line="240" w:lineRule="auto"/>
        <w:jc w:val="both"/>
        <w:rPr>
          <w:rFonts w:ascii="Century Gothic" w:hAnsi="Century Gothic" w:cs="Arial"/>
          <w:sz w:val="24"/>
          <w:szCs w:val="24"/>
        </w:rPr>
      </w:pPr>
    </w:p>
    <w:p w14:paraId="5289DB4C" w14:textId="77777777" w:rsidR="00B50CCE" w:rsidRPr="00C87CDD" w:rsidRDefault="00B50CCE" w:rsidP="00B5216B">
      <w:pPr>
        <w:pStyle w:val="Prrafodelista"/>
        <w:numPr>
          <w:ilvl w:val="1"/>
          <w:numId w:val="33"/>
        </w:numPr>
        <w:spacing w:after="0" w:line="240" w:lineRule="auto"/>
        <w:jc w:val="both"/>
        <w:outlineLvl w:val="1"/>
        <w:rPr>
          <w:rFonts w:ascii="Century Gothic" w:hAnsi="Century Gothic" w:cs="Arial"/>
          <w:b/>
          <w:sz w:val="28"/>
          <w:szCs w:val="24"/>
        </w:rPr>
      </w:pPr>
      <w:bookmarkStart w:id="168" w:name="_Toc154563172"/>
      <w:r w:rsidRPr="00C87CDD">
        <w:rPr>
          <w:rFonts w:ascii="Century Gothic" w:hAnsi="Century Gothic" w:cs="Arial"/>
          <w:b/>
          <w:sz w:val="28"/>
          <w:szCs w:val="24"/>
        </w:rPr>
        <w:t>Reporte semanal sobre la gestión de las dependencias</w:t>
      </w:r>
      <w:bookmarkEnd w:id="168"/>
      <w:r w:rsidRPr="00C87CDD">
        <w:rPr>
          <w:rFonts w:ascii="Century Gothic" w:hAnsi="Century Gothic" w:cs="Arial"/>
          <w:b/>
          <w:sz w:val="28"/>
          <w:szCs w:val="24"/>
        </w:rPr>
        <w:t xml:space="preserve"> </w:t>
      </w:r>
    </w:p>
    <w:p w14:paraId="0DAEC6AF" w14:textId="77777777" w:rsidR="00B50CCE" w:rsidRPr="00C87CDD" w:rsidRDefault="00B50CCE" w:rsidP="00E879D7">
      <w:pPr>
        <w:spacing w:after="0" w:line="240" w:lineRule="auto"/>
        <w:jc w:val="both"/>
        <w:rPr>
          <w:rFonts w:ascii="Century Gothic" w:hAnsi="Century Gothic" w:cs="Arial"/>
          <w:sz w:val="24"/>
          <w:szCs w:val="24"/>
        </w:rPr>
      </w:pPr>
    </w:p>
    <w:p w14:paraId="0508D369" w14:textId="77777777" w:rsidR="00E879D7" w:rsidRPr="00C87CDD" w:rsidRDefault="00E879D7" w:rsidP="003040D4">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De forma semanal, se enviará a los enlaces designados por cada </w:t>
      </w:r>
      <w:r w:rsidR="008B0CBB" w:rsidRPr="00C87CDD">
        <w:rPr>
          <w:rFonts w:ascii="Century Gothic" w:hAnsi="Century Gothic" w:cs="Arial"/>
          <w:sz w:val="24"/>
          <w:szCs w:val="24"/>
        </w:rPr>
        <w:t>dependencia</w:t>
      </w:r>
      <w:r w:rsidRPr="00C87CDD">
        <w:rPr>
          <w:rFonts w:ascii="Century Gothic" w:hAnsi="Century Gothic" w:cs="Arial"/>
          <w:sz w:val="24"/>
          <w:szCs w:val="24"/>
        </w:rPr>
        <w:t xml:space="preserve"> el reporte del es</w:t>
      </w:r>
      <w:r w:rsidR="008B0CBB" w:rsidRPr="00C87CDD">
        <w:rPr>
          <w:rFonts w:ascii="Century Gothic" w:hAnsi="Century Gothic" w:cs="Arial"/>
          <w:sz w:val="24"/>
          <w:szCs w:val="24"/>
        </w:rPr>
        <w:t>tado de las PQRSD en el Sistema de gestión.</w:t>
      </w:r>
    </w:p>
    <w:p w14:paraId="3EA32096" w14:textId="77777777" w:rsidR="00E879D7" w:rsidRPr="00C87CDD" w:rsidRDefault="00E879D7" w:rsidP="003040D4">
      <w:pPr>
        <w:spacing w:after="0" w:line="240" w:lineRule="auto"/>
        <w:ind w:left="709"/>
        <w:jc w:val="both"/>
        <w:rPr>
          <w:rFonts w:ascii="Century Gothic" w:hAnsi="Century Gothic" w:cs="Arial"/>
          <w:sz w:val="24"/>
          <w:szCs w:val="24"/>
        </w:rPr>
      </w:pPr>
    </w:p>
    <w:p w14:paraId="1325F23C" w14:textId="77777777" w:rsidR="00E879D7" w:rsidRPr="00C87CDD" w:rsidRDefault="00E879D7" w:rsidP="003040D4">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El reporte que se envía a las dependencias contiene la siguiente información:</w:t>
      </w:r>
    </w:p>
    <w:p w14:paraId="31CAB62C" w14:textId="77777777" w:rsidR="003D5CE9" w:rsidRPr="00C87CDD" w:rsidRDefault="003D5CE9" w:rsidP="00474C74">
      <w:pPr>
        <w:spacing w:after="0" w:line="240" w:lineRule="auto"/>
        <w:ind w:left="567"/>
        <w:jc w:val="both"/>
        <w:rPr>
          <w:rFonts w:ascii="Century Gothic" w:hAnsi="Century Gothic" w:cs="Arial"/>
          <w:sz w:val="24"/>
          <w:szCs w:val="24"/>
        </w:rPr>
      </w:pPr>
    </w:p>
    <w:p w14:paraId="48BB8FAC" w14:textId="77777777" w:rsidR="003D5CE9" w:rsidRPr="00C87CDD" w:rsidRDefault="003D5CE9" w:rsidP="00E40E37">
      <w:pPr>
        <w:spacing w:after="0" w:line="240" w:lineRule="auto"/>
        <w:ind w:left="284"/>
        <w:jc w:val="both"/>
        <w:rPr>
          <w:rFonts w:ascii="Century Gothic" w:hAnsi="Century Gothic" w:cs="Arial"/>
          <w:sz w:val="24"/>
          <w:szCs w:val="24"/>
        </w:rPr>
      </w:pPr>
      <w:r w:rsidRPr="00C87CDD">
        <w:rPr>
          <w:rFonts w:ascii="Century Gothic" w:hAnsi="Century Gothic" w:cs="Arial"/>
          <w:noProof/>
          <w:sz w:val="24"/>
          <w:szCs w:val="24"/>
          <w:lang w:eastAsia="es-CO"/>
        </w:rPr>
        <w:drawing>
          <wp:inline distT="0" distB="0" distL="0" distR="0" wp14:anchorId="378BD965" wp14:editId="10FE9DCF">
            <wp:extent cx="5443200" cy="2743200"/>
            <wp:effectExtent l="0" t="0" r="43815" b="0"/>
            <wp:docPr id="31" name="Diagrama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5E83A395" w14:textId="77777777" w:rsidR="00E879D7" w:rsidRPr="00C87CDD" w:rsidRDefault="00E879D7" w:rsidP="00E879D7">
      <w:pPr>
        <w:pStyle w:val="Prrafodelista"/>
        <w:spacing w:after="0" w:line="240" w:lineRule="auto"/>
        <w:ind w:left="567" w:hanging="567"/>
        <w:jc w:val="both"/>
        <w:rPr>
          <w:rFonts w:ascii="Century Gothic" w:hAnsi="Century Gothic" w:cs="Arial"/>
          <w:sz w:val="24"/>
          <w:szCs w:val="24"/>
        </w:rPr>
      </w:pPr>
    </w:p>
    <w:p w14:paraId="7B276CC2" w14:textId="77777777" w:rsidR="00D0205F" w:rsidRPr="00C87CDD" w:rsidRDefault="00D0205F" w:rsidP="00D0205F">
      <w:pPr>
        <w:pStyle w:val="Prrafodelista"/>
        <w:spacing w:after="0" w:line="240" w:lineRule="auto"/>
        <w:jc w:val="both"/>
        <w:rPr>
          <w:rFonts w:ascii="Century Gothic" w:hAnsi="Century Gothic" w:cs="Arial"/>
          <w:b/>
          <w:color w:val="1481AB" w:themeColor="accent1" w:themeShade="BF"/>
          <w:sz w:val="24"/>
          <w:szCs w:val="24"/>
        </w:rPr>
      </w:pPr>
    </w:p>
    <w:p w14:paraId="32844251" w14:textId="77777777" w:rsidR="00E40E37" w:rsidRPr="00C87CDD" w:rsidRDefault="00DD3ABB" w:rsidP="00B5216B">
      <w:pPr>
        <w:pStyle w:val="Prrafodelista"/>
        <w:numPr>
          <w:ilvl w:val="1"/>
          <w:numId w:val="33"/>
        </w:numPr>
        <w:spacing w:after="0" w:line="240" w:lineRule="auto"/>
        <w:jc w:val="both"/>
        <w:outlineLvl w:val="1"/>
        <w:rPr>
          <w:rFonts w:ascii="Century Gothic" w:hAnsi="Century Gothic" w:cs="Arial"/>
          <w:b/>
          <w:sz w:val="28"/>
          <w:szCs w:val="24"/>
        </w:rPr>
      </w:pPr>
      <w:bookmarkStart w:id="169" w:name="_Toc154563173"/>
      <w:r w:rsidRPr="00C87CDD">
        <w:rPr>
          <w:rFonts w:ascii="Century Gothic" w:hAnsi="Century Gothic" w:cs="Arial"/>
          <w:b/>
          <w:sz w:val="28"/>
          <w:szCs w:val="24"/>
        </w:rPr>
        <w:t>I</w:t>
      </w:r>
      <w:r w:rsidR="00E40E37" w:rsidRPr="00C87CDD">
        <w:rPr>
          <w:rFonts w:ascii="Century Gothic" w:hAnsi="Century Gothic" w:cs="Arial"/>
          <w:b/>
          <w:sz w:val="28"/>
          <w:szCs w:val="24"/>
        </w:rPr>
        <w:t>nforme de seguimiento semestral de las peticiones, quejas,</w:t>
      </w:r>
      <w:r w:rsidR="007E0B4B" w:rsidRPr="00C87CDD">
        <w:rPr>
          <w:rFonts w:ascii="Century Gothic" w:hAnsi="Century Gothic" w:cs="Arial"/>
          <w:b/>
          <w:sz w:val="28"/>
          <w:szCs w:val="24"/>
        </w:rPr>
        <w:t xml:space="preserve"> reclamos,</w:t>
      </w:r>
      <w:r w:rsidR="00E40E37" w:rsidRPr="00C87CDD">
        <w:rPr>
          <w:rFonts w:ascii="Century Gothic" w:hAnsi="Century Gothic" w:cs="Arial"/>
          <w:b/>
          <w:sz w:val="28"/>
          <w:szCs w:val="24"/>
        </w:rPr>
        <w:t xml:space="preserve"> sugerencias </w:t>
      </w:r>
      <w:r w:rsidR="007E0B4B" w:rsidRPr="00C87CDD">
        <w:rPr>
          <w:rFonts w:ascii="Century Gothic" w:hAnsi="Century Gothic" w:cs="Arial"/>
          <w:b/>
          <w:sz w:val="28"/>
          <w:szCs w:val="24"/>
        </w:rPr>
        <w:t>y denuncias por actos de corrupción</w:t>
      </w:r>
      <w:r w:rsidR="00E40E37" w:rsidRPr="00C87CDD">
        <w:rPr>
          <w:rFonts w:ascii="Century Gothic" w:hAnsi="Century Gothic" w:cs="Arial"/>
          <w:b/>
          <w:sz w:val="28"/>
          <w:szCs w:val="24"/>
        </w:rPr>
        <w:t>– PQRS</w:t>
      </w:r>
      <w:r w:rsidR="007E0B4B" w:rsidRPr="00C87CDD">
        <w:rPr>
          <w:rFonts w:ascii="Century Gothic" w:hAnsi="Century Gothic" w:cs="Arial"/>
          <w:b/>
          <w:sz w:val="28"/>
          <w:szCs w:val="24"/>
        </w:rPr>
        <w:t>D</w:t>
      </w:r>
      <w:bookmarkEnd w:id="169"/>
    </w:p>
    <w:p w14:paraId="16F0F060" w14:textId="77777777" w:rsidR="00C71DAB" w:rsidRPr="00C87CDD" w:rsidRDefault="00C71DAB" w:rsidP="00C71DAB">
      <w:pPr>
        <w:pStyle w:val="Prrafodelista"/>
        <w:spacing w:after="0" w:line="240" w:lineRule="auto"/>
        <w:jc w:val="both"/>
        <w:outlineLvl w:val="1"/>
        <w:rPr>
          <w:rFonts w:ascii="Century Gothic" w:hAnsi="Century Gothic" w:cs="Arial"/>
          <w:b/>
          <w:sz w:val="28"/>
          <w:szCs w:val="24"/>
        </w:rPr>
      </w:pPr>
    </w:p>
    <w:p w14:paraId="34424946" w14:textId="77777777" w:rsidR="00530740" w:rsidRPr="00C87CDD" w:rsidRDefault="007E0B4B" w:rsidP="003040D4">
      <w:pPr>
        <w:pStyle w:val="Prrafodelista"/>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El Informe se realiza con el objeto de cumplir con los requerimientos establecidos en el Artículo 76 de la Ley 1474 del 12 de julio de 2011 que establece...</w:t>
      </w:r>
    </w:p>
    <w:p w14:paraId="6E01D752" w14:textId="77777777" w:rsidR="00530740" w:rsidRPr="00C87CDD" w:rsidRDefault="00530740" w:rsidP="00530740">
      <w:pPr>
        <w:pStyle w:val="Prrafodelista"/>
        <w:spacing w:after="0" w:line="240" w:lineRule="auto"/>
        <w:ind w:left="1418"/>
        <w:jc w:val="both"/>
        <w:rPr>
          <w:rFonts w:ascii="Century Gothic" w:hAnsi="Century Gothic" w:cs="Arial"/>
          <w:sz w:val="24"/>
          <w:szCs w:val="24"/>
        </w:rPr>
      </w:pPr>
    </w:p>
    <w:p w14:paraId="57AE5D46" w14:textId="77777777" w:rsidR="00530740" w:rsidRPr="00C87CDD" w:rsidRDefault="007E0B4B" w:rsidP="00530740">
      <w:pPr>
        <w:pStyle w:val="Prrafodelista"/>
        <w:spacing w:after="0" w:line="240" w:lineRule="auto"/>
        <w:ind w:left="1418" w:right="758"/>
        <w:jc w:val="both"/>
        <w:rPr>
          <w:rFonts w:ascii="Century Gothic" w:hAnsi="Century Gothic" w:cs="Arial"/>
          <w:szCs w:val="24"/>
        </w:rPr>
      </w:pPr>
      <w:r w:rsidRPr="00C87CDD">
        <w:rPr>
          <w:rFonts w:ascii="Century Gothic" w:hAnsi="Century Gothic" w:cs="Arial"/>
          <w:szCs w:val="24"/>
        </w:rPr>
        <w:t xml:space="preserve">“La oficina de control interno deberá vigilar que la atención se preste de acuerdo con las normas legales vigentes y rendirá a la administración de la entidad un informe semestral sobre el particular…”;  </w:t>
      </w:r>
    </w:p>
    <w:p w14:paraId="573D2344" w14:textId="77777777" w:rsidR="00530740" w:rsidRPr="00C87CDD" w:rsidRDefault="00530740" w:rsidP="00530740">
      <w:pPr>
        <w:spacing w:after="0" w:line="240" w:lineRule="auto"/>
        <w:jc w:val="both"/>
        <w:rPr>
          <w:rFonts w:ascii="Century Gothic" w:hAnsi="Century Gothic" w:cs="Arial"/>
          <w:sz w:val="24"/>
          <w:szCs w:val="24"/>
        </w:rPr>
      </w:pPr>
    </w:p>
    <w:p w14:paraId="5F7EC390" w14:textId="77777777" w:rsidR="00530740" w:rsidRPr="00C87CDD" w:rsidRDefault="00A56F48" w:rsidP="00530740">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Y</w:t>
      </w:r>
      <w:r w:rsidR="007E0B4B" w:rsidRPr="00C87CDD">
        <w:rPr>
          <w:rFonts w:ascii="Century Gothic" w:hAnsi="Century Gothic" w:cs="Arial"/>
          <w:sz w:val="24"/>
          <w:szCs w:val="24"/>
        </w:rPr>
        <w:t xml:space="preserve"> en la Circular externa 001 de 2011 expedida por el Consejo Asesor del Gobierno Nacional en Materia de Control Interno de las Entidades del Orden Nacional y Territorial, en la cual se indica lo siguiente</w:t>
      </w:r>
      <w:r w:rsidR="00D73BFA" w:rsidRPr="00C87CDD">
        <w:rPr>
          <w:rFonts w:ascii="Century Gothic" w:hAnsi="Century Gothic" w:cs="Arial"/>
          <w:sz w:val="24"/>
          <w:szCs w:val="24"/>
        </w:rPr>
        <w:t xml:space="preserve"> en el numeral 2</w:t>
      </w:r>
      <w:r w:rsidR="007E0B4B" w:rsidRPr="00C87CDD">
        <w:rPr>
          <w:rFonts w:ascii="Century Gothic" w:hAnsi="Century Gothic" w:cs="Arial"/>
          <w:sz w:val="24"/>
          <w:szCs w:val="24"/>
        </w:rPr>
        <w:t xml:space="preserve">: </w:t>
      </w:r>
    </w:p>
    <w:p w14:paraId="1D215FAE" w14:textId="77777777" w:rsidR="00530740" w:rsidRPr="00C87CDD" w:rsidRDefault="00530740" w:rsidP="00530740">
      <w:pPr>
        <w:spacing w:after="0" w:line="240" w:lineRule="auto"/>
        <w:ind w:left="709"/>
        <w:jc w:val="both"/>
        <w:rPr>
          <w:rFonts w:ascii="Century Gothic" w:hAnsi="Century Gothic" w:cs="Arial"/>
          <w:sz w:val="24"/>
          <w:szCs w:val="24"/>
        </w:rPr>
      </w:pPr>
    </w:p>
    <w:p w14:paraId="24604D0F" w14:textId="77777777" w:rsidR="007E0B4B" w:rsidRPr="00C87CDD" w:rsidRDefault="007E0B4B" w:rsidP="00530740">
      <w:pPr>
        <w:spacing w:after="0" w:line="240" w:lineRule="auto"/>
        <w:ind w:left="1418"/>
        <w:jc w:val="both"/>
        <w:rPr>
          <w:rFonts w:ascii="Century Gothic" w:hAnsi="Century Gothic" w:cs="Arial"/>
          <w:sz w:val="24"/>
          <w:szCs w:val="24"/>
        </w:rPr>
      </w:pPr>
      <w:r w:rsidRPr="00C87CDD">
        <w:rPr>
          <w:rFonts w:ascii="Century Gothic" w:hAnsi="Century Gothic" w:cs="Arial"/>
          <w:sz w:val="24"/>
          <w:szCs w:val="24"/>
        </w:rPr>
        <w:t>“Las oficinas de control interno o quienes hagan sus veces, en cumplimiento de la función de “evaluar y verificar la aplicación de los mecanismos de participación ciudadana”, establecida en el artículo 12, literal i), de la Ley 87 de 1993, deberá incluir en sus ejercicios de auditoría interna, una evaluación aleatoria a las respuestas dadas por la administración a los derechos de petición formulados por los ciudadanos, con el fin de determinar si estos se cumplen con los requisitos de oportunidad y materialidad establecidos por la ley y la jurisprudencia sobre el tema, y de manera consecuente, establecer la necesidad de formular planes institucionales de mejoramiento.</w:t>
      </w:r>
    </w:p>
    <w:p w14:paraId="1D7910CB" w14:textId="77777777" w:rsidR="002C1BF1" w:rsidRPr="00C87CDD" w:rsidRDefault="002C1BF1" w:rsidP="007E0B4B">
      <w:pPr>
        <w:pStyle w:val="Prrafodelista"/>
        <w:spacing w:after="0" w:line="240" w:lineRule="auto"/>
        <w:jc w:val="both"/>
        <w:rPr>
          <w:rFonts w:ascii="Century Gothic" w:hAnsi="Century Gothic" w:cs="Arial"/>
          <w:sz w:val="24"/>
          <w:szCs w:val="24"/>
        </w:rPr>
      </w:pPr>
    </w:p>
    <w:p w14:paraId="4885F524" w14:textId="77777777" w:rsidR="002C1BF1" w:rsidRPr="00C87CDD" w:rsidRDefault="002C1BF1" w:rsidP="003040D4">
      <w:pPr>
        <w:pStyle w:val="Prrafodelista"/>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 xml:space="preserve">El informe es generado por la Secretaría de Evaluación y Control en las fechas que se hayan definido para tal fin. La información sobre las peticiones será suministrada por la Subsecretaría de Servicio a la Ciudadanía </w:t>
      </w:r>
      <w:proofErr w:type="gramStart"/>
      <w:r w:rsidRPr="00C87CDD">
        <w:rPr>
          <w:rFonts w:ascii="Century Gothic" w:hAnsi="Century Gothic" w:cs="Arial"/>
          <w:sz w:val="24"/>
          <w:szCs w:val="24"/>
        </w:rPr>
        <w:t>de acuerdo a</w:t>
      </w:r>
      <w:proofErr w:type="gramEnd"/>
      <w:r w:rsidRPr="00C87CDD">
        <w:rPr>
          <w:rFonts w:ascii="Century Gothic" w:hAnsi="Century Gothic" w:cs="Arial"/>
          <w:sz w:val="24"/>
          <w:szCs w:val="24"/>
        </w:rPr>
        <w:t xml:space="preserve"> los parámetros que la dependencia establezca para el efecto.</w:t>
      </w:r>
    </w:p>
    <w:p w14:paraId="561A4529" w14:textId="77777777" w:rsidR="00B50CCE" w:rsidRDefault="00B50CCE" w:rsidP="00F30EBB">
      <w:pPr>
        <w:spacing w:after="0" w:line="240" w:lineRule="auto"/>
        <w:jc w:val="both"/>
        <w:rPr>
          <w:rFonts w:ascii="Century Gothic" w:hAnsi="Century Gothic" w:cs="Arial"/>
          <w:sz w:val="24"/>
          <w:szCs w:val="24"/>
        </w:rPr>
      </w:pPr>
    </w:p>
    <w:p w14:paraId="48DC22FD" w14:textId="77777777" w:rsidR="00A55ECC" w:rsidRPr="00C87CDD" w:rsidRDefault="00A55ECC" w:rsidP="00F30EBB">
      <w:pPr>
        <w:spacing w:after="0" w:line="240" w:lineRule="auto"/>
        <w:jc w:val="both"/>
        <w:rPr>
          <w:rFonts w:ascii="Century Gothic" w:hAnsi="Century Gothic" w:cs="Arial"/>
          <w:sz w:val="24"/>
          <w:szCs w:val="24"/>
        </w:rPr>
      </w:pPr>
    </w:p>
    <w:p w14:paraId="40372FBB" w14:textId="77777777" w:rsidR="001158FD" w:rsidRPr="00C87CDD" w:rsidRDefault="001158FD" w:rsidP="00B5216B">
      <w:pPr>
        <w:pStyle w:val="Prrafodelista"/>
        <w:numPr>
          <w:ilvl w:val="1"/>
          <w:numId w:val="33"/>
        </w:numPr>
        <w:spacing w:after="0" w:line="240" w:lineRule="auto"/>
        <w:ind w:left="709" w:hanging="709"/>
        <w:jc w:val="both"/>
        <w:outlineLvl w:val="1"/>
        <w:rPr>
          <w:rFonts w:ascii="Century Gothic" w:hAnsi="Century Gothic" w:cs="Arial"/>
          <w:b/>
          <w:sz w:val="28"/>
          <w:szCs w:val="24"/>
        </w:rPr>
      </w:pPr>
      <w:bookmarkStart w:id="170" w:name="_Toc154563174"/>
      <w:r w:rsidRPr="00C87CDD">
        <w:rPr>
          <w:rFonts w:ascii="Century Gothic" w:hAnsi="Century Gothic" w:cs="Arial"/>
          <w:b/>
          <w:sz w:val="28"/>
          <w:szCs w:val="24"/>
        </w:rPr>
        <w:t>Registro público de las peticiones, quejas, reclamos, sugerencias y denuncias por actos de corrupción– PQRSD</w:t>
      </w:r>
      <w:bookmarkEnd w:id="170"/>
    </w:p>
    <w:p w14:paraId="202F0163" w14:textId="77777777" w:rsidR="001158FD" w:rsidRPr="00C87CDD" w:rsidRDefault="001158FD" w:rsidP="001158FD">
      <w:pPr>
        <w:spacing w:after="0" w:line="240" w:lineRule="auto"/>
        <w:ind w:left="567"/>
        <w:jc w:val="both"/>
        <w:rPr>
          <w:rFonts w:ascii="Century Gothic" w:hAnsi="Century Gothic" w:cs="Arial"/>
          <w:sz w:val="24"/>
          <w:szCs w:val="24"/>
        </w:rPr>
      </w:pPr>
    </w:p>
    <w:p w14:paraId="4654EE62" w14:textId="77777777" w:rsidR="001158FD" w:rsidRPr="00C87CDD" w:rsidRDefault="001158FD" w:rsidP="003040D4">
      <w:pPr>
        <w:spacing w:after="0" w:line="240" w:lineRule="auto"/>
        <w:ind w:left="709"/>
        <w:jc w:val="both"/>
        <w:rPr>
          <w:rFonts w:ascii="Century Gothic" w:hAnsi="Century Gothic" w:cs="Arial"/>
          <w:sz w:val="24"/>
          <w:szCs w:val="24"/>
        </w:rPr>
      </w:pPr>
      <w:r w:rsidRPr="00C87CDD">
        <w:rPr>
          <w:rFonts w:ascii="Century Gothic" w:hAnsi="Century Gothic" w:cs="Arial"/>
          <w:sz w:val="24"/>
          <w:szCs w:val="24"/>
        </w:rPr>
        <w:t>En cumplimiento de lo establecido en la</w:t>
      </w:r>
      <w:r w:rsidR="00AF41DB" w:rsidRPr="00C87CDD">
        <w:rPr>
          <w:rFonts w:ascii="Century Gothic" w:hAnsi="Century Gothic" w:cs="Arial"/>
          <w:sz w:val="24"/>
          <w:szCs w:val="24"/>
        </w:rPr>
        <w:t xml:space="preserve"> instrucción número 3 de la</w:t>
      </w:r>
      <w:r w:rsidRPr="00C87CDD">
        <w:rPr>
          <w:rFonts w:ascii="Century Gothic" w:hAnsi="Century Gothic" w:cs="Arial"/>
          <w:sz w:val="24"/>
          <w:szCs w:val="24"/>
        </w:rPr>
        <w:t> </w:t>
      </w:r>
      <w:hyperlink r:id="rId28" w:tgtFrame="_blank" w:history="1">
        <w:r w:rsidRPr="00C87CDD">
          <w:rPr>
            <w:rFonts w:ascii="Century Gothic" w:hAnsi="Century Gothic"/>
            <w:sz w:val="24"/>
            <w:szCs w:val="24"/>
          </w:rPr>
          <w:t>Circular Externa 001 de 201</w:t>
        </w:r>
      </w:hyperlink>
      <w:r w:rsidR="00AF41DB" w:rsidRPr="00C87CDD">
        <w:rPr>
          <w:rFonts w:ascii="Century Gothic" w:hAnsi="Century Gothic"/>
          <w:sz w:val="24"/>
          <w:szCs w:val="24"/>
        </w:rPr>
        <w:t xml:space="preserve">1 </w:t>
      </w:r>
      <w:r w:rsidRPr="00C87CDD">
        <w:rPr>
          <w:rFonts w:ascii="Century Gothic" w:hAnsi="Century Gothic" w:cs="Arial"/>
          <w:sz w:val="24"/>
          <w:szCs w:val="24"/>
        </w:rPr>
        <w:t> del Consejo Asesor del Gobierno Nacional en Materia de Control Interno de las Entidades del Orden Nacional y Territorial, la entidad</w:t>
      </w:r>
      <w:r w:rsidR="00AF41DB" w:rsidRPr="00C87CDD">
        <w:rPr>
          <w:rFonts w:ascii="Century Gothic" w:hAnsi="Century Gothic" w:cs="Arial"/>
          <w:sz w:val="24"/>
          <w:szCs w:val="24"/>
        </w:rPr>
        <w:t xml:space="preserve"> deberá disponer de un registro público organizado sobre los derechos de petición </w:t>
      </w:r>
      <w:r w:rsidR="008735E0" w:rsidRPr="00C87CDD">
        <w:rPr>
          <w:rFonts w:ascii="Century Gothic" w:hAnsi="Century Gothic" w:cs="Arial"/>
          <w:sz w:val="24"/>
          <w:szCs w:val="24"/>
        </w:rPr>
        <w:t xml:space="preserve">publicado en la página web </w:t>
      </w:r>
      <w:r w:rsidR="00AF41DB" w:rsidRPr="00C87CDD">
        <w:rPr>
          <w:rFonts w:ascii="Century Gothic" w:hAnsi="Century Gothic" w:cs="Arial"/>
          <w:sz w:val="24"/>
          <w:szCs w:val="24"/>
        </w:rPr>
        <w:t xml:space="preserve">con la siguiente información: </w:t>
      </w:r>
    </w:p>
    <w:p w14:paraId="434A0104" w14:textId="77777777" w:rsidR="00AF41DB" w:rsidRPr="00C87CDD" w:rsidRDefault="00AF41DB" w:rsidP="001158FD">
      <w:pPr>
        <w:spacing w:after="0" w:line="240" w:lineRule="auto"/>
        <w:ind w:left="567"/>
        <w:jc w:val="both"/>
        <w:rPr>
          <w:rFonts w:ascii="Century Gothic" w:hAnsi="Century Gothic" w:cs="Arial"/>
          <w:sz w:val="24"/>
          <w:szCs w:val="24"/>
        </w:rPr>
      </w:pPr>
    </w:p>
    <w:p w14:paraId="0915C103" w14:textId="77777777" w:rsidR="00AF41DB" w:rsidRPr="00C87CDD" w:rsidRDefault="00AF41DB" w:rsidP="00792655">
      <w:pPr>
        <w:pStyle w:val="Prrafodelista"/>
        <w:numPr>
          <w:ilvl w:val="0"/>
          <w:numId w:val="29"/>
        </w:numPr>
        <w:spacing w:after="0" w:line="240" w:lineRule="auto"/>
        <w:jc w:val="both"/>
        <w:rPr>
          <w:rFonts w:ascii="Century Gothic" w:hAnsi="Century Gothic" w:cs="Arial"/>
          <w:sz w:val="24"/>
          <w:szCs w:val="24"/>
        </w:rPr>
      </w:pPr>
      <w:r w:rsidRPr="00C87CDD">
        <w:rPr>
          <w:rFonts w:ascii="Century Gothic" w:hAnsi="Century Gothic" w:cs="Arial"/>
          <w:sz w:val="24"/>
          <w:szCs w:val="24"/>
        </w:rPr>
        <w:t>Tema o asunto que origina la petición</w:t>
      </w:r>
    </w:p>
    <w:p w14:paraId="229A394D" w14:textId="77777777" w:rsidR="00AF41DB" w:rsidRPr="00C87CDD" w:rsidRDefault="00AF41DB" w:rsidP="00792655">
      <w:pPr>
        <w:pStyle w:val="Prrafodelista"/>
        <w:numPr>
          <w:ilvl w:val="0"/>
          <w:numId w:val="29"/>
        </w:numPr>
        <w:spacing w:after="0" w:line="240" w:lineRule="auto"/>
        <w:jc w:val="both"/>
        <w:rPr>
          <w:rFonts w:ascii="Century Gothic" w:hAnsi="Century Gothic" w:cs="Arial"/>
          <w:sz w:val="24"/>
          <w:szCs w:val="24"/>
        </w:rPr>
      </w:pPr>
      <w:r w:rsidRPr="00C87CDD">
        <w:rPr>
          <w:rFonts w:ascii="Century Gothic" w:hAnsi="Century Gothic" w:cs="Arial"/>
          <w:sz w:val="24"/>
          <w:szCs w:val="24"/>
        </w:rPr>
        <w:t>Fecha de radicación</w:t>
      </w:r>
    </w:p>
    <w:p w14:paraId="11951512" w14:textId="77777777" w:rsidR="00AF41DB" w:rsidRPr="00C87CDD" w:rsidRDefault="00AF41DB" w:rsidP="00792655">
      <w:pPr>
        <w:pStyle w:val="Prrafodelista"/>
        <w:numPr>
          <w:ilvl w:val="0"/>
          <w:numId w:val="29"/>
        </w:numPr>
        <w:spacing w:after="0" w:line="240" w:lineRule="auto"/>
        <w:jc w:val="both"/>
        <w:rPr>
          <w:rFonts w:ascii="Century Gothic" w:hAnsi="Century Gothic" w:cs="Arial"/>
          <w:sz w:val="24"/>
          <w:szCs w:val="24"/>
        </w:rPr>
      </w:pPr>
      <w:r w:rsidRPr="00C87CDD">
        <w:rPr>
          <w:rFonts w:ascii="Century Gothic" w:hAnsi="Century Gothic" w:cs="Arial"/>
          <w:sz w:val="24"/>
          <w:szCs w:val="24"/>
        </w:rPr>
        <w:t>Término para resolverla</w:t>
      </w:r>
    </w:p>
    <w:p w14:paraId="1F55FBB4" w14:textId="77777777" w:rsidR="00AF41DB" w:rsidRPr="00C87CDD" w:rsidRDefault="00AF41DB" w:rsidP="00792655">
      <w:pPr>
        <w:pStyle w:val="Prrafodelista"/>
        <w:numPr>
          <w:ilvl w:val="0"/>
          <w:numId w:val="29"/>
        </w:numPr>
        <w:spacing w:after="0" w:line="240" w:lineRule="auto"/>
        <w:jc w:val="both"/>
        <w:rPr>
          <w:rFonts w:ascii="Century Gothic" w:hAnsi="Century Gothic" w:cs="Arial"/>
          <w:sz w:val="24"/>
          <w:szCs w:val="24"/>
        </w:rPr>
      </w:pPr>
      <w:r w:rsidRPr="00C87CDD">
        <w:rPr>
          <w:rFonts w:ascii="Century Gothic" w:hAnsi="Century Gothic" w:cs="Arial"/>
          <w:sz w:val="24"/>
          <w:szCs w:val="24"/>
        </w:rPr>
        <w:t>Dependencia responsable</w:t>
      </w:r>
    </w:p>
    <w:p w14:paraId="40A5E9A7" w14:textId="77777777" w:rsidR="00AF41DB" w:rsidRPr="00C87CDD" w:rsidRDefault="00AF41DB" w:rsidP="00792655">
      <w:pPr>
        <w:pStyle w:val="Prrafodelista"/>
        <w:numPr>
          <w:ilvl w:val="0"/>
          <w:numId w:val="29"/>
        </w:numPr>
        <w:spacing w:after="0" w:line="240" w:lineRule="auto"/>
        <w:jc w:val="both"/>
        <w:rPr>
          <w:rFonts w:ascii="Century Gothic" w:hAnsi="Century Gothic" w:cs="Arial"/>
          <w:sz w:val="24"/>
          <w:szCs w:val="24"/>
        </w:rPr>
      </w:pPr>
      <w:r w:rsidRPr="00C87CDD">
        <w:rPr>
          <w:rFonts w:ascii="Century Gothic" w:hAnsi="Century Gothic" w:cs="Arial"/>
          <w:sz w:val="24"/>
          <w:szCs w:val="24"/>
        </w:rPr>
        <w:t>Fecha de respuesta</w:t>
      </w:r>
    </w:p>
    <w:p w14:paraId="38018D86" w14:textId="77777777" w:rsidR="000908D7" w:rsidRPr="00C87CDD" w:rsidRDefault="000908D7" w:rsidP="00792655">
      <w:pPr>
        <w:pStyle w:val="Prrafodelista"/>
        <w:numPr>
          <w:ilvl w:val="0"/>
          <w:numId w:val="29"/>
        </w:numPr>
        <w:spacing w:after="0" w:line="240" w:lineRule="auto"/>
        <w:jc w:val="both"/>
        <w:rPr>
          <w:rFonts w:ascii="Century Gothic" w:hAnsi="Century Gothic" w:cs="Arial"/>
          <w:sz w:val="24"/>
          <w:szCs w:val="24"/>
        </w:rPr>
      </w:pPr>
      <w:r w:rsidRPr="00C87CDD">
        <w:rPr>
          <w:rFonts w:ascii="Century Gothic" w:hAnsi="Century Gothic" w:cs="Arial"/>
          <w:sz w:val="24"/>
          <w:szCs w:val="24"/>
        </w:rPr>
        <w:t>Radicado de respuesta</w:t>
      </w:r>
    </w:p>
    <w:p w14:paraId="2E9F3010" w14:textId="77777777" w:rsidR="00D17A82" w:rsidRPr="00C87CDD" w:rsidRDefault="00D17A82" w:rsidP="00D17A82">
      <w:pPr>
        <w:spacing w:after="0" w:line="240" w:lineRule="auto"/>
        <w:ind w:left="927"/>
        <w:jc w:val="both"/>
        <w:rPr>
          <w:rFonts w:ascii="Century Gothic" w:hAnsi="Century Gothic" w:cs="Arial"/>
          <w:sz w:val="24"/>
          <w:szCs w:val="24"/>
        </w:rPr>
      </w:pPr>
    </w:p>
    <w:p w14:paraId="2C039C3F" w14:textId="77777777" w:rsidR="00D17A82" w:rsidRPr="00C87CDD" w:rsidRDefault="00D17A82" w:rsidP="00D17A82">
      <w:pPr>
        <w:pStyle w:val="Prrafodelista"/>
        <w:numPr>
          <w:ilvl w:val="1"/>
          <w:numId w:val="33"/>
        </w:numPr>
        <w:spacing w:after="0" w:line="240" w:lineRule="auto"/>
        <w:ind w:left="709" w:hanging="709"/>
        <w:jc w:val="both"/>
        <w:outlineLvl w:val="1"/>
        <w:rPr>
          <w:rFonts w:ascii="Century Gothic" w:hAnsi="Century Gothic" w:cs="Arial"/>
          <w:b/>
          <w:sz w:val="28"/>
          <w:szCs w:val="24"/>
        </w:rPr>
      </w:pPr>
      <w:bookmarkStart w:id="171" w:name="_Toc513448127"/>
      <w:bookmarkStart w:id="172" w:name="_Toc154563175"/>
      <w:r w:rsidRPr="00C87CDD">
        <w:rPr>
          <w:rFonts w:ascii="Century Gothic" w:hAnsi="Century Gothic" w:cs="Arial"/>
          <w:b/>
          <w:sz w:val="28"/>
          <w:szCs w:val="24"/>
        </w:rPr>
        <w:t>Informe de mejora en los procesos y procedimientos por el ingreso de PQRSD a la entidad</w:t>
      </w:r>
      <w:bookmarkEnd w:id="172"/>
    </w:p>
    <w:p w14:paraId="218DECD6" w14:textId="77777777" w:rsidR="00D17A82" w:rsidRPr="00C87CDD" w:rsidRDefault="00D17A82" w:rsidP="00D17A82">
      <w:pPr>
        <w:spacing w:after="0" w:line="240" w:lineRule="auto"/>
        <w:ind w:left="567"/>
        <w:jc w:val="both"/>
        <w:rPr>
          <w:rFonts w:ascii="Century Gothic" w:hAnsi="Century Gothic" w:cs="Arial"/>
          <w:sz w:val="24"/>
          <w:szCs w:val="24"/>
        </w:rPr>
      </w:pPr>
    </w:p>
    <w:p w14:paraId="5CC3A050" w14:textId="15BF4206" w:rsidR="0024157C" w:rsidRPr="00C87CDD" w:rsidRDefault="00D17A82" w:rsidP="008E2161">
      <w:pPr>
        <w:ind w:left="709"/>
        <w:jc w:val="both"/>
        <w:rPr>
          <w:rFonts w:ascii="Century Gothic" w:hAnsi="Century Gothic" w:cs="Arial"/>
          <w:sz w:val="24"/>
          <w:szCs w:val="24"/>
        </w:rPr>
      </w:pPr>
      <w:r w:rsidRPr="00C87CDD">
        <w:rPr>
          <w:rFonts w:ascii="Century Gothic" w:hAnsi="Century Gothic" w:cs="Arial"/>
          <w:sz w:val="24"/>
          <w:szCs w:val="24"/>
        </w:rPr>
        <w:t xml:space="preserve">Semestralmente </w:t>
      </w:r>
      <w:r w:rsidR="00FE028A" w:rsidRPr="00C87CDD">
        <w:rPr>
          <w:rFonts w:ascii="Century Gothic" w:hAnsi="Century Gothic" w:cs="Arial"/>
          <w:sz w:val="24"/>
          <w:szCs w:val="24"/>
        </w:rPr>
        <w:t xml:space="preserve">los enlaces de Servicio a la Ciudadanía en corresponsabilidad con las dependencias de la entidad deberán generar un informe con las mejoras realizadas a los procedimientos internos y la optimización de recursos de cada </w:t>
      </w:r>
      <w:r w:rsidR="007B723E" w:rsidRPr="00C87CDD">
        <w:rPr>
          <w:rFonts w:ascii="Century Gothic" w:hAnsi="Century Gothic" w:cs="Arial"/>
          <w:sz w:val="24"/>
          <w:szCs w:val="24"/>
        </w:rPr>
        <w:t>dependencia a</w:t>
      </w:r>
      <w:r w:rsidR="00A163AF" w:rsidRPr="00C87CDD">
        <w:rPr>
          <w:rFonts w:ascii="Century Gothic" w:hAnsi="Century Gothic" w:cs="Arial"/>
          <w:sz w:val="24"/>
          <w:szCs w:val="24"/>
        </w:rPr>
        <w:t xml:space="preserve"> raíz de las PQRSD,</w:t>
      </w:r>
      <w:r w:rsidR="00A01844" w:rsidRPr="00C87CDD">
        <w:rPr>
          <w:rFonts w:ascii="Century Gothic" w:hAnsi="Century Gothic" w:cs="Arial"/>
          <w:sz w:val="24"/>
          <w:szCs w:val="24"/>
        </w:rPr>
        <w:t xml:space="preserve"> se tendrá en cuenta</w:t>
      </w:r>
      <w:r w:rsidR="00A163AF" w:rsidRPr="00C87CDD">
        <w:rPr>
          <w:rFonts w:ascii="Century Gothic" w:hAnsi="Century Gothic" w:cs="Arial"/>
          <w:sz w:val="24"/>
          <w:szCs w:val="24"/>
        </w:rPr>
        <w:t>:</w:t>
      </w:r>
    </w:p>
    <w:p w14:paraId="57E9FD58" w14:textId="77777777" w:rsidR="00A163AF" w:rsidRPr="00C87CDD" w:rsidRDefault="00A163AF" w:rsidP="00A163AF">
      <w:pPr>
        <w:pStyle w:val="Prrafodelista"/>
        <w:numPr>
          <w:ilvl w:val="1"/>
          <w:numId w:val="37"/>
        </w:numPr>
        <w:spacing w:after="0"/>
        <w:ind w:left="1276"/>
        <w:jc w:val="both"/>
        <w:rPr>
          <w:rFonts w:ascii="Century Gothic" w:hAnsi="Century Gothic" w:cs="Arial"/>
          <w:sz w:val="24"/>
          <w:szCs w:val="24"/>
        </w:rPr>
      </w:pPr>
      <w:r w:rsidRPr="00C87CDD">
        <w:rPr>
          <w:rFonts w:ascii="Century Gothic" w:hAnsi="Century Gothic" w:cs="Arial"/>
          <w:sz w:val="24"/>
          <w:szCs w:val="24"/>
        </w:rPr>
        <w:t xml:space="preserve">acciones correctivas y/o preventivas </w:t>
      </w:r>
      <w:r w:rsidR="00A01844" w:rsidRPr="00C87CDD">
        <w:rPr>
          <w:rFonts w:ascii="Century Gothic" w:hAnsi="Century Gothic" w:cs="Arial"/>
          <w:sz w:val="24"/>
          <w:szCs w:val="24"/>
        </w:rPr>
        <w:t>asociadas al procedimiento.</w:t>
      </w:r>
    </w:p>
    <w:p w14:paraId="46A90278" w14:textId="77777777" w:rsidR="00A163AF" w:rsidRPr="00C87CDD" w:rsidRDefault="00A163AF" w:rsidP="00A163AF">
      <w:pPr>
        <w:pStyle w:val="Prrafodelista"/>
        <w:numPr>
          <w:ilvl w:val="1"/>
          <w:numId w:val="37"/>
        </w:numPr>
        <w:spacing w:after="0"/>
        <w:ind w:left="1276"/>
        <w:jc w:val="both"/>
        <w:rPr>
          <w:rFonts w:ascii="Century Gothic" w:hAnsi="Century Gothic" w:cs="Arial"/>
          <w:sz w:val="24"/>
          <w:szCs w:val="24"/>
        </w:rPr>
      </w:pPr>
      <w:r w:rsidRPr="00C87CDD">
        <w:rPr>
          <w:rFonts w:ascii="Century Gothic" w:hAnsi="Century Gothic" w:cs="Arial"/>
          <w:sz w:val="24"/>
          <w:szCs w:val="24"/>
        </w:rPr>
        <w:t xml:space="preserve">acciones </w:t>
      </w:r>
      <w:r w:rsidR="00A01844" w:rsidRPr="00C87CDD">
        <w:rPr>
          <w:rFonts w:ascii="Century Gothic" w:hAnsi="Century Gothic" w:cs="Arial"/>
          <w:sz w:val="24"/>
          <w:szCs w:val="24"/>
        </w:rPr>
        <w:t xml:space="preserve">implementadas frente a </w:t>
      </w:r>
      <w:r w:rsidRPr="00C87CDD">
        <w:rPr>
          <w:rFonts w:ascii="Century Gothic" w:hAnsi="Century Gothic" w:cs="Arial"/>
          <w:sz w:val="24"/>
          <w:szCs w:val="24"/>
        </w:rPr>
        <w:t>quej</w:t>
      </w:r>
      <w:r w:rsidR="00A01844" w:rsidRPr="00C87CDD">
        <w:rPr>
          <w:rFonts w:ascii="Century Gothic" w:hAnsi="Century Gothic" w:cs="Arial"/>
          <w:sz w:val="24"/>
          <w:szCs w:val="24"/>
        </w:rPr>
        <w:t>as o reclamos reiterativos.</w:t>
      </w:r>
    </w:p>
    <w:p w14:paraId="5CD085D7" w14:textId="77777777" w:rsidR="00A163AF" w:rsidRPr="00C87CDD" w:rsidRDefault="00A163AF" w:rsidP="00A163AF">
      <w:pPr>
        <w:pStyle w:val="Prrafodelista"/>
        <w:numPr>
          <w:ilvl w:val="1"/>
          <w:numId w:val="37"/>
        </w:numPr>
        <w:spacing w:after="0"/>
        <w:ind w:left="1276"/>
        <w:jc w:val="both"/>
        <w:rPr>
          <w:rFonts w:ascii="Century Gothic" w:hAnsi="Century Gothic" w:cs="Arial"/>
          <w:sz w:val="24"/>
          <w:szCs w:val="24"/>
        </w:rPr>
      </w:pPr>
      <w:r w:rsidRPr="00C87CDD">
        <w:rPr>
          <w:rFonts w:ascii="Century Gothic" w:hAnsi="Century Gothic" w:cs="Arial"/>
          <w:sz w:val="24"/>
          <w:szCs w:val="24"/>
        </w:rPr>
        <w:t xml:space="preserve">mejoras en los procedimientos </w:t>
      </w:r>
      <w:r w:rsidR="00A01844" w:rsidRPr="00C87CDD">
        <w:rPr>
          <w:rFonts w:ascii="Century Gothic" w:hAnsi="Century Gothic" w:cs="Arial"/>
          <w:sz w:val="24"/>
          <w:szCs w:val="24"/>
        </w:rPr>
        <w:t>para la gestión de las PQRSD en la entidad.</w:t>
      </w:r>
    </w:p>
    <w:p w14:paraId="46AB778D" w14:textId="77777777" w:rsidR="00FE028A" w:rsidRPr="00C87CDD" w:rsidRDefault="00A01844" w:rsidP="00A163AF">
      <w:pPr>
        <w:pStyle w:val="Prrafodelista"/>
        <w:numPr>
          <w:ilvl w:val="1"/>
          <w:numId w:val="37"/>
        </w:numPr>
        <w:spacing w:after="0"/>
        <w:ind w:left="1276"/>
        <w:jc w:val="both"/>
        <w:rPr>
          <w:rFonts w:ascii="Century Gothic" w:hAnsi="Century Gothic" w:cs="Arial"/>
          <w:sz w:val="24"/>
          <w:szCs w:val="24"/>
        </w:rPr>
      </w:pPr>
      <w:r w:rsidRPr="00C87CDD">
        <w:rPr>
          <w:rFonts w:ascii="Century Gothic" w:hAnsi="Century Gothic" w:cs="Arial"/>
          <w:sz w:val="24"/>
          <w:szCs w:val="24"/>
        </w:rPr>
        <w:t>Mejoras en los sistemas de gestión, mediciones, indicadores.</w:t>
      </w:r>
    </w:p>
    <w:p w14:paraId="3B162C06" w14:textId="77777777" w:rsidR="00A01844" w:rsidRPr="00C87CDD" w:rsidRDefault="00A01844" w:rsidP="00A55ECC">
      <w:pPr>
        <w:pStyle w:val="Prrafodelista"/>
        <w:spacing w:after="0"/>
        <w:ind w:left="1276"/>
        <w:jc w:val="both"/>
        <w:rPr>
          <w:rFonts w:ascii="Century Gothic" w:hAnsi="Century Gothic" w:cs="Arial"/>
          <w:sz w:val="24"/>
          <w:szCs w:val="24"/>
        </w:rPr>
      </w:pPr>
    </w:p>
    <w:p w14:paraId="5CA3A6D0" w14:textId="77777777" w:rsidR="00FE028A" w:rsidRPr="00C87CDD" w:rsidRDefault="00FE028A" w:rsidP="00A163AF">
      <w:pPr>
        <w:spacing w:after="0"/>
        <w:rPr>
          <w:rFonts w:ascii="Century Gothic" w:hAnsi="Century Gothic" w:cs="Arial"/>
          <w:sz w:val="24"/>
          <w:szCs w:val="24"/>
        </w:rPr>
      </w:pPr>
      <w:r w:rsidRPr="00C87CDD">
        <w:rPr>
          <w:rFonts w:ascii="Century Gothic" w:hAnsi="Century Gothic" w:cs="Arial"/>
          <w:sz w:val="24"/>
          <w:szCs w:val="24"/>
        </w:rPr>
        <w:br w:type="page"/>
      </w:r>
    </w:p>
    <w:p w14:paraId="0D436217" w14:textId="77777777" w:rsidR="002B0FCF" w:rsidRPr="00C87CDD" w:rsidRDefault="002B0FCF" w:rsidP="008735E0">
      <w:pPr>
        <w:pStyle w:val="Ttulo1"/>
        <w:pBdr>
          <w:bottom w:val="single" w:sz="4" w:space="2" w:color="2683C6" w:themeColor="accent2"/>
        </w:pBdr>
        <w:spacing w:before="0" w:after="120" w:line="240" w:lineRule="auto"/>
        <w:jc w:val="center"/>
        <w:rPr>
          <w:rFonts w:ascii="Century Gothic" w:hAnsi="Century Gothic" w:cs="Arial"/>
          <w:b/>
          <w:szCs w:val="28"/>
          <w:shd w:val="clear" w:color="auto" w:fill="FFFFFF"/>
        </w:rPr>
      </w:pPr>
      <w:bookmarkStart w:id="173" w:name="_Toc154563176"/>
      <w:r w:rsidRPr="00C87CDD">
        <w:rPr>
          <w:rFonts w:ascii="Century Gothic" w:hAnsi="Century Gothic" w:cs="Arial"/>
          <w:b/>
          <w:szCs w:val="28"/>
          <w:shd w:val="clear" w:color="auto" w:fill="FFFFFF"/>
        </w:rPr>
        <w:lastRenderedPageBreak/>
        <w:t xml:space="preserve">CAPITULO </w:t>
      </w:r>
      <w:r w:rsidR="00C24DA5" w:rsidRPr="00C87CDD">
        <w:rPr>
          <w:rFonts w:ascii="Century Gothic" w:hAnsi="Century Gothic" w:cs="Arial"/>
          <w:b/>
          <w:szCs w:val="28"/>
          <w:shd w:val="clear" w:color="auto" w:fill="FFFFFF"/>
        </w:rPr>
        <w:t>1</w:t>
      </w:r>
      <w:r w:rsidR="00B5216B" w:rsidRPr="00C87CDD">
        <w:rPr>
          <w:rFonts w:ascii="Century Gothic" w:hAnsi="Century Gothic" w:cs="Arial"/>
          <w:b/>
          <w:szCs w:val="28"/>
          <w:shd w:val="clear" w:color="auto" w:fill="FFFFFF"/>
        </w:rPr>
        <w:t>5</w:t>
      </w:r>
      <w:r w:rsidRPr="00C87CDD">
        <w:rPr>
          <w:rFonts w:ascii="Century Gothic" w:hAnsi="Century Gothic" w:cs="Arial"/>
          <w:b/>
          <w:szCs w:val="28"/>
          <w:shd w:val="clear" w:color="auto" w:fill="FFFFFF"/>
        </w:rPr>
        <w:t>. INDICADORES DE GESTIÓN</w:t>
      </w:r>
      <w:bookmarkEnd w:id="171"/>
      <w:bookmarkEnd w:id="173"/>
    </w:p>
    <w:p w14:paraId="6D16CEBD" w14:textId="77777777" w:rsidR="002B0FCF" w:rsidRPr="00C87CDD" w:rsidRDefault="002B0FCF" w:rsidP="002B0FCF">
      <w:pPr>
        <w:rPr>
          <w:rFonts w:ascii="Century Gothic" w:hAnsi="Century Gothic" w:cs="Arial"/>
        </w:rPr>
      </w:pPr>
    </w:p>
    <w:p w14:paraId="1F062651" w14:textId="77777777" w:rsidR="002B0FCF" w:rsidRPr="00C87CDD" w:rsidRDefault="001158FD" w:rsidP="001158FD">
      <w:pPr>
        <w:pStyle w:val="NormalWeb"/>
        <w:spacing w:before="0" w:beforeAutospacing="0" w:after="0" w:afterAutospacing="0"/>
        <w:jc w:val="both"/>
        <w:rPr>
          <w:rFonts w:ascii="Century Gothic" w:hAnsi="Century Gothic" w:cs="Arial"/>
        </w:rPr>
      </w:pPr>
      <w:r w:rsidRPr="00C87CDD">
        <w:rPr>
          <w:rFonts w:ascii="Century Gothic" w:hAnsi="Century Gothic" w:cs="Arial"/>
        </w:rPr>
        <w:t xml:space="preserve">La Subsecretaría de Servicio a la Ciudadanía se encarga de realizar la medición de la oportunidad en la entrega de la respuesta a los derechos de petición de toda la entidad </w:t>
      </w:r>
      <w:r w:rsidR="002B0FCF" w:rsidRPr="00C87CDD">
        <w:rPr>
          <w:rFonts w:ascii="Century Gothic" w:hAnsi="Century Gothic" w:cs="Arial"/>
        </w:rPr>
        <w:t xml:space="preserve">conforme a los tiempos establecidos en </w:t>
      </w:r>
      <w:r w:rsidR="00A926D8" w:rsidRPr="00C87CDD">
        <w:rPr>
          <w:rFonts w:ascii="Century Gothic" w:hAnsi="Century Gothic" w:cs="Arial"/>
        </w:rPr>
        <w:t>la Ley 1755 de 2015</w:t>
      </w:r>
    </w:p>
    <w:p w14:paraId="49F8BC6E" w14:textId="77777777" w:rsidR="002B0FCF" w:rsidRPr="00C87CDD" w:rsidRDefault="002B0FCF" w:rsidP="002B0FCF">
      <w:pPr>
        <w:pStyle w:val="NormalWeb"/>
        <w:spacing w:before="0" w:beforeAutospacing="0" w:after="0" w:afterAutospacing="0"/>
        <w:ind w:left="720"/>
        <w:jc w:val="both"/>
        <w:rPr>
          <w:rFonts w:ascii="Century Gothic" w:hAnsi="Century Gothic" w:cs="Arial"/>
        </w:rPr>
      </w:pPr>
    </w:p>
    <w:p w14:paraId="66619AFB" w14:textId="77777777" w:rsidR="002B0FCF" w:rsidRPr="00C87CDD" w:rsidRDefault="002B0FCF" w:rsidP="00792655">
      <w:pPr>
        <w:pStyle w:val="NormalWeb"/>
        <w:numPr>
          <w:ilvl w:val="0"/>
          <w:numId w:val="12"/>
        </w:numPr>
        <w:spacing w:before="0" w:beforeAutospacing="0" w:after="0" w:afterAutospacing="0"/>
        <w:ind w:left="993" w:hanging="284"/>
        <w:jc w:val="both"/>
        <w:rPr>
          <w:rFonts w:ascii="Century Gothic" w:hAnsi="Century Gothic" w:cs="Arial"/>
        </w:rPr>
      </w:pPr>
      <w:r w:rsidRPr="00C87CDD">
        <w:rPr>
          <w:rFonts w:ascii="Century Gothic" w:hAnsi="Century Gothic" w:cs="Arial"/>
        </w:rPr>
        <w:t>Fórmula:</w:t>
      </w:r>
    </w:p>
    <w:p w14:paraId="498372EA" w14:textId="77777777" w:rsidR="002B0FCF" w:rsidRPr="00C87CDD" w:rsidRDefault="002B0FCF" w:rsidP="002B0FCF">
      <w:pPr>
        <w:pStyle w:val="NormalWeb"/>
        <w:spacing w:before="0" w:beforeAutospacing="0" w:after="0" w:afterAutospacing="0"/>
        <w:ind w:left="720"/>
        <w:jc w:val="both"/>
        <w:rPr>
          <w:rFonts w:ascii="Century Gothic" w:hAnsi="Century Gothic" w:cs="Arial"/>
        </w:rPr>
      </w:pPr>
    </w:p>
    <w:p w14:paraId="52DC4BC8" w14:textId="77777777" w:rsidR="002B0FCF" w:rsidRPr="00C87CDD" w:rsidRDefault="002B0FCF" w:rsidP="002B0FCF">
      <w:pPr>
        <w:ind w:left="567"/>
        <w:rPr>
          <w:rFonts w:ascii="Century Gothic" w:hAnsi="Century Gothic" w:cs="Arial"/>
        </w:rPr>
      </w:pPr>
      <m:oMathPara>
        <m:oMath>
          <m:r>
            <w:rPr>
              <w:rFonts w:ascii="Cambria Math" w:hAnsi="Cambria Math" w:cs="Arial"/>
              <w:sz w:val="18"/>
            </w:rPr>
            <m:t xml:space="preserve">Oportunidad de PQRSD= </m:t>
          </m:r>
          <m:f>
            <m:fPr>
              <m:ctrlPr>
                <w:rPr>
                  <w:rFonts w:ascii="Cambria Math" w:hAnsi="Cambria Math" w:cs="Arial"/>
                  <w:i/>
                  <w:sz w:val="18"/>
                </w:rPr>
              </m:ctrlPr>
            </m:fPr>
            <m:num>
              <m:r>
                <w:rPr>
                  <w:rFonts w:ascii="Cambria Math" w:hAnsi="Cambria Math" w:cs="Arial"/>
                  <w:sz w:val="18"/>
                </w:rPr>
                <m:t xml:space="preserve"> PQRSD respondidas oportunamente del mes</m:t>
              </m:r>
            </m:num>
            <m:den>
              <m:r>
                <w:rPr>
                  <w:rFonts w:ascii="Cambria Math" w:hAnsi="Cambria Math" w:cs="Arial"/>
                  <w:sz w:val="18"/>
                </w:rPr>
                <m:t>Ingresos de PQRSD del mes</m:t>
              </m:r>
            </m:den>
          </m:f>
          <m:r>
            <w:rPr>
              <w:rFonts w:ascii="Cambria Math" w:hAnsi="Cambria Math" w:cs="Arial"/>
              <w:sz w:val="18"/>
            </w:rPr>
            <m:t>*100</m:t>
          </m:r>
        </m:oMath>
      </m:oMathPara>
    </w:p>
    <w:p w14:paraId="68540A26" w14:textId="77777777" w:rsidR="002B0FCF" w:rsidRPr="00C87CDD" w:rsidRDefault="002B0FCF" w:rsidP="002B0FCF">
      <w:pPr>
        <w:rPr>
          <w:rFonts w:ascii="Century Gothic" w:hAnsi="Century Gothic" w:cs="Arial"/>
        </w:rPr>
      </w:pPr>
    </w:p>
    <w:p w14:paraId="7B16537B" w14:textId="77777777" w:rsidR="002B0FCF" w:rsidRPr="001B3CEF" w:rsidRDefault="002B0FCF" w:rsidP="00792655">
      <w:pPr>
        <w:pStyle w:val="Prrafodelista"/>
        <w:numPr>
          <w:ilvl w:val="0"/>
          <w:numId w:val="12"/>
        </w:numPr>
        <w:spacing w:after="200" w:line="276" w:lineRule="auto"/>
        <w:ind w:left="993" w:hanging="284"/>
        <w:jc w:val="both"/>
        <w:rPr>
          <w:rFonts w:ascii="Century Gothic" w:eastAsia="Times New Roman" w:hAnsi="Century Gothic" w:cs="Arial"/>
          <w:sz w:val="24"/>
          <w:szCs w:val="24"/>
          <w:lang w:eastAsia="es-MX"/>
        </w:rPr>
      </w:pPr>
      <w:r w:rsidRPr="001B3CEF">
        <w:rPr>
          <w:rFonts w:ascii="Century Gothic" w:eastAsia="Times New Roman" w:hAnsi="Century Gothic" w:cs="Arial"/>
          <w:sz w:val="24"/>
          <w:szCs w:val="24"/>
          <w:lang w:eastAsia="es-MX"/>
        </w:rPr>
        <w:t>Frecuencia de medición: Mensual</w:t>
      </w:r>
    </w:p>
    <w:p w14:paraId="228D834E" w14:textId="77777777" w:rsidR="002B0FCF" w:rsidRPr="001B3CEF" w:rsidRDefault="00686A1F" w:rsidP="00792655">
      <w:pPr>
        <w:pStyle w:val="Prrafodelista"/>
        <w:numPr>
          <w:ilvl w:val="0"/>
          <w:numId w:val="12"/>
        </w:numPr>
        <w:spacing w:after="200" w:line="276" w:lineRule="auto"/>
        <w:ind w:left="993" w:hanging="284"/>
        <w:jc w:val="both"/>
        <w:rPr>
          <w:rFonts w:ascii="Century Gothic" w:eastAsia="Times New Roman" w:hAnsi="Century Gothic" w:cs="Arial"/>
          <w:sz w:val="24"/>
          <w:szCs w:val="24"/>
          <w:lang w:eastAsia="es-MX"/>
        </w:rPr>
      </w:pPr>
      <w:r w:rsidRPr="001B3CEF">
        <w:rPr>
          <w:rFonts w:ascii="Century Gothic" w:eastAsia="Times New Roman" w:hAnsi="Century Gothic" w:cs="Arial"/>
          <w:sz w:val="24"/>
          <w:szCs w:val="24"/>
          <w:lang w:eastAsia="es-MX"/>
        </w:rPr>
        <w:t>Meta establecida: 92</w:t>
      </w:r>
      <w:r w:rsidR="002B0FCF" w:rsidRPr="001B3CEF">
        <w:rPr>
          <w:rFonts w:ascii="Century Gothic" w:eastAsia="Times New Roman" w:hAnsi="Century Gothic" w:cs="Arial"/>
          <w:sz w:val="24"/>
          <w:szCs w:val="24"/>
          <w:lang w:eastAsia="es-MX"/>
        </w:rPr>
        <w:t>% mensual</w:t>
      </w:r>
    </w:p>
    <w:p w14:paraId="29F31749" w14:textId="77777777" w:rsidR="002B0FCF" w:rsidRPr="00C87CDD" w:rsidRDefault="002B0FCF" w:rsidP="002B0FCF">
      <w:pPr>
        <w:ind w:left="709"/>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 xml:space="preserve">Una vez se lleve a cabo la evaluación del indicador es indispensable relacionar dicho resultado con la tendencia histórica que se presenta, como parámetro para la toma de decisiones y generación de acciones de tipo preventivo o correctivo según sea el caso. </w:t>
      </w:r>
    </w:p>
    <w:p w14:paraId="6DD11E17" w14:textId="77777777" w:rsidR="002B0FCF" w:rsidRPr="00C87CDD" w:rsidRDefault="002B0FCF" w:rsidP="002B0FCF">
      <w:pPr>
        <w:ind w:left="709"/>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El incumplimiento de la meta durante tres periodos seguidos obliga a la dependencia a establecer acciones correctivas para mitigar el riesgo e incrementar el resultado.</w:t>
      </w:r>
    </w:p>
    <w:p w14:paraId="0A7C38A4" w14:textId="77777777" w:rsidR="002B0FCF" w:rsidRPr="00C87CDD" w:rsidRDefault="002B0FCF" w:rsidP="00792655">
      <w:pPr>
        <w:pStyle w:val="Prrafodelista"/>
        <w:numPr>
          <w:ilvl w:val="0"/>
          <w:numId w:val="12"/>
        </w:numPr>
        <w:spacing w:after="200" w:line="276" w:lineRule="auto"/>
        <w:ind w:left="993" w:hanging="284"/>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Procedimiento para reportar</w:t>
      </w:r>
    </w:p>
    <w:p w14:paraId="5A95AECA" w14:textId="77777777" w:rsidR="002B0FCF" w:rsidRPr="00C87CDD" w:rsidRDefault="00A926D8" w:rsidP="002B0FCF">
      <w:pPr>
        <w:ind w:left="709"/>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El indicador de oportunidad de PQRSD será medido</w:t>
      </w:r>
      <w:r w:rsidR="00BE4557" w:rsidRPr="00C87CDD">
        <w:rPr>
          <w:rFonts w:ascii="Century Gothic" w:eastAsia="Times New Roman" w:hAnsi="Century Gothic" w:cs="Arial"/>
          <w:sz w:val="24"/>
          <w:szCs w:val="24"/>
          <w:lang w:eastAsia="es-MX"/>
        </w:rPr>
        <w:t xml:space="preserve"> por la Subsecretaría de Servicio a la Ciudadanía</w:t>
      </w:r>
      <w:r w:rsidRPr="00C87CDD">
        <w:rPr>
          <w:rFonts w:ascii="Century Gothic" w:eastAsia="Times New Roman" w:hAnsi="Century Gothic" w:cs="Arial"/>
          <w:sz w:val="24"/>
          <w:szCs w:val="24"/>
          <w:lang w:eastAsia="es-MX"/>
        </w:rPr>
        <w:t xml:space="preserve"> en los primeros días hábiles del mes siguiente de finalizar los tiempos para responder las PQRSD</w:t>
      </w:r>
      <w:r w:rsidR="00BE4557" w:rsidRPr="00C87CDD">
        <w:rPr>
          <w:rFonts w:ascii="Century Gothic" w:eastAsia="Times New Roman" w:hAnsi="Century Gothic" w:cs="Arial"/>
          <w:sz w:val="24"/>
          <w:szCs w:val="24"/>
          <w:lang w:eastAsia="es-MX"/>
        </w:rPr>
        <w:t>.</w:t>
      </w:r>
    </w:p>
    <w:p w14:paraId="3B5F529A" w14:textId="77777777" w:rsidR="00BE4557" w:rsidRPr="00C87CDD" w:rsidRDefault="00BE4557" w:rsidP="002B0FCF">
      <w:pPr>
        <w:ind w:left="709"/>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Los enlaces de la Subsecretaría enviarán a las dependencias a través del reporte semanal, la información del indicador.</w:t>
      </w:r>
    </w:p>
    <w:p w14:paraId="52F0A1E8" w14:textId="77777777" w:rsidR="008735E0" w:rsidRPr="00C87CDD" w:rsidRDefault="008735E0" w:rsidP="00F30EBB">
      <w:pPr>
        <w:spacing w:after="0" w:line="240" w:lineRule="auto"/>
        <w:jc w:val="both"/>
        <w:rPr>
          <w:rFonts w:ascii="Century Gothic" w:hAnsi="Century Gothic" w:cs="Arial"/>
          <w:color w:val="444444"/>
          <w:sz w:val="19"/>
          <w:szCs w:val="19"/>
          <w:shd w:val="clear" w:color="auto" w:fill="FFFFFF"/>
        </w:rPr>
      </w:pPr>
    </w:p>
    <w:p w14:paraId="74801174" w14:textId="7A9FCF75" w:rsidR="003659A3" w:rsidRPr="00C87CDD" w:rsidRDefault="003659A3" w:rsidP="00F30EBB">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Dentro de la Ficha de Salidas de Cara al Ciudadano</w:t>
      </w:r>
      <w:r w:rsidR="003C1DA4" w:rsidRPr="00C87CDD">
        <w:rPr>
          <w:rFonts w:ascii="Century Gothic" w:eastAsia="Times New Roman" w:hAnsi="Century Gothic" w:cs="Arial"/>
          <w:sz w:val="24"/>
          <w:szCs w:val="24"/>
          <w:lang w:eastAsia="es-MX"/>
        </w:rPr>
        <w:t xml:space="preserve"> que deben diligenciar todos los procesos de la entidad</w:t>
      </w:r>
      <w:r w:rsidRPr="00C87CDD">
        <w:rPr>
          <w:rFonts w:ascii="Century Gothic" w:eastAsia="Times New Roman" w:hAnsi="Century Gothic" w:cs="Arial"/>
          <w:sz w:val="24"/>
          <w:szCs w:val="24"/>
          <w:lang w:eastAsia="es-MX"/>
        </w:rPr>
        <w:t xml:space="preserve">, también se encuentra incluida la respuesta a los derechos de petición con el fin de que los procesos verifiquen que las </w:t>
      </w:r>
      <w:r w:rsidRPr="00C87CDD">
        <w:rPr>
          <w:rFonts w:ascii="Century Gothic" w:eastAsia="Times New Roman" w:hAnsi="Century Gothic" w:cs="Arial"/>
          <w:sz w:val="24"/>
          <w:szCs w:val="24"/>
          <w:lang w:eastAsia="es-MX"/>
        </w:rPr>
        <w:lastRenderedPageBreak/>
        <w:t xml:space="preserve">respuestas dadas a los </w:t>
      </w:r>
      <w:r w:rsidR="007B723E" w:rsidRPr="00C87CDD">
        <w:rPr>
          <w:rFonts w:ascii="Century Gothic" w:eastAsia="Times New Roman" w:hAnsi="Century Gothic" w:cs="Arial"/>
          <w:sz w:val="24"/>
          <w:szCs w:val="24"/>
          <w:lang w:eastAsia="es-MX"/>
        </w:rPr>
        <w:t>ciudadanos</w:t>
      </w:r>
      <w:r w:rsidRPr="00C87CDD">
        <w:rPr>
          <w:rFonts w:ascii="Century Gothic" w:eastAsia="Times New Roman" w:hAnsi="Century Gothic" w:cs="Arial"/>
          <w:sz w:val="24"/>
          <w:szCs w:val="24"/>
          <w:lang w:eastAsia="es-MX"/>
        </w:rPr>
        <w:t xml:space="preserve"> sean de fondo, claras y congruentes.</w:t>
      </w:r>
      <w:r w:rsidR="003C1DA4" w:rsidRPr="00C87CDD">
        <w:rPr>
          <w:rFonts w:ascii="Century Gothic" w:eastAsia="Times New Roman" w:hAnsi="Century Gothic" w:cs="Arial"/>
          <w:sz w:val="24"/>
          <w:szCs w:val="24"/>
          <w:lang w:eastAsia="es-MX"/>
        </w:rPr>
        <w:t xml:space="preserve"> Si durante el semestre a evaluar las respuestas generan salidas no conformes superando el 10% sobre el total de PQRSD </w:t>
      </w:r>
      <w:r w:rsidR="00C51B48" w:rsidRPr="00C87CDD">
        <w:rPr>
          <w:rFonts w:ascii="Century Gothic" w:hAnsi="Century Gothic" w:cs="Arial"/>
          <w:noProof/>
          <w:sz w:val="24"/>
          <w:szCs w:val="24"/>
          <w:lang w:eastAsia="es-CO"/>
        </w:rPr>
        <mc:AlternateContent>
          <mc:Choice Requires="wps">
            <w:drawing>
              <wp:anchor distT="0" distB="0" distL="114300" distR="114300" simplePos="0" relativeHeight="251739136" behindDoc="0" locked="0" layoutInCell="1" allowOverlap="1" wp14:anchorId="0B1FB73C" wp14:editId="6C0E2850">
                <wp:simplePos x="0" y="0"/>
                <wp:positionH relativeFrom="page">
                  <wp:align>center</wp:align>
                </wp:positionH>
                <wp:positionV relativeFrom="paragraph">
                  <wp:posOffset>984382</wp:posOffset>
                </wp:positionV>
                <wp:extent cx="4639945" cy="1247775"/>
                <wp:effectExtent l="19050" t="19050" r="46355" b="47625"/>
                <wp:wrapSquare wrapText="bothSides"/>
                <wp:docPr id="17" name="Rectángulo redondeado 17"/>
                <wp:cNvGraphicFramePr/>
                <a:graphic xmlns:a="http://schemas.openxmlformats.org/drawingml/2006/main">
                  <a:graphicData uri="http://schemas.microsoft.com/office/word/2010/wordprocessingShape">
                    <wps:wsp>
                      <wps:cNvSpPr/>
                      <wps:spPr>
                        <a:xfrm>
                          <a:off x="0" y="0"/>
                          <a:ext cx="4639945" cy="1247775"/>
                        </a:xfrm>
                        <a:prstGeom prst="roundRect">
                          <a:avLst/>
                        </a:prstGeom>
                        <a:ln w="57150">
                          <a:solidFill>
                            <a:srgbClr val="FA7156"/>
                          </a:solidFill>
                        </a:ln>
                      </wps:spPr>
                      <wps:style>
                        <a:lnRef idx="2">
                          <a:schemeClr val="accent4"/>
                        </a:lnRef>
                        <a:fillRef idx="1">
                          <a:schemeClr val="lt1"/>
                        </a:fillRef>
                        <a:effectRef idx="0">
                          <a:schemeClr val="accent4"/>
                        </a:effectRef>
                        <a:fontRef idx="minor">
                          <a:schemeClr val="dk1"/>
                        </a:fontRef>
                      </wps:style>
                      <wps:txbx>
                        <w:txbxContent>
                          <w:p w14:paraId="75967003" w14:textId="77777777" w:rsidR="002E6B32" w:rsidRPr="00701B9C" w:rsidRDefault="002E6B32" w:rsidP="00C51B48">
                            <w:pPr>
                              <w:jc w:val="center"/>
                              <w:rPr>
                                <w:rFonts w:ascii="Century Gothic" w:hAnsi="Century Gothic"/>
                                <w:i/>
                                <w:color w:val="000000" w:themeColor="text1"/>
                                <w:sz w:val="24"/>
                                <w:szCs w:val="24"/>
                              </w:rPr>
                            </w:pPr>
                            <w:r w:rsidRPr="00701B9C">
                              <w:rPr>
                                <w:rFonts w:ascii="Century Gothic" w:hAnsi="Century Gothic"/>
                                <w:color w:val="000000" w:themeColor="text1"/>
                                <w:sz w:val="24"/>
                                <w:szCs w:val="24"/>
                              </w:rPr>
                              <w:t>S</w:t>
                            </w:r>
                            <w:r>
                              <w:rPr>
                                <w:rFonts w:ascii="Century Gothic" w:hAnsi="Century Gothic"/>
                                <w:color w:val="000000" w:themeColor="text1"/>
                                <w:sz w:val="24"/>
                                <w:szCs w:val="24"/>
                              </w:rPr>
                              <w:t xml:space="preserve">i desea conocer la </w:t>
                            </w:r>
                            <w:r>
                              <w:rPr>
                                <w:rFonts w:ascii="Century Gothic" w:hAnsi="Century Gothic" w:cs="Arial"/>
                                <w:i/>
                                <w:sz w:val="24"/>
                                <w:szCs w:val="24"/>
                              </w:rPr>
                              <w:t>“</w:t>
                            </w:r>
                            <w:r w:rsidRPr="00C51B48">
                              <w:rPr>
                                <w:rFonts w:ascii="Century Gothic" w:hAnsi="Century Gothic" w:cs="Arial"/>
                                <w:i/>
                                <w:sz w:val="24"/>
                                <w:szCs w:val="24"/>
                              </w:rPr>
                              <w:t>DE-SECI Guía Metodológica para la Administración de Salidas de Cara al Ciudadano</w:t>
                            </w:r>
                            <w:r w:rsidRPr="00701B9C">
                              <w:rPr>
                                <w:rFonts w:ascii="Century Gothic" w:hAnsi="Century Gothic" w:cs="Arial"/>
                                <w:i/>
                                <w:sz w:val="24"/>
                                <w:szCs w:val="24"/>
                              </w:rPr>
                              <w:t>”</w:t>
                            </w:r>
                            <w:r>
                              <w:rPr>
                                <w:rFonts w:ascii="Century Gothic" w:hAnsi="Century Gothic" w:cs="Arial"/>
                                <w:i/>
                                <w:sz w:val="24"/>
                                <w:szCs w:val="24"/>
                              </w:rPr>
                              <w:t xml:space="preserve">, la puede consultar en </w:t>
                            </w:r>
                            <w:proofErr w:type="spellStart"/>
                            <w:r w:rsidRPr="00453E69">
                              <w:rPr>
                                <w:rFonts w:ascii="Century Gothic" w:hAnsi="Century Gothic" w:cs="Arial"/>
                                <w:sz w:val="24"/>
                                <w:szCs w:val="24"/>
                              </w:rPr>
                              <w:t>ISOlucion</w:t>
                            </w:r>
                            <w:proofErr w:type="spellEnd"/>
                            <w:r>
                              <w:rPr>
                                <w:rFonts w:ascii="Century Gothic" w:hAnsi="Century Gothic" w:cs="Arial"/>
                                <w:sz w:val="24"/>
                                <w:szCs w:val="24"/>
                              </w:rPr>
                              <w:t xml:space="preserve"> en el proceso de Servicio a la Ciudadanía.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1FB73C" id="Rectángulo redondeado 17" o:spid="_x0000_s1045" style="position:absolute;left:0;text-align:left;margin-left:0;margin-top:77.5pt;width:365.35pt;height:98.25pt;z-index:2517391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" fillcolor="white [3201]" strokecolor="#fa7156" strokeweight="4.5pt">
                <v:textbox>
                  <w:txbxContent>
                    <w:p w14:paraId="75967003" w14:textId="77777777" w:rsidR="002E6B32" w:rsidRPr="00701B9C" w:rsidRDefault="002E6B32" w:rsidP="00C51B48">
                      <w:pPr>
                        <w:jc w:val="center"/>
                        <w:rPr>
                          <w:rFonts w:ascii="Century Gothic" w:hAnsi="Century Gothic"/>
                          <w:i/>
                          <w:color w:val="000000" w:themeColor="text1"/>
                          <w:sz w:val="24"/>
                          <w:szCs w:val="24"/>
                        </w:rPr>
                      </w:pPr>
                      <w:r w:rsidRPr="00701B9C">
                        <w:rPr>
                          <w:rFonts w:ascii="Century Gothic" w:hAnsi="Century Gothic"/>
                          <w:color w:val="000000" w:themeColor="text1"/>
                          <w:sz w:val="24"/>
                          <w:szCs w:val="24"/>
                        </w:rPr>
                        <w:t>S</w:t>
                      </w:r>
                      <w:r>
                        <w:rPr>
                          <w:rFonts w:ascii="Century Gothic" w:hAnsi="Century Gothic"/>
                          <w:color w:val="000000" w:themeColor="text1"/>
                          <w:sz w:val="24"/>
                          <w:szCs w:val="24"/>
                        </w:rPr>
                        <w:t xml:space="preserve">i desea conocer la </w:t>
                      </w:r>
                      <w:r>
                        <w:rPr>
                          <w:rFonts w:ascii="Century Gothic" w:hAnsi="Century Gothic" w:cs="Arial"/>
                          <w:i/>
                          <w:sz w:val="24"/>
                          <w:szCs w:val="24"/>
                        </w:rPr>
                        <w:t>“</w:t>
                      </w:r>
                      <w:r w:rsidRPr="00C51B48">
                        <w:rPr>
                          <w:rFonts w:ascii="Century Gothic" w:hAnsi="Century Gothic" w:cs="Arial"/>
                          <w:i/>
                          <w:sz w:val="24"/>
                          <w:szCs w:val="24"/>
                        </w:rPr>
                        <w:t>DE-SECI Guía Metodológica para la Administración de Salidas de Cara al Ciudadano</w:t>
                      </w:r>
                      <w:r w:rsidRPr="00701B9C">
                        <w:rPr>
                          <w:rFonts w:ascii="Century Gothic" w:hAnsi="Century Gothic" w:cs="Arial"/>
                          <w:i/>
                          <w:sz w:val="24"/>
                          <w:szCs w:val="24"/>
                        </w:rPr>
                        <w:t>”</w:t>
                      </w:r>
                      <w:r>
                        <w:rPr>
                          <w:rFonts w:ascii="Century Gothic" w:hAnsi="Century Gothic" w:cs="Arial"/>
                          <w:i/>
                          <w:sz w:val="24"/>
                          <w:szCs w:val="24"/>
                        </w:rPr>
                        <w:t xml:space="preserve">, la puede consultar en </w:t>
                      </w:r>
                      <w:proofErr w:type="spellStart"/>
                      <w:r w:rsidRPr="00453E69">
                        <w:rPr>
                          <w:rFonts w:ascii="Century Gothic" w:hAnsi="Century Gothic" w:cs="Arial"/>
                          <w:sz w:val="24"/>
                          <w:szCs w:val="24"/>
                        </w:rPr>
                        <w:t>ISOlucion</w:t>
                      </w:r>
                      <w:proofErr w:type="spellEnd"/>
                      <w:r>
                        <w:rPr>
                          <w:rFonts w:ascii="Century Gothic" w:hAnsi="Century Gothic" w:cs="Arial"/>
                          <w:sz w:val="24"/>
                          <w:szCs w:val="24"/>
                        </w:rPr>
                        <w:t xml:space="preserve"> en el proceso de Servicio a la Ciudadanía.</w:t>
                      </w:r>
                    </w:p>
                  </w:txbxContent>
                </v:textbox>
                <w10:wrap type="square" anchorx="page"/>
              </v:roundrect>
            </w:pict>
          </mc:Fallback>
        </mc:AlternateContent>
      </w:r>
      <w:r w:rsidR="003C1DA4" w:rsidRPr="00C87CDD">
        <w:rPr>
          <w:rFonts w:ascii="Century Gothic" w:eastAsia="Times New Roman" w:hAnsi="Century Gothic" w:cs="Arial"/>
          <w:sz w:val="24"/>
          <w:szCs w:val="24"/>
          <w:lang w:eastAsia="es-MX"/>
        </w:rPr>
        <w:t xml:space="preserve">ingresadas al proceso, se deberá realizar plan de mejoramiento. </w:t>
      </w:r>
    </w:p>
    <w:p w14:paraId="702A769D"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28155F65"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56F970FE"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3A70AF2B"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0FFCD7DF"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71F231EB"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7371EF24"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74F03222"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3DC03E82"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132ADA52" w14:textId="77777777" w:rsidR="00FD7386" w:rsidRPr="00C87CDD" w:rsidRDefault="00FD7386" w:rsidP="00F30EBB">
      <w:pPr>
        <w:spacing w:after="0" w:line="240" w:lineRule="auto"/>
        <w:jc w:val="both"/>
        <w:rPr>
          <w:rFonts w:ascii="Century Gothic" w:eastAsia="Times New Roman" w:hAnsi="Century Gothic" w:cs="Arial"/>
          <w:sz w:val="24"/>
          <w:szCs w:val="24"/>
          <w:lang w:eastAsia="es-MX"/>
        </w:rPr>
      </w:pPr>
    </w:p>
    <w:p w14:paraId="6E062E23" w14:textId="77777777" w:rsidR="00FD7386" w:rsidRPr="00C87CDD" w:rsidRDefault="00C2555C" w:rsidP="00F30EBB">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Los enlaces de la Subsecretaría de Servicio a la Ciudadanía realizarán auditoría aleatoria a las PQRSD que ingresan mensualmente a la entidad, con el objetivo de verificar la calidad de las respuestas, teniendo en cuenta los siguientes criterios:</w:t>
      </w:r>
    </w:p>
    <w:p w14:paraId="7E24F750" w14:textId="77777777" w:rsidR="00C2555C" w:rsidRPr="00C87CDD" w:rsidRDefault="00C2555C" w:rsidP="00F30EBB">
      <w:pPr>
        <w:spacing w:after="0" w:line="240" w:lineRule="auto"/>
        <w:jc w:val="both"/>
        <w:rPr>
          <w:rFonts w:ascii="Century Gothic" w:eastAsia="Times New Roman" w:hAnsi="Century Gothic" w:cs="Arial"/>
          <w:sz w:val="24"/>
          <w:szCs w:val="24"/>
          <w:lang w:eastAsia="es-MX"/>
        </w:rPr>
      </w:pPr>
    </w:p>
    <w:p w14:paraId="6B30A8FA" w14:textId="77777777" w:rsidR="00C2555C" w:rsidRPr="00C87CDD" w:rsidRDefault="00D17A82" w:rsidP="00D17A82">
      <w:pPr>
        <w:pStyle w:val="Prrafodelista"/>
        <w:numPr>
          <w:ilvl w:val="1"/>
          <w:numId w:val="2"/>
        </w:numPr>
        <w:spacing w:after="0" w:line="240" w:lineRule="auto"/>
        <w:ind w:left="567" w:hanging="567"/>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Respuesta de fondo</w:t>
      </w:r>
    </w:p>
    <w:p w14:paraId="44CF74D5" w14:textId="77777777" w:rsidR="00D17A82" w:rsidRPr="00C87CDD" w:rsidRDefault="00D17A82" w:rsidP="00D17A82">
      <w:pPr>
        <w:pStyle w:val="Prrafodelista"/>
        <w:numPr>
          <w:ilvl w:val="1"/>
          <w:numId w:val="2"/>
        </w:numPr>
        <w:spacing w:after="0" w:line="240" w:lineRule="auto"/>
        <w:ind w:left="567" w:hanging="567"/>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Respuesta clara</w:t>
      </w:r>
    </w:p>
    <w:p w14:paraId="65C1EC83" w14:textId="77777777" w:rsidR="00D17A82" w:rsidRPr="00C87CDD" w:rsidRDefault="00D17A82" w:rsidP="00D17A82">
      <w:pPr>
        <w:pStyle w:val="Prrafodelista"/>
        <w:numPr>
          <w:ilvl w:val="1"/>
          <w:numId w:val="2"/>
        </w:numPr>
        <w:spacing w:after="0" w:line="240" w:lineRule="auto"/>
        <w:ind w:left="567" w:hanging="567"/>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Respuesta completa</w:t>
      </w:r>
    </w:p>
    <w:p w14:paraId="5B9B5553" w14:textId="77777777" w:rsidR="00D17A82" w:rsidRPr="00C87CDD" w:rsidRDefault="00D17A82" w:rsidP="00D17A82">
      <w:pPr>
        <w:pStyle w:val="Prrafodelista"/>
        <w:numPr>
          <w:ilvl w:val="1"/>
          <w:numId w:val="2"/>
        </w:numPr>
        <w:spacing w:after="0" w:line="240" w:lineRule="auto"/>
        <w:ind w:left="567" w:hanging="567"/>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Notificación de la respuesta</w:t>
      </w:r>
    </w:p>
    <w:p w14:paraId="71253507" w14:textId="77777777" w:rsidR="00D17A82" w:rsidRPr="00C87CDD" w:rsidRDefault="00D17A82" w:rsidP="00D17A82">
      <w:pPr>
        <w:pStyle w:val="Prrafodelista"/>
        <w:numPr>
          <w:ilvl w:val="1"/>
          <w:numId w:val="2"/>
        </w:numPr>
        <w:spacing w:after="0" w:line="240" w:lineRule="auto"/>
        <w:ind w:left="567" w:hanging="567"/>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Verificación de los datos del ciudadano</w:t>
      </w:r>
    </w:p>
    <w:p w14:paraId="3B70529E" w14:textId="77777777" w:rsidR="00D17A82" w:rsidRPr="00C87CDD" w:rsidRDefault="00D17A82" w:rsidP="00D17A82">
      <w:pPr>
        <w:pStyle w:val="Prrafodelista"/>
        <w:numPr>
          <w:ilvl w:val="1"/>
          <w:numId w:val="2"/>
        </w:numPr>
        <w:spacing w:after="0" w:line="240" w:lineRule="auto"/>
        <w:ind w:left="567" w:hanging="567"/>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Verificación de imagen en la respuesta asociada en el sistema</w:t>
      </w:r>
    </w:p>
    <w:p w14:paraId="5F1E41A7" w14:textId="77777777" w:rsidR="00D17A82" w:rsidRPr="00C87CDD" w:rsidRDefault="00D17A82" w:rsidP="00D17A82">
      <w:pPr>
        <w:pStyle w:val="Prrafodelista"/>
        <w:numPr>
          <w:ilvl w:val="1"/>
          <w:numId w:val="2"/>
        </w:numPr>
        <w:spacing w:after="0" w:line="240" w:lineRule="auto"/>
        <w:ind w:left="567" w:hanging="567"/>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Negación de información</w:t>
      </w:r>
    </w:p>
    <w:p w14:paraId="26C97DBC" w14:textId="77777777" w:rsidR="00D17A82" w:rsidRPr="00C87CDD" w:rsidRDefault="00D17A82" w:rsidP="00D17A82">
      <w:pPr>
        <w:spacing w:after="0" w:line="240" w:lineRule="auto"/>
        <w:jc w:val="both"/>
        <w:rPr>
          <w:rFonts w:ascii="Century Gothic" w:eastAsia="Times New Roman" w:hAnsi="Century Gothic" w:cs="Arial"/>
          <w:sz w:val="24"/>
          <w:szCs w:val="24"/>
          <w:lang w:eastAsia="es-MX"/>
        </w:rPr>
      </w:pPr>
    </w:p>
    <w:p w14:paraId="1AE95583" w14:textId="77777777" w:rsidR="00D17A82" w:rsidRPr="00C87CDD" w:rsidRDefault="00D17A82" w:rsidP="00D17A82">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Los resultados serán enviados a las dependencias en un informe trimestral para la implementación de acciones que permitan la mejora continua del proceso.</w:t>
      </w:r>
    </w:p>
    <w:p w14:paraId="04824F9F" w14:textId="77777777" w:rsidR="00563A61" w:rsidRPr="00C87CDD" w:rsidRDefault="00563A61" w:rsidP="00D17A82">
      <w:pPr>
        <w:spacing w:after="0" w:line="240" w:lineRule="auto"/>
        <w:jc w:val="both"/>
        <w:rPr>
          <w:rFonts w:ascii="Century Gothic" w:eastAsia="Times New Roman" w:hAnsi="Century Gothic" w:cs="Arial"/>
          <w:sz w:val="24"/>
          <w:szCs w:val="24"/>
          <w:lang w:eastAsia="es-MX"/>
        </w:rPr>
      </w:pPr>
    </w:p>
    <w:p w14:paraId="24AF3295" w14:textId="77777777" w:rsidR="004E1B4E" w:rsidRPr="00C87CDD" w:rsidRDefault="004E1B4E" w:rsidP="00D17A82">
      <w:pPr>
        <w:spacing w:after="0" w:line="240" w:lineRule="auto"/>
        <w:jc w:val="both"/>
        <w:rPr>
          <w:rFonts w:ascii="Century Gothic" w:eastAsia="Times New Roman" w:hAnsi="Century Gothic" w:cs="Arial"/>
          <w:sz w:val="24"/>
          <w:szCs w:val="24"/>
          <w:lang w:eastAsia="es-MX"/>
        </w:rPr>
      </w:pPr>
    </w:p>
    <w:p w14:paraId="7034363F" w14:textId="77777777" w:rsidR="004E1B4E" w:rsidRPr="00C87CDD" w:rsidRDefault="004E1B4E" w:rsidP="004E1B4E">
      <w:pPr>
        <w:pStyle w:val="Ttulo1"/>
        <w:pBdr>
          <w:bottom w:val="single" w:sz="4" w:space="2" w:color="2683C6" w:themeColor="accent2"/>
        </w:pBdr>
        <w:spacing w:before="0" w:after="120" w:line="240" w:lineRule="auto"/>
        <w:jc w:val="center"/>
        <w:rPr>
          <w:rFonts w:ascii="Century Gothic" w:hAnsi="Century Gothic" w:cs="Arial"/>
          <w:b/>
          <w:szCs w:val="28"/>
          <w:shd w:val="clear" w:color="auto" w:fill="FFFFFF"/>
        </w:rPr>
      </w:pPr>
      <w:bookmarkStart w:id="174" w:name="_Toc154563177"/>
      <w:r w:rsidRPr="00C87CDD">
        <w:rPr>
          <w:rFonts w:ascii="Century Gothic" w:hAnsi="Century Gothic" w:cs="Arial"/>
          <w:b/>
          <w:szCs w:val="28"/>
          <w:shd w:val="clear" w:color="auto" w:fill="FFFFFF"/>
        </w:rPr>
        <w:t>CAPITULO 16. QUEJAS NO CONFORMES</w:t>
      </w:r>
      <w:bookmarkEnd w:id="174"/>
      <w:r w:rsidRPr="00C87CDD">
        <w:rPr>
          <w:rFonts w:ascii="Century Gothic" w:hAnsi="Century Gothic" w:cs="Arial"/>
          <w:b/>
          <w:szCs w:val="28"/>
          <w:shd w:val="clear" w:color="auto" w:fill="FFFFFF"/>
        </w:rPr>
        <w:t xml:space="preserve"> </w:t>
      </w:r>
    </w:p>
    <w:p w14:paraId="1E1210F7" w14:textId="77777777" w:rsidR="004E1B4E" w:rsidRPr="00C87CDD" w:rsidRDefault="004E1B4E" w:rsidP="00D17A82">
      <w:pPr>
        <w:spacing w:after="0" w:line="240" w:lineRule="auto"/>
        <w:jc w:val="both"/>
        <w:rPr>
          <w:rFonts w:ascii="Century Gothic" w:eastAsia="Times New Roman" w:hAnsi="Century Gothic" w:cs="Arial"/>
          <w:sz w:val="24"/>
          <w:szCs w:val="24"/>
          <w:lang w:eastAsia="es-MX"/>
        </w:rPr>
      </w:pPr>
    </w:p>
    <w:p w14:paraId="362193CC" w14:textId="749A2854" w:rsidR="004E1B4E" w:rsidRPr="00C87CDD" w:rsidRDefault="007B723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De acuerdo con el</w:t>
      </w:r>
      <w:r w:rsidR="004E1B4E" w:rsidRPr="00C87CDD">
        <w:rPr>
          <w:rFonts w:ascii="Century Gothic" w:eastAsia="Times New Roman" w:hAnsi="Century Gothic" w:cs="Arial"/>
          <w:sz w:val="24"/>
          <w:szCs w:val="24"/>
          <w:lang w:eastAsia="es-MX"/>
        </w:rPr>
        <w:t xml:space="preserve"> manual de buenas prácticas para la gestión de las PQRSD en la entidad (MA-SECI-003), la queja se define como la manifestación, protesta, descontento o inconformidad por la conducta del </w:t>
      </w:r>
      <w:r w:rsidR="004E1B4E" w:rsidRPr="00C87CDD">
        <w:rPr>
          <w:rFonts w:ascii="Century Gothic" w:eastAsia="Times New Roman" w:hAnsi="Century Gothic" w:cs="Arial"/>
          <w:sz w:val="24"/>
          <w:szCs w:val="24"/>
          <w:lang w:eastAsia="es-MX"/>
        </w:rPr>
        <w:lastRenderedPageBreak/>
        <w:t>personal de la entidad, es decir que se refiere a las actuaciones de los servidores, contratistas y/o operadores en las actividades de relacionamiento con los distintos grupos de valor e interés.</w:t>
      </w:r>
    </w:p>
    <w:p w14:paraId="412FB833"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5EBA541E" w14:textId="5EDD0631"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 xml:space="preserve">2. </w:t>
      </w:r>
      <w:r w:rsidR="007B723E" w:rsidRPr="00C87CDD">
        <w:rPr>
          <w:rFonts w:ascii="Century Gothic" w:eastAsia="Times New Roman" w:hAnsi="Century Gothic" w:cs="Arial"/>
          <w:sz w:val="24"/>
          <w:szCs w:val="24"/>
          <w:lang w:eastAsia="es-MX"/>
        </w:rPr>
        <w:t>De acuerdo con</w:t>
      </w:r>
      <w:r w:rsidRPr="00C87CDD">
        <w:rPr>
          <w:rFonts w:ascii="Century Gothic" w:eastAsia="Times New Roman" w:hAnsi="Century Gothic" w:cs="Arial"/>
          <w:sz w:val="24"/>
          <w:szCs w:val="24"/>
          <w:lang w:eastAsia="es-MX"/>
        </w:rPr>
        <w:t xml:space="preserve"> la norma ISO 9001:2015, numeral 10.2.1 “cuando ocurra una no conformidad, incluidas aquellas originadas por quejas” “la Organización debe:</w:t>
      </w:r>
    </w:p>
    <w:p w14:paraId="2D39E9B4"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21C759F6"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a) reaccionar ante la no conformidad y, cuando sea aplicable:</w:t>
      </w:r>
    </w:p>
    <w:p w14:paraId="77D2F55A"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1. tomar acciones para controlarla y corregirla;</w:t>
      </w:r>
    </w:p>
    <w:p w14:paraId="731B665E"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2. hacer frente a las consecuencias;</w:t>
      </w:r>
    </w:p>
    <w:p w14:paraId="7D331AE8"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2C9C32BD"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b) evaluar la necesidad de acciones para eliminar las causas de la no conformidad, con el fin de que no vuelva a ocurrir ni ocurra en otra parte, mediante:</w:t>
      </w:r>
    </w:p>
    <w:p w14:paraId="7F534B42"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397B1192"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1) la revisión y el análisis de la no conformidad;</w:t>
      </w:r>
    </w:p>
    <w:p w14:paraId="415DEBC6"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2) la determinación de las causas de la no conformidad;</w:t>
      </w:r>
    </w:p>
    <w:p w14:paraId="4B2AEDAF"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3) la determinación de si existen no conformidades similares, o que potencialmente puedan ocurrir;</w:t>
      </w:r>
    </w:p>
    <w:p w14:paraId="48ED3BD9"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501DD58A"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c) implementar cualquier acción necesaria</w:t>
      </w:r>
    </w:p>
    <w:p w14:paraId="2395E394"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d) revisar la eficacia de cualquier acción correctiva tomada</w:t>
      </w:r>
    </w:p>
    <w:p w14:paraId="48487371"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e) si fuera necesario, actualizar los riesgos y oportunidades determinados durante la planificación; y</w:t>
      </w:r>
    </w:p>
    <w:p w14:paraId="1E818541"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69E1C1DD"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f) si fuera necesario, hacer cambios al sistema de gestión de la calidad.</w:t>
      </w:r>
    </w:p>
    <w:p w14:paraId="14D71E6B"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Las acciones correctivas deben ser apropiadas a los efectos de las no</w:t>
      </w:r>
    </w:p>
    <w:p w14:paraId="1BB6AE43" w14:textId="77777777" w:rsidR="004E1B4E" w:rsidRPr="00C87CDD" w:rsidRDefault="002B17E7"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Conformidades</w:t>
      </w:r>
      <w:r w:rsidR="004E1B4E" w:rsidRPr="00C87CDD">
        <w:rPr>
          <w:rFonts w:ascii="Century Gothic" w:eastAsia="Times New Roman" w:hAnsi="Century Gothic" w:cs="Arial"/>
          <w:sz w:val="24"/>
          <w:szCs w:val="24"/>
          <w:lang w:eastAsia="es-MX"/>
        </w:rPr>
        <w:t xml:space="preserve"> encontradas”</w:t>
      </w:r>
    </w:p>
    <w:p w14:paraId="4A480D71"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49387E5E"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1754BF95"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3. las quejas que serán consideradas como salidas no conformes por el Distrito y a las cuales se les debe aplicar lo reglamentado en el numeral 10.2.1 “cuando ocurra una no conformidad, incluidas aquellas originadas por quejas” serán las siguientes:</w:t>
      </w:r>
    </w:p>
    <w:p w14:paraId="29466C08"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0DAB2B87"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lastRenderedPageBreak/>
        <w:t>a) Las quejas originadas por situaciones que afecten gravemente la prestación del servicio en la entidad a través de los canales oficiales de atención.</w:t>
      </w:r>
    </w:p>
    <w:p w14:paraId="7AB18B7E"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08415C7C"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b) Las quejas relacionadas a actos de corrupción de los servidores y/o contratistas.</w:t>
      </w:r>
    </w:p>
    <w:p w14:paraId="4E85B053"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79CA5197"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c) La quejas originadas por situaciones que afecten la buena imagen de la entidad, que tengan afectación económica y/o reputacional.</w:t>
      </w:r>
    </w:p>
    <w:p w14:paraId="61A90E35"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2D92E6F0"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d) Las quejas reiterativas asociadas a un mismo hecho que afecta la prestación del servicio en una sede, centro de servicio u oficina de la entidad.</w:t>
      </w:r>
    </w:p>
    <w:p w14:paraId="77B25D4D"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10B24431"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e) Las quejas originadas por situaciones que violen el código de integridad y generen en los servidores conductas que afecten la adecuada gestión de trámites, servicios, PQRSD programas, proyectos y la oferta institucional.</w:t>
      </w:r>
    </w:p>
    <w:p w14:paraId="21EED0F6"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61D339F1"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4. Cada dependencia debe definir los controles para garantizar la identificación, seguimiento, monitoreo y control de las quejas a partir de las matrices temáticas de decisión, reportes e informes, garantizando la reacción ante no conformidad y el debido tratamiento.</w:t>
      </w:r>
    </w:p>
    <w:p w14:paraId="7F62C4D0" w14:textId="77777777" w:rsidR="004E1B4E" w:rsidRPr="00C87CDD" w:rsidRDefault="004E1B4E" w:rsidP="004E1B4E">
      <w:pPr>
        <w:spacing w:after="0" w:line="240" w:lineRule="auto"/>
        <w:jc w:val="both"/>
        <w:rPr>
          <w:rFonts w:ascii="Century Gothic" w:eastAsia="Times New Roman" w:hAnsi="Century Gothic" w:cs="Arial"/>
          <w:sz w:val="24"/>
          <w:szCs w:val="24"/>
          <w:lang w:eastAsia="es-MX"/>
        </w:rPr>
      </w:pPr>
    </w:p>
    <w:p w14:paraId="0B255FD8" w14:textId="77777777" w:rsidR="004E1B4E" w:rsidRDefault="004E1B4E" w:rsidP="004E1B4E">
      <w:pPr>
        <w:spacing w:after="0" w:line="240" w:lineRule="auto"/>
        <w:jc w:val="both"/>
        <w:rPr>
          <w:rFonts w:ascii="Century Gothic" w:eastAsia="Times New Roman" w:hAnsi="Century Gothic" w:cs="Arial"/>
          <w:sz w:val="24"/>
          <w:szCs w:val="24"/>
          <w:lang w:eastAsia="es-MX"/>
        </w:rPr>
      </w:pPr>
      <w:r w:rsidRPr="00C87CDD">
        <w:rPr>
          <w:rFonts w:ascii="Century Gothic" w:eastAsia="Times New Roman" w:hAnsi="Century Gothic" w:cs="Arial"/>
          <w:sz w:val="24"/>
          <w:szCs w:val="24"/>
          <w:lang w:eastAsia="es-MX"/>
        </w:rPr>
        <w:t>5. Las quejas que darán lugar a una no conformidad deberán reportarse dentro de la metodología de Salidas no Conformes de cara al Ciudadano en el campo de observaciones a la salida PQRSD expresando el detalle del tratamiento dado en el periodo.</w:t>
      </w:r>
    </w:p>
    <w:p w14:paraId="33DA93BF" w14:textId="77777777" w:rsidR="004E1B4E" w:rsidRDefault="004E1B4E" w:rsidP="00D17A82">
      <w:pPr>
        <w:spacing w:after="0" w:line="240" w:lineRule="auto"/>
        <w:jc w:val="both"/>
        <w:rPr>
          <w:rFonts w:ascii="Century Gothic" w:eastAsia="Times New Roman" w:hAnsi="Century Gothic" w:cs="Arial"/>
          <w:sz w:val="24"/>
          <w:szCs w:val="24"/>
          <w:lang w:eastAsia="es-MX"/>
        </w:rPr>
      </w:pPr>
    </w:p>
    <w:p w14:paraId="6362DBA7" w14:textId="77777777" w:rsidR="004E1B4E" w:rsidRDefault="004E1B4E" w:rsidP="00D17A82">
      <w:pPr>
        <w:spacing w:after="0" w:line="240" w:lineRule="auto"/>
        <w:jc w:val="both"/>
        <w:rPr>
          <w:rFonts w:ascii="Century Gothic" w:eastAsia="Times New Roman" w:hAnsi="Century Gothic" w:cs="Arial"/>
          <w:sz w:val="24"/>
          <w:szCs w:val="24"/>
          <w:lang w:eastAsia="es-MX"/>
        </w:rPr>
      </w:pPr>
    </w:p>
    <w:p w14:paraId="62918AA1" w14:textId="77777777" w:rsidR="004E1B4E" w:rsidRDefault="004E1B4E" w:rsidP="00D17A82">
      <w:pPr>
        <w:spacing w:after="0" w:line="240" w:lineRule="auto"/>
        <w:jc w:val="both"/>
        <w:rPr>
          <w:rFonts w:ascii="Century Gothic" w:eastAsia="Times New Roman" w:hAnsi="Century Gothic" w:cs="Arial"/>
          <w:sz w:val="24"/>
          <w:szCs w:val="24"/>
          <w:lang w:eastAsia="es-MX"/>
        </w:rPr>
      </w:pPr>
    </w:p>
    <w:p w14:paraId="04803116" w14:textId="77777777" w:rsidR="004E1B4E" w:rsidRDefault="004E1B4E" w:rsidP="00D17A82">
      <w:pPr>
        <w:spacing w:after="0" w:line="240" w:lineRule="auto"/>
        <w:jc w:val="both"/>
        <w:rPr>
          <w:rFonts w:ascii="Century Gothic" w:eastAsia="Times New Roman" w:hAnsi="Century Gothic" w:cs="Arial"/>
          <w:sz w:val="24"/>
          <w:szCs w:val="24"/>
          <w:lang w:eastAsia="es-MX"/>
        </w:rPr>
      </w:pPr>
    </w:p>
    <w:p w14:paraId="44E7D05D" w14:textId="77777777" w:rsidR="00686A1F" w:rsidRPr="00686A1F" w:rsidRDefault="00686A1F" w:rsidP="00D17A82">
      <w:pPr>
        <w:spacing w:after="0" w:line="240" w:lineRule="auto"/>
        <w:jc w:val="both"/>
        <w:rPr>
          <w:rFonts w:ascii="Century Gothic" w:eastAsia="Times New Roman" w:hAnsi="Century Gothic" w:cs="Arial"/>
          <w:color w:val="FF0000"/>
          <w:sz w:val="24"/>
          <w:szCs w:val="24"/>
          <w:lang w:eastAsia="es-MX"/>
        </w:rPr>
      </w:pPr>
    </w:p>
    <w:sectPr w:rsidR="00686A1F" w:rsidRPr="00686A1F" w:rsidSect="00356EE7">
      <w:headerReference w:type="default" r:id="rId29"/>
      <w:footerReference w:type="default" r:id="rId30"/>
      <w:headerReference w:type="first" r:id="rId31"/>
      <w:footerReference w:type="first" r:id="rId32"/>
      <w:pgSz w:w="12240" w:h="15840" w:code="1"/>
      <w:pgMar w:top="2268" w:right="1608" w:bottom="567" w:left="1843" w:header="1134" w:footer="90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2E915" w14:textId="77777777" w:rsidR="00DE5F20" w:rsidRDefault="00DE5F20" w:rsidP="0028619B">
      <w:pPr>
        <w:spacing w:after="0" w:line="240" w:lineRule="auto"/>
      </w:pPr>
      <w:r>
        <w:separator/>
      </w:r>
    </w:p>
  </w:endnote>
  <w:endnote w:type="continuationSeparator" w:id="0">
    <w:p w14:paraId="42EA444C" w14:textId="77777777" w:rsidR="00DE5F20" w:rsidRDefault="00DE5F20" w:rsidP="0028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Futura Bk">
    <w:altName w:val="Segoe UI"/>
    <w:charset w:val="00"/>
    <w:family w:val="swiss"/>
    <w:pitch w:val="variable"/>
    <w:sig w:usb0="00000001"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948018"/>
      <w:docPartObj>
        <w:docPartGallery w:val="Page Numbers (Bottom of Page)"/>
        <w:docPartUnique/>
      </w:docPartObj>
    </w:sdtPr>
    <w:sdtContent>
      <w:p w14:paraId="65F656B5" w14:textId="77777777" w:rsidR="0065214A" w:rsidRDefault="00356EE7">
        <w:pPr>
          <w:pStyle w:val="Piedepgina"/>
        </w:pPr>
        <w:r>
          <w:rPr>
            <w:noProof/>
            <w:lang w:eastAsia="es-CO"/>
          </w:rPr>
          <w:drawing>
            <wp:anchor distT="0" distB="0" distL="114300" distR="114300" simplePos="0" relativeHeight="251668480" behindDoc="0" locked="0" layoutInCell="1" allowOverlap="1" wp14:anchorId="1B4BABB7" wp14:editId="2C854E3E">
              <wp:simplePos x="0" y="0"/>
              <wp:positionH relativeFrom="column">
                <wp:posOffset>4219575</wp:posOffset>
              </wp:positionH>
              <wp:positionV relativeFrom="paragraph">
                <wp:posOffset>-305435</wp:posOffset>
              </wp:positionV>
              <wp:extent cx="2407920" cy="2383790"/>
              <wp:effectExtent l="0" t="0" r="0" b="0"/>
              <wp:wrapNone/>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7920" cy="2383790"/>
                      </a:xfrm>
                      <a:prstGeom prst="rect">
                        <a:avLst/>
                      </a:prstGeom>
                      <a:noFill/>
                    </pic:spPr>
                  </pic:pic>
                </a:graphicData>
              </a:graphic>
              <wp14:sizeRelH relativeFrom="page">
                <wp14:pctWidth>0</wp14:pctWidth>
              </wp14:sizeRelH>
              <wp14:sizeRelV relativeFrom="page">
                <wp14:pctHeight>0</wp14:pctHeight>
              </wp14:sizeRelV>
            </wp:anchor>
          </w:drawing>
        </w:r>
        <w:r w:rsidR="0065214A">
          <w:fldChar w:fldCharType="begin"/>
        </w:r>
        <w:r w:rsidR="0065214A">
          <w:instrText>PAGE   \* MERGEFORMAT</w:instrText>
        </w:r>
        <w:r w:rsidR="0065214A">
          <w:fldChar w:fldCharType="separate"/>
        </w:r>
        <w:r w:rsidR="00F414FF" w:rsidRPr="00F414FF">
          <w:rPr>
            <w:noProof/>
            <w:lang w:val="es-ES"/>
          </w:rPr>
          <w:t>8</w:t>
        </w:r>
        <w:r w:rsidR="0065214A">
          <w:fldChar w:fldCharType="end"/>
        </w:r>
      </w:p>
    </w:sdtContent>
  </w:sdt>
  <w:p w14:paraId="36695E25" w14:textId="77777777" w:rsidR="001C723C" w:rsidRDefault="001C723C" w:rsidP="001C723C">
    <w:pPr>
      <w:pStyle w:val="Piedepgina"/>
      <w:ind w:left="-284" w:firstLine="14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3A00A" w14:textId="77777777" w:rsidR="002E6B32" w:rsidRDefault="001C723C" w:rsidP="0065214A">
    <w:pPr>
      <w:pStyle w:val="Piedepgina"/>
      <w:tabs>
        <w:tab w:val="clear" w:pos="8838"/>
        <w:tab w:val="right" w:pos="8789"/>
      </w:tabs>
    </w:pPr>
    <w:r>
      <w:rPr>
        <w:noProof/>
        <w:lang w:eastAsia="es-CO"/>
      </w:rPr>
      <w:drawing>
        <wp:anchor distT="0" distB="0" distL="114300" distR="114300" simplePos="0" relativeHeight="251666432" behindDoc="0" locked="0" layoutInCell="1" allowOverlap="1" wp14:anchorId="5DC1A1A6">
          <wp:simplePos x="0" y="0"/>
          <wp:positionH relativeFrom="column">
            <wp:posOffset>4476750</wp:posOffset>
          </wp:positionH>
          <wp:positionV relativeFrom="paragraph">
            <wp:posOffset>-428625</wp:posOffset>
          </wp:positionV>
          <wp:extent cx="2407920" cy="2383790"/>
          <wp:effectExtent l="0" t="0" r="0" b="0"/>
          <wp:wrapNone/>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7920" cy="238379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8B1CD" w14:textId="77777777" w:rsidR="00DE5F20" w:rsidRDefault="00DE5F20" w:rsidP="0028619B">
      <w:pPr>
        <w:spacing w:after="0" w:line="240" w:lineRule="auto"/>
      </w:pPr>
      <w:r>
        <w:separator/>
      </w:r>
    </w:p>
  </w:footnote>
  <w:footnote w:type="continuationSeparator" w:id="0">
    <w:p w14:paraId="2837C42C" w14:textId="77777777" w:rsidR="00DE5F20" w:rsidRDefault="00DE5F20" w:rsidP="0028619B">
      <w:pPr>
        <w:spacing w:after="0" w:line="240" w:lineRule="auto"/>
      </w:pPr>
      <w:r>
        <w:continuationSeparator/>
      </w:r>
    </w:p>
  </w:footnote>
  <w:footnote w:id="1">
    <w:p w14:paraId="686333D8" w14:textId="77777777" w:rsidR="002E6B32" w:rsidRPr="00E0766D" w:rsidRDefault="002E6B32" w:rsidP="000978CB">
      <w:pPr>
        <w:pStyle w:val="Textonotapie"/>
        <w:jc w:val="both"/>
        <w:rPr>
          <w:sz w:val="16"/>
        </w:rPr>
      </w:pPr>
      <w:r w:rsidRPr="00E0766D">
        <w:rPr>
          <w:rStyle w:val="Refdenotaalpie"/>
          <w:sz w:val="16"/>
        </w:rPr>
        <w:footnoteRef/>
      </w:r>
      <w:r w:rsidRPr="00E0766D">
        <w:rPr>
          <w:sz w:val="16"/>
        </w:rPr>
        <w:t xml:space="preserve"> </w:t>
      </w:r>
      <w:r w:rsidRPr="00E0766D">
        <w:rPr>
          <w:rFonts w:ascii="Arial" w:hAnsi="Arial" w:cs="Arial"/>
          <w:sz w:val="14"/>
          <w:szCs w:val="18"/>
        </w:rPr>
        <w:t xml:space="preserve">Artículo 14 ley 1755 de 2015. Las peticiones de documentos deberán resolverse dentro de los diez (10) días siguientes a su recepción. Si en ese lapso no se ha dado respuesta al peticionario opera silencio administrativo positivo. Por consiguiente, la administración ya no podrá, negar la entrega de dichos documentos al peticionario, y como consecuencia las copias se entregarán dentro de los tres (3) días siguientes. </w:t>
      </w:r>
    </w:p>
  </w:footnote>
  <w:footnote w:id="2">
    <w:p w14:paraId="40C8DDCE" w14:textId="70CEC51B" w:rsidR="002E6B32" w:rsidRDefault="002E6B32" w:rsidP="009950AC">
      <w:pPr>
        <w:pStyle w:val="Textonotapie"/>
        <w:jc w:val="both"/>
      </w:pPr>
      <w:r w:rsidRPr="00E0766D">
        <w:rPr>
          <w:rStyle w:val="Refdenotaalpie"/>
          <w:sz w:val="16"/>
        </w:rPr>
        <w:footnoteRef/>
      </w:r>
      <w:r w:rsidRPr="00E0766D">
        <w:rPr>
          <w:sz w:val="16"/>
        </w:rPr>
        <w:t xml:space="preserve"> </w:t>
      </w:r>
      <w:r w:rsidRPr="00E0766D">
        <w:rPr>
          <w:rFonts w:ascii="Arial" w:hAnsi="Arial" w:cs="Arial"/>
          <w:sz w:val="14"/>
        </w:rPr>
        <w:t xml:space="preserve">Solo se entenderán por denuncias aquellas referidas por actos de corrupción de los Servidores públicos o contratistas del </w:t>
      </w:r>
      <w:r>
        <w:rPr>
          <w:rFonts w:ascii="Arial" w:hAnsi="Arial" w:cs="Arial"/>
          <w:sz w:val="14"/>
        </w:rPr>
        <w:t xml:space="preserve">Distrito </w:t>
      </w:r>
      <w:r w:rsidRPr="00E0766D">
        <w:rPr>
          <w:rFonts w:ascii="Arial" w:hAnsi="Arial" w:cs="Arial"/>
          <w:sz w:val="14"/>
        </w:rPr>
        <w:t xml:space="preserve">de Medellín, puesto que las denuncias por otro tipo de actos se </w:t>
      </w:r>
      <w:r w:rsidR="00D742AA" w:rsidRPr="00E0766D">
        <w:rPr>
          <w:rFonts w:ascii="Arial" w:hAnsi="Arial" w:cs="Arial"/>
          <w:sz w:val="14"/>
        </w:rPr>
        <w:t>direccionarán</w:t>
      </w:r>
      <w:r w:rsidRPr="00E0766D">
        <w:rPr>
          <w:rFonts w:ascii="Arial" w:hAnsi="Arial" w:cs="Arial"/>
          <w:sz w:val="14"/>
        </w:rPr>
        <w:t xml:space="preserve"> a las entidades competentes.</w:t>
      </w:r>
    </w:p>
  </w:footnote>
  <w:footnote w:id="3">
    <w:p w14:paraId="74F1F6BC" w14:textId="04DFA9CA" w:rsidR="002E6B32" w:rsidRPr="00E0766D" w:rsidRDefault="002E6B32" w:rsidP="00E0766D">
      <w:pPr>
        <w:pStyle w:val="Textonotapie"/>
        <w:jc w:val="both"/>
        <w:rPr>
          <w:rFonts w:ascii="Arial" w:hAnsi="Arial" w:cs="Arial"/>
          <w:sz w:val="16"/>
        </w:rPr>
      </w:pPr>
      <w:r w:rsidRPr="00E0766D">
        <w:rPr>
          <w:rStyle w:val="Refdenotaalpie"/>
          <w:rFonts w:ascii="Arial" w:hAnsi="Arial" w:cs="Arial"/>
          <w:sz w:val="14"/>
        </w:rPr>
        <w:footnoteRef/>
      </w:r>
      <w:r w:rsidRPr="00E0766D">
        <w:rPr>
          <w:rFonts w:ascii="Arial" w:hAnsi="Arial" w:cs="Arial"/>
          <w:sz w:val="14"/>
        </w:rPr>
        <w:t xml:space="preserve"> </w:t>
      </w:r>
      <w:r w:rsidR="00D742AA" w:rsidRPr="00E0766D">
        <w:rPr>
          <w:rFonts w:ascii="Arial" w:hAnsi="Arial" w:cs="Arial"/>
          <w:sz w:val="14"/>
        </w:rPr>
        <w:t>La interposición de recursos no se tendrá</w:t>
      </w:r>
      <w:r w:rsidRPr="00E0766D">
        <w:rPr>
          <w:rFonts w:ascii="Arial" w:hAnsi="Arial" w:cs="Arial"/>
          <w:sz w:val="14"/>
        </w:rPr>
        <w:t xml:space="preserve"> en cuenta como un derecho de petición y por ello no se resolverán dentro del término establecido para estos, sino que se les dará el tratamiento que el Código de Procedimiento Administrativo y de lo Contencioso </w:t>
      </w:r>
      <w:r w:rsidR="00D742AA" w:rsidRPr="00E0766D">
        <w:rPr>
          <w:rFonts w:ascii="Arial" w:hAnsi="Arial" w:cs="Arial"/>
          <w:sz w:val="14"/>
        </w:rPr>
        <w:t>Administrativo determine</w:t>
      </w:r>
      <w:r w:rsidRPr="00E0766D">
        <w:rPr>
          <w:rFonts w:ascii="Arial" w:hAnsi="Arial" w:cs="Arial"/>
          <w:sz w:val="14"/>
        </w:rPr>
        <w:t xml:space="preserve"> para los mismos</w:t>
      </w:r>
    </w:p>
  </w:footnote>
  <w:footnote w:id="4">
    <w:p w14:paraId="01936E68" w14:textId="77777777" w:rsidR="002E6B32" w:rsidRPr="00E0766D" w:rsidRDefault="002E6B32" w:rsidP="00E0766D">
      <w:pPr>
        <w:pStyle w:val="Textonotapie"/>
        <w:jc w:val="both"/>
        <w:rPr>
          <w:rFonts w:ascii="Arial" w:hAnsi="Arial" w:cs="Arial"/>
          <w:sz w:val="14"/>
        </w:rPr>
      </w:pPr>
      <w:r w:rsidRPr="001B3CEF">
        <w:rPr>
          <w:rStyle w:val="Refdenotaalpie"/>
          <w:sz w:val="16"/>
        </w:rPr>
        <w:footnoteRef/>
      </w:r>
      <w:r w:rsidRPr="001B3CEF">
        <w:rPr>
          <w:sz w:val="16"/>
        </w:rPr>
        <w:t xml:space="preserve"> </w:t>
      </w:r>
      <w:r w:rsidRPr="001B3CEF">
        <w:rPr>
          <w:rFonts w:ascii="Arial" w:hAnsi="Arial" w:cs="Arial"/>
          <w:sz w:val="14"/>
        </w:rPr>
        <w:t>Modelo Integrado de Planeación y Gestión, dimensión tercera: Gestión con Valores para Resultados, numeral 3.2.2 Relación Estado Ciudadano</w:t>
      </w:r>
    </w:p>
  </w:footnote>
  <w:footnote w:id="5">
    <w:p w14:paraId="0FFF32AC" w14:textId="77777777" w:rsidR="002E6B32" w:rsidRPr="00E0766D" w:rsidRDefault="002E6B32" w:rsidP="00E0766D">
      <w:pPr>
        <w:pStyle w:val="Textonotapie"/>
        <w:jc w:val="both"/>
        <w:rPr>
          <w:rFonts w:ascii="Arial" w:hAnsi="Arial" w:cs="Arial"/>
          <w:sz w:val="14"/>
        </w:rPr>
      </w:pPr>
      <w:r w:rsidRPr="00E0766D">
        <w:rPr>
          <w:rFonts w:ascii="Arial" w:hAnsi="Arial" w:cs="Arial"/>
          <w:sz w:val="14"/>
        </w:rPr>
        <w:footnoteRef/>
      </w:r>
      <w:r>
        <w:rPr>
          <w:rFonts w:ascii="Arial" w:hAnsi="Arial" w:cs="Arial"/>
          <w:sz w:val="14"/>
        </w:rPr>
        <w:t xml:space="preserve"> Artículo 38, numeral 35</w:t>
      </w:r>
      <w:r w:rsidRPr="00E0766D">
        <w:rPr>
          <w:rFonts w:ascii="Arial" w:hAnsi="Arial" w:cs="Arial"/>
          <w:sz w:val="14"/>
        </w:rPr>
        <w:t xml:space="preserve">, ley </w:t>
      </w:r>
      <w:r>
        <w:rPr>
          <w:rFonts w:ascii="Arial" w:hAnsi="Arial" w:cs="Arial"/>
          <w:sz w:val="14"/>
        </w:rPr>
        <w:t>1952</w:t>
      </w:r>
      <w:r w:rsidRPr="00E0766D">
        <w:rPr>
          <w:rFonts w:ascii="Arial" w:hAnsi="Arial" w:cs="Arial"/>
          <w:sz w:val="14"/>
        </w:rPr>
        <w:t xml:space="preserve"> de </w:t>
      </w:r>
      <w:r>
        <w:rPr>
          <w:rFonts w:ascii="Arial" w:hAnsi="Arial" w:cs="Arial"/>
          <w:sz w:val="14"/>
        </w:rPr>
        <w:t>2019</w:t>
      </w:r>
      <w:r w:rsidRPr="00E0766D">
        <w:rPr>
          <w:rFonts w:ascii="Arial" w:hAnsi="Arial" w:cs="Arial"/>
          <w:sz w:val="14"/>
        </w:rPr>
        <w:t>.</w:t>
      </w:r>
    </w:p>
    <w:p w14:paraId="4C47AE60" w14:textId="77777777" w:rsidR="002E6B32" w:rsidRPr="00E0766D" w:rsidRDefault="002E6B32" w:rsidP="00E0766D">
      <w:pPr>
        <w:pStyle w:val="Textonotapie"/>
        <w:jc w:val="both"/>
        <w:rPr>
          <w:rFonts w:ascii="Arial" w:hAnsi="Arial" w:cs="Arial"/>
          <w:sz w:val="18"/>
        </w:rPr>
      </w:pPr>
      <w:proofErr w:type="spellStart"/>
      <w:r w:rsidRPr="00E0766D">
        <w:rPr>
          <w:rFonts w:ascii="Arial" w:hAnsi="Arial" w:cs="Arial"/>
          <w:sz w:val="14"/>
        </w:rPr>
        <w:t>Ibid</w:t>
      </w:r>
      <w:proofErr w:type="spellEnd"/>
      <w:r w:rsidRPr="00E0766D">
        <w:rPr>
          <w:rFonts w:ascii="Arial" w:hAnsi="Arial" w:cs="Arial"/>
          <w:sz w:val="14"/>
        </w:rPr>
        <w:t>, el artículo 3</w:t>
      </w:r>
      <w:r>
        <w:rPr>
          <w:rFonts w:ascii="Arial" w:hAnsi="Arial" w:cs="Arial"/>
          <w:sz w:val="14"/>
        </w:rPr>
        <w:t>9</w:t>
      </w:r>
      <w:r w:rsidRPr="00E0766D">
        <w:rPr>
          <w:rFonts w:ascii="Arial" w:hAnsi="Arial" w:cs="Arial"/>
          <w:sz w:val="14"/>
        </w:rPr>
        <w:t>, numeral 8. “Omitir, retardar o no suministrar debida y oportuna respuesta a las peticiones respetuosas de los particulares o a solicitudes de las autoridades, así como retenerlas o enviarlas a destinatario diferente de aquel a quien corresponda su conocimiento”</w:t>
      </w:r>
    </w:p>
  </w:footnote>
  <w:footnote w:id="6">
    <w:p w14:paraId="74F97F90" w14:textId="77777777" w:rsidR="002E6B32" w:rsidRDefault="002E6B32">
      <w:pPr>
        <w:pStyle w:val="Textonotapie"/>
      </w:pPr>
      <w:r w:rsidRPr="00E0766D">
        <w:rPr>
          <w:rStyle w:val="Refdenotaalpie"/>
          <w:sz w:val="16"/>
        </w:rPr>
        <w:footnoteRef/>
      </w:r>
      <w:r w:rsidRPr="00E0766D">
        <w:rPr>
          <w:sz w:val="16"/>
        </w:rPr>
        <w:t xml:space="preserve"> </w:t>
      </w:r>
      <w:r w:rsidRPr="00E0766D">
        <w:rPr>
          <w:rFonts w:ascii="Futura Bk" w:hAnsi="Futura Bk" w:cs="Arial"/>
          <w:i/>
          <w:iCs/>
          <w:color w:val="000000" w:themeColor="text1"/>
          <w:sz w:val="14"/>
          <w:shd w:val="clear" w:color="auto" w:fill="FFFFFF"/>
        </w:rPr>
        <w:t xml:space="preserve">Prevaricato por omisión”. </w:t>
      </w:r>
      <w:r w:rsidRPr="00E0766D">
        <w:rPr>
          <w:sz w:val="14"/>
        </w:rPr>
        <w:t>A</w:t>
      </w:r>
      <w:r w:rsidRPr="00E0766D">
        <w:rPr>
          <w:rFonts w:ascii="Futura Bk" w:hAnsi="Futura Bk" w:cs="Arial"/>
          <w:bCs/>
          <w:color w:val="000000" w:themeColor="text1"/>
          <w:sz w:val="14"/>
          <w:shd w:val="clear" w:color="auto" w:fill="FFFFFF"/>
        </w:rPr>
        <w:t>rtículo 414,</w:t>
      </w:r>
      <w:r w:rsidRPr="00E0766D">
        <w:rPr>
          <w:rFonts w:ascii="Futura Bk" w:hAnsi="Futura Bk" w:cs="Arial"/>
          <w:bCs/>
          <w:color w:val="000000" w:themeColor="text1"/>
          <w:sz w:val="14"/>
          <w:shd w:val="clear" w:color="auto" w:fill="FFFFFF"/>
          <w:lang w:val="es-ES"/>
        </w:rPr>
        <w:t xml:space="preserve"> ley 599 de 2000</w:t>
      </w:r>
      <w:r w:rsidRPr="00E0766D">
        <w:rPr>
          <w:rFonts w:ascii="Futura Bk" w:hAnsi="Futura Bk" w:cs="Arial"/>
          <w:iCs/>
          <w:color w:val="000000" w:themeColor="text1"/>
          <w:sz w:val="14"/>
          <w:shd w:val="clear" w:color="auto" w:fill="FFFFFF"/>
        </w:rPr>
        <w:t xml:space="preserve"> m</w:t>
      </w:r>
      <w:hyperlink r:id="rId1" w:anchor="33" w:history="1">
        <w:r w:rsidRPr="00E0766D">
          <w:rPr>
            <w:rStyle w:val="Hipervnculo"/>
            <w:rFonts w:ascii="Futura Bk" w:hAnsi="Futura Bk" w:cs="Arial"/>
            <w:color w:val="000000" w:themeColor="text1"/>
            <w:sz w:val="14"/>
            <w:u w:val="none"/>
            <w:shd w:val="clear" w:color="auto" w:fill="FFFFFF"/>
          </w:rPr>
          <w:t>odificado por el artículo 33 de la ley 1474 de 2011</w:t>
        </w:r>
      </w:hyperlink>
      <w:r w:rsidRPr="00E0766D">
        <w:rPr>
          <w:rStyle w:val="Hipervnculo"/>
          <w:rFonts w:ascii="Futura Bk" w:hAnsi="Futura Bk" w:cs="Arial"/>
          <w:color w:val="000000" w:themeColor="text1"/>
          <w:sz w:val="14"/>
          <w:u w:val="none"/>
          <w:shd w:val="clear" w:color="auto" w:fill="FFFFFF"/>
        </w:rPr>
        <w:t>.</w:t>
      </w:r>
      <w:r w:rsidRPr="00E0766D">
        <w:rPr>
          <w:rFonts w:ascii="Futura Bk" w:hAnsi="Futura Bk" w:cs="Arial"/>
          <w:bCs/>
          <w:color w:val="000000" w:themeColor="text1"/>
          <w:sz w:val="14"/>
          <w:shd w:val="clear" w:color="auto" w:fill="FFFFFF"/>
          <w:lang w:val="es-ES"/>
        </w:rPr>
        <w:t>”</w:t>
      </w:r>
    </w:p>
  </w:footnote>
  <w:footnote w:id="7">
    <w:p w14:paraId="229FA203" w14:textId="77777777" w:rsidR="002E6B32" w:rsidRDefault="002E6B32">
      <w:pPr>
        <w:pStyle w:val="Textonotapie"/>
      </w:pPr>
      <w:r>
        <w:rPr>
          <w:rStyle w:val="Refdenotaalpie"/>
        </w:rPr>
        <w:footnoteRef/>
      </w:r>
      <w:r>
        <w:t xml:space="preserve"> Artículo 15, Ley 1755 de 2015</w:t>
      </w:r>
    </w:p>
  </w:footnote>
  <w:footnote w:id="8">
    <w:p w14:paraId="611719BD" w14:textId="77777777" w:rsidR="002E6B32" w:rsidRDefault="002E6B32">
      <w:pPr>
        <w:pStyle w:val="Textonotapie"/>
      </w:pPr>
      <w:r w:rsidRPr="001B3CEF">
        <w:rPr>
          <w:rStyle w:val="Refdenotaalpie"/>
        </w:rPr>
        <w:footnoteRef/>
      </w:r>
      <w:r w:rsidRPr="001B3CEF">
        <w:t xml:space="preserve"> Artículo 2.2.3.12.9, Decreto 1069 de 2015</w:t>
      </w:r>
    </w:p>
  </w:footnote>
  <w:footnote w:id="9">
    <w:p w14:paraId="4E4360E5" w14:textId="77777777" w:rsidR="002E6B32" w:rsidRDefault="002E6B32">
      <w:pPr>
        <w:pStyle w:val="Textonotapie"/>
      </w:pPr>
      <w:r>
        <w:rPr>
          <w:rStyle w:val="Refdenotaalpie"/>
        </w:rPr>
        <w:footnoteRef/>
      </w:r>
      <w:r>
        <w:t xml:space="preserve"> Artículo 19, Ley 1755 de 2015</w:t>
      </w:r>
    </w:p>
  </w:footnote>
  <w:footnote w:id="10">
    <w:p w14:paraId="09E906FD" w14:textId="77777777" w:rsidR="002E6B32" w:rsidRDefault="002E6B32">
      <w:pPr>
        <w:pStyle w:val="Textonotapie"/>
      </w:pPr>
      <w:r>
        <w:rPr>
          <w:rStyle w:val="Refdenotaalpie"/>
        </w:rPr>
        <w:footnoteRef/>
      </w:r>
      <w:r>
        <w:t xml:space="preserve"> Artículo 22, Ley 1755 de 2015</w:t>
      </w:r>
    </w:p>
  </w:footnote>
  <w:footnote w:id="11">
    <w:p w14:paraId="4BBDCA90" w14:textId="77777777" w:rsidR="002E6B32" w:rsidRDefault="002E6B32">
      <w:pPr>
        <w:pStyle w:val="Textonotapie"/>
      </w:pPr>
      <w:r>
        <w:rPr>
          <w:rStyle w:val="Refdenotaalpie"/>
        </w:rPr>
        <w:footnoteRef/>
      </w:r>
      <w:r>
        <w:t xml:space="preserve"> Artículo 19, Ley 1755 de 2015</w:t>
      </w:r>
    </w:p>
  </w:footnote>
  <w:footnote w:id="12">
    <w:p w14:paraId="4B10C80F" w14:textId="77777777" w:rsidR="002E6B32" w:rsidRDefault="002E6B32">
      <w:pPr>
        <w:pStyle w:val="Textonotapie"/>
      </w:pPr>
      <w:r>
        <w:rPr>
          <w:rStyle w:val="Refdenotaalpie"/>
        </w:rPr>
        <w:footnoteRef/>
      </w:r>
      <w:r>
        <w:t xml:space="preserve"> Artículo 20, Ley 1755 de 2015 y Artículo 13, Decreto Ley 019 de 2012</w:t>
      </w:r>
    </w:p>
  </w:footnote>
  <w:footnote w:id="13">
    <w:p w14:paraId="5DD7C7CE" w14:textId="77777777" w:rsidR="002E6B32" w:rsidRDefault="002E6B32">
      <w:pPr>
        <w:pStyle w:val="Textonotapie"/>
      </w:pPr>
      <w:r>
        <w:rPr>
          <w:rStyle w:val="Refdenotaalpie"/>
        </w:rPr>
        <w:footnoteRef/>
      </w:r>
      <w:r>
        <w:t xml:space="preserve"> Artículo 20, Ley 1755 de 2015</w:t>
      </w:r>
    </w:p>
  </w:footnote>
  <w:footnote w:id="14">
    <w:p w14:paraId="3A191A4E" w14:textId="77777777" w:rsidR="002E6B32" w:rsidRDefault="002E6B32">
      <w:pPr>
        <w:pStyle w:val="Textonotapie"/>
      </w:pPr>
      <w:r>
        <w:rPr>
          <w:rStyle w:val="Refdenotaalpie"/>
        </w:rPr>
        <w:footnoteRef/>
      </w:r>
      <w:r>
        <w:t xml:space="preserve"> </w:t>
      </w:r>
      <w:r w:rsidRPr="00701B9C">
        <w:rPr>
          <w:rFonts w:ascii="Century Gothic" w:hAnsi="Century Gothic" w:cs="Arial"/>
          <w:sz w:val="18"/>
          <w:szCs w:val="24"/>
        </w:rPr>
        <w:t>Artículo 1</w:t>
      </w:r>
      <w:r>
        <w:rPr>
          <w:rFonts w:ascii="Century Gothic" w:hAnsi="Century Gothic" w:cs="Arial"/>
          <w:sz w:val="18"/>
          <w:szCs w:val="24"/>
        </w:rPr>
        <w:t>9</w:t>
      </w:r>
      <w:r w:rsidRPr="00701B9C">
        <w:rPr>
          <w:rFonts w:ascii="Century Gothic" w:hAnsi="Century Gothic" w:cs="Arial"/>
          <w:sz w:val="18"/>
          <w:szCs w:val="24"/>
        </w:rPr>
        <w:t>, Ley 1755 de 2015.</w:t>
      </w:r>
    </w:p>
  </w:footnote>
  <w:footnote w:id="15">
    <w:p w14:paraId="7012EE76" w14:textId="77777777" w:rsidR="002E6B32" w:rsidRDefault="002E6B32">
      <w:pPr>
        <w:pStyle w:val="Textonotapie"/>
      </w:pPr>
      <w:r>
        <w:rPr>
          <w:rStyle w:val="Refdenotaalpie"/>
        </w:rPr>
        <w:footnoteRef/>
      </w:r>
      <w:r>
        <w:t xml:space="preserve"> Artículo 14 Parágrafo, Ley 1755 de 2015</w:t>
      </w:r>
    </w:p>
  </w:footnote>
  <w:footnote w:id="16">
    <w:p w14:paraId="215313B0" w14:textId="77777777" w:rsidR="002E6B32" w:rsidRDefault="002E6B32">
      <w:pPr>
        <w:pStyle w:val="Textonotapie"/>
      </w:pPr>
      <w:r>
        <w:rPr>
          <w:rStyle w:val="Refdenotaalpie"/>
        </w:rPr>
        <w:footnoteRef/>
      </w:r>
      <w:r>
        <w:t xml:space="preserve"> Artículo 21, Ley 1755 de 2015</w:t>
      </w:r>
    </w:p>
  </w:footnote>
  <w:footnote w:id="17">
    <w:p w14:paraId="0B27134B" w14:textId="77777777" w:rsidR="002E6B32" w:rsidRDefault="002E6B32">
      <w:pPr>
        <w:pStyle w:val="Textonotapie"/>
      </w:pPr>
      <w:r>
        <w:rPr>
          <w:rStyle w:val="Refdenotaalpie"/>
        </w:rPr>
        <w:footnoteRef/>
      </w:r>
      <w:r>
        <w:t xml:space="preserve"> Artículo 25, Ley 1755 de 2015</w:t>
      </w:r>
    </w:p>
  </w:footnote>
  <w:footnote w:id="18">
    <w:p w14:paraId="751BDB3E" w14:textId="77777777" w:rsidR="002E6B32" w:rsidRDefault="002E6B32">
      <w:pPr>
        <w:pStyle w:val="Textonotapie"/>
      </w:pPr>
      <w:r>
        <w:rPr>
          <w:rStyle w:val="Refdenotaalpie"/>
        </w:rPr>
        <w:footnoteRef/>
      </w:r>
      <w:r>
        <w:t xml:space="preserve"> Artículo 6, numeral b, Ley 1712 de 2014</w:t>
      </w:r>
    </w:p>
  </w:footnote>
  <w:footnote w:id="19">
    <w:p w14:paraId="48B6BFCD" w14:textId="77777777" w:rsidR="002E6B32" w:rsidRDefault="002E6B32" w:rsidP="005B59E7">
      <w:pPr>
        <w:pStyle w:val="Textonotapie"/>
      </w:pPr>
      <w:r>
        <w:rPr>
          <w:rStyle w:val="Refdenotaalpie"/>
        </w:rPr>
        <w:footnoteRef/>
      </w:r>
      <w:r>
        <w:t xml:space="preserve"> Ver Guía para responder a solicitudes de acceso a información pública. Ley de Transparencia</w:t>
      </w:r>
    </w:p>
  </w:footnote>
  <w:footnote w:id="20">
    <w:p w14:paraId="25E8F311" w14:textId="77777777" w:rsidR="002E6B32" w:rsidRDefault="002E6B32" w:rsidP="00296D21">
      <w:pPr>
        <w:pStyle w:val="Textonotapie"/>
        <w:jc w:val="both"/>
      </w:pPr>
      <w:r w:rsidRPr="00296D21">
        <w:rPr>
          <w:rStyle w:val="Refdenotaalpie"/>
          <w:sz w:val="18"/>
        </w:rPr>
        <w:footnoteRef/>
      </w:r>
      <w:r w:rsidRPr="00296D21">
        <w:rPr>
          <w:sz w:val="18"/>
        </w:rPr>
        <w:t xml:space="preserve"> Artículo 30, Ley 1755 de 2015 Cuando una autoridad formule una petición de información o de documentos a otra, esta deberá resolverla en un término no mayor de diez (10) días. En los demás casos, resolverá las solicitudes dentro de los plazos previstos en el artículo 14</w:t>
      </w:r>
    </w:p>
  </w:footnote>
  <w:footnote w:id="21">
    <w:p w14:paraId="74C1939C" w14:textId="77777777" w:rsidR="002E6B32" w:rsidRDefault="002E6B32">
      <w:pPr>
        <w:pStyle w:val="Textonotapie"/>
      </w:pPr>
      <w:r>
        <w:rPr>
          <w:rStyle w:val="Refdenotaalpie"/>
        </w:rPr>
        <w:footnoteRef/>
      </w:r>
      <w:r>
        <w:t xml:space="preserve"> Artículo 14, Ley 1581 de 2012</w:t>
      </w:r>
    </w:p>
  </w:footnote>
  <w:footnote w:id="22">
    <w:p w14:paraId="4148CFF7" w14:textId="77777777" w:rsidR="002E6B32" w:rsidRDefault="002E6B32">
      <w:pPr>
        <w:pStyle w:val="Textonotapie"/>
      </w:pPr>
      <w:r>
        <w:rPr>
          <w:rStyle w:val="Refdenotaalpie"/>
        </w:rPr>
        <w:footnoteRef/>
      </w:r>
      <w:r>
        <w:t xml:space="preserve"> Artículo 15, numeral 3, Ley 1581 de 2012</w:t>
      </w:r>
    </w:p>
  </w:footnote>
  <w:footnote w:id="23">
    <w:p w14:paraId="215F2028" w14:textId="77777777" w:rsidR="002E6B32" w:rsidRDefault="002E6B32">
      <w:pPr>
        <w:pStyle w:val="Textonotapie"/>
      </w:pPr>
      <w:r>
        <w:rPr>
          <w:rStyle w:val="Refdenotaalpie"/>
        </w:rPr>
        <w:footnoteRef/>
      </w:r>
      <w:r>
        <w:t xml:space="preserve"> Guía de Administración Pública. Conflictos de interés de servidores públicos. Versión 2. </w:t>
      </w:r>
      <w:proofErr w:type="gramStart"/>
      <w:r>
        <w:t>Febrero</w:t>
      </w:r>
      <w:proofErr w:type="gramEnd"/>
      <w:r>
        <w:t xml:space="preserve"> 2018</w:t>
      </w:r>
    </w:p>
  </w:footnote>
  <w:footnote w:id="24">
    <w:p w14:paraId="596167CF" w14:textId="77777777" w:rsidR="002E6B32" w:rsidRDefault="002E6B32" w:rsidP="00276A39">
      <w:pPr>
        <w:pStyle w:val="Textonotapie"/>
        <w:jc w:val="both"/>
      </w:pPr>
      <w:r>
        <w:rPr>
          <w:rStyle w:val="Refdenotaalpie"/>
        </w:rPr>
        <w:footnoteRef/>
      </w:r>
      <w:r>
        <w:t xml:space="preserve"> </w:t>
      </w:r>
      <w:r w:rsidRPr="002242B7">
        <w:rPr>
          <w:rFonts w:ascii="Arial" w:hAnsi="Arial" w:cs="Arial"/>
          <w:sz w:val="18"/>
          <w:szCs w:val="18"/>
        </w:rPr>
        <w:t xml:space="preserve">Corte Constitucional Republica de Colombia. M: P: </w:t>
      </w:r>
      <w:r w:rsidRPr="002242B7">
        <w:rPr>
          <w:rFonts w:ascii="Arial" w:hAnsi="Arial" w:cs="Arial"/>
          <w:color w:val="2D2D2D"/>
          <w:sz w:val="18"/>
          <w:szCs w:val="18"/>
          <w:shd w:val="clear" w:color="auto" w:fill="FFFFFF"/>
        </w:rPr>
        <w:t xml:space="preserve">LUIS GUILLERMO GUERRERO PÉREZ. Bogotá, D.C., diecinueve (19) de marzo de dos mil trece (2013). </w:t>
      </w:r>
      <w:r w:rsidRPr="002242B7">
        <w:rPr>
          <w:rFonts w:ascii="Arial" w:hAnsi="Arial" w:cs="Arial"/>
          <w:bCs/>
          <w:color w:val="2D2D2D"/>
          <w:sz w:val="18"/>
          <w:szCs w:val="18"/>
          <w:bdr w:val="none" w:sz="0" w:space="0" w:color="auto" w:frame="1"/>
        </w:rPr>
        <w:t>Sentencia T-149/13</w:t>
      </w:r>
      <w:r>
        <w:rPr>
          <w:rFonts w:ascii="Arial" w:hAnsi="Arial" w:cs="Arial"/>
          <w:bCs/>
          <w:color w:val="2D2D2D"/>
          <w:sz w:val="18"/>
          <w:szCs w:val="18"/>
          <w:bdr w:val="none" w:sz="0" w:space="0" w:color="auto" w:frame="1"/>
        </w:rPr>
        <w:t>.</w:t>
      </w:r>
    </w:p>
  </w:footnote>
  <w:footnote w:id="25">
    <w:p w14:paraId="08D862C5" w14:textId="77777777" w:rsidR="002E6B32" w:rsidRPr="00CE5A27" w:rsidRDefault="002E6B32" w:rsidP="00C71748">
      <w:pPr>
        <w:pStyle w:val="Textonotapie"/>
        <w:jc w:val="both"/>
        <w:rPr>
          <w:rFonts w:ascii="Arial" w:hAnsi="Arial" w:cs="Arial"/>
        </w:rPr>
      </w:pPr>
      <w:r>
        <w:rPr>
          <w:rStyle w:val="Refdenotaalpie"/>
        </w:rPr>
        <w:footnoteRef/>
      </w:r>
      <w:r>
        <w:t xml:space="preserve"> </w:t>
      </w:r>
      <w:r w:rsidRPr="00CE5A27">
        <w:rPr>
          <w:rFonts w:ascii="Arial" w:hAnsi="Arial" w:cs="Arial"/>
        </w:rPr>
        <w:t>Cuando una vez realizado el análisis de competencia por parte de la Subsecretaría de Servicio a la Ciudadanía se direccione una PQRSD,  a alguna de las 23 dependencias de la Administración para dar respuesta y  se considere que el competente para dar respuesta es una entidad externa, luego de un minucioso análisis de la dependencia, deberá realizarse la respectiva remisión  con la motivación de falta de competencia por cada dependencia y dar el adecuado cierre a la PQRSD dentro del sistema, cargando la remisión y realizando un comentario de la gestión realizada.</w:t>
      </w:r>
    </w:p>
  </w:footnote>
  <w:footnote w:id="26">
    <w:p w14:paraId="7051C8A0" w14:textId="77777777" w:rsidR="002E6B32" w:rsidRDefault="002E6B32">
      <w:pPr>
        <w:pStyle w:val="Textonotapie"/>
      </w:pPr>
      <w:r>
        <w:rPr>
          <w:rStyle w:val="Refdenotaalpie"/>
        </w:rPr>
        <w:footnoteRef/>
      </w:r>
      <w:r>
        <w:t xml:space="preserve"> Artículo 2.2.3.12.13. Decreto 1166 de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13" w:type="pct"/>
      <w:tblCellSpacing w:w="0" w:type="dxa"/>
      <w:tblInd w:w="-85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62"/>
      <w:gridCol w:w="5764"/>
      <w:gridCol w:w="2449"/>
    </w:tblGrid>
    <w:tr w:rsidR="00D742AA" w:rsidRPr="00E369D8" w14:paraId="533D5D80" w14:textId="77777777" w:rsidTr="00293FE9">
      <w:trPr>
        <w:trHeight w:val="826"/>
        <w:tblCellSpacing w:w="0" w:type="dxa"/>
      </w:trPr>
      <w:tc>
        <w:tcPr>
          <w:tcW w:w="1042" w:type="pct"/>
          <w:tcBorders>
            <w:top w:val="outset" w:sz="6" w:space="0" w:color="auto"/>
            <w:left w:val="outset" w:sz="6" w:space="0" w:color="auto"/>
            <w:bottom w:val="outset" w:sz="6" w:space="0" w:color="auto"/>
            <w:right w:val="outset" w:sz="6" w:space="0" w:color="auto"/>
          </w:tcBorders>
          <w:vAlign w:val="center"/>
          <w:hideMark/>
        </w:tcPr>
        <w:p w14:paraId="647CD721" w14:textId="77777777" w:rsidR="00D742AA" w:rsidRPr="00E369D8" w:rsidRDefault="00D742AA" w:rsidP="00D742AA">
          <w:pPr>
            <w:jc w:val="center"/>
            <w:rPr>
              <w:rFonts w:ascii="Arial" w:eastAsia="Times New Roman" w:hAnsi="Arial" w:cs="Arial"/>
              <w:color w:val="000000"/>
              <w:sz w:val="20"/>
              <w:szCs w:val="20"/>
              <w:lang w:val="en-US"/>
            </w:rPr>
          </w:pPr>
          <w:bookmarkStart w:id="175" w:name="_Hlk154561134"/>
          <w:r w:rsidRPr="00E369D8">
            <w:rPr>
              <w:rFonts w:ascii="Arial" w:eastAsia="Cambria" w:hAnsi="Arial" w:cs="Arial"/>
              <w:color w:val="000000"/>
              <w:sz w:val="20"/>
              <w:szCs w:val="20"/>
              <w:shd w:val="clear" w:color="auto" w:fill="FFFFFF"/>
            </w:rPr>
            <w:t>Cód. MA SECI-00</w:t>
          </w:r>
          <w:r>
            <w:rPr>
              <w:rFonts w:ascii="Arial" w:eastAsia="Cambria" w:hAnsi="Arial" w:cs="Arial"/>
              <w:color w:val="000000"/>
              <w:sz w:val="20"/>
              <w:szCs w:val="20"/>
              <w:shd w:val="clear" w:color="auto" w:fill="FFFFFF"/>
            </w:rPr>
            <w:t>3</w:t>
          </w:r>
        </w:p>
      </w:tc>
      <w:tc>
        <w:tcPr>
          <w:tcW w:w="2778" w:type="pct"/>
          <w:vMerge w:val="restart"/>
          <w:tcBorders>
            <w:top w:val="outset" w:sz="6" w:space="0" w:color="auto"/>
            <w:left w:val="outset" w:sz="6" w:space="0" w:color="auto"/>
            <w:bottom w:val="outset" w:sz="6" w:space="0" w:color="auto"/>
            <w:right w:val="outset" w:sz="6" w:space="0" w:color="auto"/>
          </w:tcBorders>
          <w:vAlign w:val="center"/>
          <w:hideMark/>
        </w:tcPr>
        <w:p w14:paraId="24560A58" w14:textId="77777777" w:rsidR="00D742AA" w:rsidRPr="00C10B54" w:rsidRDefault="00D742AA" w:rsidP="00D742AA">
          <w:pPr>
            <w:jc w:val="center"/>
            <w:rPr>
              <w:rFonts w:ascii="Arial" w:eastAsia="Times New Roman" w:hAnsi="Arial" w:cs="Arial"/>
              <w:color w:val="009999"/>
              <w:sz w:val="20"/>
              <w:szCs w:val="20"/>
            </w:rPr>
          </w:pPr>
          <w:r w:rsidRPr="00D742AA">
            <w:rPr>
              <w:rFonts w:ascii="Arial" w:eastAsia="Times New Roman" w:hAnsi="Arial" w:cs="Arial"/>
              <w:b/>
              <w:bCs/>
              <w:sz w:val="20"/>
              <w:szCs w:val="20"/>
              <w:lang w:eastAsia="es-CO"/>
            </w:rPr>
            <w:t>Manual</w:t>
          </w:r>
          <w:r w:rsidRPr="00D742AA">
            <w:rPr>
              <w:rFonts w:ascii="Arial" w:eastAsia="Times New Roman" w:hAnsi="Arial" w:cs="Arial"/>
              <w:b/>
              <w:bCs/>
              <w:sz w:val="20"/>
              <w:szCs w:val="20"/>
              <w:lang w:eastAsia="es-CO"/>
            </w:rPr>
            <w:br/>
            <w:t>MA-SECI Manual de Buenas Prácticas para PQRSD</w:t>
          </w:r>
        </w:p>
      </w:tc>
      <w:tc>
        <w:tcPr>
          <w:tcW w:w="1180" w:type="pct"/>
          <w:vMerge w:val="restart"/>
          <w:tcBorders>
            <w:top w:val="outset" w:sz="6" w:space="0" w:color="auto"/>
            <w:left w:val="outset" w:sz="6" w:space="0" w:color="auto"/>
            <w:bottom w:val="outset" w:sz="6" w:space="0" w:color="auto"/>
            <w:right w:val="outset" w:sz="6" w:space="0" w:color="auto"/>
          </w:tcBorders>
          <w:vAlign w:val="center"/>
          <w:hideMark/>
        </w:tcPr>
        <w:p w14:paraId="13D7A764" w14:textId="77777777" w:rsidR="00D742AA" w:rsidRPr="00E369D8" w:rsidRDefault="00D742AA" w:rsidP="00D742AA">
          <w:pPr>
            <w:rPr>
              <w:rFonts w:ascii="Arial" w:eastAsia="Times New Roman" w:hAnsi="Arial" w:cs="Arial"/>
              <w:color w:val="000000"/>
              <w:sz w:val="20"/>
              <w:szCs w:val="20"/>
              <w:lang w:val="en-US"/>
            </w:rPr>
          </w:pPr>
          <w:r w:rsidRPr="00E369D8">
            <w:rPr>
              <w:rFonts w:ascii="Cambria" w:eastAsia="Cambria" w:hAnsi="Cambria" w:cs="Times New Roman"/>
              <w:noProof/>
              <w:sz w:val="24"/>
              <w:szCs w:val="24"/>
            </w:rPr>
            <w:drawing>
              <wp:inline distT="0" distB="0" distL="0" distR="0" wp14:anchorId="1E84203E" wp14:editId="4DD59C20">
                <wp:extent cx="1498942" cy="985520"/>
                <wp:effectExtent l="0" t="0" r="6350" b="5080"/>
                <wp:docPr id="10" name="Imagen 10" descr="https://www.medellin.gov.co/Isolucion/Medios4AlcaldiaMedellin/1f59f74f315740a3ac69be0e981336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edellin.gov.co/Isolucion/Medios4AlcaldiaMedellin/1f59f74f315740a3ac69be0e9813369c.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5952" cy="990129"/>
                        </a:xfrm>
                        <a:prstGeom prst="rect">
                          <a:avLst/>
                        </a:prstGeom>
                        <a:noFill/>
                        <a:ln>
                          <a:noFill/>
                        </a:ln>
                      </pic:spPr>
                    </pic:pic>
                  </a:graphicData>
                </a:graphic>
              </wp:inline>
            </w:drawing>
          </w:r>
        </w:p>
      </w:tc>
    </w:tr>
    <w:tr w:rsidR="00D742AA" w:rsidRPr="00E369D8" w14:paraId="44557C08" w14:textId="77777777" w:rsidTr="00293FE9">
      <w:trPr>
        <w:trHeight w:val="116"/>
        <w:tblCellSpacing w:w="0" w:type="dxa"/>
      </w:trPr>
      <w:tc>
        <w:tcPr>
          <w:tcW w:w="1042" w:type="pct"/>
          <w:tcBorders>
            <w:top w:val="outset" w:sz="6" w:space="0" w:color="auto"/>
            <w:left w:val="outset" w:sz="6" w:space="0" w:color="auto"/>
            <w:bottom w:val="outset" w:sz="6" w:space="0" w:color="auto"/>
            <w:right w:val="outset" w:sz="6" w:space="0" w:color="auto"/>
          </w:tcBorders>
          <w:vAlign w:val="center"/>
          <w:hideMark/>
        </w:tcPr>
        <w:p w14:paraId="7438DDD9" w14:textId="77777777" w:rsidR="00D742AA" w:rsidRPr="00E369D8" w:rsidRDefault="00D742AA" w:rsidP="00D742AA">
          <w:pPr>
            <w:jc w:val="center"/>
            <w:rPr>
              <w:rFonts w:ascii="Arial" w:eastAsia="Times New Roman" w:hAnsi="Arial" w:cs="Arial"/>
              <w:color w:val="000000"/>
              <w:sz w:val="20"/>
              <w:szCs w:val="20"/>
              <w:lang w:val="en-US"/>
            </w:rPr>
          </w:pPr>
          <w:r w:rsidRPr="00E369D8">
            <w:rPr>
              <w:rFonts w:ascii="Arial" w:eastAsia="Times New Roman" w:hAnsi="Arial" w:cs="Arial"/>
              <w:color w:val="000000"/>
              <w:sz w:val="20"/>
              <w:szCs w:val="20"/>
            </w:rPr>
            <w:t>Versión</w:t>
          </w:r>
          <w:r w:rsidRPr="00E369D8">
            <w:rPr>
              <w:rFonts w:ascii="Arial" w:eastAsia="Times New Roman" w:hAnsi="Arial" w:cs="Arial"/>
              <w:color w:val="000000"/>
              <w:sz w:val="20"/>
              <w:szCs w:val="20"/>
              <w:lang w:val="en-US"/>
            </w:rPr>
            <w:t xml:space="preserve">. </w:t>
          </w:r>
          <w:r>
            <w:rPr>
              <w:rFonts w:ascii="Arial" w:eastAsia="Times New Roman" w:hAnsi="Arial" w:cs="Arial"/>
              <w:color w:val="000000"/>
              <w:sz w:val="20"/>
              <w:szCs w:val="20"/>
              <w:lang w:val="en-US"/>
            </w:rPr>
            <w:t>5</w:t>
          </w:r>
        </w:p>
      </w:tc>
      <w:tc>
        <w:tcPr>
          <w:tcW w:w="2778" w:type="pct"/>
          <w:vMerge/>
          <w:tcBorders>
            <w:top w:val="outset" w:sz="6" w:space="0" w:color="auto"/>
            <w:left w:val="outset" w:sz="6" w:space="0" w:color="auto"/>
            <w:bottom w:val="outset" w:sz="6" w:space="0" w:color="auto"/>
            <w:right w:val="outset" w:sz="6" w:space="0" w:color="auto"/>
          </w:tcBorders>
          <w:vAlign w:val="center"/>
          <w:hideMark/>
        </w:tcPr>
        <w:p w14:paraId="44A3D2AE" w14:textId="77777777" w:rsidR="00D742AA" w:rsidRPr="00E369D8" w:rsidRDefault="00D742AA" w:rsidP="00D742AA">
          <w:pPr>
            <w:rPr>
              <w:rFonts w:ascii="Arial" w:eastAsia="Times New Roman" w:hAnsi="Arial" w:cs="Arial"/>
              <w:color w:val="009999"/>
              <w:sz w:val="20"/>
              <w:szCs w:val="20"/>
              <w:lang w:val="en-US"/>
            </w:rPr>
          </w:pPr>
        </w:p>
      </w:tc>
      <w:tc>
        <w:tcPr>
          <w:tcW w:w="1180" w:type="pct"/>
          <w:vMerge/>
          <w:tcBorders>
            <w:top w:val="outset" w:sz="6" w:space="0" w:color="auto"/>
            <w:left w:val="outset" w:sz="6" w:space="0" w:color="auto"/>
            <w:bottom w:val="outset" w:sz="6" w:space="0" w:color="auto"/>
            <w:right w:val="outset" w:sz="6" w:space="0" w:color="auto"/>
          </w:tcBorders>
          <w:vAlign w:val="center"/>
          <w:hideMark/>
        </w:tcPr>
        <w:p w14:paraId="5BD638FF" w14:textId="77777777" w:rsidR="00D742AA" w:rsidRPr="00E369D8" w:rsidRDefault="00D742AA" w:rsidP="00D742AA">
          <w:pPr>
            <w:rPr>
              <w:rFonts w:ascii="Arial" w:eastAsia="Times New Roman" w:hAnsi="Arial" w:cs="Arial"/>
              <w:color w:val="000000"/>
              <w:sz w:val="20"/>
              <w:szCs w:val="20"/>
              <w:lang w:val="en-US"/>
            </w:rPr>
          </w:pPr>
        </w:p>
      </w:tc>
    </w:tr>
    <w:bookmarkEnd w:id="175"/>
  </w:tbl>
  <w:p w14:paraId="0153E400" w14:textId="77777777" w:rsidR="002E6B32" w:rsidRDefault="002E6B32" w:rsidP="00D742A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6CC07" w14:textId="77777777" w:rsidR="002E6B32" w:rsidRDefault="002E6B32">
    <w:pPr>
      <w:pStyle w:val="Encabezado"/>
    </w:pPr>
    <w:r>
      <w:rPr>
        <w:noProof/>
        <w:lang w:eastAsia="es-CO"/>
      </w:rPr>
      <w:drawing>
        <wp:anchor distT="0" distB="0" distL="114300" distR="114300" simplePos="0" relativeHeight="251661312" behindDoc="0" locked="0" layoutInCell="1" allowOverlap="1" wp14:anchorId="41074613" wp14:editId="183096A8">
          <wp:simplePos x="0" y="0"/>
          <wp:positionH relativeFrom="column">
            <wp:posOffset>1144270</wp:posOffset>
          </wp:positionH>
          <wp:positionV relativeFrom="paragraph">
            <wp:posOffset>-882015</wp:posOffset>
          </wp:positionV>
          <wp:extent cx="2034540" cy="2045970"/>
          <wp:effectExtent l="0" t="0" r="3810" b="0"/>
          <wp:wrapNone/>
          <wp:docPr id="292" name="Imagen 24">
            <a:extLst xmlns:a="http://schemas.openxmlformats.org/drawingml/2006/main">
              <a:ext uri="{FF2B5EF4-FFF2-40B4-BE49-F238E27FC236}">
                <a16:creationId xmlns:a16="http://schemas.microsoft.com/office/drawing/2014/main" id="{3029A731-15C3-4F43-BF56-C3CDA2095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3029A731-15C3-4F43-BF56-C3CDA2095471}"/>
                      </a:ext>
                    </a:extLst>
                  </pic:cNvPr>
                  <pic:cNvPicPr>
                    <a:picLocks noChangeAspect="1"/>
                  </pic:cNvPicPr>
                </pic:nvPicPr>
                <pic:blipFill rotWithShape="1">
                  <a:blip r:embed="rId1"/>
                  <a:srcRect t="8942" b="-10045"/>
                  <a:stretch/>
                </pic:blipFill>
                <pic:spPr bwMode="auto">
                  <a:xfrm>
                    <a:off x="0" y="0"/>
                    <a:ext cx="2034540" cy="2045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CO"/>
      </w:rPr>
      <w:drawing>
        <wp:anchor distT="0" distB="0" distL="114300" distR="114300" simplePos="0" relativeHeight="251662336" behindDoc="0" locked="0" layoutInCell="1" allowOverlap="1" wp14:anchorId="4F182264" wp14:editId="1E24ABBA">
          <wp:simplePos x="0" y="0"/>
          <wp:positionH relativeFrom="column">
            <wp:posOffset>2668270</wp:posOffset>
          </wp:positionH>
          <wp:positionV relativeFrom="paragraph">
            <wp:posOffset>-729615</wp:posOffset>
          </wp:positionV>
          <wp:extent cx="1228725" cy="1213247"/>
          <wp:effectExtent l="0" t="0" r="0" b="6350"/>
          <wp:wrapNone/>
          <wp:docPr id="293" name="Imagen 25">
            <a:extLst xmlns:a="http://schemas.openxmlformats.org/drawingml/2006/main">
              <a:ext uri="{FF2B5EF4-FFF2-40B4-BE49-F238E27FC236}">
                <a16:creationId xmlns:a16="http://schemas.microsoft.com/office/drawing/2014/main" id="{2D922EB9-150F-1047-BB7A-C9E5F5637A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2D922EB9-150F-1047-BB7A-C9E5F5637A08}"/>
                      </a:ext>
                    </a:extLst>
                  </pic:cNvPr>
                  <pic:cNvPicPr>
                    <a:picLocks noChangeAspect="1"/>
                  </pic:cNvPicPr>
                </pic:nvPicPr>
                <pic:blipFill>
                  <a:blip r:embed="rId2"/>
                  <a:stretch>
                    <a:fillRect/>
                  </a:stretch>
                </pic:blipFill>
                <pic:spPr>
                  <a:xfrm>
                    <a:off x="0" y="0"/>
                    <a:ext cx="1228725" cy="1213247"/>
                  </a:xfrm>
                  <a:prstGeom prst="rect">
                    <a:avLst/>
                  </a:prstGeom>
                </pic:spPr>
              </pic:pic>
            </a:graphicData>
          </a:graphic>
          <wp14:sizeRelH relativeFrom="margin">
            <wp14:pctWidth>0</wp14:pctWidth>
          </wp14:sizeRelH>
          <wp14:sizeRelV relativeFrom="margin">
            <wp14:pctHeight>0</wp14:pctHeight>
          </wp14:sizeRelV>
        </wp:anchor>
      </w:drawing>
    </w:r>
    <w:r>
      <w:rPr>
        <w:noProof/>
        <w:lang w:eastAsia="es-CO"/>
      </w:rPr>
      <w:drawing>
        <wp:anchor distT="0" distB="0" distL="114300" distR="114300" simplePos="0" relativeHeight="251663360" behindDoc="0" locked="0" layoutInCell="1" allowOverlap="1" wp14:anchorId="6BEC27D9" wp14:editId="3C87B415">
          <wp:simplePos x="0" y="0"/>
          <wp:positionH relativeFrom="column">
            <wp:posOffset>-1353770</wp:posOffset>
          </wp:positionH>
          <wp:positionV relativeFrom="paragraph">
            <wp:posOffset>-1678940</wp:posOffset>
          </wp:positionV>
          <wp:extent cx="2935469" cy="2846627"/>
          <wp:effectExtent l="0" t="0" r="0" b="0"/>
          <wp:wrapNone/>
          <wp:docPr id="294" name="Imagen 26">
            <a:extLst xmlns:a="http://schemas.openxmlformats.org/drawingml/2006/main">
              <a:ext uri="{FF2B5EF4-FFF2-40B4-BE49-F238E27FC236}">
                <a16:creationId xmlns:a16="http://schemas.microsoft.com/office/drawing/2014/main" id="{8096A695-4AD4-3543-8589-54A45589CC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6">
                    <a:extLst>
                      <a:ext uri="{FF2B5EF4-FFF2-40B4-BE49-F238E27FC236}">
                        <a16:creationId xmlns:a16="http://schemas.microsoft.com/office/drawing/2014/main" id="{8096A695-4AD4-3543-8589-54A45589CCB2}"/>
                      </a:ext>
                    </a:extLst>
                  </pic:cNvPr>
                  <pic:cNvPicPr>
                    <a:picLocks noChangeAspect="1"/>
                  </pic:cNvPicPr>
                </pic:nvPicPr>
                <pic:blipFill rotWithShape="1">
                  <a:blip r:embed="rId3"/>
                  <a:srcRect t="3883"/>
                  <a:stretch/>
                </pic:blipFill>
                <pic:spPr>
                  <a:xfrm>
                    <a:off x="0" y="0"/>
                    <a:ext cx="2935469" cy="284662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146F"/>
    <w:multiLevelType w:val="hybridMultilevel"/>
    <w:tmpl w:val="322E7D0A"/>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 w15:restartNumberingAfterBreak="0">
    <w:nsid w:val="06215A07"/>
    <w:multiLevelType w:val="hybridMultilevel"/>
    <w:tmpl w:val="B4581632"/>
    <w:lvl w:ilvl="0" w:tplc="E4F06ABC">
      <w:start w:val="1"/>
      <w:numFmt w:val="upperRoman"/>
      <w:lvlText w:val="%1."/>
      <w:lvlJc w:val="right"/>
      <w:pPr>
        <w:ind w:left="1855" w:hanging="360"/>
      </w:pPr>
      <w:rPr>
        <w:sz w:val="24"/>
        <w:szCs w:val="24"/>
      </w:rPr>
    </w:lvl>
    <w:lvl w:ilvl="1" w:tplc="240A0019" w:tentative="1">
      <w:start w:val="1"/>
      <w:numFmt w:val="lowerLetter"/>
      <w:lvlText w:val="%2."/>
      <w:lvlJc w:val="left"/>
      <w:pPr>
        <w:ind w:left="2575" w:hanging="360"/>
      </w:pPr>
    </w:lvl>
    <w:lvl w:ilvl="2" w:tplc="240A001B" w:tentative="1">
      <w:start w:val="1"/>
      <w:numFmt w:val="lowerRoman"/>
      <w:lvlText w:val="%3."/>
      <w:lvlJc w:val="right"/>
      <w:pPr>
        <w:ind w:left="3295" w:hanging="180"/>
      </w:pPr>
    </w:lvl>
    <w:lvl w:ilvl="3" w:tplc="240A000F" w:tentative="1">
      <w:start w:val="1"/>
      <w:numFmt w:val="decimal"/>
      <w:lvlText w:val="%4."/>
      <w:lvlJc w:val="left"/>
      <w:pPr>
        <w:ind w:left="4015" w:hanging="360"/>
      </w:pPr>
    </w:lvl>
    <w:lvl w:ilvl="4" w:tplc="240A0019" w:tentative="1">
      <w:start w:val="1"/>
      <w:numFmt w:val="lowerLetter"/>
      <w:lvlText w:val="%5."/>
      <w:lvlJc w:val="left"/>
      <w:pPr>
        <w:ind w:left="4735" w:hanging="360"/>
      </w:pPr>
    </w:lvl>
    <w:lvl w:ilvl="5" w:tplc="240A001B" w:tentative="1">
      <w:start w:val="1"/>
      <w:numFmt w:val="lowerRoman"/>
      <w:lvlText w:val="%6."/>
      <w:lvlJc w:val="right"/>
      <w:pPr>
        <w:ind w:left="5455" w:hanging="180"/>
      </w:pPr>
    </w:lvl>
    <w:lvl w:ilvl="6" w:tplc="240A000F" w:tentative="1">
      <w:start w:val="1"/>
      <w:numFmt w:val="decimal"/>
      <w:lvlText w:val="%7."/>
      <w:lvlJc w:val="left"/>
      <w:pPr>
        <w:ind w:left="6175" w:hanging="360"/>
      </w:pPr>
    </w:lvl>
    <w:lvl w:ilvl="7" w:tplc="240A0019" w:tentative="1">
      <w:start w:val="1"/>
      <w:numFmt w:val="lowerLetter"/>
      <w:lvlText w:val="%8."/>
      <w:lvlJc w:val="left"/>
      <w:pPr>
        <w:ind w:left="6895" w:hanging="360"/>
      </w:pPr>
    </w:lvl>
    <w:lvl w:ilvl="8" w:tplc="240A001B" w:tentative="1">
      <w:start w:val="1"/>
      <w:numFmt w:val="lowerRoman"/>
      <w:lvlText w:val="%9."/>
      <w:lvlJc w:val="right"/>
      <w:pPr>
        <w:ind w:left="7615" w:hanging="180"/>
      </w:pPr>
    </w:lvl>
  </w:abstractNum>
  <w:abstractNum w:abstractNumId="2" w15:restartNumberingAfterBreak="0">
    <w:nsid w:val="0F696EF6"/>
    <w:multiLevelType w:val="hybridMultilevel"/>
    <w:tmpl w:val="42E021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2FF6260"/>
    <w:multiLevelType w:val="hybridMultilevel"/>
    <w:tmpl w:val="7B7494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3E7A3F"/>
    <w:multiLevelType w:val="hybridMultilevel"/>
    <w:tmpl w:val="51FED8B2"/>
    <w:lvl w:ilvl="0" w:tplc="D27EBF12">
      <w:start w:val="1"/>
      <w:numFmt w:val="lowerLetter"/>
      <w:lvlText w:val="%1)"/>
      <w:lvlJc w:val="left"/>
      <w:pPr>
        <w:ind w:left="1070" w:hanging="360"/>
      </w:pPr>
      <w:rPr>
        <w:rFonts w:hint="default"/>
        <w:b/>
        <w:color w:val="000000" w:themeColor="text1"/>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5" w15:restartNumberingAfterBreak="0">
    <w:nsid w:val="17D0407C"/>
    <w:multiLevelType w:val="hybridMultilevel"/>
    <w:tmpl w:val="1E82E77E"/>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abstractNum w:abstractNumId="6" w15:restartNumberingAfterBreak="0">
    <w:nsid w:val="25B4286F"/>
    <w:multiLevelType w:val="multilevel"/>
    <w:tmpl w:val="B204B41E"/>
    <w:lvl w:ilvl="0">
      <w:start w:val="1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E172D0"/>
    <w:multiLevelType w:val="hybridMultilevel"/>
    <w:tmpl w:val="C428BD74"/>
    <w:lvl w:ilvl="0" w:tplc="6022942C">
      <w:start w:val="3"/>
      <w:numFmt w:val="bullet"/>
      <w:lvlText w:val="-"/>
      <w:lvlJc w:val="left"/>
      <w:pPr>
        <w:ind w:left="1353" w:hanging="360"/>
      </w:pPr>
      <w:rPr>
        <w:rFonts w:ascii="Arial" w:eastAsiaTheme="minorHAnsi" w:hAnsi="Arial" w:cs="Arial" w:hint="default"/>
      </w:rPr>
    </w:lvl>
    <w:lvl w:ilvl="1" w:tplc="240A0003">
      <w:start w:val="1"/>
      <w:numFmt w:val="bullet"/>
      <w:lvlText w:val="o"/>
      <w:lvlJc w:val="left"/>
      <w:pPr>
        <w:ind w:left="2073" w:hanging="360"/>
      </w:pPr>
      <w:rPr>
        <w:rFonts w:ascii="Courier New" w:hAnsi="Courier New" w:cs="Courier New" w:hint="default"/>
      </w:rPr>
    </w:lvl>
    <w:lvl w:ilvl="2" w:tplc="240A0005">
      <w:start w:val="1"/>
      <w:numFmt w:val="bullet"/>
      <w:lvlText w:val=""/>
      <w:lvlJc w:val="left"/>
      <w:pPr>
        <w:ind w:left="2793" w:hanging="360"/>
      </w:pPr>
      <w:rPr>
        <w:rFonts w:ascii="Wingdings" w:hAnsi="Wingdings" w:hint="default"/>
      </w:rPr>
    </w:lvl>
    <w:lvl w:ilvl="3" w:tplc="240A0001">
      <w:start w:val="1"/>
      <w:numFmt w:val="bullet"/>
      <w:lvlText w:val=""/>
      <w:lvlJc w:val="left"/>
      <w:pPr>
        <w:ind w:left="3513" w:hanging="360"/>
      </w:pPr>
      <w:rPr>
        <w:rFonts w:ascii="Symbol" w:hAnsi="Symbol" w:hint="default"/>
      </w:rPr>
    </w:lvl>
    <w:lvl w:ilvl="4" w:tplc="240A0003">
      <w:start w:val="1"/>
      <w:numFmt w:val="bullet"/>
      <w:lvlText w:val="o"/>
      <w:lvlJc w:val="left"/>
      <w:pPr>
        <w:ind w:left="4233" w:hanging="360"/>
      </w:pPr>
      <w:rPr>
        <w:rFonts w:ascii="Courier New" w:hAnsi="Courier New" w:cs="Courier New" w:hint="default"/>
      </w:rPr>
    </w:lvl>
    <w:lvl w:ilvl="5" w:tplc="240A0005">
      <w:start w:val="1"/>
      <w:numFmt w:val="bullet"/>
      <w:lvlText w:val=""/>
      <w:lvlJc w:val="left"/>
      <w:pPr>
        <w:ind w:left="4953" w:hanging="360"/>
      </w:pPr>
      <w:rPr>
        <w:rFonts w:ascii="Wingdings" w:hAnsi="Wingdings" w:hint="default"/>
      </w:rPr>
    </w:lvl>
    <w:lvl w:ilvl="6" w:tplc="240A0001">
      <w:start w:val="1"/>
      <w:numFmt w:val="bullet"/>
      <w:lvlText w:val=""/>
      <w:lvlJc w:val="left"/>
      <w:pPr>
        <w:ind w:left="5673" w:hanging="360"/>
      </w:pPr>
      <w:rPr>
        <w:rFonts w:ascii="Symbol" w:hAnsi="Symbol" w:hint="default"/>
      </w:rPr>
    </w:lvl>
    <w:lvl w:ilvl="7" w:tplc="240A0003">
      <w:start w:val="1"/>
      <w:numFmt w:val="bullet"/>
      <w:lvlText w:val="o"/>
      <w:lvlJc w:val="left"/>
      <w:pPr>
        <w:ind w:left="6393" w:hanging="360"/>
      </w:pPr>
      <w:rPr>
        <w:rFonts w:ascii="Courier New" w:hAnsi="Courier New" w:cs="Courier New" w:hint="default"/>
      </w:rPr>
    </w:lvl>
    <w:lvl w:ilvl="8" w:tplc="240A0005">
      <w:start w:val="1"/>
      <w:numFmt w:val="bullet"/>
      <w:lvlText w:val=""/>
      <w:lvlJc w:val="left"/>
      <w:pPr>
        <w:ind w:left="7113" w:hanging="360"/>
      </w:pPr>
      <w:rPr>
        <w:rFonts w:ascii="Wingdings" w:hAnsi="Wingdings" w:hint="default"/>
      </w:rPr>
    </w:lvl>
  </w:abstractNum>
  <w:abstractNum w:abstractNumId="8" w15:restartNumberingAfterBreak="0">
    <w:nsid w:val="2FB975E9"/>
    <w:multiLevelType w:val="hybridMultilevel"/>
    <w:tmpl w:val="6CA0BE28"/>
    <w:lvl w:ilvl="0" w:tplc="60E8169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0141B21"/>
    <w:multiLevelType w:val="hybridMultilevel"/>
    <w:tmpl w:val="EAA8DB5C"/>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215159D"/>
    <w:multiLevelType w:val="multilevel"/>
    <w:tmpl w:val="C2D8880A"/>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566487D"/>
    <w:multiLevelType w:val="hybridMultilevel"/>
    <w:tmpl w:val="F898864E"/>
    <w:lvl w:ilvl="0" w:tplc="6022942C">
      <w:start w:val="3"/>
      <w:numFmt w:val="bullet"/>
      <w:lvlText w:val="-"/>
      <w:lvlJc w:val="left"/>
      <w:pPr>
        <w:ind w:left="786" w:hanging="360"/>
      </w:pPr>
      <w:rPr>
        <w:rFonts w:ascii="Arial" w:eastAsiaTheme="minorHAnsi" w:hAnsi="Arial" w:cs="Aria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2" w15:restartNumberingAfterBreak="0">
    <w:nsid w:val="37711E42"/>
    <w:multiLevelType w:val="hybridMultilevel"/>
    <w:tmpl w:val="6DC229D8"/>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3" w15:restartNumberingAfterBreak="0">
    <w:nsid w:val="3B75370E"/>
    <w:multiLevelType w:val="multilevel"/>
    <w:tmpl w:val="94FE650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702079"/>
    <w:multiLevelType w:val="multilevel"/>
    <w:tmpl w:val="F3466BAC"/>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2DB073B"/>
    <w:multiLevelType w:val="hybridMultilevel"/>
    <w:tmpl w:val="2294CDC6"/>
    <w:lvl w:ilvl="0" w:tplc="4EC431B0">
      <w:start w:val="1"/>
      <w:numFmt w:val="bullet"/>
      <w:lvlText w:val=""/>
      <w:lvlJc w:val="left"/>
      <w:pPr>
        <w:ind w:left="720" w:hanging="360"/>
      </w:pPr>
      <w:rPr>
        <w:rFonts w:ascii="Symbol" w:hAnsi="Symbol" w:hint="default"/>
        <w:color w:val="auto"/>
      </w:rPr>
    </w:lvl>
    <w:lvl w:ilvl="1" w:tplc="D6ECCA9C">
      <w:numFmt w:val="bullet"/>
      <w:lvlText w:val="•"/>
      <w:lvlJc w:val="left"/>
      <w:pPr>
        <w:ind w:left="1800" w:hanging="720"/>
      </w:pPr>
      <w:rPr>
        <w:rFonts w:ascii="Century Gothic" w:eastAsiaTheme="minorHAnsi" w:hAnsi="Century Gothic"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7B769A3"/>
    <w:multiLevelType w:val="hybridMultilevel"/>
    <w:tmpl w:val="877AD238"/>
    <w:lvl w:ilvl="0" w:tplc="632283DC">
      <w:numFmt w:val="bullet"/>
      <w:lvlText w:val="-"/>
      <w:lvlJc w:val="left"/>
      <w:pPr>
        <w:ind w:left="1287" w:hanging="360"/>
      </w:pPr>
      <w:rPr>
        <w:rFonts w:ascii="Century Gothic" w:eastAsiaTheme="minorEastAsia" w:hAnsi="Century Gothic" w:cstheme="minorBidi" w:hint="default"/>
        <w:b/>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7" w15:restartNumberingAfterBreak="0">
    <w:nsid w:val="4A281CCA"/>
    <w:multiLevelType w:val="multilevel"/>
    <w:tmpl w:val="5416208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A9F78FF"/>
    <w:multiLevelType w:val="hybridMultilevel"/>
    <w:tmpl w:val="02C2418A"/>
    <w:lvl w:ilvl="0" w:tplc="BC3AAF06">
      <w:start w:val="1"/>
      <w:numFmt w:val="decimal"/>
      <w:lvlText w:val="5.%1"/>
      <w:lvlJc w:val="left"/>
      <w:pPr>
        <w:ind w:left="1080" w:hanging="360"/>
      </w:pPr>
      <w:rPr>
        <w:rFonts w:ascii="Century Gothic" w:hAnsi="Century Gothic" w:hint="default"/>
        <w:b/>
        <w:color w:val="000000" w:themeColor="text1"/>
        <w:sz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DAB6C28"/>
    <w:multiLevelType w:val="multilevel"/>
    <w:tmpl w:val="2F040D46"/>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DE35000"/>
    <w:multiLevelType w:val="hybridMultilevel"/>
    <w:tmpl w:val="9B22F5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F31C8D"/>
    <w:multiLevelType w:val="hybridMultilevel"/>
    <w:tmpl w:val="58004D6A"/>
    <w:lvl w:ilvl="0" w:tplc="95820F00">
      <w:start w:val="1"/>
      <w:numFmt w:val="lowerLetter"/>
      <w:lvlText w:val="%1)"/>
      <w:lvlJc w:val="left"/>
      <w:pPr>
        <w:ind w:left="1068" w:hanging="360"/>
      </w:pPr>
      <w:rPr>
        <w:rFonts w:hint="default"/>
        <w:b/>
        <w:i w:val="0"/>
        <w:u w:val="none"/>
      </w:rPr>
    </w:lvl>
    <w:lvl w:ilvl="1" w:tplc="3A10C40C">
      <w:start w:val="1"/>
      <w:numFmt w:val="decimal"/>
      <w:lvlText w:val="%2."/>
      <w:lvlJc w:val="left"/>
      <w:pPr>
        <w:ind w:left="1788" w:hanging="360"/>
      </w:pPr>
      <w:rPr>
        <w:rFonts w:hint="default"/>
        <w:b/>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2" w15:restartNumberingAfterBreak="0">
    <w:nsid w:val="52177263"/>
    <w:multiLevelType w:val="multilevel"/>
    <w:tmpl w:val="BA8E5902"/>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FE5B4E"/>
    <w:multiLevelType w:val="hybridMultilevel"/>
    <w:tmpl w:val="F86E58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55A86524"/>
    <w:multiLevelType w:val="multilevel"/>
    <w:tmpl w:val="E190F658"/>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5D22549"/>
    <w:multiLevelType w:val="hybridMultilevel"/>
    <w:tmpl w:val="0BCCCF3A"/>
    <w:lvl w:ilvl="0" w:tplc="76365F34">
      <w:start w:val="1"/>
      <w:numFmt w:val="decimal"/>
      <w:lvlText w:val="%1."/>
      <w:lvlJc w:val="left"/>
      <w:pPr>
        <w:ind w:left="720" w:hanging="360"/>
      </w:pPr>
      <w:rPr>
        <w:rFonts w:ascii="Century Gothic" w:hAnsi="Century Gothic" w:cs="Arial" w:hint="default"/>
        <w:b/>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59AB43E7"/>
    <w:multiLevelType w:val="hybridMultilevel"/>
    <w:tmpl w:val="7584B36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7" w15:restartNumberingAfterBreak="0">
    <w:nsid w:val="5B674C18"/>
    <w:multiLevelType w:val="hybridMultilevel"/>
    <w:tmpl w:val="B25E752A"/>
    <w:lvl w:ilvl="0" w:tplc="240A0001">
      <w:start w:val="1"/>
      <w:numFmt w:val="bullet"/>
      <w:lvlText w:val=""/>
      <w:lvlJc w:val="left"/>
      <w:pPr>
        <w:ind w:left="1211" w:hanging="360"/>
      </w:pPr>
      <w:rPr>
        <w:rFonts w:ascii="Symbol" w:hAnsi="Symbol" w:hint="default"/>
        <w:b/>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8" w15:restartNumberingAfterBreak="0">
    <w:nsid w:val="5DDD1E90"/>
    <w:multiLevelType w:val="hybridMultilevel"/>
    <w:tmpl w:val="8AF675D0"/>
    <w:lvl w:ilvl="0" w:tplc="CED2C68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61B24709"/>
    <w:multiLevelType w:val="hybridMultilevel"/>
    <w:tmpl w:val="6BE6DEA4"/>
    <w:lvl w:ilvl="0" w:tplc="240A0019">
      <w:start w:val="1"/>
      <w:numFmt w:val="lowerLetter"/>
      <w:lvlText w:val="%1."/>
      <w:lvlJc w:val="left"/>
      <w:pPr>
        <w:ind w:left="720" w:hanging="360"/>
      </w:pPr>
    </w:lvl>
    <w:lvl w:ilvl="1" w:tplc="F21CDEF4">
      <w:start w:val="1"/>
      <w:numFmt w:val="lowerLetter"/>
      <w:lvlText w:val="%2)"/>
      <w:lvlJc w:val="left"/>
      <w:pPr>
        <w:ind w:left="1440" w:hanging="360"/>
      </w:pPr>
      <w:rPr>
        <w:b/>
        <w:color w:val="auto"/>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84145DD"/>
    <w:multiLevelType w:val="hybridMultilevel"/>
    <w:tmpl w:val="1CCE7FE0"/>
    <w:lvl w:ilvl="0" w:tplc="84CC1B26">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8DD2D29"/>
    <w:multiLevelType w:val="hybridMultilevel"/>
    <w:tmpl w:val="170C6884"/>
    <w:lvl w:ilvl="0" w:tplc="01C42AC8">
      <w:start w:val="1"/>
      <w:numFmt w:val="lowerLetter"/>
      <w:lvlText w:val="%1)"/>
      <w:lvlJc w:val="left"/>
      <w:pPr>
        <w:ind w:left="720" w:hanging="360"/>
      </w:pPr>
      <w:rPr>
        <w:rFonts w:hint="default"/>
        <w:b/>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DF1079D"/>
    <w:multiLevelType w:val="hybridMultilevel"/>
    <w:tmpl w:val="97B6A53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75174141"/>
    <w:multiLevelType w:val="hybridMultilevel"/>
    <w:tmpl w:val="DCA6685C"/>
    <w:lvl w:ilvl="0" w:tplc="857433C4">
      <w:start w:val="1"/>
      <w:numFmt w:val="bullet"/>
      <w:lvlText w:val=""/>
      <w:lvlJc w:val="left"/>
      <w:pPr>
        <w:ind w:left="1440" w:hanging="360"/>
      </w:pPr>
      <w:rPr>
        <w:rFonts w:ascii="Symbol" w:hAnsi="Symbol" w:hint="default"/>
        <w:color w:val="1CADE4" w:themeColor="accent1"/>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7A9618B"/>
    <w:multiLevelType w:val="multilevel"/>
    <w:tmpl w:val="BBF2A232"/>
    <w:lvl w:ilvl="0">
      <w:start w:val="14"/>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98F4080"/>
    <w:multiLevelType w:val="multilevel"/>
    <w:tmpl w:val="24289894"/>
    <w:lvl w:ilvl="0">
      <w:start w:val="7"/>
      <w:numFmt w:val="decimal"/>
      <w:lvlText w:val="%1"/>
      <w:lvlJc w:val="left"/>
      <w:pPr>
        <w:ind w:left="375" w:hanging="375"/>
      </w:pPr>
      <w:rPr>
        <w:rFonts w:eastAsiaTheme="majorEastAsia" w:hint="default"/>
        <w:b/>
        <w:color w:val="1481AB" w:themeColor="accent1" w:themeShade="BF"/>
      </w:rPr>
    </w:lvl>
    <w:lvl w:ilvl="1">
      <w:start w:val="1"/>
      <w:numFmt w:val="decimal"/>
      <w:lvlText w:val="%1.%2"/>
      <w:lvlJc w:val="left"/>
      <w:pPr>
        <w:ind w:left="375" w:hanging="375"/>
      </w:pPr>
      <w:rPr>
        <w:rFonts w:eastAsiaTheme="majorEastAsia" w:hint="default"/>
        <w:b/>
        <w:color w:val="auto"/>
      </w:rPr>
    </w:lvl>
    <w:lvl w:ilvl="2">
      <w:start w:val="1"/>
      <w:numFmt w:val="decimal"/>
      <w:lvlText w:val="%1.%2.%3"/>
      <w:lvlJc w:val="left"/>
      <w:pPr>
        <w:ind w:left="720" w:hanging="720"/>
      </w:pPr>
      <w:rPr>
        <w:rFonts w:eastAsiaTheme="majorEastAsia" w:hint="default"/>
        <w:b/>
        <w:color w:val="000000" w:themeColor="text1"/>
      </w:rPr>
    </w:lvl>
    <w:lvl w:ilvl="3">
      <w:start w:val="1"/>
      <w:numFmt w:val="decimal"/>
      <w:lvlText w:val="%1.%2.%3.%4"/>
      <w:lvlJc w:val="left"/>
      <w:pPr>
        <w:ind w:left="1080" w:hanging="1080"/>
      </w:pPr>
      <w:rPr>
        <w:rFonts w:eastAsiaTheme="majorEastAsia" w:hint="default"/>
        <w:b/>
        <w:color w:val="1481AB" w:themeColor="accent1" w:themeShade="BF"/>
      </w:rPr>
    </w:lvl>
    <w:lvl w:ilvl="4">
      <w:start w:val="1"/>
      <w:numFmt w:val="decimal"/>
      <w:lvlText w:val="%1.%2.%3.%4.%5"/>
      <w:lvlJc w:val="left"/>
      <w:pPr>
        <w:ind w:left="1080" w:hanging="1080"/>
      </w:pPr>
      <w:rPr>
        <w:rFonts w:eastAsiaTheme="majorEastAsia" w:hint="default"/>
        <w:b/>
        <w:color w:val="1481AB" w:themeColor="accent1" w:themeShade="BF"/>
      </w:rPr>
    </w:lvl>
    <w:lvl w:ilvl="5">
      <w:start w:val="1"/>
      <w:numFmt w:val="decimal"/>
      <w:lvlText w:val="%1.%2.%3.%4.%5.%6"/>
      <w:lvlJc w:val="left"/>
      <w:pPr>
        <w:ind w:left="1440" w:hanging="1440"/>
      </w:pPr>
      <w:rPr>
        <w:rFonts w:eastAsiaTheme="majorEastAsia" w:hint="default"/>
        <w:b/>
        <w:color w:val="1481AB" w:themeColor="accent1" w:themeShade="BF"/>
      </w:rPr>
    </w:lvl>
    <w:lvl w:ilvl="6">
      <w:start w:val="1"/>
      <w:numFmt w:val="decimal"/>
      <w:lvlText w:val="%1.%2.%3.%4.%5.%6.%7"/>
      <w:lvlJc w:val="left"/>
      <w:pPr>
        <w:ind w:left="1440" w:hanging="1440"/>
      </w:pPr>
      <w:rPr>
        <w:rFonts w:eastAsiaTheme="majorEastAsia" w:hint="default"/>
        <w:b/>
        <w:color w:val="1481AB" w:themeColor="accent1" w:themeShade="BF"/>
      </w:rPr>
    </w:lvl>
    <w:lvl w:ilvl="7">
      <w:start w:val="1"/>
      <w:numFmt w:val="decimal"/>
      <w:lvlText w:val="%1.%2.%3.%4.%5.%6.%7.%8"/>
      <w:lvlJc w:val="left"/>
      <w:pPr>
        <w:ind w:left="1800" w:hanging="1800"/>
      </w:pPr>
      <w:rPr>
        <w:rFonts w:eastAsiaTheme="majorEastAsia" w:hint="default"/>
        <w:b/>
        <w:color w:val="1481AB" w:themeColor="accent1" w:themeShade="BF"/>
      </w:rPr>
    </w:lvl>
    <w:lvl w:ilvl="8">
      <w:start w:val="1"/>
      <w:numFmt w:val="decimal"/>
      <w:lvlText w:val="%1.%2.%3.%4.%5.%6.%7.%8.%9"/>
      <w:lvlJc w:val="left"/>
      <w:pPr>
        <w:ind w:left="1800" w:hanging="1800"/>
      </w:pPr>
      <w:rPr>
        <w:rFonts w:eastAsiaTheme="majorEastAsia" w:hint="default"/>
        <w:b/>
        <w:color w:val="1481AB" w:themeColor="accent1" w:themeShade="BF"/>
      </w:rPr>
    </w:lvl>
  </w:abstractNum>
  <w:abstractNum w:abstractNumId="36" w15:restartNumberingAfterBreak="0">
    <w:nsid w:val="7CCF5AED"/>
    <w:multiLevelType w:val="hybridMultilevel"/>
    <w:tmpl w:val="771E148A"/>
    <w:lvl w:ilvl="0" w:tplc="3FE0C56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DAB7013"/>
    <w:multiLevelType w:val="multilevel"/>
    <w:tmpl w:val="05F624FE"/>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b/>
        <w:sz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5171406">
    <w:abstractNumId w:val="26"/>
  </w:num>
  <w:num w:numId="2" w16cid:durableId="1114248116">
    <w:abstractNumId w:val="21"/>
  </w:num>
  <w:num w:numId="3" w16cid:durableId="1419791175">
    <w:abstractNumId w:val="11"/>
  </w:num>
  <w:num w:numId="4" w16cid:durableId="1149441762">
    <w:abstractNumId w:val="7"/>
  </w:num>
  <w:num w:numId="5" w16cid:durableId="1423523433">
    <w:abstractNumId w:val="30"/>
  </w:num>
  <w:num w:numId="6" w16cid:durableId="1604535595">
    <w:abstractNumId w:val="31"/>
  </w:num>
  <w:num w:numId="7" w16cid:durableId="1642685986">
    <w:abstractNumId w:val="4"/>
  </w:num>
  <w:num w:numId="8" w16cid:durableId="877938900">
    <w:abstractNumId w:val="27"/>
  </w:num>
  <w:num w:numId="9" w16cid:durableId="357389571">
    <w:abstractNumId w:val="29"/>
  </w:num>
  <w:num w:numId="10" w16cid:durableId="1892767352">
    <w:abstractNumId w:val="15"/>
  </w:num>
  <w:num w:numId="11" w16cid:durableId="230771186">
    <w:abstractNumId w:val="1"/>
  </w:num>
  <w:num w:numId="12" w16cid:durableId="1980649922">
    <w:abstractNumId w:val="33"/>
  </w:num>
  <w:num w:numId="13" w16cid:durableId="1598444064">
    <w:abstractNumId w:val="32"/>
  </w:num>
  <w:num w:numId="14" w16cid:durableId="91366845">
    <w:abstractNumId w:val="17"/>
  </w:num>
  <w:num w:numId="15" w16cid:durableId="1527140239">
    <w:abstractNumId w:val="13"/>
  </w:num>
  <w:num w:numId="16" w16cid:durableId="1669477583">
    <w:abstractNumId w:val="14"/>
  </w:num>
  <w:num w:numId="17" w16cid:durableId="936183151">
    <w:abstractNumId w:val="10"/>
  </w:num>
  <w:num w:numId="18" w16cid:durableId="114639313">
    <w:abstractNumId w:val="19"/>
  </w:num>
  <w:num w:numId="19" w16cid:durableId="1875654165">
    <w:abstractNumId w:val="35"/>
  </w:num>
  <w:num w:numId="20" w16cid:durableId="827130374">
    <w:abstractNumId w:val="22"/>
  </w:num>
  <w:num w:numId="21" w16cid:durableId="302123410">
    <w:abstractNumId w:val="16"/>
  </w:num>
  <w:num w:numId="22" w16cid:durableId="590427750">
    <w:abstractNumId w:val="5"/>
  </w:num>
  <w:num w:numId="23" w16cid:durableId="244580859">
    <w:abstractNumId w:val="37"/>
  </w:num>
  <w:num w:numId="24" w16cid:durableId="584069730">
    <w:abstractNumId w:val="12"/>
  </w:num>
  <w:num w:numId="25" w16cid:durableId="1417704482">
    <w:abstractNumId w:val="18"/>
  </w:num>
  <w:num w:numId="26" w16cid:durableId="1272666127">
    <w:abstractNumId w:val="24"/>
  </w:num>
  <w:num w:numId="27" w16cid:durableId="1763988773">
    <w:abstractNumId w:val="36"/>
  </w:num>
  <w:num w:numId="28" w16cid:durableId="1478567906">
    <w:abstractNumId w:val="6"/>
  </w:num>
  <w:num w:numId="29" w16cid:durableId="1880821194">
    <w:abstractNumId w:val="0"/>
  </w:num>
  <w:num w:numId="30" w16cid:durableId="1245069392">
    <w:abstractNumId w:val="25"/>
  </w:num>
  <w:num w:numId="31" w16cid:durableId="561796751">
    <w:abstractNumId w:val="3"/>
  </w:num>
  <w:num w:numId="32" w16cid:durableId="442578737">
    <w:abstractNumId w:val="8"/>
  </w:num>
  <w:num w:numId="33" w16cid:durableId="1712073462">
    <w:abstractNumId w:val="34"/>
  </w:num>
  <w:num w:numId="34" w16cid:durableId="1445732590">
    <w:abstractNumId w:val="23"/>
  </w:num>
  <w:num w:numId="35" w16cid:durableId="413627898">
    <w:abstractNumId w:val="28"/>
  </w:num>
  <w:num w:numId="36" w16cid:durableId="1736053589">
    <w:abstractNumId w:val="20"/>
  </w:num>
  <w:num w:numId="37" w16cid:durableId="1679191511">
    <w:abstractNumId w:val="9"/>
  </w:num>
  <w:num w:numId="38" w16cid:durableId="928580010">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320"/>
    <w:rsid w:val="000022B0"/>
    <w:rsid w:val="0000463A"/>
    <w:rsid w:val="00007810"/>
    <w:rsid w:val="00013D0E"/>
    <w:rsid w:val="00016C89"/>
    <w:rsid w:val="00017ADD"/>
    <w:rsid w:val="000216E7"/>
    <w:rsid w:val="00022526"/>
    <w:rsid w:val="000236DF"/>
    <w:rsid w:val="000238A5"/>
    <w:rsid w:val="000241B0"/>
    <w:rsid w:val="000265DC"/>
    <w:rsid w:val="0002709F"/>
    <w:rsid w:val="0002715A"/>
    <w:rsid w:val="0003421F"/>
    <w:rsid w:val="00036193"/>
    <w:rsid w:val="00043D24"/>
    <w:rsid w:val="00045E55"/>
    <w:rsid w:val="000546F6"/>
    <w:rsid w:val="00055C5B"/>
    <w:rsid w:val="00056FED"/>
    <w:rsid w:val="00061D83"/>
    <w:rsid w:val="000625E0"/>
    <w:rsid w:val="00062E81"/>
    <w:rsid w:val="000723B4"/>
    <w:rsid w:val="00073F68"/>
    <w:rsid w:val="00074FC3"/>
    <w:rsid w:val="000772BD"/>
    <w:rsid w:val="00084033"/>
    <w:rsid w:val="000908D7"/>
    <w:rsid w:val="00091018"/>
    <w:rsid w:val="00091D7E"/>
    <w:rsid w:val="000921F2"/>
    <w:rsid w:val="00093D53"/>
    <w:rsid w:val="00093EC3"/>
    <w:rsid w:val="0009750B"/>
    <w:rsid w:val="000978CB"/>
    <w:rsid w:val="00097A18"/>
    <w:rsid w:val="000A082D"/>
    <w:rsid w:val="000A346D"/>
    <w:rsid w:val="000A3A65"/>
    <w:rsid w:val="000B4E03"/>
    <w:rsid w:val="000B4E6A"/>
    <w:rsid w:val="000C0844"/>
    <w:rsid w:val="000C0F35"/>
    <w:rsid w:val="000C2301"/>
    <w:rsid w:val="000C2948"/>
    <w:rsid w:val="000D17CE"/>
    <w:rsid w:val="000D65E6"/>
    <w:rsid w:val="000D73F7"/>
    <w:rsid w:val="000E2445"/>
    <w:rsid w:val="000E2FE3"/>
    <w:rsid w:val="000E33F3"/>
    <w:rsid w:val="000E47D2"/>
    <w:rsid w:val="000E537C"/>
    <w:rsid w:val="000F1C8C"/>
    <w:rsid w:val="000F45C3"/>
    <w:rsid w:val="000F6A68"/>
    <w:rsid w:val="00100038"/>
    <w:rsid w:val="00106E5B"/>
    <w:rsid w:val="00114758"/>
    <w:rsid w:val="001158FD"/>
    <w:rsid w:val="00117147"/>
    <w:rsid w:val="00117610"/>
    <w:rsid w:val="0012284C"/>
    <w:rsid w:val="00123705"/>
    <w:rsid w:val="001258EA"/>
    <w:rsid w:val="0012599C"/>
    <w:rsid w:val="0012614C"/>
    <w:rsid w:val="00130326"/>
    <w:rsid w:val="00131036"/>
    <w:rsid w:val="00131E39"/>
    <w:rsid w:val="00132DC8"/>
    <w:rsid w:val="0013605E"/>
    <w:rsid w:val="00142A73"/>
    <w:rsid w:val="00145907"/>
    <w:rsid w:val="00145BCE"/>
    <w:rsid w:val="001477C0"/>
    <w:rsid w:val="001510F3"/>
    <w:rsid w:val="001515B1"/>
    <w:rsid w:val="001517C6"/>
    <w:rsid w:val="00156D2D"/>
    <w:rsid w:val="00164129"/>
    <w:rsid w:val="00164E57"/>
    <w:rsid w:val="00170B2C"/>
    <w:rsid w:val="001749A8"/>
    <w:rsid w:val="00182ADD"/>
    <w:rsid w:val="00185744"/>
    <w:rsid w:val="001859AD"/>
    <w:rsid w:val="00190253"/>
    <w:rsid w:val="001904A0"/>
    <w:rsid w:val="001951FB"/>
    <w:rsid w:val="001978FC"/>
    <w:rsid w:val="001A07FE"/>
    <w:rsid w:val="001A6B41"/>
    <w:rsid w:val="001A7209"/>
    <w:rsid w:val="001A7F20"/>
    <w:rsid w:val="001B3CEF"/>
    <w:rsid w:val="001B5862"/>
    <w:rsid w:val="001C44E1"/>
    <w:rsid w:val="001C723C"/>
    <w:rsid w:val="001C7727"/>
    <w:rsid w:val="001D1AE8"/>
    <w:rsid w:val="001D3B54"/>
    <w:rsid w:val="001D4EFE"/>
    <w:rsid w:val="001D7064"/>
    <w:rsid w:val="001E2790"/>
    <w:rsid w:val="001E2CC6"/>
    <w:rsid w:val="001E60D8"/>
    <w:rsid w:val="001E644F"/>
    <w:rsid w:val="001F2913"/>
    <w:rsid w:val="001F3B36"/>
    <w:rsid w:val="001F4601"/>
    <w:rsid w:val="001F5637"/>
    <w:rsid w:val="001F6280"/>
    <w:rsid w:val="001F7A0B"/>
    <w:rsid w:val="002026B5"/>
    <w:rsid w:val="0020367B"/>
    <w:rsid w:val="00204720"/>
    <w:rsid w:val="00204F59"/>
    <w:rsid w:val="00207000"/>
    <w:rsid w:val="00207B16"/>
    <w:rsid w:val="00207EC4"/>
    <w:rsid w:val="00212641"/>
    <w:rsid w:val="00215302"/>
    <w:rsid w:val="00215F99"/>
    <w:rsid w:val="00217775"/>
    <w:rsid w:val="00217869"/>
    <w:rsid w:val="00220715"/>
    <w:rsid w:val="002242B7"/>
    <w:rsid w:val="0023421D"/>
    <w:rsid w:val="00234A16"/>
    <w:rsid w:val="00234EA3"/>
    <w:rsid w:val="002360D3"/>
    <w:rsid w:val="00236D14"/>
    <w:rsid w:val="0024157C"/>
    <w:rsid w:val="002416D4"/>
    <w:rsid w:val="002423FF"/>
    <w:rsid w:val="0025162A"/>
    <w:rsid w:val="002551E1"/>
    <w:rsid w:val="00256A60"/>
    <w:rsid w:val="00256AC2"/>
    <w:rsid w:val="00256B45"/>
    <w:rsid w:val="00260E12"/>
    <w:rsid w:val="00262790"/>
    <w:rsid w:val="0026660F"/>
    <w:rsid w:val="00266C7F"/>
    <w:rsid w:val="00270CD2"/>
    <w:rsid w:val="002712B1"/>
    <w:rsid w:val="002715D5"/>
    <w:rsid w:val="0027456D"/>
    <w:rsid w:val="00274DDA"/>
    <w:rsid w:val="00276A10"/>
    <w:rsid w:val="00276A39"/>
    <w:rsid w:val="00281D1A"/>
    <w:rsid w:val="0028424E"/>
    <w:rsid w:val="00284A31"/>
    <w:rsid w:val="0028619B"/>
    <w:rsid w:val="002863F5"/>
    <w:rsid w:val="00292374"/>
    <w:rsid w:val="00294981"/>
    <w:rsid w:val="00296D21"/>
    <w:rsid w:val="002A527C"/>
    <w:rsid w:val="002A5AAD"/>
    <w:rsid w:val="002A6C61"/>
    <w:rsid w:val="002B0641"/>
    <w:rsid w:val="002B0FCF"/>
    <w:rsid w:val="002B17E7"/>
    <w:rsid w:val="002B29FF"/>
    <w:rsid w:val="002B5ED9"/>
    <w:rsid w:val="002C1BF1"/>
    <w:rsid w:val="002C5421"/>
    <w:rsid w:val="002C7549"/>
    <w:rsid w:val="002D5A3B"/>
    <w:rsid w:val="002E1EF2"/>
    <w:rsid w:val="002E2BF1"/>
    <w:rsid w:val="002E2FAA"/>
    <w:rsid w:val="002E46AE"/>
    <w:rsid w:val="002E6B32"/>
    <w:rsid w:val="002F77BF"/>
    <w:rsid w:val="00300DBA"/>
    <w:rsid w:val="00302FF8"/>
    <w:rsid w:val="003030DC"/>
    <w:rsid w:val="003040D4"/>
    <w:rsid w:val="00304186"/>
    <w:rsid w:val="0031049D"/>
    <w:rsid w:val="00310A43"/>
    <w:rsid w:val="00312495"/>
    <w:rsid w:val="00317825"/>
    <w:rsid w:val="00327A8B"/>
    <w:rsid w:val="00327E31"/>
    <w:rsid w:val="003327E7"/>
    <w:rsid w:val="00333AF3"/>
    <w:rsid w:val="00343647"/>
    <w:rsid w:val="00343885"/>
    <w:rsid w:val="00343B4C"/>
    <w:rsid w:val="00346F4C"/>
    <w:rsid w:val="00351ABE"/>
    <w:rsid w:val="00353FD4"/>
    <w:rsid w:val="00356B3A"/>
    <w:rsid w:val="00356EE7"/>
    <w:rsid w:val="003603D7"/>
    <w:rsid w:val="003620D4"/>
    <w:rsid w:val="0036292D"/>
    <w:rsid w:val="003659A3"/>
    <w:rsid w:val="003659B1"/>
    <w:rsid w:val="00370106"/>
    <w:rsid w:val="0037041E"/>
    <w:rsid w:val="003709FF"/>
    <w:rsid w:val="003723E2"/>
    <w:rsid w:val="00375FCF"/>
    <w:rsid w:val="00377D17"/>
    <w:rsid w:val="003819CE"/>
    <w:rsid w:val="00381DE8"/>
    <w:rsid w:val="00382E1E"/>
    <w:rsid w:val="00383CA1"/>
    <w:rsid w:val="00384186"/>
    <w:rsid w:val="0038527C"/>
    <w:rsid w:val="003914E6"/>
    <w:rsid w:val="00393242"/>
    <w:rsid w:val="00396DD2"/>
    <w:rsid w:val="0039738E"/>
    <w:rsid w:val="003A046E"/>
    <w:rsid w:val="003A5BE4"/>
    <w:rsid w:val="003A611D"/>
    <w:rsid w:val="003A6899"/>
    <w:rsid w:val="003A74F5"/>
    <w:rsid w:val="003B3278"/>
    <w:rsid w:val="003B6AFC"/>
    <w:rsid w:val="003C0FE0"/>
    <w:rsid w:val="003C1DA4"/>
    <w:rsid w:val="003C7B6A"/>
    <w:rsid w:val="003D1309"/>
    <w:rsid w:val="003D1F2B"/>
    <w:rsid w:val="003D3EC3"/>
    <w:rsid w:val="003D43EF"/>
    <w:rsid w:val="003D546E"/>
    <w:rsid w:val="003D55F6"/>
    <w:rsid w:val="003D5CE9"/>
    <w:rsid w:val="003D5EDA"/>
    <w:rsid w:val="003D6EC2"/>
    <w:rsid w:val="003D7958"/>
    <w:rsid w:val="003E1641"/>
    <w:rsid w:val="003E2786"/>
    <w:rsid w:val="003E2FA0"/>
    <w:rsid w:val="003E56A4"/>
    <w:rsid w:val="003E7BF8"/>
    <w:rsid w:val="003F22B1"/>
    <w:rsid w:val="00403BE9"/>
    <w:rsid w:val="0040477D"/>
    <w:rsid w:val="0040502E"/>
    <w:rsid w:val="004055D4"/>
    <w:rsid w:val="004076F6"/>
    <w:rsid w:val="00414BF6"/>
    <w:rsid w:val="0042013F"/>
    <w:rsid w:val="004253E0"/>
    <w:rsid w:val="00426578"/>
    <w:rsid w:val="00426F00"/>
    <w:rsid w:val="004270AF"/>
    <w:rsid w:val="00430D99"/>
    <w:rsid w:val="00431705"/>
    <w:rsid w:val="004347E5"/>
    <w:rsid w:val="0044011D"/>
    <w:rsid w:val="004418B9"/>
    <w:rsid w:val="00442665"/>
    <w:rsid w:val="00445CB1"/>
    <w:rsid w:val="00450BC8"/>
    <w:rsid w:val="00450EA4"/>
    <w:rsid w:val="00451757"/>
    <w:rsid w:val="0045318F"/>
    <w:rsid w:val="00454CEF"/>
    <w:rsid w:val="00454DBE"/>
    <w:rsid w:val="00456920"/>
    <w:rsid w:val="00467CB8"/>
    <w:rsid w:val="00470203"/>
    <w:rsid w:val="00471442"/>
    <w:rsid w:val="004718A0"/>
    <w:rsid w:val="00471AAE"/>
    <w:rsid w:val="00473386"/>
    <w:rsid w:val="00473F13"/>
    <w:rsid w:val="00474140"/>
    <w:rsid w:val="00474C74"/>
    <w:rsid w:val="0047617C"/>
    <w:rsid w:val="004801FD"/>
    <w:rsid w:val="00482345"/>
    <w:rsid w:val="00482D17"/>
    <w:rsid w:val="0049046D"/>
    <w:rsid w:val="0049049B"/>
    <w:rsid w:val="00490ECC"/>
    <w:rsid w:val="004921D7"/>
    <w:rsid w:val="004928E9"/>
    <w:rsid w:val="00497925"/>
    <w:rsid w:val="004A1FD8"/>
    <w:rsid w:val="004A2FC4"/>
    <w:rsid w:val="004A6091"/>
    <w:rsid w:val="004B183B"/>
    <w:rsid w:val="004B40FA"/>
    <w:rsid w:val="004C52F3"/>
    <w:rsid w:val="004C644C"/>
    <w:rsid w:val="004D03EA"/>
    <w:rsid w:val="004D18A7"/>
    <w:rsid w:val="004D2807"/>
    <w:rsid w:val="004D4819"/>
    <w:rsid w:val="004D4D69"/>
    <w:rsid w:val="004D4EAC"/>
    <w:rsid w:val="004D6108"/>
    <w:rsid w:val="004D7930"/>
    <w:rsid w:val="004E1B4E"/>
    <w:rsid w:val="004E3918"/>
    <w:rsid w:val="004E3FC9"/>
    <w:rsid w:val="004F223E"/>
    <w:rsid w:val="004F2344"/>
    <w:rsid w:val="004F4C2C"/>
    <w:rsid w:val="004F5C60"/>
    <w:rsid w:val="004F698E"/>
    <w:rsid w:val="0050003C"/>
    <w:rsid w:val="00503CF2"/>
    <w:rsid w:val="005057F7"/>
    <w:rsid w:val="00512F81"/>
    <w:rsid w:val="0051306F"/>
    <w:rsid w:val="00514526"/>
    <w:rsid w:val="00515F5F"/>
    <w:rsid w:val="005161AD"/>
    <w:rsid w:val="00522003"/>
    <w:rsid w:val="00523DFB"/>
    <w:rsid w:val="00526610"/>
    <w:rsid w:val="00530740"/>
    <w:rsid w:val="00531320"/>
    <w:rsid w:val="005343B3"/>
    <w:rsid w:val="005347DE"/>
    <w:rsid w:val="00540323"/>
    <w:rsid w:val="0054152F"/>
    <w:rsid w:val="00542767"/>
    <w:rsid w:val="0055339E"/>
    <w:rsid w:val="00554281"/>
    <w:rsid w:val="0056009E"/>
    <w:rsid w:val="00563A61"/>
    <w:rsid w:val="005665A4"/>
    <w:rsid w:val="00571816"/>
    <w:rsid w:val="00571DAC"/>
    <w:rsid w:val="005722F5"/>
    <w:rsid w:val="00572743"/>
    <w:rsid w:val="00572DE2"/>
    <w:rsid w:val="00575BFE"/>
    <w:rsid w:val="0058084C"/>
    <w:rsid w:val="0059434F"/>
    <w:rsid w:val="00594CE1"/>
    <w:rsid w:val="00595A3F"/>
    <w:rsid w:val="005A0C36"/>
    <w:rsid w:val="005A50DB"/>
    <w:rsid w:val="005A653E"/>
    <w:rsid w:val="005B06E1"/>
    <w:rsid w:val="005B0AC2"/>
    <w:rsid w:val="005B213A"/>
    <w:rsid w:val="005B2B34"/>
    <w:rsid w:val="005B3B7E"/>
    <w:rsid w:val="005B59E7"/>
    <w:rsid w:val="005C1E56"/>
    <w:rsid w:val="005C1EEA"/>
    <w:rsid w:val="005C5D32"/>
    <w:rsid w:val="005D14D0"/>
    <w:rsid w:val="005D2A7B"/>
    <w:rsid w:val="005D4F73"/>
    <w:rsid w:val="005D5C26"/>
    <w:rsid w:val="005D6F74"/>
    <w:rsid w:val="005E134E"/>
    <w:rsid w:val="005E4C7F"/>
    <w:rsid w:val="005E58F3"/>
    <w:rsid w:val="005E709C"/>
    <w:rsid w:val="005F145C"/>
    <w:rsid w:val="005F4327"/>
    <w:rsid w:val="005F6900"/>
    <w:rsid w:val="00602D9D"/>
    <w:rsid w:val="006103FB"/>
    <w:rsid w:val="0061311F"/>
    <w:rsid w:val="00627CDA"/>
    <w:rsid w:val="00631DAF"/>
    <w:rsid w:val="006338EE"/>
    <w:rsid w:val="00635371"/>
    <w:rsid w:val="00640984"/>
    <w:rsid w:val="006425DB"/>
    <w:rsid w:val="006440F5"/>
    <w:rsid w:val="00644F08"/>
    <w:rsid w:val="00645362"/>
    <w:rsid w:val="00650DC5"/>
    <w:rsid w:val="0065214A"/>
    <w:rsid w:val="00655723"/>
    <w:rsid w:val="006557FF"/>
    <w:rsid w:val="00657213"/>
    <w:rsid w:val="006603E3"/>
    <w:rsid w:val="0066405D"/>
    <w:rsid w:val="00670BB2"/>
    <w:rsid w:val="00672EC0"/>
    <w:rsid w:val="006752B8"/>
    <w:rsid w:val="00675B24"/>
    <w:rsid w:val="006766AD"/>
    <w:rsid w:val="00676F07"/>
    <w:rsid w:val="00677EFF"/>
    <w:rsid w:val="00677FFD"/>
    <w:rsid w:val="00681945"/>
    <w:rsid w:val="006837CD"/>
    <w:rsid w:val="00684A39"/>
    <w:rsid w:val="00686A1F"/>
    <w:rsid w:val="0069022F"/>
    <w:rsid w:val="0069787D"/>
    <w:rsid w:val="006A1A04"/>
    <w:rsid w:val="006A4699"/>
    <w:rsid w:val="006A46A2"/>
    <w:rsid w:val="006A7F30"/>
    <w:rsid w:val="006B0BE9"/>
    <w:rsid w:val="006B2EF2"/>
    <w:rsid w:val="006B387B"/>
    <w:rsid w:val="006B3D58"/>
    <w:rsid w:val="006B585C"/>
    <w:rsid w:val="006C2E60"/>
    <w:rsid w:val="006C5074"/>
    <w:rsid w:val="006C60A4"/>
    <w:rsid w:val="006D1CD4"/>
    <w:rsid w:val="006D22F6"/>
    <w:rsid w:val="006D27C7"/>
    <w:rsid w:val="006D3402"/>
    <w:rsid w:val="006D53E5"/>
    <w:rsid w:val="006D61EC"/>
    <w:rsid w:val="006D6ED2"/>
    <w:rsid w:val="006E32F0"/>
    <w:rsid w:val="006E5C0D"/>
    <w:rsid w:val="006F3C67"/>
    <w:rsid w:val="006F797F"/>
    <w:rsid w:val="007064B2"/>
    <w:rsid w:val="0071168D"/>
    <w:rsid w:val="007118E5"/>
    <w:rsid w:val="007175CE"/>
    <w:rsid w:val="00722BBD"/>
    <w:rsid w:val="007252E0"/>
    <w:rsid w:val="00726C1A"/>
    <w:rsid w:val="007316E9"/>
    <w:rsid w:val="007317A9"/>
    <w:rsid w:val="00732DA8"/>
    <w:rsid w:val="00735DF9"/>
    <w:rsid w:val="00737134"/>
    <w:rsid w:val="00740B1F"/>
    <w:rsid w:val="00742BC7"/>
    <w:rsid w:val="00742EEA"/>
    <w:rsid w:val="00743DC5"/>
    <w:rsid w:val="007440D8"/>
    <w:rsid w:val="00750292"/>
    <w:rsid w:val="00752AB4"/>
    <w:rsid w:val="00753725"/>
    <w:rsid w:val="00755F4C"/>
    <w:rsid w:val="00760F22"/>
    <w:rsid w:val="007615EB"/>
    <w:rsid w:val="00762121"/>
    <w:rsid w:val="00765D75"/>
    <w:rsid w:val="00771818"/>
    <w:rsid w:val="007815B9"/>
    <w:rsid w:val="00784DF1"/>
    <w:rsid w:val="007852CA"/>
    <w:rsid w:val="00786C37"/>
    <w:rsid w:val="00787551"/>
    <w:rsid w:val="00791CFB"/>
    <w:rsid w:val="00792655"/>
    <w:rsid w:val="00792900"/>
    <w:rsid w:val="007971A8"/>
    <w:rsid w:val="00797602"/>
    <w:rsid w:val="007A0964"/>
    <w:rsid w:val="007A2373"/>
    <w:rsid w:val="007A2534"/>
    <w:rsid w:val="007A2781"/>
    <w:rsid w:val="007A2D1C"/>
    <w:rsid w:val="007A48C2"/>
    <w:rsid w:val="007A5955"/>
    <w:rsid w:val="007A5AD3"/>
    <w:rsid w:val="007A6D0D"/>
    <w:rsid w:val="007B473B"/>
    <w:rsid w:val="007B5093"/>
    <w:rsid w:val="007B723E"/>
    <w:rsid w:val="007C1FA5"/>
    <w:rsid w:val="007C242E"/>
    <w:rsid w:val="007C248D"/>
    <w:rsid w:val="007C3411"/>
    <w:rsid w:val="007C3688"/>
    <w:rsid w:val="007D01DD"/>
    <w:rsid w:val="007D12B6"/>
    <w:rsid w:val="007D1AE7"/>
    <w:rsid w:val="007D1B10"/>
    <w:rsid w:val="007D3452"/>
    <w:rsid w:val="007D39E4"/>
    <w:rsid w:val="007D53AE"/>
    <w:rsid w:val="007D636B"/>
    <w:rsid w:val="007D6DF3"/>
    <w:rsid w:val="007D7CCD"/>
    <w:rsid w:val="007E0B4B"/>
    <w:rsid w:val="007E0C1A"/>
    <w:rsid w:val="007E2D62"/>
    <w:rsid w:val="007E5C09"/>
    <w:rsid w:val="007F1071"/>
    <w:rsid w:val="007F35B9"/>
    <w:rsid w:val="0080395C"/>
    <w:rsid w:val="00803C4B"/>
    <w:rsid w:val="00803CEA"/>
    <w:rsid w:val="008060C2"/>
    <w:rsid w:val="00806D67"/>
    <w:rsid w:val="0080701D"/>
    <w:rsid w:val="00813662"/>
    <w:rsid w:val="00815867"/>
    <w:rsid w:val="008162F5"/>
    <w:rsid w:val="00817891"/>
    <w:rsid w:val="00817AC6"/>
    <w:rsid w:val="008227E6"/>
    <w:rsid w:val="00823E06"/>
    <w:rsid w:val="00831E4F"/>
    <w:rsid w:val="00832131"/>
    <w:rsid w:val="0083649C"/>
    <w:rsid w:val="00840A8D"/>
    <w:rsid w:val="0084150E"/>
    <w:rsid w:val="00841A43"/>
    <w:rsid w:val="008434A1"/>
    <w:rsid w:val="008459D5"/>
    <w:rsid w:val="00853810"/>
    <w:rsid w:val="00855325"/>
    <w:rsid w:val="00865283"/>
    <w:rsid w:val="008735E0"/>
    <w:rsid w:val="00875020"/>
    <w:rsid w:val="00876844"/>
    <w:rsid w:val="008773BD"/>
    <w:rsid w:val="008773EF"/>
    <w:rsid w:val="008779D2"/>
    <w:rsid w:val="00877DB0"/>
    <w:rsid w:val="00885965"/>
    <w:rsid w:val="00887A02"/>
    <w:rsid w:val="00890133"/>
    <w:rsid w:val="008907BC"/>
    <w:rsid w:val="008918E2"/>
    <w:rsid w:val="00892DDF"/>
    <w:rsid w:val="00897E08"/>
    <w:rsid w:val="008A2A3E"/>
    <w:rsid w:val="008A6B4D"/>
    <w:rsid w:val="008B04D3"/>
    <w:rsid w:val="008B0CBB"/>
    <w:rsid w:val="008C2E92"/>
    <w:rsid w:val="008C5482"/>
    <w:rsid w:val="008C73B4"/>
    <w:rsid w:val="008D212F"/>
    <w:rsid w:val="008E0BF8"/>
    <w:rsid w:val="008E2161"/>
    <w:rsid w:val="008E238E"/>
    <w:rsid w:val="008E4904"/>
    <w:rsid w:val="008F1DB3"/>
    <w:rsid w:val="008F4EB4"/>
    <w:rsid w:val="0090305B"/>
    <w:rsid w:val="0090312F"/>
    <w:rsid w:val="00907A6F"/>
    <w:rsid w:val="00907D04"/>
    <w:rsid w:val="00911A76"/>
    <w:rsid w:val="00914D29"/>
    <w:rsid w:val="009164B3"/>
    <w:rsid w:val="009178F5"/>
    <w:rsid w:val="00922714"/>
    <w:rsid w:val="00927573"/>
    <w:rsid w:val="00927690"/>
    <w:rsid w:val="00931BC4"/>
    <w:rsid w:val="00933DD8"/>
    <w:rsid w:val="00937FD5"/>
    <w:rsid w:val="009405E3"/>
    <w:rsid w:val="009420B3"/>
    <w:rsid w:val="00942A17"/>
    <w:rsid w:val="00942DA0"/>
    <w:rsid w:val="0094427B"/>
    <w:rsid w:val="009447D0"/>
    <w:rsid w:val="00944B3D"/>
    <w:rsid w:val="00944CA2"/>
    <w:rsid w:val="0094793C"/>
    <w:rsid w:val="00947952"/>
    <w:rsid w:val="00950B94"/>
    <w:rsid w:val="009532AE"/>
    <w:rsid w:val="00955769"/>
    <w:rsid w:val="00956FA5"/>
    <w:rsid w:val="009575D0"/>
    <w:rsid w:val="0096291D"/>
    <w:rsid w:val="009635D6"/>
    <w:rsid w:val="00964276"/>
    <w:rsid w:val="00964F90"/>
    <w:rsid w:val="009667BF"/>
    <w:rsid w:val="00966E3E"/>
    <w:rsid w:val="00967C08"/>
    <w:rsid w:val="00971E08"/>
    <w:rsid w:val="0097263C"/>
    <w:rsid w:val="00974607"/>
    <w:rsid w:val="00985D23"/>
    <w:rsid w:val="00994A62"/>
    <w:rsid w:val="009950AC"/>
    <w:rsid w:val="009965C3"/>
    <w:rsid w:val="009A2559"/>
    <w:rsid w:val="009A3ED7"/>
    <w:rsid w:val="009A6091"/>
    <w:rsid w:val="009A7F00"/>
    <w:rsid w:val="009B1AB1"/>
    <w:rsid w:val="009B2AD9"/>
    <w:rsid w:val="009B6555"/>
    <w:rsid w:val="009C0B4F"/>
    <w:rsid w:val="009C2C2F"/>
    <w:rsid w:val="009C4311"/>
    <w:rsid w:val="009D348C"/>
    <w:rsid w:val="009E09EA"/>
    <w:rsid w:val="009E12B1"/>
    <w:rsid w:val="009E3BA0"/>
    <w:rsid w:val="009E6021"/>
    <w:rsid w:val="009E7DAF"/>
    <w:rsid w:val="009F3397"/>
    <w:rsid w:val="009F4CBA"/>
    <w:rsid w:val="009F70D7"/>
    <w:rsid w:val="009F7979"/>
    <w:rsid w:val="00A01058"/>
    <w:rsid w:val="00A01844"/>
    <w:rsid w:val="00A03ACE"/>
    <w:rsid w:val="00A05BF1"/>
    <w:rsid w:val="00A06779"/>
    <w:rsid w:val="00A078DA"/>
    <w:rsid w:val="00A07E96"/>
    <w:rsid w:val="00A1081D"/>
    <w:rsid w:val="00A11CA5"/>
    <w:rsid w:val="00A1230E"/>
    <w:rsid w:val="00A128A5"/>
    <w:rsid w:val="00A151A0"/>
    <w:rsid w:val="00A163AF"/>
    <w:rsid w:val="00A21391"/>
    <w:rsid w:val="00A239F5"/>
    <w:rsid w:val="00A25486"/>
    <w:rsid w:val="00A3037F"/>
    <w:rsid w:val="00A305B8"/>
    <w:rsid w:val="00A32FB0"/>
    <w:rsid w:val="00A37537"/>
    <w:rsid w:val="00A439B4"/>
    <w:rsid w:val="00A54D7D"/>
    <w:rsid w:val="00A55BCF"/>
    <w:rsid w:val="00A55ECC"/>
    <w:rsid w:val="00A56F48"/>
    <w:rsid w:val="00A64B2D"/>
    <w:rsid w:val="00A67E7F"/>
    <w:rsid w:val="00A7184B"/>
    <w:rsid w:val="00A738F4"/>
    <w:rsid w:val="00A74DDF"/>
    <w:rsid w:val="00A81ED7"/>
    <w:rsid w:val="00A8374F"/>
    <w:rsid w:val="00A85C51"/>
    <w:rsid w:val="00A872AC"/>
    <w:rsid w:val="00A879A6"/>
    <w:rsid w:val="00A919DE"/>
    <w:rsid w:val="00A91FD6"/>
    <w:rsid w:val="00A926D8"/>
    <w:rsid w:val="00A94A95"/>
    <w:rsid w:val="00A95DCC"/>
    <w:rsid w:val="00A96D75"/>
    <w:rsid w:val="00A970CC"/>
    <w:rsid w:val="00AA4510"/>
    <w:rsid w:val="00AB1C78"/>
    <w:rsid w:val="00AB53BC"/>
    <w:rsid w:val="00AB643A"/>
    <w:rsid w:val="00AC09C0"/>
    <w:rsid w:val="00AC3912"/>
    <w:rsid w:val="00AC3AC1"/>
    <w:rsid w:val="00AC41C7"/>
    <w:rsid w:val="00AD0F62"/>
    <w:rsid w:val="00AD2463"/>
    <w:rsid w:val="00AE2119"/>
    <w:rsid w:val="00AE43D3"/>
    <w:rsid w:val="00AE7A86"/>
    <w:rsid w:val="00AF2C58"/>
    <w:rsid w:val="00AF41DB"/>
    <w:rsid w:val="00AF488E"/>
    <w:rsid w:val="00AF6B58"/>
    <w:rsid w:val="00B00187"/>
    <w:rsid w:val="00B038F4"/>
    <w:rsid w:val="00B07C31"/>
    <w:rsid w:val="00B07D46"/>
    <w:rsid w:val="00B12EB6"/>
    <w:rsid w:val="00B13FBB"/>
    <w:rsid w:val="00B14484"/>
    <w:rsid w:val="00B270B3"/>
    <w:rsid w:val="00B3031A"/>
    <w:rsid w:val="00B30901"/>
    <w:rsid w:val="00B316F9"/>
    <w:rsid w:val="00B332E6"/>
    <w:rsid w:val="00B34F0F"/>
    <w:rsid w:val="00B356CA"/>
    <w:rsid w:val="00B4680E"/>
    <w:rsid w:val="00B46E11"/>
    <w:rsid w:val="00B50CCE"/>
    <w:rsid w:val="00B51D72"/>
    <w:rsid w:val="00B5216B"/>
    <w:rsid w:val="00B52EF9"/>
    <w:rsid w:val="00B543C0"/>
    <w:rsid w:val="00B568A0"/>
    <w:rsid w:val="00B61128"/>
    <w:rsid w:val="00B63C63"/>
    <w:rsid w:val="00B63CD6"/>
    <w:rsid w:val="00B67D3D"/>
    <w:rsid w:val="00B718CE"/>
    <w:rsid w:val="00B74DA1"/>
    <w:rsid w:val="00B81C3A"/>
    <w:rsid w:val="00B81D25"/>
    <w:rsid w:val="00B82C7F"/>
    <w:rsid w:val="00B848F5"/>
    <w:rsid w:val="00B84BB4"/>
    <w:rsid w:val="00B8510B"/>
    <w:rsid w:val="00B85390"/>
    <w:rsid w:val="00B853B2"/>
    <w:rsid w:val="00B855FB"/>
    <w:rsid w:val="00B915A2"/>
    <w:rsid w:val="00B92C21"/>
    <w:rsid w:val="00B955B5"/>
    <w:rsid w:val="00B96662"/>
    <w:rsid w:val="00BA16D6"/>
    <w:rsid w:val="00BA5843"/>
    <w:rsid w:val="00BA59F1"/>
    <w:rsid w:val="00BA6FD9"/>
    <w:rsid w:val="00BB0C96"/>
    <w:rsid w:val="00BB52F1"/>
    <w:rsid w:val="00BC02B2"/>
    <w:rsid w:val="00BC0668"/>
    <w:rsid w:val="00BC1421"/>
    <w:rsid w:val="00BC3494"/>
    <w:rsid w:val="00BC4947"/>
    <w:rsid w:val="00BC4FFD"/>
    <w:rsid w:val="00BD00DB"/>
    <w:rsid w:val="00BD0558"/>
    <w:rsid w:val="00BD2A75"/>
    <w:rsid w:val="00BD6A40"/>
    <w:rsid w:val="00BD72E9"/>
    <w:rsid w:val="00BD781A"/>
    <w:rsid w:val="00BE18AF"/>
    <w:rsid w:val="00BE1DA0"/>
    <w:rsid w:val="00BE3CBC"/>
    <w:rsid w:val="00BE4557"/>
    <w:rsid w:val="00BE6AE4"/>
    <w:rsid w:val="00BE768F"/>
    <w:rsid w:val="00BF23F3"/>
    <w:rsid w:val="00BF3D13"/>
    <w:rsid w:val="00C01290"/>
    <w:rsid w:val="00C05818"/>
    <w:rsid w:val="00C070E7"/>
    <w:rsid w:val="00C14C99"/>
    <w:rsid w:val="00C176C9"/>
    <w:rsid w:val="00C17E90"/>
    <w:rsid w:val="00C20581"/>
    <w:rsid w:val="00C21A5B"/>
    <w:rsid w:val="00C21F46"/>
    <w:rsid w:val="00C223C3"/>
    <w:rsid w:val="00C23480"/>
    <w:rsid w:val="00C24DA5"/>
    <w:rsid w:val="00C2555C"/>
    <w:rsid w:val="00C270F2"/>
    <w:rsid w:val="00C273AD"/>
    <w:rsid w:val="00C3297D"/>
    <w:rsid w:val="00C334E2"/>
    <w:rsid w:val="00C360D7"/>
    <w:rsid w:val="00C372F9"/>
    <w:rsid w:val="00C41EA6"/>
    <w:rsid w:val="00C43CC3"/>
    <w:rsid w:val="00C44E8C"/>
    <w:rsid w:val="00C45E27"/>
    <w:rsid w:val="00C46A7C"/>
    <w:rsid w:val="00C51B48"/>
    <w:rsid w:val="00C525E1"/>
    <w:rsid w:val="00C53E5F"/>
    <w:rsid w:val="00C57C26"/>
    <w:rsid w:val="00C605D4"/>
    <w:rsid w:val="00C71628"/>
    <w:rsid w:val="00C71748"/>
    <w:rsid w:val="00C71DAB"/>
    <w:rsid w:val="00C81939"/>
    <w:rsid w:val="00C81D77"/>
    <w:rsid w:val="00C84B5E"/>
    <w:rsid w:val="00C85F3D"/>
    <w:rsid w:val="00C87CDD"/>
    <w:rsid w:val="00C91332"/>
    <w:rsid w:val="00C93DB2"/>
    <w:rsid w:val="00C93E09"/>
    <w:rsid w:val="00C9479C"/>
    <w:rsid w:val="00C968B2"/>
    <w:rsid w:val="00C96BB6"/>
    <w:rsid w:val="00C96BF9"/>
    <w:rsid w:val="00CA6A09"/>
    <w:rsid w:val="00CA7C27"/>
    <w:rsid w:val="00CB47F1"/>
    <w:rsid w:val="00CC5EF0"/>
    <w:rsid w:val="00CC6B32"/>
    <w:rsid w:val="00CD00F8"/>
    <w:rsid w:val="00CD102A"/>
    <w:rsid w:val="00CD4A18"/>
    <w:rsid w:val="00CD4BE1"/>
    <w:rsid w:val="00CD4D28"/>
    <w:rsid w:val="00CD6C00"/>
    <w:rsid w:val="00CD7807"/>
    <w:rsid w:val="00CD788E"/>
    <w:rsid w:val="00CE003F"/>
    <w:rsid w:val="00CE1F59"/>
    <w:rsid w:val="00CE2176"/>
    <w:rsid w:val="00CE2E74"/>
    <w:rsid w:val="00CE5A27"/>
    <w:rsid w:val="00CE68D7"/>
    <w:rsid w:val="00CE7F5A"/>
    <w:rsid w:val="00CE7FFB"/>
    <w:rsid w:val="00CF0167"/>
    <w:rsid w:val="00CF4D23"/>
    <w:rsid w:val="00CF7368"/>
    <w:rsid w:val="00D000D5"/>
    <w:rsid w:val="00D0205F"/>
    <w:rsid w:val="00D03D20"/>
    <w:rsid w:val="00D040AD"/>
    <w:rsid w:val="00D04E49"/>
    <w:rsid w:val="00D067CA"/>
    <w:rsid w:val="00D137FB"/>
    <w:rsid w:val="00D14FA8"/>
    <w:rsid w:val="00D17A82"/>
    <w:rsid w:val="00D24577"/>
    <w:rsid w:val="00D26118"/>
    <w:rsid w:val="00D265D5"/>
    <w:rsid w:val="00D26F8D"/>
    <w:rsid w:val="00D33D5A"/>
    <w:rsid w:val="00D35BFE"/>
    <w:rsid w:val="00D369E2"/>
    <w:rsid w:val="00D36C2B"/>
    <w:rsid w:val="00D432CE"/>
    <w:rsid w:val="00D435EE"/>
    <w:rsid w:val="00D46951"/>
    <w:rsid w:val="00D46B29"/>
    <w:rsid w:val="00D46BD8"/>
    <w:rsid w:val="00D46F00"/>
    <w:rsid w:val="00D47CC6"/>
    <w:rsid w:val="00D47FD6"/>
    <w:rsid w:val="00D51CB0"/>
    <w:rsid w:val="00D5341F"/>
    <w:rsid w:val="00D5768E"/>
    <w:rsid w:val="00D57A9F"/>
    <w:rsid w:val="00D618B5"/>
    <w:rsid w:val="00D62A4F"/>
    <w:rsid w:val="00D66A72"/>
    <w:rsid w:val="00D66BE9"/>
    <w:rsid w:val="00D7285B"/>
    <w:rsid w:val="00D73BFA"/>
    <w:rsid w:val="00D742AA"/>
    <w:rsid w:val="00D7434C"/>
    <w:rsid w:val="00D768FF"/>
    <w:rsid w:val="00D81448"/>
    <w:rsid w:val="00D856E4"/>
    <w:rsid w:val="00D8572E"/>
    <w:rsid w:val="00D9591C"/>
    <w:rsid w:val="00D97CFF"/>
    <w:rsid w:val="00DA5377"/>
    <w:rsid w:val="00DA7758"/>
    <w:rsid w:val="00DB167A"/>
    <w:rsid w:val="00DB2F5F"/>
    <w:rsid w:val="00DB6DD9"/>
    <w:rsid w:val="00DC6E3E"/>
    <w:rsid w:val="00DC782D"/>
    <w:rsid w:val="00DC7BA4"/>
    <w:rsid w:val="00DD3ABB"/>
    <w:rsid w:val="00DD6DC4"/>
    <w:rsid w:val="00DD794E"/>
    <w:rsid w:val="00DE3041"/>
    <w:rsid w:val="00DE5F20"/>
    <w:rsid w:val="00DF0071"/>
    <w:rsid w:val="00DF013D"/>
    <w:rsid w:val="00E00979"/>
    <w:rsid w:val="00E03E9C"/>
    <w:rsid w:val="00E04F23"/>
    <w:rsid w:val="00E0766D"/>
    <w:rsid w:val="00E07D49"/>
    <w:rsid w:val="00E07F15"/>
    <w:rsid w:val="00E07F1C"/>
    <w:rsid w:val="00E1133A"/>
    <w:rsid w:val="00E13CAF"/>
    <w:rsid w:val="00E150B7"/>
    <w:rsid w:val="00E161B3"/>
    <w:rsid w:val="00E1707A"/>
    <w:rsid w:val="00E17642"/>
    <w:rsid w:val="00E17868"/>
    <w:rsid w:val="00E2160B"/>
    <w:rsid w:val="00E25627"/>
    <w:rsid w:val="00E26411"/>
    <w:rsid w:val="00E32916"/>
    <w:rsid w:val="00E32B2E"/>
    <w:rsid w:val="00E334A1"/>
    <w:rsid w:val="00E34407"/>
    <w:rsid w:val="00E3462C"/>
    <w:rsid w:val="00E40E37"/>
    <w:rsid w:val="00E42A72"/>
    <w:rsid w:val="00E445F7"/>
    <w:rsid w:val="00E47006"/>
    <w:rsid w:val="00E50592"/>
    <w:rsid w:val="00E5466E"/>
    <w:rsid w:val="00E54B8D"/>
    <w:rsid w:val="00E56984"/>
    <w:rsid w:val="00E63405"/>
    <w:rsid w:val="00E63EC3"/>
    <w:rsid w:val="00E678F9"/>
    <w:rsid w:val="00E7102A"/>
    <w:rsid w:val="00E839C3"/>
    <w:rsid w:val="00E83D73"/>
    <w:rsid w:val="00E879D7"/>
    <w:rsid w:val="00E87F90"/>
    <w:rsid w:val="00E90696"/>
    <w:rsid w:val="00E92331"/>
    <w:rsid w:val="00E94B56"/>
    <w:rsid w:val="00E9602E"/>
    <w:rsid w:val="00EA417A"/>
    <w:rsid w:val="00EA5344"/>
    <w:rsid w:val="00EA5969"/>
    <w:rsid w:val="00EA78B0"/>
    <w:rsid w:val="00EB30A4"/>
    <w:rsid w:val="00EB48BC"/>
    <w:rsid w:val="00EC35BB"/>
    <w:rsid w:val="00EC4271"/>
    <w:rsid w:val="00EC4450"/>
    <w:rsid w:val="00EC4AE6"/>
    <w:rsid w:val="00ED0454"/>
    <w:rsid w:val="00ED6B06"/>
    <w:rsid w:val="00ED756A"/>
    <w:rsid w:val="00ED7B2C"/>
    <w:rsid w:val="00ED7EEB"/>
    <w:rsid w:val="00EE0033"/>
    <w:rsid w:val="00EE1143"/>
    <w:rsid w:val="00EE411E"/>
    <w:rsid w:val="00EE4607"/>
    <w:rsid w:val="00EE53AB"/>
    <w:rsid w:val="00EE7D70"/>
    <w:rsid w:val="00EF3E17"/>
    <w:rsid w:val="00EF50B0"/>
    <w:rsid w:val="00F0058A"/>
    <w:rsid w:val="00F00ADD"/>
    <w:rsid w:val="00F057C1"/>
    <w:rsid w:val="00F103F3"/>
    <w:rsid w:val="00F11AA4"/>
    <w:rsid w:val="00F154F1"/>
    <w:rsid w:val="00F15592"/>
    <w:rsid w:val="00F173D1"/>
    <w:rsid w:val="00F203DE"/>
    <w:rsid w:val="00F21021"/>
    <w:rsid w:val="00F218E5"/>
    <w:rsid w:val="00F24C97"/>
    <w:rsid w:val="00F263DA"/>
    <w:rsid w:val="00F26D28"/>
    <w:rsid w:val="00F30EBB"/>
    <w:rsid w:val="00F32F7F"/>
    <w:rsid w:val="00F339E2"/>
    <w:rsid w:val="00F407BE"/>
    <w:rsid w:val="00F414FF"/>
    <w:rsid w:val="00F416B3"/>
    <w:rsid w:val="00F41F54"/>
    <w:rsid w:val="00F43D08"/>
    <w:rsid w:val="00F43D28"/>
    <w:rsid w:val="00F43DB3"/>
    <w:rsid w:val="00F4515A"/>
    <w:rsid w:val="00F4782D"/>
    <w:rsid w:val="00F543D5"/>
    <w:rsid w:val="00F5538D"/>
    <w:rsid w:val="00F57D15"/>
    <w:rsid w:val="00F63BDA"/>
    <w:rsid w:val="00F65C0A"/>
    <w:rsid w:val="00F663C8"/>
    <w:rsid w:val="00F674F5"/>
    <w:rsid w:val="00F734ED"/>
    <w:rsid w:val="00F7447F"/>
    <w:rsid w:val="00F76067"/>
    <w:rsid w:val="00F76F31"/>
    <w:rsid w:val="00F77BEC"/>
    <w:rsid w:val="00F82A3C"/>
    <w:rsid w:val="00F82F1D"/>
    <w:rsid w:val="00F872A0"/>
    <w:rsid w:val="00F9256A"/>
    <w:rsid w:val="00F94604"/>
    <w:rsid w:val="00F96445"/>
    <w:rsid w:val="00FA6A2F"/>
    <w:rsid w:val="00FA72EB"/>
    <w:rsid w:val="00FB2D66"/>
    <w:rsid w:val="00FC0719"/>
    <w:rsid w:val="00FD28FA"/>
    <w:rsid w:val="00FD6212"/>
    <w:rsid w:val="00FD62CF"/>
    <w:rsid w:val="00FD7386"/>
    <w:rsid w:val="00FE028A"/>
    <w:rsid w:val="00FE34CA"/>
    <w:rsid w:val="00FF031B"/>
    <w:rsid w:val="00FF0652"/>
    <w:rsid w:val="00FF0E26"/>
    <w:rsid w:val="00FF1ECE"/>
    <w:rsid w:val="00FF6C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A87DF"/>
  <w15:chartTrackingRefBased/>
  <w15:docId w15:val="{03E7E8D1-6ACB-4B5F-9841-38DF85ABA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320"/>
  </w:style>
  <w:style w:type="paragraph" w:styleId="Ttulo1">
    <w:name w:val="heading 1"/>
    <w:basedOn w:val="Normal"/>
    <w:next w:val="Normal"/>
    <w:link w:val="Ttulo1Car"/>
    <w:uiPriority w:val="9"/>
    <w:qFormat/>
    <w:rsid w:val="00964276"/>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675B24"/>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Ttulo3">
    <w:name w:val="heading 3"/>
    <w:basedOn w:val="Normal"/>
    <w:next w:val="Normal"/>
    <w:link w:val="Ttulo3Car"/>
    <w:uiPriority w:val="9"/>
    <w:unhideWhenUsed/>
    <w:qFormat/>
    <w:rsid w:val="00675B24"/>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5074"/>
    <w:pPr>
      <w:ind w:left="720"/>
      <w:contextualSpacing/>
    </w:pPr>
  </w:style>
  <w:style w:type="table" w:styleId="Tablaconcuadrcula">
    <w:name w:val="Table Grid"/>
    <w:basedOn w:val="Tablanormal"/>
    <w:uiPriority w:val="39"/>
    <w:rsid w:val="006C5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9">
    <w:name w:val="pa9"/>
    <w:basedOn w:val="Normal"/>
    <w:rsid w:val="006C507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0">
    <w:name w:val="a0"/>
    <w:basedOn w:val="Fuentedeprrafopredeter"/>
    <w:rsid w:val="006C5074"/>
  </w:style>
  <w:style w:type="paragraph" w:customStyle="1" w:styleId="pa6">
    <w:name w:val="pa6"/>
    <w:basedOn w:val="Normal"/>
    <w:rsid w:val="006C507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apple-converted-space">
    <w:name w:val="apple-converted-space"/>
    <w:basedOn w:val="Fuentedeprrafopredeter"/>
    <w:rsid w:val="0028619B"/>
  </w:style>
  <w:style w:type="paragraph" w:styleId="Textonotapie">
    <w:name w:val="footnote text"/>
    <w:basedOn w:val="Normal"/>
    <w:link w:val="TextonotapieCar"/>
    <w:uiPriority w:val="99"/>
    <w:unhideWhenUsed/>
    <w:rsid w:val="0028619B"/>
    <w:pPr>
      <w:spacing w:after="0" w:line="240" w:lineRule="auto"/>
    </w:pPr>
    <w:rPr>
      <w:sz w:val="20"/>
      <w:szCs w:val="20"/>
    </w:rPr>
  </w:style>
  <w:style w:type="character" w:customStyle="1" w:styleId="TextonotapieCar">
    <w:name w:val="Texto nota pie Car"/>
    <w:basedOn w:val="Fuentedeprrafopredeter"/>
    <w:link w:val="Textonotapie"/>
    <w:uiPriority w:val="99"/>
    <w:rsid w:val="0028619B"/>
    <w:rPr>
      <w:sz w:val="20"/>
      <w:szCs w:val="20"/>
    </w:rPr>
  </w:style>
  <w:style w:type="character" w:styleId="Refdenotaalpie">
    <w:name w:val="footnote reference"/>
    <w:basedOn w:val="Fuentedeprrafopredeter"/>
    <w:uiPriority w:val="99"/>
    <w:semiHidden/>
    <w:unhideWhenUsed/>
    <w:rsid w:val="0028619B"/>
    <w:rPr>
      <w:vertAlign w:val="superscript"/>
    </w:rPr>
  </w:style>
  <w:style w:type="character" w:styleId="Refdecomentario">
    <w:name w:val="annotation reference"/>
    <w:basedOn w:val="Fuentedeprrafopredeter"/>
    <w:uiPriority w:val="99"/>
    <w:semiHidden/>
    <w:unhideWhenUsed/>
    <w:rsid w:val="0028619B"/>
    <w:rPr>
      <w:sz w:val="16"/>
      <w:szCs w:val="16"/>
    </w:rPr>
  </w:style>
  <w:style w:type="paragraph" w:styleId="Textocomentario">
    <w:name w:val="annotation text"/>
    <w:basedOn w:val="Normal"/>
    <w:link w:val="TextocomentarioCar"/>
    <w:uiPriority w:val="99"/>
    <w:semiHidden/>
    <w:unhideWhenUsed/>
    <w:rsid w:val="0028619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8619B"/>
    <w:rPr>
      <w:sz w:val="20"/>
      <w:szCs w:val="20"/>
    </w:rPr>
  </w:style>
  <w:style w:type="paragraph" w:styleId="Textodeglobo">
    <w:name w:val="Balloon Text"/>
    <w:basedOn w:val="Normal"/>
    <w:link w:val="TextodegloboCar"/>
    <w:uiPriority w:val="99"/>
    <w:semiHidden/>
    <w:unhideWhenUsed/>
    <w:rsid w:val="0028619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8619B"/>
    <w:rPr>
      <w:rFonts w:ascii="Segoe UI" w:hAnsi="Segoe UI" w:cs="Segoe UI"/>
      <w:sz w:val="18"/>
      <w:szCs w:val="18"/>
    </w:rPr>
  </w:style>
  <w:style w:type="paragraph" w:styleId="Textoindependiente">
    <w:name w:val="Body Text"/>
    <w:basedOn w:val="Normal"/>
    <w:link w:val="TextoindependienteCar"/>
    <w:uiPriority w:val="99"/>
    <w:unhideWhenUsed/>
    <w:rsid w:val="009532AE"/>
    <w:pPr>
      <w:spacing w:after="120"/>
    </w:pPr>
  </w:style>
  <w:style w:type="character" w:customStyle="1" w:styleId="TextoindependienteCar">
    <w:name w:val="Texto independiente Car"/>
    <w:basedOn w:val="Fuentedeprrafopredeter"/>
    <w:link w:val="Textoindependiente"/>
    <w:uiPriority w:val="99"/>
    <w:rsid w:val="009532AE"/>
  </w:style>
  <w:style w:type="character" w:customStyle="1" w:styleId="Ttulo1Car">
    <w:name w:val="Título 1 Car"/>
    <w:basedOn w:val="Fuentedeprrafopredeter"/>
    <w:link w:val="Ttulo1"/>
    <w:uiPriority w:val="9"/>
    <w:rsid w:val="00964276"/>
    <w:rPr>
      <w:rFonts w:asciiTheme="majorHAnsi" w:eastAsiaTheme="majorEastAsia" w:hAnsiTheme="majorHAnsi" w:cstheme="majorBidi"/>
      <w:sz w:val="32"/>
      <w:szCs w:val="32"/>
    </w:rPr>
  </w:style>
  <w:style w:type="character" w:customStyle="1" w:styleId="Ttulo2Car">
    <w:name w:val="Título 2 Car"/>
    <w:basedOn w:val="Fuentedeprrafopredeter"/>
    <w:link w:val="Ttulo2"/>
    <w:uiPriority w:val="9"/>
    <w:rsid w:val="00675B24"/>
    <w:rPr>
      <w:rFonts w:asciiTheme="majorHAnsi" w:eastAsiaTheme="majorEastAsia" w:hAnsiTheme="majorHAnsi" w:cstheme="majorBidi"/>
      <w:color w:val="1481AB" w:themeColor="accent1" w:themeShade="BF"/>
      <w:sz w:val="26"/>
      <w:szCs w:val="26"/>
    </w:rPr>
  </w:style>
  <w:style w:type="character" w:customStyle="1" w:styleId="Ttulo3Car">
    <w:name w:val="Título 3 Car"/>
    <w:basedOn w:val="Fuentedeprrafopredeter"/>
    <w:link w:val="Ttulo3"/>
    <w:uiPriority w:val="9"/>
    <w:rsid w:val="00675B24"/>
    <w:rPr>
      <w:rFonts w:asciiTheme="majorHAnsi" w:eastAsiaTheme="majorEastAsia" w:hAnsiTheme="majorHAnsi" w:cstheme="majorBidi"/>
      <w:color w:val="0D5571" w:themeColor="accent1" w:themeShade="7F"/>
      <w:sz w:val="24"/>
      <w:szCs w:val="24"/>
    </w:rPr>
  </w:style>
  <w:style w:type="paragraph" w:styleId="TtuloTDC">
    <w:name w:val="TOC Heading"/>
    <w:basedOn w:val="Ttulo1"/>
    <w:next w:val="Normal"/>
    <w:uiPriority w:val="39"/>
    <w:unhideWhenUsed/>
    <w:qFormat/>
    <w:rsid w:val="003D5EDA"/>
    <w:pPr>
      <w:outlineLvl w:val="9"/>
    </w:pPr>
    <w:rPr>
      <w:lang w:eastAsia="es-CO"/>
    </w:rPr>
  </w:style>
  <w:style w:type="paragraph" w:styleId="TDC1">
    <w:name w:val="toc 1"/>
    <w:basedOn w:val="Normal"/>
    <w:next w:val="Normal"/>
    <w:autoRedefine/>
    <w:uiPriority w:val="39"/>
    <w:unhideWhenUsed/>
    <w:rsid w:val="003D5EDA"/>
    <w:pPr>
      <w:spacing w:after="100"/>
    </w:pPr>
  </w:style>
  <w:style w:type="paragraph" w:styleId="TDC2">
    <w:name w:val="toc 2"/>
    <w:basedOn w:val="Normal"/>
    <w:next w:val="Normal"/>
    <w:autoRedefine/>
    <w:uiPriority w:val="39"/>
    <w:unhideWhenUsed/>
    <w:rsid w:val="00CD4A18"/>
    <w:pPr>
      <w:tabs>
        <w:tab w:val="left" w:pos="851"/>
        <w:tab w:val="right" w:leader="dot" w:pos="8686"/>
      </w:tabs>
      <w:spacing w:after="100"/>
      <w:ind w:left="220"/>
      <w:jc w:val="both"/>
    </w:pPr>
  </w:style>
  <w:style w:type="paragraph" w:styleId="TDC3">
    <w:name w:val="toc 3"/>
    <w:basedOn w:val="Normal"/>
    <w:next w:val="Normal"/>
    <w:autoRedefine/>
    <w:uiPriority w:val="39"/>
    <w:unhideWhenUsed/>
    <w:rsid w:val="003D5EDA"/>
    <w:pPr>
      <w:spacing w:after="100"/>
      <w:ind w:left="440"/>
    </w:pPr>
  </w:style>
  <w:style w:type="character" w:styleId="Hipervnculo">
    <w:name w:val="Hyperlink"/>
    <w:basedOn w:val="Fuentedeprrafopredeter"/>
    <w:uiPriority w:val="99"/>
    <w:unhideWhenUsed/>
    <w:rsid w:val="003D5EDA"/>
    <w:rPr>
      <w:color w:val="6EAC1C" w:themeColor="hyperlink"/>
      <w:u w:val="single"/>
    </w:rPr>
  </w:style>
  <w:style w:type="paragraph" w:styleId="NormalWeb">
    <w:name w:val="Normal (Web)"/>
    <w:basedOn w:val="Normal"/>
    <w:uiPriority w:val="99"/>
    <w:unhideWhenUsed/>
    <w:rsid w:val="00061D8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centrado">
    <w:name w:val="centrado"/>
    <w:basedOn w:val="Normal"/>
    <w:rsid w:val="00F4515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aj">
    <w:name w:val="b_aj"/>
    <w:basedOn w:val="Fuentedeprrafopredeter"/>
    <w:rsid w:val="00F4515A"/>
  </w:style>
  <w:style w:type="paragraph" w:customStyle="1" w:styleId="Default">
    <w:name w:val="Default"/>
    <w:rsid w:val="00F82A3C"/>
    <w:pPr>
      <w:autoSpaceDE w:val="0"/>
      <w:autoSpaceDN w:val="0"/>
      <w:adjustRightInd w:val="0"/>
      <w:spacing w:after="0" w:line="240" w:lineRule="auto"/>
    </w:pPr>
    <w:rPr>
      <w:rFonts w:ascii="Times New Roman" w:hAnsi="Times New Roman" w:cs="Times New Roman"/>
      <w:color w:val="000000"/>
      <w:sz w:val="24"/>
      <w:szCs w:val="24"/>
    </w:rPr>
  </w:style>
  <w:style w:type="paragraph" w:styleId="Descripcin">
    <w:name w:val="caption"/>
    <w:basedOn w:val="Normal"/>
    <w:next w:val="Normal"/>
    <w:uiPriority w:val="35"/>
    <w:unhideWhenUsed/>
    <w:qFormat/>
    <w:rsid w:val="00732DA8"/>
    <w:pPr>
      <w:spacing w:after="200" w:line="240" w:lineRule="auto"/>
    </w:pPr>
    <w:rPr>
      <w:i/>
      <w:iCs/>
      <w:color w:val="335B74" w:themeColor="text2"/>
      <w:sz w:val="18"/>
      <w:szCs w:val="18"/>
    </w:rPr>
  </w:style>
  <w:style w:type="paragraph" w:customStyle="1" w:styleId="pa8">
    <w:name w:val="pa8"/>
    <w:basedOn w:val="Normal"/>
    <w:rsid w:val="003A5BE4"/>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B309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0901"/>
  </w:style>
  <w:style w:type="paragraph" w:styleId="Piedepgina">
    <w:name w:val="footer"/>
    <w:basedOn w:val="Normal"/>
    <w:link w:val="PiedepginaCar"/>
    <w:uiPriority w:val="99"/>
    <w:unhideWhenUsed/>
    <w:rsid w:val="00B309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0901"/>
  </w:style>
  <w:style w:type="character" w:customStyle="1" w:styleId="fuentepequena">
    <w:name w:val="fuentepequena"/>
    <w:basedOn w:val="Fuentedeprrafopredeter"/>
    <w:rsid w:val="00B30901"/>
  </w:style>
  <w:style w:type="paragraph" w:styleId="Revisin">
    <w:name w:val="Revision"/>
    <w:hidden/>
    <w:uiPriority w:val="99"/>
    <w:semiHidden/>
    <w:rsid w:val="00B30901"/>
    <w:pPr>
      <w:spacing w:after="0" w:line="240" w:lineRule="auto"/>
    </w:pPr>
  </w:style>
  <w:style w:type="character" w:customStyle="1" w:styleId="grame">
    <w:name w:val="grame"/>
    <w:basedOn w:val="Fuentedeprrafopredeter"/>
    <w:rsid w:val="00523DFB"/>
  </w:style>
  <w:style w:type="character" w:styleId="Textoennegrita">
    <w:name w:val="Strong"/>
    <w:basedOn w:val="Fuentedeprrafopredeter"/>
    <w:uiPriority w:val="22"/>
    <w:qFormat/>
    <w:rsid w:val="00523DFB"/>
    <w:rPr>
      <w:b/>
      <w:bCs/>
    </w:rPr>
  </w:style>
  <w:style w:type="paragraph" w:customStyle="1" w:styleId="default0">
    <w:name w:val="default"/>
    <w:basedOn w:val="Normal"/>
    <w:rsid w:val="00CD4BE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iaj">
    <w:name w:val="i_aj"/>
    <w:basedOn w:val="Fuentedeprrafopredeter"/>
    <w:rsid w:val="00E9602E"/>
  </w:style>
  <w:style w:type="paragraph" w:styleId="Sinespaciado">
    <w:name w:val="No Spacing"/>
    <w:link w:val="SinespaciadoCar"/>
    <w:uiPriority w:val="1"/>
    <w:qFormat/>
    <w:rsid w:val="00AD2463"/>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AD2463"/>
    <w:rPr>
      <w:rFonts w:eastAsiaTheme="minorEastAsia"/>
      <w:lang w:eastAsia="es-CO"/>
    </w:rPr>
  </w:style>
  <w:style w:type="paragraph" w:styleId="Asuntodelcomentario">
    <w:name w:val="annotation subject"/>
    <w:basedOn w:val="Textocomentario"/>
    <w:next w:val="Textocomentario"/>
    <w:link w:val="AsuntodelcomentarioCar"/>
    <w:uiPriority w:val="99"/>
    <w:semiHidden/>
    <w:unhideWhenUsed/>
    <w:rsid w:val="00454DBE"/>
    <w:rPr>
      <w:b/>
      <w:bCs/>
    </w:rPr>
  </w:style>
  <w:style w:type="character" w:customStyle="1" w:styleId="AsuntodelcomentarioCar">
    <w:name w:val="Asunto del comentario Car"/>
    <w:basedOn w:val="TextocomentarioCar"/>
    <w:link w:val="Asuntodelcomentario"/>
    <w:uiPriority w:val="99"/>
    <w:semiHidden/>
    <w:rsid w:val="00454DBE"/>
    <w:rPr>
      <w:b/>
      <w:bCs/>
      <w:sz w:val="20"/>
      <w:szCs w:val="20"/>
    </w:rPr>
  </w:style>
  <w:style w:type="paragraph" w:customStyle="1" w:styleId="Pa2">
    <w:name w:val="Pa2"/>
    <w:basedOn w:val="Default"/>
    <w:next w:val="Default"/>
    <w:uiPriority w:val="99"/>
    <w:rsid w:val="00BF23F3"/>
    <w:pPr>
      <w:spacing w:line="241" w:lineRule="atLeast"/>
    </w:pPr>
    <w:rPr>
      <w:rFonts w:ascii="HelveticaNeueLT Std Med Cn" w:hAnsi="HelveticaNeueLT Std Med Cn" w:cstheme="minorBidi"/>
      <w:color w:val="auto"/>
    </w:rPr>
  </w:style>
  <w:style w:type="character" w:customStyle="1" w:styleId="A6">
    <w:name w:val="A6"/>
    <w:uiPriority w:val="99"/>
    <w:rsid w:val="00BF23F3"/>
    <w:rPr>
      <w:rFonts w:cs="HelveticaNeueLT Std Med Cn"/>
      <w:color w:val="000000"/>
      <w:sz w:val="14"/>
      <w:szCs w:val="14"/>
    </w:rPr>
  </w:style>
  <w:style w:type="paragraph" w:styleId="Textonotaalfinal">
    <w:name w:val="endnote text"/>
    <w:basedOn w:val="Normal"/>
    <w:link w:val="TextonotaalfinalCar"/>
    <w:uiPriority w:val="99"/>
    <w:semiHidden/>
    <w:unhideWhenUsed/>
    <w:rsid w:val="00D768F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768FF"/>
    <w:rPr>
      <w:sz w:val="20"/>
      <w:szCs w:val="20"/>
    </w:rPr>
  </w:style>
  <w:style w:type="character" w:styleId="Refdenotaalfinal">
    <w:name w:val="endnote reference"/>
    <w:basedOn w:val="Fuentedeprrafopredeter"/>
    <w:uiPriority w:val="99"/>
    <w:semiHidden/>
    <w:unhideWhenUsed/>
    <w:rsid w:val="00D768FF"/>
    <w:rPr>
      <w:vertAlign w:val="superscript"/>
    </w:rPr>
  </w:style>
  <w:style w:type="table" w:styleId="Tablaconcuadrcula4-nfasis4">
    <w:name w:val="Grid Table 4 Accent 4"/>
    <w:basedOn w:val="Tablanormal"/>
    <w:uiPriority w:val="49"/>
    <w:rsid w:val="000E47D2"/>
    <w:pPr>
      <w:spacing w:after="0" w:line="240" w:lineRule="auto"/>
    </w:pPr>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insideV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insideV w:val="nil"/>
        </w:tcBorders>
        <w:shd w:val="clear" w:color="auto" w:fill="42BA97" w:themeFill="accent4"/>
      </w:tcPr>
    </w:tblStylePr>
    <w:tblStylePr w:type="lastRow">
      <w:rPr>
        <w:b/>
        <w:bCs/>
      </w:rPr>
      <w:tblPr/>
      <w:tcPr>
        <w:tcBorders>
          <w:top w:val="double" w:sz="4" w:space="0" w:color="42BA97" w:themeColor="accent4"/>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character" w:styleId="CitaHTML">
    <w:name w:val="HTML Cite"/>
    <w:basedOn w:val="Fuentedeprrafopredeter"/>
    <w:uiPriority w:val="99"/>
    <w:semiHidden/>
    <w:unhideWhenUsed/>
    <w:rsid w:val="00FD7386"/>
    <w:rPr>
      <w:i/>
      <w:iCs/>
    </w:rPr>
  </w:style>
  <w:style w:type="table" w:styleId="Tablaconcuadrcula5oscura-nfasis4">
    <w:name w:val="Grid Table 5 Dark Accent 4"/>
    <w:basedOn w:val="Tablanormal"/>
    <w:uiPriority w:val="50"/>
    <w:rsid w:val="00132DC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F1E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BA9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BA9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BA9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BA97" w:themeFill="accent4"/>
      </w:tcPr>
    </w:tblStylePr>
    <w:tblStylePr w:type="band1Vert">
      <w:tblPr/>
      <w:tcPr>
        <w:shd w:val="clear" w:color="auto" w:fill="B2E4D5" w:themeFill="accent4" w:themeFillTint="66"/>
      </w:tcPr>
    </w:tblStylePr>
    <w:tblStylePr w:type="band1Horz">
      <w:tblPr/>
      <w:tcPr>
        <w:shd w:val="clear" w:color="auto" w:fill="B2E4D5"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18631">
      <w:bodyDiv w:val="1"/>
      <w:marLeft w:val="0"/>
      <w:marRight w:val="0"/>
      <w:marTop w:val="0"/>
      <w:marBottom w:val="0"/>
      <w:divBdr>
        <w:top w:val="none" w:sz="0" w:space="0" w:color="auto"/>
        <w:left w:val="none" w:sz="0" w:space="0" w:color="auto"/>
        <w:bottom w:val="none" w:sz="0" w:space="0" w:color="auto"/>
        <w:right w:val="none" w:sz="0" w:space="0" w:color="auto"/>
      </w:divBdr>
    </w:div>
    <w:div w:id="30308881">
      <w:bodyDiv w:val="1"/>
      <w:marLeft w:val="0"/>
      <w:marRight w:val="0"/>
      <w:marTop w:val="0"/>
      <w:marBottom w:val="0"/>
      <w:divBdr>
        <w:top w:val="none" w:sz="0" w:space="0" w:color="auto"/>
        <w:left w:val="none" w:sz="0" w:space="0" w:color="auto"/>
        <w:bottom w:val="none" w:sz="0" w:space="0" w:color="auto"/>
        <w:right w:val="none" w:sz="0" w:space="0" w:color="auto"/>
      </w:divBdr>
    </w:div>
    <w:div w:id="39015073">
      <w:bodyDiv w:val="1"/>
      <w:marLeft w:val="0"/>
      <w:marRight w:val="0"/>
      <w:marTop w:val="0"/>
      <w:marBottom w:val="0"/>
      <w:divBdr>
        <w:top w:val="none" w:sz="0" w:space="0" w:color="auto"/>
        <w:left w:val="none" w:sz="0" w:space="0" w:color="auto"/>
        <w:bottom w:val="none" w:sz="0" w:space="0" w:color="auto"/>
        <w:right w:val="none" w:sz="0" w:space="0" w:color="auto"/>
      </w:divBdr>
    </w:div>
    <w:div w:id="45956478">
      <w:bodyDiv w:val="1"/>
      <w:marLeft w:val="0"/>
      <w:marRight w:val="0"/>
      <w:marTop w:val="0"/>
      <w:marBottom w:val="0"/>
      <w:divBdr>
        <w:top w:val="none" w:sz="0" w:space="0" w:color="auto"/>
        <w:left w:val="none" w:sz="0" w:space="0" w:color="auto"/>
        <w:bottom w:val="none" w:sz="0" w:space="0" w:color="auto"/>
        <w:right w:val="none" w:sz="0" w:space="0" w:color="auto"/>
      </w:divBdr>
    </w:div>
    <w:div w:id="121924673">
      <w:bodyDiv w:val="1"/>
      <w:marLeft w:val="0"/>
      <w:marRight w:val="0"/>
      <w:marTop w:val="0"/>
      <w:marBottom w:val="0"/>
      <w:divBdr>
        <w:top w:val="none" w:sz="0" w:space="0" w:color="auto"/>
        <w:left w:val="none" w:sz="0" w:space="0" w:color="auto"/>
        <w:bottom w:val="none" w:sz="0" w:space="0" w:color="auto"/>
        <w:right w:val="none" w:sz="0" w:space="0" w:color="auto"/>
      </w:divBdr>
    </w:div>
    <w:div w:id="143666658">
      <w:bodyDiv w:val="1"/>
      <w:marLeft w:val="0"/>
      <w:marRight w:val="0"/>
      <w:marTop w:val="0"/>
      <w:marBottom w:val="0"/>
      <w:divBdr>
        <w:top w:val="none" w:sz="0" w:space="0" w:color="auto"/>
        <w:left w:val="none" w:sz="0" w:space="0" w:color="auto"/>
        <w:bottom w:val="none" w:sz="0" w:space="0" w:color="auto"/>
        <w:right w:val="none" w:sz="0" w:space="0" w:color="auto"/>
      </w:divBdr>
    </w:div>
    <w:div w:id="161509913">
      <w:bodyDiv w:val="1"/>
      <w:marLeft w:val="0"/>
      <w:marRight w:val="0"/>
      <w:marTop w:val="0"/>
      <w:marBottom w:val="0"/>
      <w:divBdr>
        <w:top w:val="none" w:sz="0" w:space="0" w:color="auto"/>
        <w:left w:val="none" w:sz="0" w:space="0" w:color="auto"/>
        <w:bottom w:val="none" w:sz="0" w:space="0" w:color="auto"/>
        <w:right w:val="none" w:sz="0" w:space="0" w:color="auto"/>
      </w:divBdr>
    </w:div>
    <w:div w:id="182403506">
      <w:bodyDiv w:val="1"/>
      <w:marLeft w:val="0"/>
      <w:marRight w:val="0"/>
      <w:marTop w:val="0"/>
      <w:marBottom w:val="0"/>
      <w:divBdr>
        <w:top w:val="none" w:sz="0" w:space="0" w:color="auto"/>
        <w:left w:val="none" w:sz="0" w:space="0" w:color="auto"/>
        <w:bottom w:val="none" w:sz="0" w:space="0" w:color="auto"/>
        <w:right w:val="none" w:sz="0" w:space="0" w:color="auto"/>
      </w:divBdr>
    </w:div>
    <w:div w:id="277612841">
      <w:bodyDiv w:val="1"/>
      <w:marLeft w:val="0"/>
      <w:marRight w:val="0"/>
      <w:marTop w:val="0"/>
      <w:marBottom w:val="0"/>
      <w:divBdr>
        <w:top w:val="none" w:sz="0" w:space="0" w:color="auto"/>
        <w:left w:val="none" w:sz="0" w:space="0" w:color="auto"/>
        <w:bottom w:val="none" w:sz="0" w:space="0" w:color="auto"/>
        <w:right w:val="none" w:sz="0" w:space="0" w:color="auto"/>
      </w:divBdr>
    </w:div>
    <w:div w:id="286738247">
      <w:bodyDiv w:val="1"/>
      <w:marLeft w:val="0"/>
      <w:marRight w:val="0"/>
      <w:marTop w:val="0"/>
      <w:marBottom w:val="0"/>
      <w:divBdr>
        <w:top w:val="none" w:sz="0" w:space="0" w:color="auto"/>
        <w:left w:val="none" w:sz="0" w:space="0" w:color="auto"/>
        <w:bottom w:val="none" w:sz="0" w:space="0" w:color="auto"/>
        <w:right w:val="none" w:sz="0" w:space="0" w:color="auto"/>
      </w:divBdr>
    </w:div>
    <w:div w:id="296229654">
      <w:bodyDiv w:val="1"/>
      <w:marLeft w:val="0"/>
      <w:marRight w:val="0"/>
      <w:marTop w:val="0"/>
      <w:marBottom w:val="0"/>
      <w:divBdr>
        <w:top w:val="none" w:sz="0" w:space="0" w:color="auto"/>
        <w:left w:val="none" w:sz="0" w:space="0" w:color="auto"/>
        <w:bottom w:val="none" w:sz="0" w:space="0" w:color="auto"/>
        <w:right w:val="none" w:sz="0" w:space="0" w:color="auto"/>
      </w:divBdr>
    </w:div>
    <w:div w:id="332874216">
      <w:bodyDiv w:val="1"/>
      <w:marLeft w:val="0"/>
      <w:marRight w:val="0"/>
      <w:marTop w:val="0"/>
      <w:marBottom w:val="0"/>
      <w:divBdr>
        <w:top w:val="none" w:sz="0" w:space="0" w:color="auto"/>
        <w:left w:val="none" w:sz="0" w:space="0" w:color="auto"/>
        <w:bottom w:val="none" w:sz="0" w:space="0" w:color="auto"/>
        <w:right w:val="none" w:sz="0" w:space="0" w:color="auto"/>
      </w:divBdr>
    </w:div>
    <w:div w:id="446317088">
      <w:bodyDiv w:val="1"/>
      <w:marLeft w:val="0"/>
      <w:marRight w:val="0"/>
      <w:marTop w:val="0"/>
      <w:marBottom w:val="0"/>
      <w:divBdr>
        <w:top w:val="none" w:sz="0" w:space="0" w:color="auto"/>
        <w:left w:val="none" w:sz="0" w:space="0" w:color="auto"/>
        <w:bottom w:val="none" w:sz="0" w:space="0" w:color="auto"/>
        <w:right w:val="none" w:sz="0" w:space="0" w:color="auto"/>
      </w:divBdr>
    </w:div>
    <w:div w:id="455873360">
      <w:bodyDiv w:val="1"/>
      <w:marLeft w:val="0"/>
      <w:marRight w:val="0"/>
      <w:marTop w:val="0"/>
      <w:marBottom w:val="0"/>
      <w:divBdr>
        <w:top w:val="none" w:sz="0" w:space="0" w:color="auto"/>
        <w:left w:val="none" w:sz="0" w:space="0" w:color="auto"/>
        <w:bottom w:val="none" w:sz="0" w:space="0" w:color="auto"/>
        <w:right w:val="none" w:sz="0" w:space="0" w:color="auto"/>
      </w:divBdr>
    </w:div>
    <w:div w:id="518201826">
      <w:bodyDiv w:val="1"/>
      <w:marLeft w:val="0"/>
      <w:marRight w:val="0"/>
      <w:marTop w:val="0"/>
      <w:marBottom w:val="0"/>
      <w:divBdr>
        <w:top w:val="none" w:sz="0" w:space="0" w:color="auto"/>
        <w:left w:val="none" w:sz="0" w:space="0" w:color="auto"/>
        <w:bottom w:val="none" w:sz="0" w:space="0" w:color="auto"/>
        <w:right w:val="none" w:sz="0" w:space="0" w:color="auto"/>
      </w:divBdr>
    </w:div>
    <w:div w:id="559289215">
      <w:bodyDiv w:val="1"/>
      <w:marLeft w:val="0"/>
      <w:marRight w:val="0"/>
      <w:marTop w:val="0"/>
      <w:marBottom w:val="0"/>
      <w:divBdr>
        <w:top w:val="none" w:sz="0" w:space="0" w:color="auto"/>
        <w:left w:val="none" w:sz="0" w:space="0" w:color="auto"/>
        <w:bottom w:val="none" w:sz="0" w:space="0" w:color="auto"/>
        <w:right w:val="none" w:sz="0" w:space="0" w:color="auto"/>
      </w:divBdr>
    </w:div>
    <w:div w:id="561065918">
      <w:bodyDiv w:val="1"/>
      <w:marLeft w:val="0"/>
      <w:marRight w:val="0"/>
      <w:marTop w:val="0"/>
      <w:marBottom w:val="0"/>
      <w:divBdr>
        <w:top w:val="none" w:sz="0" w:space="0" w:color="auto"/>
        <w:left w:val="none" w:sz="0" w:space="0" w:color="auto"/>
        <w:bottom w:val="none" w:sz="0" w:space="0" w:color="auto"/>
        <w:right w:val="none" w:sz="0" w:space="0" w:color="auto"/>
      </w:divBdr>
    </w:div>
    <w:div w:id="583535145">
      <w:bodyDiv w:val="1"/>
      <w:marLeft w:val="0"/>
      <w:marRight w:val="0"/>
      <w:marTop w:val="0"/>
      <w:marBottom w:val="0"/>
      <w:divBdr>
        <w:top w:val="none" w:sz="0" w:space="0" w:color="auto"/>
        <w:left w:val="none" w:sz="0" w:space="0" w:color="auto"/>
        <w:bottom w:val="none" w:sz="0" w:space="0" w:color="auto"/>
        <w:right w:val="none" w:sz="0" w:space="0" w:color="auto"/>
      </w:divBdr>
    </w:div>
    <w:div w:id="641232398">
      <w:bodyDiv w:val="1"/>
      <w:marLeft w:val="0"/>
      <w:marRight w:val="0"/>
      <w:marTop w:val="0"/>
      <w:marBottom w:val="0"/>
      <w:divBdr>
        <w:top w:val="none" w:sz="0" w:space="0" w:color="auto"/>
        <w:left w:val="none" w:sz="0" w:space="0" w:color="auto"/>
        <w:bottom w:val="none" w:sz="0" w:space="0" w:color="auto"/>
        <w:right w:val="none" w:sz="0" w:space="0" w:color="auto"/>
      </w:divBdr>
    </w:div>
    <w:div w:id="681010029">
      <w:bodyDiv w:val="1"/>
      <w:marLeft w:val="0"/>
      <w:marRight w:val="0"/>
      <w:marTop w:val="0"/>
      <w:marBottom w:val="0"/>
      <w:divBdr>
        <w:top w:val="none" w:sz="0" w:space="0" w:color="auto"/>
        <w:left w:val="none" w:sz="0" w:space="0" w:color="auto"/>
        <w:bottom w:val="none" w:sz="0" w:space="0" w:color="auto"/>
        <w:right w:val="none" w:sz="0" w:space="0" w:color="auto"/>
      </w:divBdr>
    </w:div>
    <w:div w:id="715664017">
      <w:bodyDiv w:val="1"/>
      <w:marLeft w:val="0"/>
      <w:marRight w:val="0"/>
      <w:marTop w:val="0"/>
      <w:marBottom w:val="0"/>
      <w:divBdr>
        <w:top w:val="none" w:sz="0" w:space="0" w:color="auto"/>
        <w:left w:val="none" w:sz="0" w:space="0" w:color="auto"/>
        <w:bottom w:val="none" w:sz="0" w:space="0" w:color="auto"/>
        <w:right w:val="none" w:sz="0" w:space="0" w:color="auto"/>
      </w:divBdr>
      <w:divsChild>
        <w:div w:id="931666633">
          <w:marLeft w:val="0"/>
          <w:marRight w:val="0"/>
          <w:marTop w:val="0"/>
          <w:marBottom w:val="0"/>
          <w:divBdr>
            <w:top w:val="none" w:sz="0" w:space="0" w:color="auto"/>
            <w:left w:val="none" w:sz="0" w:space="0" w:color="auto"/>
            <w:bottom w:val="none" w:sz="0" w:space="0" w:color="auto"/>
            <w:right w:val="none" w:sz="0" w:space="0" w:color="auto"/>
          </w:divBdr>
        </w:div>
      </w:divsChild>
    </w:div>
    <w:div w:id="756827318">
      <w:bodyDiv w:val="1"/>
      <w:marLeft w:val="0"/>
      <w:marRight w:val="0"/>
      <w:marTop w:val="0"/>
      <w:marBottom w:val="0"/>
      <w:divBdr>
        <w:top w:val="none" w:sz="0" w:space="0" w:color="auto"/>
        <w:left w:val="none" w:sz="0" w:space="0" w:color="auto"/>
        <w:bottom w:val="none" w:sz="0" w:space="0" w:color="auto"/>
        <w:right w:val="none" w:sz="0" w:space="0" w:color="auto"/>
      </w:divBdr>
    </w:div>
    <w:div w:id="761880268">
      <w:bodyDiv w:val="1"/>
      <w:marLeft w:val="0"/>
      <w:marRight w:val="0"/>
      <w:marTop w:val="0"/>
      <w:marBottom w:val="0"/>
      <w:divBdr>
        <w:top w:val="none" w:sz="0" w:space="0" w:color="auto"/>
        <w:left w:val="none" w:sz="0" w:space="0" w:color="auto"/>
        <w:bottom w:val="none" w:sz="0" w:space="0" w:color="auto"/>
        <w:right w:val="none" w:sz="0" w:space="0" w:color="auto"/>
      </w:divBdr>
      <w:divsChild>
        <w:div w:id="999309949">
          <w:marLeft w:val="547"/>
          <w:marRight w:val="0"/>
          <w:marTop w:val="0"/>
          <w:marBottom w:val="0"/>
          <w:divBdr>
            <w:top w:val="none" w:sz="0" w:space="0" w:color="auto"/>
            <w:left w:val="none" w:sz="0" w:space="0" w:color="auto"/>
            <w:bottom w:val="none" w:sz="0" w:space="0" w:color="auto"/>
            <w:right w:val="none" w:sz="0" w:space="0" w:color="auto"/>
          </w:divBdr>
        </w:div>
        <w:div w:id="1850291152">
          <w:marLeft w:val="547"/>
          <w:marRight w:val="0"/>
          <w:marTop w:val="0"/>
          <w:marBottom w:val="0"/>
          <w:divBdr>
            <w:top w:val="none" w:sz="0" w:space="0" w:color="auto"/>
            <w:left w:val="none" w:sz="0" w:space="0" w:color="auto"/>
            <w:bottom w:val="none" w:sz="0" w:space="0" w:color="auto"/>
            <w:right w:val="none" w:sz="0" w:space="0" w:color="auto"/>
          </w:divBdr>
        </w:div>
        <w:div w:id="1405494719">
          <w:marLeft w:val="547"/>
          <w:marRight w:val="0"/>
          <w:marTop w:val="0"/>
          <w:marBottom w:val="0"/>
          <w:divBdr>
            <w:top w:val="none" w:sz="0" w:space="0" w:color="auto"/>
            <w:left w:val="none" w:sz="0" w:space="0" w:color="auto"/>
            <w:bottom w:val="none" w:sz="0" w:space="0" w:color="auto"/>
            <w:right w:val="none" w:sz="0" w:space="0" w:color="auto"/>
          </w:divBdr>
        </w:div>
      </w:divsChild>
    </w:div>
    <w:div w:id="776216149">
      <w:bodyDiv w:val="1"/>
      <w:marLeft w:val="0"/>
      <w:marRight w:val="0"/>
      <w:marTop w:val="0"/>
      <w:marBottom w:val="0"/>
      <w:divBdr>
        <w:top w:val="none" w:sz="0" w:space="0" w:color="auto"/>
        <w:left w:val="none" w:sz="0" w:space="0" w:color="auto"/>
        <w:bottom w:val="none" w:sz="0" w:space="0" w:color="auto"/>
        <w:right w:val="none" w:sz="0" w:space="0" w:color="auto"/>
      </w:divBdr>
    </w:div>
    <w:div w:id="803959974">
      <w:bodyDiv w:val="1"/>
      <w:marLeft w:val="0"/>
      <w:marRight w:val="0"/>
      <w:marTop w:val="0"/>
      <w:marBottom w:val="0"/>
      <w:divBdr>
        <w:top w:val="none" w:sz="0" w:space="0" w:color="auto"/>
        <w:left w:val="none" w:sz="0" w:space="0" w:color="auto"/>
        <w:bottom w:val="none" w:sz="0" w:space="0" w:color="auto"/>
        <w:right w:val="none" w:sz="0" w:space="0" w:color="auto"/>
      </w:divBdr>
    </w:div>
    <w:div w:id="819079375">
      <w:bodyDiv w:val="1"/>
      <w:marLeft w:val="0"/>
      <w:marRight w:val="0"/>
      <w:marTop w:val="0"/>
      <w:marBottom w:val="0"/>
      <w:divBdr>
        <w:top w:val="none" w:sz="0" w:space="0" w:color="auto"/>
        <w:left w:val="none" w:sz="0" w:space="0" w:color="auto"/>
        <w:bottom w:val="none" w:sz="0" w:space="0" w:color="auto"/>
        <w:right w:val="none" w:sz="0" w:space="0" w:color="auto"/>
      </w:divBdr>
    </w:div>
    <w:div w:id="888034509">
      <w:bodyDiv w:val="1"/>
      <w:marLeft w:val="0"/>
      <w:marRight w:val="0"/>
      <w:marTop w:val="0"/>
      <w:marBottom w:val="0"/>
      <w:divBdr>
        <w:top w:val="none" w:sz="0" w:space="0" w:color="auto"/>
        <w:left w:val="none" w:sz="0" w:space="0" w:color="auto"/>
        <w:bottom w:val="none" w:sz="0" w:space="0" w:color="auto"/>
        <w:right w:val="none" w:sz="0" w:space="0" w:color="auto"/>
      </w:divBdr>
    </w:div>
    <w:div w:id="921140292">
      <w:bodyDiv w:val="1"/>
      <w:marLeft w:val="0"/>
      <w:marRight w:val="0"/>
      <w:marTop w:val="0"/>
      <w:marBottom w:val="0"/>
      <w:divBdr>
        <w:top w:val="none" w:sz="0" w:space="0" w:color="auto"/>
        <w:left w:val="none" w:sz="0" w:space="0" w:color="auto"/>
        <w:bottom w:val="none" w:sz="0" w:space="0" w:color="auto"/>
        <w:right w:val="none" w:sz="0" w:space="0" w:color="auto"/>
      </w:divBdr>
    </w:div>
    <w:div w:id="933048959">
      <w:bodyDiv w:val="1"/>
      <w:marLeft w:val="0"/>
      <w:marRight w:val="0"/>
      <w:marTop w:val="0"/>
      <w:marBottom w:val="0"/>
      <w:divBdr>
        <w:top w:val="none" w:sz="0" w:space="0" w:color="auto"/>
        <w:left w:val="none" w:sz="0" w:space="0" w:color="auto"/>
        <w:bottom w:val="none" w:sz="0" w:space="0" w:color="auto"/>
        <w:right w:val="none" w:sz="0" w:space="0" w:color="auto"/>
      </w:divBdr>
    </w:div>
    <w:div w:id="955402431">
      <w:bodyDiv w:val="1"/>
      <w:marLeft w:val="0"/>
      <w:marRight w:val="0"/>
      <w:marTop w:val="0"/>
      <w:marBottom w:val="0"/>
      <w:divBdr>
        <w:top w:val="none" w:sz="0" w:space="0" w:color="auto"/>
        <w:left w:val="none" w:sz="0" w:space="0" w:color="auto"/>
        <w:bottom w:val="none" w:sz="0" w:space="0" w:color="auto"/>
        <w:right w:val="none" w:sz="0" w:space="0" w:color="auto"/>
      </w:divBdr>
    </w:div>
    <w:div w:id="959798405">
      <w:bodyDiv w:val="1"/>
      <w:marLeft w:val="0"/>
      <w:marRight w:val="0"/>
      <w:marTop w:val="0"/>
      <w:marBottom w:val="0"/>
      <w:divBdr>
        <w:top w:val="none" w:sz="0" w:space="0" w:color="auto"/>
        <w:left w:val="none" w:sz="0" w:space="0" w:color="auto"/>
        <w:bottom w:val="none" w:sz="0" w:space="0" w:color="auto"/>
        <w:right w:val="none" w:sz="0" w:space="0" w:color="auto"/>
      </w:divBdr>
    </w:div>
    <w:div w:id="970283973">
      <w:bodyDiv w:val="1"/>
      <w:marLeft w:val="0"/>
      <w:marRight w:val="0"/>
      <w:marTop w:val="0"/>
      <w:marBottom w:val="0"/>
      <w:divBdr>
        <w:top w:val="none" w:sz="0" w:space="0" w:color="auto"/>
        <w:left w:val="none" w:sz="0" w:space="0" w:color="auto"/>
        <w:bottom w:val="none" w:sz="0" w:space="0" w:color="auto"/>
        <w:right w:val="none" w:sz="0" w:space="0" w:color="auto"/>
      </w:divBdr>
    </w:div>
    <w:div w:id="1001394047">
      <w:bodyDiv w:val="1"/>
      <w:marLeft w:val="0"/>
      <w:marRight w:val="0"/>
      <w:marTop w:val="0"/>
      <w:marBottom w:val="0"/>
      <w:divBdr>
        <w:top w:val="none" w:sz="0" w:space="0" w:color="auto"/>
        <w:left w:val="none" w:sz="0" w:space="0" w:color="auto"/>
        <w:bottom w:val="none" w:sz="0" w:space="0" w:color="auto"/>
        <w:right w:val="none" w:sz="0" w:space="0" w:color="auto"/>
      </w:divBdr>
    </w:div>
    <w:div w:id="1001662174">
      <w:bodyDiv w:val="1"/>
      <w:marLeft w:val="0"/>
      <w:marRight w:val="0"/>
      <w:marTop w:val="0"/>
      <w:marBottom w:val="0"/>
      <w:divBdr>
        <w:top w:val="none" w:sz="0" w:space="0" w:color="auto"/>
        <w:left w:val="none" w:sz="0" w:space="0" w:color="auto"/>
        <w:bottom w:val="none" w:sz="0" w:space="0" w:color="auto"/>
        <w:right w:val="none" w:sz="0" w:space="0" w:color="auto"/>
      </w:divBdr>
    </w:div>
    <w:div w:id="1020086188">
      <w:bodyDiv w:val="1"/>
      <w:marLeft w:val="0"/>
      <w:marRight w:val="0"/>
      <w:marTop w:val="0"/>
      <w:marBottom w:val="0"/>
      <w:divBdr>
        <w:top w:val="none" w:sz="0" w:space="0" w:color="auto"/>
        <w:left w:val="none" w:sz="0" w:space="0" w:color="auto"/>
        <w:bottom w:val="none" w:sz="0" w:space="0" w:color="auto"/>
        <w:right w:val="none" w:sz="0" w:space="0" w:color="auto"/>
      </w:divBdr>
    </w:div>
    <w:div w:id="1040980086">
      <w:bodyDiv w:val="1"/>
      <w:marLeft w:val="0"/>
      <w:marRight w:val="0"/>
      <w:marTop w:val="0"/>
      <w:marBottom w:val="0"/>
      <w:divBdr>
        <w:top w:val="none" w:sz="0" w:space="0" w:color="auto"/>
        <w:left w:val="none" w:sz="0" w:space="0" w:color="auto"/>
        <w:bottom w:val="none" w:sz="0" w:space="0" w:color="auto"/>
        <w:right w:val="none" w:sz="0" w:space="0" w:color="auto"/>
      </w:divBdr>
    </w:div>
    <w:div w:id="1116869396">
      <w:bodyDiv w:val="1"/>
      <w:marLeft w:val="0"/>
      <w:marRight w:val="0"/>
      <w:marTop w:val="0"/>
      <w:marBottom w:val="0"/>
      <w:divBdr>
        <w:top w:val="none" w:sz="0" w:space="0" w:color="auto"/>
        <w:left w:val="none" w:sz="0" w:space="0" w:color="auto"/>
        <w:bottom w:val="none" w:sz="0" w:space="0" w:color="auto"/>
        <w:right w:val="none" w:sz="0" w:space="0" w:color="auto"/>
      </w:divBdr>
    </w:div>
    <w:div w:id="1134759562">
      <w:bodyDiv w:val="1"/>
      <w:marLeft w:val="0"/>
      <w:marRight w:val="0"/>
      <w:marTop w:val="0"/>
      <w:marBottom w:val="0"/>
      <w:divBdr>
        <w:top w:val="none" w:sz="0" w:space="0" w:color="auto"/>
        <w:left w:val="none" w:sz="0" w:space="0" w:color="auto"/>
        <w:bottom w:val="none" w:sz="0" w:space="0" w:color="auto"/>
        <w:right w:val="none" w:sz="0" w:space="0" w:color="auto"/>
      </w:divBdr>
    </w:div>
    <w:div w:id="1188107456">
      <w:bodyDiv w:val="1"/>
      <w:marLeft w:val="0"/>
      <w:marRight w:val="0"/>
      <w:marTop w:val="0"/>
      <w:marBottom w:val="0"/>
      <w:divBdr>
        <w:top w:val="none" w:sz="0" w:space="0" w:color="auto"/>
        <w:left w:val="none" w:sz="0" w:space="0" w:color="auto"/>
        <w:bottom w:val="none" w:sz="0" w:space="0" w:color="auto"/>
        <w:right w:val="none" w:sz="0" w:space="0" w:color="auto"/>
      </w:divBdr>
    </w:div>
    <w:div w:id="1242637728">
      <w:bodyDiv w:val="1"/>
      <w:marLeft w:val="0"/>
      <w:marRight w:val="0"/>
      <w:marTop w:val="0"/>
      <w:marBottom w:val="0"/>
      <w:divBdr>
        <w:top w:val="none" w:sz="0" w:space="0" w:color="auto"/>
        <w:left w:val="none" w:sz="0" w:space="0" w:color="auto"/>
        <w:bottom w:val="none" w:sz="0" w:space="0" w:color="auto"/>
        <w:right w:val="none" w:sz="0" w:space="0" w:color="auto"/>
      </w:divBdr>
    </w:div>
    <w:div w:id="1313943789">
      <w:bodyDiv w:val="1"/>
      <w:marLeft w:val="0"/>
      <w:marRight w:val="0"/>
      <w:marTop w:val="0"/>
      <w:marBottom w:val="0"/>
      <w:divBdr>
        <w:top w:val="none" w:sz="0" w:space="0" w:color="auto"/>
        <w:left w:val="none" w:sz="0" w:space="0" w:color="auto"/>
        <w:bottom w:val="none" w:sz="0" w:space="0" w:color="auto"/>
        <w:right w:val="none" w:sz="0" w:space="0" w:color="auto"/>
      </w:divBdr>
    </w:div>
    <w:div w:id="1353921788">
      <w:bodyDiv w:val="1"/>
      <w:marLeft w:val="0"/>
      <w:marRight w:val="0"/>
      <w:marTop w:val="0"/>
      <w:marBottom w:val="0"/>
      <w:divBdr>
        <w:top w:val="none" w:sz="0" w:space="0" w:color="auto"/>
        <w:left w:val="none" w:sz="0" w:space="0" w:color="auto"/>
        <w:bottom w:val="none" w:sz="0" w:space="0" w:color="auto"/>
        <w:right w:val="none" w:sz="0" w:space="0" w:color="auto"/>
      </w:divBdr>
    </w:div>
    <w:div w:id="1364474745">
      <w:bodyDiv w:val="1"/>
      <w:marLeft w:val="0"/>
      <w:marRight w:val="0"/>
      <w:marTop w:val="0"/>
      <w:marBottom w:val="0"/>
      <w:divBdr>
        <w:top w:val="none" w:sz="0" w:space="0" w:color="auto"/>
        <w:left w:val="none" w:sz="0" w:space="0" w:color="auto"/>
        <w:bottom w:val="none" w:sz="0" w:space="0" w:color="auto"/>
        <w:right w:val="none" w:sz="0" w:space="0" w:color="auto"/>
      </w:divBdr>
    </w:div>
    <w:div w:id="1378354535">
      <w:bodyDiv w:val="1"/>
      <w:marLeft w:val="0"/>
      <w:marRight w:val="0"/>
      <w:marTop w:val="0"/>
      <w:marBottom w:val="0"/>
      <w:divBdr>
        <w:top w:val="none" w:sz="0" w:space="0" w:color="auto"/>
        <w:left w:val="none" w:sz="0" w:space="0" w:color="auto"/>
        <w:bottom w:val="none" w:sz="0" w:space="0" w:color="auto"/>
        <w:right w:val="none" w:sz="0" w:space="0" w:color="auto"/>
      </w:divBdr>
    </w:div>
    <w:div w:id="1385373350">
      <w:bodyDiv w:val="1"/>
      <w:marLeft w:val="0"/>
      <w:marRight w:val="0"/>
      <w:marTop w:val="0"/>
      <w:marBottom w:val="0"/>
      <w:divBdr>
        <w:top w:val="none" w:sz="0" w:space="0" w:color="auto"/>
        <w:left w:val="none" w:sz="0" w:space="0" w:color="auto"/>
        <w:bottom w:val="none" w:sz="0" w:space="0" w:color="auto"/>
        <w:right w:val="none" w:sz="0" w:space="0" w:color="auto"/>
      </w:divBdr>
    </w:div>
    <w:div w:id="1390494066">
      <w:bodyDiv w:val="1"/>
      <w:marLeft w:val="0"/>
      <w:marRight w:val="0"/>
      <w:marTop w:val="0"/>
      <w:marBottom w:val="0"/>
      <w:divBdr>
        <w:top w:val="none" w:sz="0" w:space="0" w:color="auto"/>
        <w:left w:val="none" w:sz="0" w:space="0" w:color="auto"/>
        <w:bottom w:val="none" w:sz="0" w:space="0" w:color="auto"/>
        <w:right w:val="none" w:sz="0" w:space="0" w:color="auto"/>
      </w:divBdr>
    </w:div>
    <w:div w:id="1426461813">
      <w:bodyDiv w:val="1"/>
      <w:marLeft w:val="0"/>
      <w:marRight w:val="0"/>
      <w:marTop w:val="0"/>
      <w:marBottom w:val="0"/>
      <w:divBdr>
        <w:top w:val="none" w:sz="0" w:space="0" w:color="auto"/>
        <w:left w:val="none" w:sz="0" w:space="0" w:color="auto"/>
        <w:bottom w:val="none" w:sz="0" w:space="0" w:color="auto"/>
        <w:right w:val="none" w:sz="0" w:space="0" w:color="auto"/>
      </w:divBdr>
    </w:div>
    <w:div w:id="1443299682">
      <w:bodyDiv w:val="1"/>
      <w:marLeft w:val="0"/>
      <w:marRight w:val="0"/>
      <w:marTop w:val="0"/>
      <w:marBottom w:val="0"/>
      <w:divBdr>
        <w:top w:val="none" w:sz="0" w:space="0" w:color="auto"/>
        <w:left w:val="none" w:sz="0" w:space="0" w:color="auto"/>
        <w:bottom w:val="none" w:sz="0" w:space="0" w:color="auto"/>
        <w:right w:val="none" w:sz="0" w:space="0" w:color="auto"/>
      </w:divBdr>
    </w:div>
    <w:div w:id="1475489320">
      <w:bodyDiv w:val="1"/>
      <w:marLeft w:val="0"/>
      <w:marRight w:val="0"/>
      <w:marTop w:val="0"/>
      <w:marBottom w:val="0"/>
      <w:divBdr>
        <w:top w:val="none" w:sz="0" w:space="0" w:color="auto"/>
        <w:left w:val="none" w:sz="0" w:space="0" w:color="auto"/>
        <w:bottom w:val="none" w:sz="0" w:space="0" w:color="auto"/>
        <w:right w:val="none" w:sz="0" w:space="0" w:color="auto"/>
      </w:divBdr>
    </w:div>
    <w:div w:id="1508254285">
      <w:bodyDiv w:val="1"/>
      <w:marLeft w:val="0"/>
      <w:marRight w:val="0"/>
      <w:marTop w:val="0"/>
      <w:marBottom w:val="0"/>
      <w:divBdr>
        <w:top w:val="none" w:sz="0" w:space="0" w:color="auto"/>
        <w:left w:val="none" w:sz="0" w:space="0" w:color="auto"/>
        <w:bottom w:val="none" w:sz="0" w:space="0" w:color="auto"/>
        <w:right w:val="none" w:sz="0" w:space="0" w:color="auto"/>
      </w:divBdr>
    </w:div>
    <w:div w:id="1632906512">
      <w:bodyDiv w:val="1"/>
      <w:marLeft w:val="0"/>
      <w:marRight w:val="0"/>
      <w:marTop w:val="0"/>
      <w:marBottom w:val="0"/>
      <w:divBdr>
        <w:top w:val="none" w:sz="0" w:space="0" w:color="auto"/>
        <w:left w:val="none" w:sz="0" w:space="0" w:color="auto"/>
        <w:bottom w:val="none" w:sz="0" w:space="0" w:color="auto"/>
        <w:right w:val="none" w:sz="0" w:space="0" w:color="auto"/>
      </w:divBdr>
    </w:div>
    <w:div w:id="1654987468">
      <w:bodyDiv w:val="1"/>
      <w:marLeft w:val="0"/>
      <w:marRight w:val="0"/>
      <w:marTop w:val="0"/>
      <w:marBottom w:val="0"/>
      <w:divBdr>
        <w:top w:val="none" w:sz="0" w:space="0" w:color="auto"/>
        <w:left w:val="none" w:sz="0" w:space="0" w:color="auto"/>
        <w:bottom w:val="none" w:sz="0" w:space="0" w:color="auto"/>
        <w:right w:val="none" w:sz="0" w:space="0" w:color="auto"/>
      </w:divBdr>
    </w:div>
    <w:div w:id="1655528412">
      <w:bodyDiv w:val="1"/>
      <w:marLeft w:val="0"/>
      <w:marRight w:val="0"/>
      <w:marTop w:val="0"/>
      <w:marBottom w:val="0"/>
      <w:divBdr>
        <w:top w:val="none" w:sz="0" w:space="0" w:color="auto"/>
        <w:left w:val="none" w:sz="0" w:space="0" w:color="auto"/>
        <w:bottom w:val="none" w:sz="0" w:space="0" w:color="auto"/>
        <w:right w:val="none" w:sz="0" w:space="0" w:color="auto"/>
      </w:divBdr>
    </w:div>
    <w:div w:id="1688868774">
      <w:bodyDiv w:val="1"/>
      <w:marLeft w:val="0"/>
      <w:marRight w:val="0"/>
      <w:marTop w:val="0"/>
      <w:marBottom w:val="0"/>
      <w:divBdr>
        <w:top w:val="none" w:sz="0" w:space="0" w:color="auto"/>
        <w:left w:val="none" w:sz="0" w:space="0" w:color="auto"/>
        <w:bottom w:val="none" w:sz="0" w:space="0" w:color="auto"/>
        <w:right w:val="none" w:sz="0" w:space="0" w:color="auto"/>
      </w:divBdr>
    </w:div>
    <w:div w:id="1712194429">
      <w:bodyDiv w:val="1"/>
      <w:marLeft w:val="0"/>
      <w:marRight w:val="0"/>
      <w:marTop w:val="0"/>
      <w:marBottom w:val="0"/>
      <w:divBdr>
        <w:top w:val="none" w:sz="0" w:space="0" w:color="auto"/>
        <w:left w:val="none" w:sz="0" w:space="0" w:color="auto"/>
        <w:bottom w:val="none" w:sz="0" w:space="0" w:color="auto"/>
        <w:right w:val="none" w:sz="0" w:space="0" w:color="auto"/>
      </w:divBdr>
    </w:div>
    <w:div w:id="1721977423">
      <w:bodyDiv w:val="1"/>
      <w:marLeft w:val="0"/>
      <w:marRight w:val="0"/>
      <w:marTop w:val="0"/>
      <w:marBottom w:val="0"/>
      <w:divBdr>
        <w:top w:val="none" w:sz="0" w:space="0" w:color="auto"/>
        <w:left w:val="none" w:sz="0" w:space="0" w:color="auto"/>
        <w:bottom w:val="none" w:sz="0" w:space="0" w:color="auto"/>
        <w:right w:val="none" w:sz="0" w:space="0" w:color="auto"/>
      </w:divBdr>
    </w:div>
    <w:div w:id="1773278988">
      <w:bodyDiv w:val="1"/>
      <w:marLeft w:val="0"/>
      <w:marRight w:val="0"/>
      <w:marTop w:val="0"/>
      <w:marBottom w:val="0"/>
      <w:divBdr>
        <w:top w:val="none" w:sz="0" w:space="0" w:color="auto"/>
        <w:left w:val="none" w:sz="0" w:space="0" w:color="auto"/>
        <w:bottom w:val="none" w:sz="0" w:space="0" w:color="auto"/>
        <w:right w:val="none" w:sz="0" w:space="0" w:color="auto"/>
      </w:divBdr>
    </w:div>
    <w:div w:id="1784573793">
      <w:bodyDiv w:val="1"/>
      <w:marLeft w:val="0"/>
      <w:marRight w:val="0"/>
      <w:marTop w:val="0"/>
      <w:marBottom w:val="0"/>
      <w:divBdr>
        <w:top w:val="none" w:sz="0" w:space="0" w:color="auto"/>
        <w:left w:val="none" w:sz="0" w:space="0" w:color="auto"/>
        <w:bottom w:val="none" w:sz="0" w:space="0" w:color="auto"/>
        <w:right w:val="none" w:sz="0" w:space="0" w:color="auto"/>
      </w:divBdr>
    </w:div>
    <w:div w:id="1832790812">
      <w:bodyDiv w:val="1"/>
      <w:marLeft w:val="0"/>
      <w:marRight w:val="0"/>
      <w:marTop w:val="0"/>
      <w:marBottom w:val="0"/>
      <w:divBdr>
        <w:top w:val="none" w:sz="0" w:space="0" w:color="auto"/>
        <w:left w:val="none" w:sz="0" w:space="0" w:color="auto"/>
        <w:bottom w:val="none" w:sz="0" w:space="0" w:color="auto"/>
        <w:right w:val="none" w:sz="0" w:space="0" w:color="auto"/>
      </w:divBdr>
    </w:div>
    <w:div w:id="1883982265">
      <w:bodyDiv w:val="1"/>
      <w:marLeft w:val="0"/>
      <w:marRight w:val="0"/>
      <w:marTop w:val="0"/>
      <w:marBottom w:val="0"/>
      <w:divBdr>
        <w:top w:val="none" w:sz="0" w:space="0" w:color="auto"/>
        <w:left w:val="none" w:sz="0" w:space="0" w:color="auto"/>
        <w:bottom w:val="none" w:sz="0" w:space="0" w:color="auto"/>
        <w:right w:val="none" w:sz="0" w:space="0" w:color="auto"/>
      </w:divBdr>
    </w:div>
    <w:div w:id="1946887598">
      <w:bodyDiv w:val="1"/>
      <w:marLeft w:val="0"/>
      <w:marRight w:val="0"/>
      <w:marTop w:val="0"/>
      <w:marBottom w:val="0"/>
      <w:divBdr>
        <w:top w:val="none" w:sz="0" w:space="0" w:color="auto"/>
        <w:left w:val="none" w:sz="0" w:space="0" w:color="auto"/>
        <w:bottom w:val="none" w:sz="0" w:space="0" w:color="auto"/>
        <w:right w:val="none" w:sz="0" w:space="0" w:color="auto"/>
      </w:divBdr>
    </w:div>
    <w:div w:id="2027251514">
      <w:bodyDiv w:val="1"/>
      <w:marLeft w:val="0"/>
      <w:marRight w:val="0"/>
      <w:marTop w:val="0"/>
      <w:marBottom w:val="0"/>
      <w:divBdr>
        <w:top w:val="none" w:sz="0" w:space="0" w:color="auto"/>
        <w:left w:val="none" w:sz="0" w:space="0" w:color="auto"/>
        <w:bottom w:val="none" w:sz="0" w:space="0" w:color="auto"/>
        <w:right w:val="none" w:sz="0" w:space="0" w:color="auto"/>
      </w:divBdr>
    </w:div>
    <w:div w:id="2054382134">
      <w:bodyDiv w:val="1"/>
      <w:marLeft w:val="0"/>
      <w:marRight w:val="0"/>
      <w:marTop w:val="0"/>
      <w:marBottom w:val="0"/>
      <w:divBdr>
        <w:top w:val="none" w:sz="0" w:space="0" w:color="auto"/>
        <w:left w:val="none" w:sz="0" w:space="0" w:color="auto"/>
        <w:bottom w:val="none" w:sz="0" w:space="0" w:color="auto"/>
        <w:right w:val="none" w:sz="0" w:space="0" w:color="auto"/>
      </w:divBdr>
    </w:div>
    <w:div w:id="211262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tencion.ciudadana@medellin.gov.co" TargetMode="External"/><Relationship Id="rId18" Type="http://schemas.openxmlformats.org/officeDocument/2006/relationships/diagramData" Target="diagrams/data1.xml"/><Relationship Id="rId26" Type="http://schemas.openxmlformats.org/officeDocument/2006/relationships/diagramColors" Target="diagrams/colors2.xml"/><Relationship Id="rId3" Type="http://schemas.openxmlformats.org/officeDocument/2006/relationships/styles" Target="styles.xml"/><Relationship Id="rId21" Type="http://schemas.openxmlformats.org/officeDocument/2006/relationships/diagramColors" Target="diagrams/colors1.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diagramQuickStyle" Target="diagrams/quickStyle2.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diagramQuickStyle" Target="diagrams/quickStyle1.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Layout" Target="diagrams/layout2.xm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diagramData" Target="diagrams/data2.xml"/><Relationship Id="rId28" Type="http://schemas.openxmlformats.org/officeDocument/2006/relationships/hyperlink" Target="http://es.presidencia.gov.co/normativa/normativa/Circular-externa-01-2016-Consejo-Asesor-Control-Interno.pdf" TargetMode="External"/><Relationship Id="rId10" Type="http://schemas.openxmlformats.org/officeDocument/2006/relationships/image" Target="media/image3.png"/><Relationship Id="rId19" Type="http://schemas.openxmlformats.org/officeDocument/2006/relationships/diagramLayout" Target="diagrams/layout1.xm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rocuraduria.gov.co/SedeElectronica/tramites/tramite.do?formAction=btShow&amp;t=50012&amp;s=0" TargetMode="External"/><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footer" Target="footer1.xml"/><Relationship Id="rId8" Type="http://schemas.openxmlformats.org/officeDocument/2006/relationships/image" Target="media/image1.em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hyperlink" Target="http://www.alcaldiabogota.gov.co/sisjur/normas/Norma1.jsp?i=4329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3" Type="http://schemas.openxmlformats.org/officeDocument/2006/relationships/image" Target="media/image17.emf"/><Relationship Id="rId2" Type="http://schemas.openxmlformats.org/officeDocument/2006/relationships/image" Target="media/image16.emf"/><Relationship Id="rId1" Type="http://schemas.openxmlformats.org/officeDocument/2006/relationships/image" Target="media/image15.emf"/></Relationships>
</file>

<file path=word/diagrams/_rels/data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F3B514-1126-4943-8170-25C191EBDF13}" type="doc">
      <dgm:prSet loTypeId="urn:microsoft.com/office/officeart/2008/layout/AlternatingPictureBlocks" loCatId="picture" qsTypeId="urn:microsoft.com/office/officeart/2005/8/quickstyle/simple1" qsCatId="simple" csTypeId="urn:microsoft.com/office/officeart/2005/8/colors/accent1_2" csCatId="accent1" phldr="1"/>
      <dgm:spPr/>
      <dgm:t>
        <a:bodyPr/>
        <a:lstStyle/>
        <a:p>
          <a:endParaRPr lang="es-CO"/>
        </a:p>
      </dgm:t>
    </dgm:pt>
    <dgm:pt modelId="{40850A39-0652-4E97-B63E-13225ED471C7}">
      <dgm:prSet phldrT="[Texto]"/>
      <dgm:spPr/>
      <dgm:t>
        <a:bodyPr/>
        <a:lstStyle/>
        <a:p>
          <a:pPr algn="just"/>
          <a:r>
            <a:rPr lang="es-CO" b="1"/>
            <a:t>RADICADOR: </a:t>
          </a:r>
          <a:r>
            <a:rPr lang="es-CO"/>
            <a:t>Personal encargado de recibir y registrar las solicitudes de la comunidad.  Éste verificará que los documentos entregados por el solicitante estén completos, de lo contrario, se lo hará saber.</a:t>
          </a:r>
        </a:p>
      </dgm:t>
    </dgm:pt>
    <dgm:pt modelId="{4F9A1F75-92F9-4D2A-B8B8-53D5B035CB7B}" type="parTrans" cxnId="{70BE47C4-E306-42DC-A606-205D9B3585B8}">
      <dgm:prSet/>
      <dgm:spPr/>
      <dgm:t>
        <a:bodyPr/>
        <a:lstStyle/>
        <a:p>
          <a:endParaRPr lang="es-CO"/>
        </a:p>
      </dgm:t>
    </dgm:pt>
    <dgm:pt modelId="{5003E31E-270E-457B-88CC-679C02FA0517}" type="sibTrans" cxnId="{70BE47C4-E306-42DC-A606-205D9B3585B8}">
      <dgm:prSet/>
      <dgm:spPr/>
      <dgm:t>
        <a:bodyPr/>
        <a:lstStyle/>
        <a:p>
          <a:endParaRPr lang="es-CO"/>
        </a:p>
      </dgm:t>
    </dgm:pt>
    <dgm:pt modelId="{51010DEE-FE64-4015-BF00-2D7774121C92}">
      <dgm:prSet phldrT="[Texto]"/>
      <dgm:spPr/>
      <dgm:t>
        <a:bodyPr/>
        <a:lstStyle/>
        <a:p>
          <a:pPr algn="just"/>
          <a:r>
            <a:rPr lang="es-CO" b="1"/>
            <a:t>BACKOFFICE: </a:t>
          </a:r>
          <a:r>
            <a:rPr lang="es-CO"/>
            <a:t>Personal encargado de clasificar y distribuir las PQRSD a las dependencias que ingresan a la entidad,  a través del Sistema de gestión de las pqrsd.</a:t>
          </a:r>
        </a:p>
      </dgm:t>
    </dgm:pt>
    <dgm:pt modelId="{D8CFF487-DFED-45D5-853C-42DF54485304}" type="parTrans" cxnId="{B7F85DA8-6524-4865-AFDB-927EBC0F69E5}">
      <dgm:prSet/>
      <dgm:spPr/>
      <dgm:t>
        <a:bodyPr/>
        <a:lstStyle/>
        <a:p>
          <a:endParaRPr lang="es-CO"/>
        </a:p>
      </dgm:t>
    </dgm:pt>
    <dgm:pt modelId="{2E17B383-5F7E-44BC-A50C-C3BD6B762A30}" type="sibTrans" cxnId="{B7F85DA8-6524-4865-AFDB-927EBC0F69E5}">
      <dgm:prSet/>
      <dgm:spPr/>
      <dgm:t>
        <a:bodyPr/>
        <a:lstStyle/>
        <a:p>
          <a:endParaRPr lang="es-CO"/>
        </a:p>
      </dgm:t>
    </dgm:pt>
    <dgm:pt modelId="{F0BF8D33-13E3-44C3-A0C2-23F920B403B2}">
      <dgm:prSet phldrT="[Texto]"/>
      <dgm:spPr/>
      <dgm:t>
        <a:bodyPr/>
        <a:lstStyle/>
        <a:p>
          <a:pPr algn="just"/>
          <a:r>
            <a:rPr lang="es-CO" b="1"/>
            <a:t>ENLACE: </a:t>
          </a:r>
          <a:r>
            <a:rPr lang="es-CO"/>
            <a:t>Personal que sirve de contacto o intermediario entre Servicio a la Ciudadanía y las dependencias de la entidad.  </a:t>
          </a:r>
        </a:p>
        <a:p>
          <a:pPr algn="just"/>
          <a:r>
            <a:rPr lang="es-CO"/>
            <a:t>	- Personal de Servicio a la Ciudadanía    	      	  enlazado con las dependencias.</a:t>
          </a:r>
        </a:p>
        <a:p>
          <a:pPr algn="just"/>
          <a:r>
            <a:rPr lang="es-CO"/>
            <a:t>    	- Personal de las dependencias 		   	  enlazado con Servicio a la Ciudadanía.</a:t>
          </a:r>
        </a:p>
      </dgm:t>
    </dgm:pt>
    <dgm:pt modelId="{36DBFC9B-4795-47BB-9EF4-CA3389123287}" type="parTrans" cxnId="{785F06ED-DF7F-4137-9758-268DCB11D648}">
      <dgm:prSet/>
      <dgm:spPr/>
      <dgm:t>
        <a:bodyPr/>
        <a:lstStyle/>
        <a:p>
          <a:endParaRPr lang="es-CO"/>
        </a:p>
      </dgm:t>
    </dgm:pt>
    <dgm:pt modelId="{8580DD20-394F-4A8C-A884-F48E2ED24CC8}" type="sibTrans" cxnId="{785F06ED-DF7F-4137-9758-268DCB11D648}">
      <dgm:prSet/>
      <dgm:spPr/>
      <dgm:t>
        <a:bodyPr/>
        <a:lstStyle/>
        <a:p>
          <a:endParaRPr lang="es-CO"/>
        </a:p>
      </dgm:t>
    </dgm:pt>
    <dgm:pt modelId="{4296C5E8-CE27-4978-9943-232B0BDBD761}">
      <dgm:prSet phldrT="[Texto]"/>
      <dgm:spPr/>
      <dgm:t>
        <a:bodyPr/>
        <a:lstStyle/>
        <a:p>
          <a:pPr algn="just"/>
          <a:r>
            <a:rPr lang="es-CO" b="1"/>
            <a:t>GESTOR: </a:t>
          </a:r>
          <a:r>
            <a:rPr lang="es-CO"/>
            <a:t>Personal de las dependencias encargado de dar respuesta a una PQRSD y notificarla al ciudadano.</a:t>
          </a:r>
        </a:p>
      </dgm:t>
    </dgm:pt>
    <dgm:pt modelId="{AD7EE68E-B3E1-42ED-806D-80A92E07A578}" type="parTrans" cxnId="{A6BD4627-ED3D-4433-AE03-D7289DA88610}">
      <dgm:prSet/>
      <dgm:spPr/>
      <dgm:t>
        <a:bodyPr/>
        <a:lstStyle/>
        <a:p>
          <a:endParaRPr lang="es-CO"/>
        </a:p>
      </dgm:t>
    </dgm:pt>
    <dgm:pt modelId="{21F2841B-E300-4E37-BEA0-208033AD93F9}" type="sibTrans" cxnId="{A6BD4627-ED3D-4433-AE03-D7289DA88610}">
      <dgm:prSet/>
      <dgm:spPr/>
      <dgm:t>
        <a:bodyPr/>
        <a:lstStyle/>
        <a:p>
          <a:endParaRPr lang="es-CO"/>
        </a:p>
      </dgm:t>
    </dgm:pt>
    <dgm:pt modelId="{10E5AADB-BD8A-48D8-86A3-03FC59F0CE13}" type="pres">
      <dgm:prSet presAssocID="{84F3B514-1126-4943-8170-25C191EBDF13}" presName="linearFlow" presStyleCnt="0">
        <dgm:presLayoutVars>
          <dgm:dir/>
          <dgm:resizeHandles val="exact"/>
        </dgm:presLayoutVars>
      </dgm:prSet>
      <dgm:spPr/>
    </dgm:pt>
    <dgm:pt modelId="{F6E3A361-4A00-4655-87B9-4064EF9ECA77}" type="pres">
      <dgm:prSet presAssocID="{40850A39-0652-4E97-B63E-13225ED471C7}" presName="comp" presStyleCnt="0"/>
      <dgm:spPr/>
    </dgm:pt>
    <dgm:pt modelId="{11D6836B-CD19-4ECA-8E88-CF09635BD346}" type="pres">
      <dgm:prSet presAssocID="{40850A39-0652-4E97-B63E-13225ED471C7}" presName="rect2" presStyleLbl="node1" presStyleIdx="0" presStyleCnt="4" custScaleX="103180" custScaleY="75866">
        <dgm:presLayoutVars>
          <dgm:bulletEnabled val="1"/>
        </dgm:presLayoutVars>
      </dgm:prSet>
      <dgm:spPr/>
    </dgm:pt>
    <dgm:pt modelId="{332FDB1F-6DD1-497C-BD7E-29B5F2420BB6}" type="pres">
      <dgm:prSet presAssocID="{40850A39-0652-4E97-B63E-13225ED471C7}" presName="rect1" presStyleLbl="lnNode1" presStyleIdx="0" presStyleCnt="4" custScaleX="57399" custScaleY="88246"/>
      <dgm:spPr>
        <a:blipFill rotWithShape="1">
          <a:blip xmlns:r="http://schemas.openxmlformats.org/officeDocument/2006/relationships" r:embed="rId1"/>
          <a:stretch>
            <a:fillRect/>
          </a:stretch>
        </a:blipFill>
      </dgm:spPr>
    </dgm:pt>
    <dgm:pt modelId="{470C2E73-63A1-4B57-931B-C3166E123D37}" type="pres">
      <dgm:prSet presAssocID="{5003E31E-270E-457B-88CC-679C02FA0517}" presName="sibTrans" presStyleCnt="0"/>
      <dgm:spPr/>
    </dgm:pt>
    <dgm:pt modelId="{CC159B70-2C45-435D-8F26-4F23BDB026D7}" type="pres">
      <dgm:prSet presAssocID="{51010DEE-FE64-4015-BF00-2D7774121C92}" presName="comp" presStyleCnt="0"/>
      <dgm:spPr/>
    </dgm:pt>
    <dgm:pt modelId="{F3A18AE7-B894-4826-841B-C7E1B25FFBC7}" type="pres">
      <dgm:prSet presAssocID="{51010DEE-FE64-4015-BF00-2D7774121C92}" presName="rect2" presStyleLbl="node1" presStyleIdx="1" presStyleCnt="4" custScaleY="69602">
        <dgm:presLayoutVars>
          <dgm:bulletEnabled val="1"/>
        </dgm:presLayoutVars>
      </dgm:prSet>
      <dgm:spPr/>
    </dgm:pt>
    <dgm:pt modelId="{3136506C-FDBC-4C91-BC9F-C4D4A6A102AD}" type="pres">
      <dgm:prSet presAssocID="{51010DEE-FE64-4015-BF00-2D7774121C92}" presName="rect1" presStyleLbl="lnNode1" presStyleIdx="1" presStyleCnt="4" custScaleX="76299" custScaleY="93388"/>
      <dgm:spPr>
        <a:blipFill rotWithShape="1">
          <a:blip xmlns:r="http://schemas.openxmlformats.org/officeDocument/2006/relationships" r:embed="rId2"/>
          <a:stretch>
            <a:fillRect/>
          </a:stretch>
        </a:blipFill>
      </dgm:spPr>
    </dgm:pt>
    <dgm:pt modelId="{0B2664A6-A43C-4A80-86FF-DDB502A07DD3}" type="pres">
      <dgm:prSet presAssocID="{2E17B383-5F7E-44BC-A50C-C3BD6B762A30}" presName="sibTrans" presStyleCnt="0"/>
      <dgm:spPr/>
    </dgm:pt>
    <dgm:pt modelId="{BEE369CA-395C-444E-8638-CA742FC62004}" type="pres">
      <dgm:prSet presAssocID="{F0BF8D33-13E3-44C3-A0C2-23F920B403B2}" presName="comp" presStyleCnt="0"/>
      <dgm:spPr/>
    </dgm:pt>
    <dgm:pt modelId="{27FA4D1B-0D45-4C68-B9C9-1A6E68C5EA11}" type="pres">
      <dgm:prSet presAssocID="{F0BF8D33-13E3-44C3-A0C2-23F920B403B2}" presName="rect2" presStyleLbl="node1" presStyleIdx="2" presStyleCnt="4" custScaleX="110194">
        <dgm:presLayoutVars>
          <dgm:bulletEnabled val="1"/>
        </dgm:presLayoutVars>
      </dgm:prSet>
      <dgm:spPr/>
    </dgm:pt>
    <dgm:pt modelId="{EA6FF227-92CB-4016-B7DC-1979C23B874F}" type="pres">
      <dgm:prSet presAssocID="{F0BF8D33-13E3-44C3-A0C2-23F920B403B2}" presName="rect1" presStyleLbl="lnNode1" presStyleIdx="2" presStyleCnt="4" custScaleX="83100" custScaleY="93422"/>
      <dgm:spPr>
        <a:blipFill rotWithShape="1">
          <a:blip xmlns:r="http://schemas.openxmlformats.org/officeDocument/2006/relationships" r:embed="rId3"/>
          <a:stretch>
            <a:fillRect/>
          </a:stretch>
        </a:blipFill>
      </dgm:spPr>
    </dgm:pt>
    <dgm:pt modelId="{AC40BD65-6C62-4157-881D-E13E4563FA79}" type="pres">
      <dgm:prSet presAssocID="{8580DD20-394F-4A8C-A884-F48E2ED24CC8}" presName="sibTrans" presStyleCnt="0"/>
      <dgm:spPr/>
    </dgm:pt>
    <dgm:pt modelId="{6A0405E8-E812-441C-ABC1-D51DF92C5662}" type="pres">
      <dgm:prSet presAssocID="{4296C5E8-CE27-4978-9943-232B0BDBD761}" presName="comp" presStyleCnt="0"/>
      <dgm:spPr/>
    </dgm:pt>
    <dgm:pt modelId="{00EDCF08-2276-41E0-B397-72F3723363B8}" type="pres">
      <dgm:prSet presAssocID="{4296C5E8-CE27-4978-9943-232B0BDBD761}" presName="rect2" presStyleLbl="node1" presStyleIdx="3" presStyleCnt="4" custScaleY="70387">
        <dgm:presLayoutVars>
          <dgm:bulletEnabled val="1"/>
        </dgm:presLayoutVars>
      </dgm:prSet>
      <dgm:spPr/>
    </dgm:pt>
    <dgm:pt modelId="{5D99764B-8E2C-46E7-96D1-EE213CF1F54D}" type="pres">
      <dgm:prSet presAssocID="{4296C5E8-CE27-4978-9943-232B0BDBD761}" presName="rect1" presStyleLbl="lnNode1" presStyleIdx="3" presStyleCnt="4" custScaleX="64610" custScaleY="83086"/>
      <dgm:spPr>
        <a:blipFill rotWithShape="1">
          <a:blip xmlns:r="http://schemas.openxmlformats.org/officeDocument/2006/relationships" r:embed="rId4"/>
          <a:stretch>
            <a:fillRect/>
          </a:stretch>
        </a:blipFill>
      </dgm:spPr>
    </dgm:pt>
  </dgm:ptLst>
  <dgm:cxnLst>
    <dgm:cxn modelId="{40ED0F23-E5F8-4849-9320-76EEAC54D1C2}" type="presOf" srcId="{4296C5E8-CE27-4978-9943-232B0BDBD761}" destId="{00EDCF08-2276-41E0-B397-72F3723363B8}" srcOrd="0" destOrd="0" presId="urn:microsoft.com/office/officeart/2008/layout/AlternatingPictureBlocks"/>
    <dgm:cxn modelId="{B952FC26-B928-4070-9899-8FC74E332456}" type="presOf" srcId="{F0BF8D33-13E3-44C3-A0C2-23F920B403B2}" destId="{27FA4D1B-0D45-4C68-B9C9-1A6E68C5EA11}" srcOrd="0" destOrd="0" presId="urn:microsoft.com/office/officeart/2008/layout/AlternatingPictureBlocks"/>
    <dgm:cxn modelId="{A6BD4627-ED3D-4433-AE03-D7289DA88610}" srcId="{84F3B514-1126-4943-8170-25C191EBDF13}" destId="{4296C5E8-CE27-4978-9943-232B0BDBD761}" srcOrd="3" destOrd="0" parTransId="{AD7EE68E-B3E1-42ED-806D-80A92E07A578}" sibTransId="{21F2841B-E300-4E37-BEA0-208033AD93F9}"/>
    <dgm:cxn modelId="{BA533D59-F693-4492-A8A0-AE4366337744}" type="presOf" srcId="{51010DEE-FE64-4015-BF00-2D7774121C92}" destId="{F3A18AE7-B894-4826-841B-C7E1B25FFBC7}" srcOrd="0" destOrd="0" presId="urn:microsoft.com/office/officeart/2008/layout/AlternatingPictureBlocks"/>
    <dgm:cxn modelId="{05F3A079-06C9-4903-BD69-2594A1CF818A}" type="presOf" srcId="{84F3B514-1126-4943-8170-25C191EBDF13}" destId="{10E5AADB-BD8A-48D8-86A3-03FC59F0CE13}" srcOrd="0" destOrd="0" presId="urn:microsoft.com/office/officeart/2008/layout/AlternatingPictureBlocks"/>
    <dgm:cxn modelId="{F88F9585-659A-4183-862E-944AC9394E75}" type="presOf" srcId="{40850A39-0652-4E97-B63E-13225ED471C7}" destId="{11D6836B-CD19-4ECA-8E88-CF09635BD346}" srcOrd="0" destOrd="0" presId="urn:microsoft.com/office/officeart/2008/layout/AlternatingPictureBlocks"/>
    <dgm:cxn modelId="{B7F85DA8-6524-4865-AFDB-927EBC0F69E5}" srcId="{84F3B514-1126-4943-8170-25C191EBDF13}" destId="{51010DEE-FE64-4015-BF00-2D7774121C92}" srcOrd="1" destOrd="0" parTransId="{D8CFF487-DFED-45D5-853C-42DF54485304}" sibTransId="{2E17B383-5F7E-44BC-A50C-C3BD6B762A30}"/>
    <dgm:cxn modelId="{70BE47C4-E306-42DC-A606-205D9B3585B8}" srcId="{84F3B514-1126-4943-8170-25C191EBDF13}" destId="{40850A39-0652-4E97-B63E-13225ED471C7}" srcOrd="0" destOrd="0" parTransId="{4F9A1F75-92F9-4D2A-B8B8-53D5B035CB7B}" sibTransId="{5003E31E-270E-457B-88CC-679C02FA0517}"/>
    <dgm:cxn modelId="{785F06ED-DF7F-4137-9758-268DCB11D648}" srcId="{84F3B514-1126-4943-8170-25C191EBDF13}" destId="{F0BF8D33-13E3-44C3-A0C2-23F920B403B2}" srcOrd="2" destOrd="0" parTransId="{36DBFC9B-4795-47BB-9EF4-CA3389123287}" sibTransId="{8580DD20-394F-4A8C-A884-F48E2ED24CC8}"/>
    <dgm:cxn modelId="{2A4297B1-4CE2-469C-A1A1-B324B75FC4A2}" type="presParOf" srcId="{10E5AADB-BD8A-48D8-86A3-03FC59F0CE13}" destId="{F6E3A361-4A00-4655-87B9-4064EF9ECA77}" srcOrd="0" destOrd="0" presId="urn:microsoft.com/office/officeart/2008/layout/AlternatingPictureBlocks"/>
    <dgm:cxn modelId="{D1F88237-C922-40A3-A2D6-9BE142C2D058}" type="presParOf" srcId="{F6E3A361-4A00-4655-87B9-4064EF9ECA77}" destId="{11D6836B-CD19-4ECA-8E88-CF09635BD346}" srcOrd="0" destOrd="0" presId="urn:microsoft.com/office/officeart/2008/layout/AlternatingPictureBlocks"/>
    <dgm:cxn modelId="{DB6350F0-08B3-4582-9DED-5EB98CB78C8A}" type="presParOf" srcId="{F6E3A361-4A00-4655-87B9-4064EF9ECA77}" destId="{332FDB1F-6DD1-497C-BD7E-29B5F2420BB6}" srcOrd="1" destOrd="0" presId="urn:microsoft.com/office/officeart/2008/layout/AlternatingPictureBlocks"/>
    <dgm:cxn modelId="{085A71DA-44E7-4377-877F-037E8ABF4550}" type="presParOf" srcId="{10E5AADB-BD8A-48D8-86A3-03FC59F0CE13}" destId="{470C2E73-63A1-4B57-931B-C3166E123D37}" srcOrd="1" destOrd="0" presId="urn:microsoft.com/office/officeart/2008/layout/AlternatingPictureBlocks"/>
    <dgm:cxn modelId="{447CB58D-DC7C-4827-97D7-38CF67E52AE8}" type="presParOf" srcId="{10E5AADB-BD8A-48D8-86A3-03FC59F0CE13}" destId="{CC159B70-2C45-435D-8F26-4F23BDB026D7}" srcOrd="2" destOrd="0" presId="urn:microsoft.com/office/officeart/2008/layout/AlternatingPictureBlocks"/>
    <dgm:cxn modelId="{2FEFB66F-58A4-4CEC-8B20-CC63EAFB3133}" type="presParOf" srcId="{CC159B70-2C45-435D-8F26-4F23BDB026D7}" destId="{F3A18AE7-B894-4826-841B-C7E1B25FFBC7}" srcOrd="0" destOrd="0" presId="urn:microsoft.com/office/officeart/2008/layout/AlternatingPictureBlocks"/>
    <dgm:cxn modelId="{BAD5C987-5A63-4C95-983A-909F554AA4AF}" type="presParOf" srcId="{CC159B70-2C45-435D-8F26-4F23BDB026D7}" destId="{3136506C-FDBC-4C91-BC9F-C4D4A6A102AD}" srcOrd="1" destOrd="0" presId="urn:microsoft.com/office/officeart/2008/layout/AlternatingPictureBlocks"/>
    <dgm:cxn modelId="{9760AB46-DF9E-4B5C-8D41-C48B7F6DF116}" type="presParOf" srcId="{10E5AADB-BD8A-48D8-86A3-03FC59F0CE13}" destId="{0B2664A6-A43C-4A80-86FF-DDB502A07DD3}" srcOrd="3" destOrd="0" presId="urn:microsoft.com/office/officeart/2008/layout/AlternatingPictureBlocks"/>
    <dgm:cxn modelId="{2E732993-AC09-4A80-B5FE-A3DEE4C402F6}" type="presParOf" srcId="{10E5AADB-BD8A-48D8-86A3-03FC59F0CE13}" destId="{BEE369CA-395C-444E-8638-CA742FC62004}" srcOrd="4" destOrd="0" presId="urn:microsoft.com/office/officeart/2008/layout/AlternatingPictureBlocks"/>
    <dgm:cxn modelId="{73D09185-1D6F-47EB-AA07-FE6B9B5F3764}" type="presParOf" srcId="{BEE369CA-395C-444E-8638-CA742FC62004}" destId="{27FA4D1B-0D45-4C68-B9C9-1A6E68C5EA11}" srcOrd="0" destOrd="0" presId="urn:microsoft.com/office/officeart/2008/layout/AlternatingPictureBlocks"/>
    <dgm:cxn modelId="{6117399E-5568-4B00-AA87-CF1017D3B95D}" type="presParOf" srcId="{BEE369CA-395C-444E-8638-CA742FC62004}" destId="{EA6FF227-92CB-4016-B7DC-1979C23B874F}" srcOrd="1" destOrd="0" presId="urn:microsoft.com/office/officeart/2008/layout/AlternatingPictureBlocks"/>
    <dgm:cxn modelId="{38666300-826F-4F1F-A32E-2EF9E1449EE6}" type="presParOf" srcId="{10E5AADB-BD8A-48D8-86A3-03FC59F0CE13}" destId="{AC40BD65-6C62-4157-881D-E13E4563FA79}" srcOrd="5" destOrd="0" presId="urn:microsoft.com/office/officeart/2008/layout/AlternatingPictureBlocks"/>
    <dgm:cxn modelId="{7F936565-60D4-4EAA-8C2A-9698225C27B7}" type="presParOf" srcId="{10E5AADB-BD8A-48D8-86A3-03FC59F0CE13}" destId="{6A0405E8-E812-441C-ABC1-D51DF92C5662}" srcOrd="6" destOrd="0" presId="urn:microsoft.com/office/officeart/2008/layout/AlternatingPictureBlocks"/>
    <dgm:cxn modelId="{2A089C48-DC0E-4820-A63B-D5ABE896B198}" type="presParOf" srcId="{6A0405E8-E812-441C-ABC1-D51DF92C5662}" destId="{00EDCF08-2276-41E0-B397-72F3723363B8}" srcOrd="0" destOrd="0" presId="urn:microsoft.com/office/officeart/2008/layout/AlternatingPictureBlocks"/>
    <dgm:cxn modelId="{E5F290FA-A6E0-4E77-8A9F-C7DD642B96E8}" type="presParOf" srcId="{6A0405E8-E812-441C-ABC1-D51DF92C5662}" destId="{5D99764B-8E2C-46E7-96D1-EE213CF1F54D}" srcOrd="1" destOrd="0" presId="urn:microsoft.com/office/officeart/2008/layout/AlternatingPictureBlock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82AF045-0E60-4A0B-A0F2-39EC2E657D8D}" type="doc">
      <dgm:prSet loTypeId="urn:microsoft.com/office/officeart/2008/layout/VerticalCurvedList" loCatId="list" qsTypeId="urn:microsoft.com/office/officeart/2005/8/quickstyle/simple3" qsCatId="simple" csTypeId="urn:microsoft.com/office/officeart/2005/8/colors/colorful3" csCatId="colorful" phldr="1"/>
      <dgm:spPr/>
    </dgm:pt>
    <dgm:pt modelId="{675F8078-223B-4E4E-BBEB-A672A5D76111}">
      <dgm:prSet phldrT="[Texto]" custT="1"/>
      <dgm:spPr/>
      <dgm:t>
        <a:bodyPr/>
        <a:lstStyle/>
        <a:p>
          <a:r>
            <a:rPr lang="es-CO" sz="1100" b="1">
              <a:latin typeface="Franklin Gothic Book" panose="020B0503020102020204" pitchFamily="34" charset="0"/>
              <a:cs typeface="Arial" panose="020B0604020202020204" pitchFamily="34" charset="0"/>
            </a:rPr>
            <a:t>Total de ingresos de PQRSD, consolidado por el periodo reportado</a:t>
          </a:r>
        </a:p>
      </dgm:t>
    </dgm:pt>
    <dgm:pt modelId="{1FBBF064-2833-4996-BB54-647A9FC06F98}" type="parTrans" cxnId="{36E056E4-74A8-4119-A952-BFB2624E1C9C}">
      <dgm:prSet/>
      <dgm:spPr/>
      <dgm:t>
        <a:bodyPr/>
        <a:lstStyle/>
        <a:p>
          <a:endParaRPr lang="es-CO" sz="1100">
            <a:latin typeface="Franklin Gothic Book" panose="020B0503020102020204" pitchFamily="34" charset="0"/>
          </a:endParaRPr>
        </a:p>
      </dgm:t>
    </dgm:pt>
    <dgm:pt modelId="{ACA638D2-FAF9-422C-BF8D-62791ABD47FE}" type="sibTrans" cxnId="{36E056E4-74A8-4119-A952-BFB2624E1C9C}">
      <dgm:prSet/>
      <dgm:spPr/>
      <dgm:t>
        <a:bodyPr/>
        <a:lstStyle/>
        <a:p>
          <a:endParaRPr lang="es-CO" sz="1100">
            <a:latin typeface="Franklin Gothic Book" panose="020B0503020102020204" pitchFamily="34" charset="0"/>
          </a:endParaRPr>
        </a:p>
      </dgm:t>
    </dgm:pt>
    <dgm:pt modelId="{0E6DDAE9-6D6B-48F6-AA9D-D9C9A38905F6}">
      <dgm:prSet phldrT="[Texto]" custT="1"/>
      <dgm:spPr/>
      <dgm:t>
        <a:bodyPr/>
        <a:lstStyle/>
        <a:p>
          <a:pPr algn="just"/>
          <a:r>
            <a:rPr lang="es-CO" sz="1100" b="1">
              <a:latin typeface="Franklin Gothic Book" panose="020B0503020102020204" pitchFamily="34" charset="0"/>
              <a:cs typeface="Arial" panose="020B0604020202020204" pitchFamily="34" charset="0"/>
            </a:rPr>
            <a:t>Usuarios que tienen  PQRSD en su documento original, pendientes de gestionar.</a:t>
          </a:r>
        </a:p>
      </dgm:t>
    </dgm:pt>
    <dgm:pt modelId="{9B45BBB0-534B-44E4-BED3-6E1F0B98A340}" type="parTrans" cxnId="{F77494C7-851A-468A-89C7-451DBCA4E64F}">
      <dgm:prSet/>
      <dgm:spPr/>
      <dgm:t>
        <a:bodyPr/>
        <a:lstStyle/>
        <a:p>
          <a:endParaRPr lang="es-CO" sz="1100">
            <a:latin typeface="Franklin Gothic Book" panose="020B0503020102020204" pitchFamily="34" charset="0"/>
          </a:endParaRPr>
        </a:p>
      </dgm:t>
    </dgm:pt>
    <dgm:pt modelId="{D38CD8E9-076F-47EF-8B8E-6CD1E0B9A13B}" type="sibTrans" cxnId="{F77494C7-851A-468A-89C7-451DBCA4E64F}">
      <dgm:prSet/>
      <dgm:spPr/>
      <dgm:t>
        <a:bodyPr/>
        <a:lstStyle/>
        <a:p>
          <a:endParaRPr lang="es-CO" sz="1100">
            <a:latin typeface="Franklin Gothic Book" panose="020B0503020102020204" pitchFamily="34" charset="0"/>
          </a:endParaRPr>
        </a:p>
      </dgm:t>
    </dgm:pt>
    <dgm:pt modelId="{749F8D41-6128-493B-83F3-E84ACDAF9220}">
      <dgm:prSet phldrT="[Texto]" custT="1"/>
      <dgm:spPr/>
      <dgm:t>
        <a:bodyPr/>
        <a:lstStyle/>
        <a:p>
          <a:r>
            <a:rPr lang="es-CO" sz="1100" b="1">
              <a:latin typeface="Franklin Gothic Book" panose="020B0503020102020204" pitchFamily="34" charset="0"/>
              <a:cs typeface="Arial" panose="020B0604020202020204" pitchFamily="34" charset="0"/>
            </a:rPr>
            <a:t>Proyección de las fechas en que se vencerán las PQRSD que tengan las respectivas dependencias al momento del reporte.</a:t>
          </a:r>
        </a:p>
      </dgm:t>
    </dgm:pt>
    <dgm:pt modelId="{0DBCDEE8-F8D1-4AFB-8579-A72DA6BE46C2}" type="parTrans" cxnId="{45E40C3E-DC24-4F34-9029-1D041A69A203}">
      <dgm:prSet/>
      <dgm:spPr/>
      <dgm:t>
        <a:bodyPr/>
        <a:lstStyle/>
        <a:p>
          <a:endParaRPr lang="es-CO" sz="1100">
            <a:latin typeface="Franklin Gothic Book" panose="020B0503020102020204" pitchFamily="34" charset="0"/>
          </a:endParaRPr>
        </a:p>
      </dgm:t>
    </dgm:pt>
    <dgm:pt modelId="{BB9FBF06-0FAB-4165-A1B0-D6BA2B388131}" type="sibTrans" cxnId="{45E40C3E-DC24-4F34-9029-1D041A69A203}">
      <dgm:prSet/>
      <dgm:spPr/>
      <dgm:t>
        <a:bodyPr/>
        <a:lstStyle/>
        <a:p>
          <a:endParaRPr lang="es-CO" sz="1100">
            <a:latin typeface="Franklin Gothic Book" panose="020B0503020102020204" pitchFamily="34" charset="0"/>
          </a:endParaRPr>
        </a:p>
      </dgm:t>
    </dgm:pt>
    <dgm:pt modelId="{1933BB6A-D1B2-472B-B6C2-7C388E11403C}">
      <dgm:prSet phldrT="[Texto]" custT="1"/>
      <dgm:spPr/>
      <dgm:t>
        <a:bodyPr/>
        <a:lstStyle/>
        <a:p>
          <a:r>
            <a:rPr lang="es-CO" sz="1100" b="1">
              <a:latin typeface="Franklin Gothic Book" panose="020B0503020102020204" pitchFamily="34" charset="0"/>
              <a:cs typeface="Arial" panose="020B0604020202020204" pitchFamily="34" charset="0"/>
            </a:rPr>
            <a:t>Consolidado de PQRSD (abiertas y cerradas)</a:t>
          </a:r>
        </a:p>
      </dgm:t>
    </dgm:pt>
    <dgm:pt modelId="{6785EF32-D197-4C1E-B440-E348D8419399}" type="parTrans" cxnId="{EAD68E6C-7114-459A-8B40-D0F146051144}">
      <dgm:prSet/>
      <dgm:spPr/>
      <dgm:t>
        <a:bodyPr/>
        <a:lstStyle/>
        <a:p>
          <a:endParaRPr lang="es-CO" sz="1100">
            <a:latin typeface="Franklin Gothic Book" panose="020B0503020102020204" pitchFamily="34" charset="0"/>
          </a:endParaRPr>
        </a:p>
      </dgm:t>
    </dgm:pt>
    <dgm:pt modelId="{F73B03C4-F054-427E-8203-89E3BC9A1B20}" type="sibTrans" cxnId="{EAD68E6C-7114-459A-8B40-D0F146051144}">
      <dgm:prSet/>
      <dgm:spPr/>
      <dgm:t>
        <a:bodyPr/>
        <a:lstStyle/>
        <a:p>
          <a:endParaRPr lang="es-CO" sz="1100">
            <a:latin typeface="Franklin Gothic Book" panose="020B0503020102020204" pitchFamily="34" charset="0"/>
          </a:endParaRPr>
        </a:p>
      </dgm:t>
    </dgm:pt>
    <dgm:pt modelId="{A251B75E-4830-4C57-9002-2E53B1CE80B0}">
      <dgm:prSet phldrT="[Texto]" custT="1"/>
      <dgm:spPr/>
      <dgm:t>
        <a:bodyPr/>
        <a:lstStyle/>
        <a:p>
          <a:r>
            <a:rPr lang="es-CO" sz="1100" b="1">
              <a:latin typeface="Franklin Gothic Book" panose="020B0503020102020204" pitchFamily="34" charset="0"/>
              <a:cs typeface="Arial" panose="020B0604020202020204" pitchFamily="34" charset="0"/>
            </a:rPr>
            <a:t>Indicación del estado de las PQRSD que se encuentran abiertas (vencidas y a tiempo de responderse)</a:t>
          </a:r>
        </a:p>
      </dgm:t>
    </dgm:pt>
    <dgm:pt modelId="{C8C0E461-C671-4ADF-8D0E-32E1C09112F5}" type="parTrans" cxnId="{0874F743-BFF2-4A90-BEED-760CB8A82602}">
      <dgm:prSet/>
      <dgm:spPr/>
      <dgm:t>
        <a:bodyPr/>
        <a:lstStyle/>
        <a:p>
          <a:endParaRPr lang="es-CO" sz="1100">
            <a:latin typeface="Franklin Gothic Book" panose="020B0503020102020204" pitchFamily="34" charset="0"/>
          </a:endParaRPr>
        </a:p>
      </dgm:t>
    </dgm:pt>
    <dgm:pt modelId="{DC8A9C0C-3554-4836-97A5-560C749BEC62}" type="sibTrans" cxnId="{0874F743-BFF2-4A90-BEED-760CB8A82602}">
      <dgm:prSet/>
      <dgm:spPr/>
      <dgm:t>
        <a:bodyPr/>
        <a:lstStyle/>
        <a:p>
          <a:endParaRPr lang="es-CO" sz="1100">
            <a:latin typeface="Franklin Gothic Book" panose="020B0503020102020204" pitchFamily="34" charset="0"/>
          </a:endParaRPr>
        </a:p>
      </dgm:t>
    </dgm:pt>
    <dgm:pt modelId="{5720ABB6-D294-498A-A89C-16B1F30BB938}" type="pres">
      <dgm:prSet presAssocID="{E82AF045-0E60-4A0B-A0F2-39EC2E657D8D}" presName="Name0" presStyleCnt="0">
        <dgm:presLayoutVars>
          <dgm:chMax val="7"/>
          <dgm:chPref val="7"/>
          <dgm:dir/>
        </dgm:presLayoutVars>
      </dgm:prSet>
      <dgm:spPr/>
    </dgm:pt>
    <dgm:pt modelId="{C1631C95-93BF-400E-AB57-A75C3AAAF974}" type="pres">
      <dgm:prSet presAssocID="{E82AF045-0E60-4A0B-A0F2-39EC2E657D8D}" presName="Name1" presStyleCnt="0"/>
      <dgm:spPr/>
    </dgm:pt>
    <dgm:pt modelId="{CDE57892-FC2C-4553-8643-0564A28236ED}" type="pres">
      <dgm:prSet presAssocID="{E82AF045-0E60-4A0B-A0F2-39EC2E657D8D}" presName="cycle" presStyleCnt="0"/>
      <dgm:spPr/>
    </dgm:pt>
    <dgm:pt modelId="{2996E54F-AF3D-4786-9813-4004725CC871}" type="pres">
      <dgm:prSet presAssocID="{E82AF045-0E60-4A0B-A0F2-39EC2E657D8D}" presName="srcNode" presStyleLbl="node1" presStyleIdx="0" presStyleCnt="5"/>
      <dgm:spPr/>
    </dgm:pt>
    <dgm:pt modelId="{26CCF3C6-61A5-426C-BE1E-FB260124278F}" type="pres">
      <dgm:prSet presAssocID="{E82AF045-0E60-4A0B-A0F2-39EC2E657D8D}" presName="conn" presStyleLbl="parChTrans1D2" presStyleIdx="0" presStyleCnt="1"/>
      <dgm:spPr/>
    </dgm:pt>
    <dgm:pt modelId="{652B128F-9865-453E-9A91-3C18DFBCF271}" type="pres">
      <dgm:prSet presAssocID="{E82AF045-0E60-4A0B-A0F2-39EC2E657D8D}" presName="extraNode" presStyleLbl="node1" presStyleIdx="0" presStyleCnt="5"/>
      <dgm:spPr/>
    </dgm:pt>
    <dgm:pt modelId="{C133BA28-972F-4DBE-B4DF-F2756A402610}" type="pres">
      <dgm:prSet presAssocID="{E82AF045-0E60-4A0B-A0F2-39EC2E657D8D}" presName="dstNode" presStyleLbl="node1" presStyleIdx="0" presStyleCnt="5"/>
      <dgm:spPr/>
    </dgm:pt>
    <dgm:pt modelId="{A6AB7519-6F45-4BFA-97E1-6BA9D086EE60}" type="pres">
      <dgm:prSet presAssocID="{675F8078-223B-4E4E-BBEB-A672A5D76111}" presName="text_1" presStyleLbl="node1" presStyleIdx="0" presStyleCnt="5">
        <dgm:presLayoutVars>
          <dgm:bulletEnabled val="1"/>
        </dgm:presLayoutVars>
      </dgm:prSet>
      <dgm:spPr/>
    </dgm:pt>
    <dgm:pt modelId="{D4D9F8C6-829C-479A-8A38-AAB2CA557E6A}" type="pres">
      <dgm:prSet presAssocID="{675F8078-223B-4E4E-BBEB-A672A5D76111}" presName="accent_1" presStyleCnt="0"/>
      <dgm:spPr/>
    </dgm:pt>
    <dgm:pt modelId="{58D557F0-815C-41B2-BC56-5055F412E40E}" type="pres">
      <dgm:prSet presAssocID="{675F8078-223B-4E4E-BBEB-A672A5D76111}" presName="accentRepeatNode" presStyleLbl="solidFgAcc1" presStyleIdx="0" presStyleCnt="5"/>
      <dgm:spPr/>
    </dgm:pt>
    <dgm:pt modelId="{4043453F-6B22-4BA7-BC14-02EFD68DF43E}" type="pres">
      <dgm:prSet presAssocID="{1933BB6A-D1B2-472B-B6C2-7C388E11403C}" presName="text_2" presStyleLbl="node1" presStyleIdx="1" presStyleCnt="5">
        <dgm:presLayoutVars>
          <dgm:bulletEnabled val="1"/>
        </dgm:presLayoutVars>
      </dgm:prSet>
      <dgm:spPr/>
    </dgm:pt>
    <dgm:pt modelId="{B622096D-5497-4CEE-9E6B-2F59FDF4F947}" type="pres">
      <dgm:prSet presAssocID="{1933BB6A-D1B2-472B-B6C2-7C388E11403C}" presName="accent_2" presStyleCnt="0"/>
      <dgm:spPr/>
    </dgm:pt>
    <dgm:pt modelId="{61521535-415A-4FB3-89DD-2D2D0A5A6516}" type="pres">
      <dgm:prSet presAssocID="{1933BB6A-D1B2-472B-B6C2-7C388E11403C}" presName="accentRepeatNode" presStyleLbl="solidFgAcc1" presStyleIdx="1" presStyleCnt="5"/>
      <dgm:spPr/>
    </dgm:pt>
    <dgm:pt modelId="{57453F55-A0CF-4921-BDDC-6C2B4DC6BF63}" type="pres">
      <dgm:prSet presAssocID="{A251B75E-4830-4C57-9002-2E53B1CE80B0}" presName="text_3" presStyleLbl="node1" presStyleIdx="2" presStyleCnt="5">
        <dgm:presLayoutVars>
          <dgm:bulletEnabled val="1"/>
        </dgm:presLayoutVars>
      </dgm:prSet>
      <dgm:spPr/>
    </dgm:pt>
    <dgm:pt modelId="{F29E54B9-4BDF-4E19-BDF3-54890F09BF3D}" type="pres">
      <dgm:prSet presAssocID="{A251B75E-4830-4C57-9002-2E53B1CE80B0}" presName="accent_3" presStyleCnt="0"/>
      <dgm:spPr/>
    </dgm:pt>
    <dgm:pt modelId="{92B63D3E-BCFB-4994-ACD6-D2922B87E30F}" type="pres">
      <dgm:prSet presAssocID="{A251B75E-4830-4C57-9002-2E53B1CE80B0}" presName="accentRepeatNode" presStyleLbl="solidFgAcc1" presStyleIdx="2" presStyleCnt="5"/>
      <dgm:spPr/>
    </dgm:pt>
    <dgm:pt modelId="{4BD44240-026F-41B9-82DE-65727F813A2C}" type="pres">
      <dgm:prSet presAssocID="{0E6DDAE9-6D6B-48F6-AA9D-D9C9A38905F6}" presName="text_4" presStyleLbl="node1" presStyleIdx="3" presStyleCnt="5">
        <dgm:presLayoutVars>
          <dgm:bulletEnabled val="1"/>
        </dgm:presLayoutVars>
      </dgm:prSet>
      <dgm:spPr/>
    </dgm:pt>
    <dgm:pt modelId="{0E22B4AF-B9EB-48A8-9EF9-D78A97D5C846}" type="pres">
      <dgm:prSet presAssocID="{0E6DDAE9-6D6B-48F6-AA9D-D9C9A38905F6}" presName="accent_4" presStyleCnt="0"/>
      <dgm:spPr/>
    </dgm:pt>
    <dgm:pt modelId="{9A8F68C5-D2C5-49A4-BDB9-D4A2F37B4B43}" type="pres">
      <dgm:prSet presAssocID="{0E6DDAE9-6D6B-48F6-AA9D-D9C9A38905F6}" presName="accentRepeatNode" presStyleLbl="solidFgAcc1" presStyleIdx="3" presStyleCnt="5"/>
      <dgm:spPr/>
    </dgm:pt>
    <dgm:pt modelId="{DCE35B18-D02B-48AE-B0A6-5F7288603847}" type="pres">
      <dgm:prSet presAssocID="{749F8D41-6128-493B-83F3-E84ACDAF9220}" presName="text_5" presStyleLbl="node1" presStyleIdx="4" presStyleCnt="5">
        <dgm:presLayoutVars>
          <dgm:bulletEnabled val="1"/>
        </dgm:presLayoutVars>
      </dgm:prSet>
      <dgm:spPr/>
    </dgm:pt>
    <dgm:pt modelId="{2EF04685-CE7B-4BB6-96D1-3C53F62C13AF}" type="pres">
      <dgm:prSet presAssocID="{749F8D41-6128-493B-83F3-E84ACDAF9220}" presName="accent_5" presStyleCnt="0"/>
      <dgm:spPr/>
    </dgm:pt>
    <dgm:pt modelId="{E9AE4103-0D63-48F6-8C3D-C0280B4AC1C0}" type="pres">
      <dgm:prSet presAssocID="{749F8D41-6128-493B-83F3-E84ACDAF9220}" presName="accentRepeatNode" presStyleLbl="solidFgAcc1" presStyleIdx="4" presStyleCnt="5"/>
      <dgm:spPr/>
    </dgm:pt>
  </dgm:ptLst>
  <dgm:cxnLst>
    <dgm:cxn modelId="{30EAAA20-29F5-463F-9493-842F00E4502D}" type="presOf" srcId="{E82AF045-0E60-4A0B-A0F2-39EC2E657D8D}" destId="{5720ABB6-D294-498A-A89C-16B1F30BB938}" srcOrd="0" destOrd="0" presId="urn:microsoft.com/office/officeart/2008/layout/VerticalCurvedList"/>
    <dgm:cxn modelId="{37E2B235-EC5E-4620-B388-40E42A2543C6}" type="presOf" srcId="{675F8078-223B-4E4E-BBEB-A672A5D76111}" destId="{A6AB7519-6F45-4BFA-97E1-6BA9D086EE60}" srcOrd="0" destOrd="0" presId="urn:microsoft.com/office/officeart/2008/layout/VerticalCurvedList"/>
    <dgm:cxn modelId="{45E40C3E-DC24-4F34-9029-1D041A69A203}" srcId="{E82AF045-0E60-4A0B-A0F2-39EC2E657D8D}" destId="{749F8D41-6128-493B-83F3-E84ACDAF9220}" srcOrd="4" destOrd="0" parTransId="{0DBCDEE8-F8D1-4AFB-8579-A72DA6BE46C2}" sibTransId="{BB9FBF06-0FAB-4165-A1B0-D6BA2B388131}"/>
    <dgm:cxn modelId="{64D09B61-D75F-4FBF-A6CF-5931754719CE}" type="presOf" srcId="{749F8D41-6128-493B-83F3-E84ACDAF9220}" destId="{DCE35B18-D02B-48AE-B0A6-5F7288603847}" srcOrd="0" destOrd="0" presId="urn:microsoft.com/office/officeart/2008/layout/VerticalCurvedList"/>
    <dgm:cxn modelId="{0874F743-BFF2-4A90-BEED-760CB8A82602}" srcId="{E82AF045-0E60-4A0B-A0F2-39EC2E657D8D}" destId="{A251B75E-4830-4C57-9002-2E53B1CE80B0}" srcOrd="2" destOrd="0" parTransId="{C8C0E461-C671-4ADF-8D0E-32E1C09112F5}" sibTransId="{DC8A9C0C-3554-4836-97A5-560C749BEC62}"/>
    <dgm:cxn modelId="{DEC4DB6A-D1BE-49C8-A70B-BF55FC9140E6}" type="presOf" srcId="{ACA638D2-FAF9-422C-BF8D-62791ABD47FE}" destId="{26CCF3C6-61A5-426C-BE1E-FB260124278F}" srcOrd="0" destOrd="0" presId="urn:microsoft.com/office/officeart/2008/layout/VerticalCurvedList"/>
    <dgm:cxn modelId="{EAD68E6C-7114-459A-8B40-D0F146051144}" srcId="{E82AF045-0E60-4A0B-A0F2-39EC2E657D8D}" destId="{1933BB6A-D1B2-472B-B6C2-7C388E11403C}" srcOrd="1" destOrd="0" parTransId="{6785EF32-D197-4C1E-B440-E348D8419399}" sibTransId="{F73B03C4-F054-427E-8203-89E3BC9A1B20}"/>
    <dgm:cxn modelId="{F915CC53-8431-4750-8527-BBCEB93D4324}" type="presOf" srcId="{1933BB6A-D1B2-472B-B6C2-7C388E11403C}" destId="{4043453F-6B22-4BA7-BC14-02EFD68DF43E}" srcOrd="0" destOrd="0" presId="urn:microsoft.com/office/officeart/2008/layout/VerticalCurvedList"/>
    <dgm:cxn modelId="{C89C57AD-19D3-418C-8504-BBB58E0A5807}" type="presOf" srcId="{A251B75E-4830-4C57-9002-2E53B1CE80B0}" destId="{57453F55-A0CF-4921-BDDC-6C2B4DC6BF63}" srcOrd="0" destOrd="0" presId="urn:microsoft.com/office/officeart/2008/layout/VerticalCurvedList"/>
    <dgm:cxn modelId="{441831AF-3032-47A0-A2CA-DBF3020F17E5}" type="presOf" srcId="{0E6DDAE9-6D6B-48F6-AA9D-D9C9A38905F6}" destId="{4BD44240-026F-41B9-82DE-65727F813A2C}" srcOrd="0" destOrd="0" presId="urn:microsoft.com/office/officeart/2008/layout/VerticalCurvedList"/>
    <dgm:cxn modelId="{F77494C7-851A-468A-89C7-451DBCA4E64F}" srcId="{E82AF045-0E60-4A0B-A0F2-39EC2E657D8D}" destId="{0E6DDAE9-6D6B-48F6-AA9D-D9C9A38905F6}" srcOrd="3" destOrd="0" parTransId="{9B45BBB0-534B-44E4-BED3-6E1F0B98A340}" sibTransId="{D38CD8E9-076F-47EF-8B8E-6CD1E0B9A13B}"/>
    <dgm:cxn modelId="{36E056E4-74A8-4119-A952-BFB2624E1C9C}" srcId="{E82AF045-0E60-4A0B-A0F2-39EC2E657D8D}" destId="{675F8078-223B-4E4E-BBEB-A672A5D76111}" srcOrd="0" destOrd="0" parTransId="{1FBBF064-2833-4996-BB54-647A9FC06F98}" sibTransId="{ACA638D2-FAF9-422C-BF8D-62791ABD47FE}"/>
    <dgm:cxn modelId="{44F0CBB9-1CAA-4195-99B6-C78A06906D2E}" type="presParOf" srcId="{5720ABB6-D294-498A-A89C-16B1F30BB938}" destId="{C1631C95-93BF-400E-AB57-A75C3AAAF974}" srcOrd="0" destOrd="0" presId="urn:microsoft.com/office/officeart/2008/layout/VerticalCurvedList"/>
    <dgm:cxn modelId="{6F8509E8-6577-45E6-B154-7C83BF2B8EFE}" type="presParOf" srcId="{C1631C95-93BF-400E-AB57-A75C3AAAF974}" destId="{CDE57892-FC2C-4553-8643-0564A28236ED}" srcOrd="0" destOrd="0" presId="urn:microsoft.com/office/officeart/2008/layout/VerticalCurvedList"/>
    <dgm:cxn modelId="{C1176761-CB58-411B-A0F0-953D843496D7}" type="presParOf" srcId="{CDE57892-FC2C-4553-8643-0564A28236ED}" destId="{2996E54F-AF3D-4786-9813-4004725CC871}" srcOrd="0" destOrd="0" presId="urn:microsoft.com/office/officeart/2008/layout/VerticalCurvedList"/>
    <dgm:cxn modelId="{89D72C6A-3865-4692-A69F-2F36E4C800D1}" type="presParOf" srcId="{CDE57892-FC2C-4553-8643-0564A28236ED}" destId="{26CCF3C6-61A5-426C-BE1E-FB260124278F}" srcOrd="1" destOrd="0" presId="urn:microsoft.com/office/officeart/2008/layout/VerticalCurvedList"/>
    <dgm:cxn modelId="{0F103A28-3BFE-42EE-AFFC-8A4EDBBFE645}" type="presParOf" srcId="{CDE57892-FC2C-4553-8643-0564A28236ED}" destId="{652B128F-9865-453E-9A91-3C18DFBCF271}" srcOrd="2" destOrd="0" presId="urn:microsoft.com/office/officeart/2008/layout/VerticalCurvedList"/>
    <dgm:cxn modelId="{7B54D384-E86C-4F02-93F4-28A65AA228EF}" type="presParOf" srcId="{CDE57892-FC2C-4553-8643-0564A28236ED}" destId="{C133BA28-972F-4DBE-B4DF-F2756A402610}" srcOrd="3" destOrd="0" presId="urn:microsoft.com/office/officeart/2008/layout/VerticalCurvedList"/>
    <dgm:cxn modelId="{19A8E1E7-62D5-43FA-931B-DDEC7A0A6F5A}" type="presParOf" srcId="{C1631C95-93BF-400E-AB57-A75C3AAAF974}" destId="{A6AB7519-6F45-4BFA-97E1-6BA9D086EE60}" srcOrd="1" destOrd="0" presId="urn:microsoft.com/office/officeart/2008/layout/VerticalCurvedList"/>
    <dgm:cxn modelId="{16EC02CE-6885-4F3F-8F04-F72C8B4A2169}" type="presParOf" srcId="{C1631C95-93BF-400E-AB57-A75C3AAAF974}" destId="{D4D9F8C6-829C-479A-8A38-AAB2CA557E6A}" srcOrd="2" destOrd="0" presId="urn:microsoft.com/office/officeart/2008/layout/VerticalCurvedList"/>
    <dgm:cxn modelId="{AD54445E-EF69-4739-89A7-06722954308C}" type="presParOf" srcId="{D4D9F8C6-829C-479A-8A38-AAB2CA557E6A}" destId="{58D557F0-815C-41B2-BC56-5055F412E40E}" srcOrd="0" destOrd="0" presId="urn:microsoft.com/office/officeart/2008/layout/VerticalCurvedList"/>
    <dgm:cxn modelId="{0E671190-FE02-4BCE-B537-59E32D964AD6}" type="presParOf" srcId="{C1631C95-93BF-400E-AB57-A75C3AAAF974}" destId="{4043453F-6B22-4BA7-BC14-02EFD68DF43E}" srcOrd="3" destOrd="0" presId="urn:microsoft.com/office/officeart/2008/layout/VerticalCurvedList"/>
    <dgm:cxn modelId="{1F734AAE-DD8B-491C-85B3-FCE468C55E10}" type="presParOf" srcId="{C1631C95-93BF-400E-AB57-A75C3AAAF974}" destId="{B622096D-5497-4CEE-9E6B-2F59FDF4F947}" srcOrd="4" destOrd="0" presId="urn:microsoft.com/office/officeart/2008/layout/VerticalCurvedList"/>
    <dgm:cxn modelId="{69F29940-0234-4FD0-8528-A48CD07B896E}" type="presParOf" srcId="{B622096D-5497-4CEE-9E6B-2F59FDF4F947}" destId="{61521535-415A-4FB3-89DD-2D2D0A5A6516}" srcOrd="0" destOrd="0" presId="urn:microsoft.com/office/officeart/2008/layout/VerticalCurvedList"/>
    <dgm:cxn modelId="{46C214CF-2C58-47CC-B8CE-C13D7BE398E2}" type="presParOf" srcId="{C1631C95-93BF-400E-AB57-A75C3AAAF974}" destId="{57453F55-A0CF-4921-BDDC-6C2B4DC6BF63}" srcOrd="5" destOrd="0" presId="urn:microsoft.com/office/officeart/2008/layout/VerticalCurvedList"/>
    <dgm:cxn modelId="{95D07135-D3FE-4C43-8214-93B462AABF6B}" type="presParOf" srcId="{C1631C95-93BF-400E-AB57-A75C3AAAF974}" destId="{F29E54B9-4BDF-4E19-BDF3-54890F09BF3D}" srcOrd="6" destOrd="0" presId="urn:microsoft.com/office/officeart/2008/layout/VerticalCurvedList"/>
    <dgm:cxn modelId="{287896A9-E938-45AF-89C2-DA4F3BBAD44F}" type="presParOf" srcId="{F29E54B9-4BDF-4E19-BDF3-54890F09BF3D}" destId="{92B63D3E-BCFB-4994-ACD6-D2922B87E30F}" srcOrd="0" destOrd="0" presId="urn:microsoft.com/office/officeart/2008/layout/VerticalCurvedList"/>
    <dgm:cxn modelId="{35312CFB-71E6-4065-A3D4-309C9D653FE0}" type="presParOf" srcId="{C1631C95-93BF-400E-AB57-A75C3AAAF974}" destId="{4BD44240-026F-41B9-82DE-65727F813A2C}" srcOrd="7" destOrd="0" presId="urn:microsoft.com/office/officeart/2008/layout/VerticalCurvedList"/>
    <dgm:cxn modelId="{C6F65713-1AB7-4C86-8DB0-5BCE94C6AD85}" type="presParOf" srcId="{C1631C95-93BF-400E-AB57-A75C3AAAF974}" destId="{0E22B4AF-B9EB-48A8-9EF9-D78A97D5C846}" srcOrd="8" destOrd="0" presId="urn:microsoft.com/office/officeart/2008/layout/VerticalCurvedList"/>
    <dgm:cxn modelId="{B0B30624-F4D0-4C68-9ACF-2BC1C0D8C69D}" type="presParOf" srcId="{0E22B4AF-B9EB-48A8-9EF9-D78A97D5C846}" destId="{9A8F68C5-D2C5-49A4-BDB9-D4A2F37B4B43}" srcOrd="0" destOrd="0" presId="urn:microsoft.com/office/officeart/2008/layout/VerticalCurvedList"/>
    <dgm:cxn modelId="{A75063AB-81BC-4A8A-AAAE-285DF8282B3E}" type="presParOf" srcId="{C1631C95-93BF-400E-AB57-A75C3AAAF974}" destId="{DCE35B18-D02B-48AE-B0A6-5F7288603847}" srcOrd="9" destOrd="0" presId="urn:microsoft.com/office/officeart/2008/layout/VerticalCurvedList"/>
    <dgm:cxn modelId="{88C81DE3-ED1B-4CD1-BEB6-7452CD937A71}" type="presParOf" srcId="{C1631C95-93BF-400E-AB57-A75C3AAAF974}" destId="{2EF04685-CE7B-4BB6-96D1-3C53F62C13AF}" srcOrd="10" destOrd="0" presId="urn:microsoft.com/office/officeart/2008/layout/VerticalCurvedList"/>
    <dgm:cxn modelId="{E980E9A9-C715-44F4-BFE6-F7B8694CEAA9}" type="presParOf" srcId="{2EF04685-CE7B-4BB6-96D1-3C53F62C13AF}" destId="{E9AE4103-0D63-48F6-8C3D-C0280B4AC1C0}" srcOrd="0" destOrd="0" presId="urn:microsoft.com/office/officeart/2008/layout/VerticalCurvedLis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1D6836B-CD19-4ECA-8E88-CF09635BD346}">
      <dsp:nvSpPr>
        <dsp:cNvPr id="0" name=""/>
        <dsp:cNvSpPr/>
      </dsp:nvSpPr>
      <dsp:spPr>
        <a:xfrm>
          <a:off x="1836116" y="84970"/>
          <a:ext cx="3117015" cy="1036577"/>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s-CO" sz="1200" b="1" kern="1200"/>
            <a:t>RADICADOR: </a:t>
          </a:r>
          <a:r>
            <a:rPr lang="es-CO" sz="1200" kern="1200"/>
            <a:t>Personal encargado de recibir y registrar las solicitudes de la comunidad.  Éste verificará que los documentos entregados por el solicitante estén completos, de lo contrario, se lo hará saber.</a:t>
          </a:r>
        </a:p>
      </dsp:txBody>
      <dsp:txXfrm>
        <a:off x="1836116" y="84970"/>
        <a:ext cx="3117015" cy="1036577"/>
      </dsp:txXfrm>
    </dsp:sp>
    <dsp:sp modelId="{332FDB1F-6DD1-497C-BD7E-29B5F2420BB6}">
      <dsp:nvSpPr>
        <dsp:cNvPr id="0" name=""/>
        <dsp:cNvSpPr/>
      </dsp:nvSpPr>
      <dsp:spPr>
        <a:xfrm>
          <a:off x="684343" y="395"/>
          <a:ext cx="776415" cy="1205728"/>
        </a:xfrm>
        <a:prstGeom prst="rect">
          <a:avLst/>
        </a:prstGeom>
        <a:blipFill rotWithShape="1">
          <a:blip xmlns:r="http://schemas.openxmlformats.org/officeDocument/2006/relationships" r:embed="rId1"/>
          <a:stretch>
            <a:fillRect/>
          </a:stretch>
        </a:blip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3A18AE7-B894-4826-841B-C7E1B25FFBC7}">
      <dsp:nvSpPr>
        <dsp:cNvPr id="0" name=""/>
        <dsp:cNvSpPr/>
      </dsp:nvSpPr>
      <dsp:spPr>
        <a:xfrm>
          <a:off x="644446" y="1594065"/>
          <a:ext cx="3020948" cy="950990"/>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s-CO" sz="1200" b="1" kern="1200"/>
            <a:t>BACKOFFICE: </a:t>
          </a:r>
          <a:r>
            <a:rPr lang="es-CO" sz="1200" kern="1200"/>
            <a:t>Personal encargado de clasificar y distribuir las PQRSD a las dependencias que ingresan a la entidad,  a través del Sistema de gestión de las pqrsd.</a:t>
          </a:r>
        </a:p>
      </dsp:txBody>
      <dsp:txXfrm>
        <a:off x="644446" y="1594065"/>
        <a:ext cx="3020948" cy="950990"/>
      </dsp:txXfrm>
    </dsp:sp>
    <dsp:sp modelId="{3136506C-FDBC-4C91-BC9F-C4D4A6A102AD}">
      <dsp:nvSpPr>
        <dsp:cNvPr id="0" name=""/>
        <dsp:cNvSpPr/>
      </dsp:nvSpPr>
      <dsp:spPr>
        <a:xfrm>
          <a:off x="3960959" y="1431568"/>
          <a:ext cx="1032068" cy="1275985"/>
        </a:xfrm>
        <a:prstGeom prst="rect">
          <a:avLst/>
        </a:prstGeom>
        <a:blipFill rotWithShape="1">
          <a:blip xmlns:r="http://schemas.openxmlformats.org/officeDocument/2006/relationships" r:embed="rId2"/>
          <a:stretch>
            <a:fillRect/>
          </a:stretch>
        </a:blip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7FA4D1B-0D45-4C68-B9C9-1A6E68C5EA11}">
      <dsp:nvSpPr>
        <dsp:cNvPr id="0" name=""/>
        <dsp:cNvSpPr/>
      </dsp:nvSpPr>
      <dsp:spPr>
        <a:xfrm>
          <a:off x="1764111" y="2932997"/>
          <a:ext cx="3328904" cy="1366326"/>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s-CO" sz="1200" b="1" kern="1200"/>
            <a:t>ENLACE: </a:t>
          </a:r>
          <a:r>
            <a:rPr lang="es-CO" sz="1200" kern="1200"/>
            <a:t>Personal que sirve de contacto o intermediario entre Servicio a la Ciudadanía y las dependencias de la entidad.  </a:t>
          </a:r>
        </a:p>
        <a:p>
          <a:pPr marL="0" lvl="0" indent="0" algn="just" defTabSz="533400">
            <a:lnSpc>
              <a:spcPct val="90000"/>
            </a:lnSpc>
            <a:spcBef>
              <a:spcPct val="0"/>
            </a:spcBef>
            <a:spcAft>
              <a:spcPct val="35000"/>
            </a:spcAft>
            <a:buNone/>
          </a:pPr>
          <a:r>
            <a:rPr lang="es-CO" sz="1200" kern="1200"/>
            <a:t>	- Personal de Servicio a la Ciudadanía    	      	  enlazado con las dependencias.</a:t>
          </a:r>
        </a:p>
        <a:p>
          <a:pPr marL="0" lvl="0" indent="0" algn="just" defTabSz="533400">
            <a:lnSpc>
              <a:spcPct val="90000"/>
            </a:lnSpc>
            <a:spcBef>
              <a:spcPct val="0"/>
            </a:spcBef>
            <a:spcAft>
              <a:spcPct val="35000"/>
            </a:spcAft>
            <a:buNone/>
          </a:pPr>
          <a:r>
            <a:rPr lang="es-CO" sz="1200" kern="1200"/>
            <a:t>    	- Personal de las dependencias 		   	  enlazado con Servicio a la Ciudadanía.</a:t>
          </a:r>
        </a:p>
      </dsp:txBody>
      <dsp:txXfrm>
        <a:off x="1764111" y="2932997"/>
        <a:ext cx="3328904" cy="1366326"/>
      </dsp:txXfrm>
    </dsp:sp>
    <dsp:sp modelId="{EA6FF227-92CB-4016-B7DC-1979C23B874F}">
      <dsp:nvSpPr>
        <dsp:cNvPr id="0" name=""/>
        <dsp:cNvSpPr/>
      </dsp:nvSpPr>
      <dsp:spPr>
        <a:xfrm>
          <a:off x="544459" y="2977935"/>
          <a:ext cx="1124063" cy="1276449"/>
        </a:xfrm>
        <a:prstGeom prst="rect">
          <a:avLst/>
        </a:prstGeom>
        <a:blipFill rotWithShape="1">
          <a:blip xmlns:r="http://schemas.openxmlformats.org/officeDocument/2006/relationships" r:embed="rId3"/>
          <a:stretch>
            <a:fillRect/>
          </a:stretch>
        </a:blip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0EDCF08-2276-41E0-B397-72F3723363B8}">
      <dsp:nvSpPr>
        <dsp:cNvPr id="0" name=""/>
        <dsp:cNvSpPr/>
      </dsp:nvSpPr>
      <dsp:spPr>
        <a:xfrm>
          <a:off x="683974" y="4611523"/>
          <a:ext cx="3020948" cy="961716"/>
        </a:xfrm>
        <a:prstGeom prst="rect">
          <a:avLst/>
        </a:prstGeom>
        <a:solidFill>
          <a:schemeClr val="accent1">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just" defTabSz="533400">
            <a:lnSpc>
              <a:spcPct val="90000"/>
            </a:lnSpc>
            <a:spcBef>
              <a:spcPct val="0"/>
            </a:spcBef>
            <a:spcAft>
              <a:spcPct val="35000"/>
            </a:spcAft>
            <a:buNone/>
          </a:pPr>
          <a:r>
            <a:rPr lang="es-CO" sz="1200" b="1" kern="1200"/>
            <a:t>GESTOR: </a:t>
          </a:r>
          <a:r>
            <a:rPr lang="es-CO" sz="1200" kern="1200"/>
            <a:t>Personal de las dependencias encargado de dar respuesta a una PQRSD y notificarla al ciudadano.</a:t>
          </a:r>
        </a:p>
      </dsp:txBody>
      <dsp:txXfrm>
        <a:off x="683974" y="4611523"/>
        <a:ext cx="3020948" cy="961716"/>
      </dsp:txXfrm>
    </dsp:sp>
    <dsp:sp modelId="{5D99764B-8E2C-46E7-96D1-EE213CF1F54D}">
      <dsp:nvSpPr>
        <dsp:cNvPr id="0" name=""/>
        <dsp:cNvSpPr/>
      </dsp:nvSpPr>
      <dsp:spPr>
        <a:xfrm>
          <a:off x="4079544" y="4524768"/>
          <a:ext cx="873956" cy="1135226"/>
        </a:xfrm>
        <a:prstGeom prst="rect">
          <a:avLst/>
        </a:prstGeom>
        <a:blipFill rotWithShape="1">
          <a:blip xmlns:r="http://schemas.openxmlformats.org/officeDocument/2006/relationships" r:embed="rId4"/>
          <a:stretch>
            <a:fillRect/>
          </a:stretch>
        </a:blip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CF3C6-61A5-426C-BE1E-FB260124278F}">
      <dsp:nvSpPr>
        <dsp:cNvPr id="0" name=""/>
        <dsp:cNvSpPr/>
      </dsp:nvSpPr>
      <dsp:spPr>
        <a:xfrm>
          <a:off x="-3100006" y="-477230"/>
          <a:ext cx="3697660" cy="3697660"/>
        </a:xfrm>
        <a:prstGeom prst="blockArc">
          <a:avLst>
            <a:gd name="adj1" fmla="val 18900000"/>
            <a:gd name="adj2" fmla="val 2700000"/>
            <a:gd name="adj3" fmla="val 584"/>
          </a:avLst>
        </a:prstGeom>
        <a:noFill/>
        <a:ln w="15875"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AB7519-6F45-4BFA-97E1-6BA9D086EE60}">
      <dsp:nvSpPr>
        <dsp:cNvPr id="0" name=""/>
        <dsp:cNvSpPr/>
      </dsp:nvSpPr>
      <dsp:spPr>
        <a:xfrm>
          <a:off x="262488" y="171395"/>
          <a:ext cx="5146385" cy="343009"/>
        </a:xfrm>
        <a:prstGeom prst="rect">
          <a:avLst/>
        </a:prstGeom>
        <a:solidFill>
          <a:schemeClr val="accent3">
            <a:hueOff val="0"/>
            <a:satOff val="0"/>
            <a:lumOff val="0"/>
            <a:alphaOff val="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7226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Franklin Gothic Book" panose="020B0503020102020204" pitchFamily="34" charset="0"/>
              <a:cs typeface="Arial" panose="020B0604020202020204" pitchFamily="34" charset="0"/>
            </a:rPr>
            <a:t>Total de ingresos de PQRSD, consolidado por el periodo reportado</a:t>
          </a:r>
        </a:p>
      </dsp:txBody>
      <dsp:txXfrm>
        <a:off x="262488" y="171395"/>
        <a:ext cx="5146385" cy="343009"/>
      </dsp:txXfrm>
    </dsp:sp>
    <dsp:sp modelId="{58D557F0-815C-41B2-BC56-5055F412E40E}">
      <dsp:nvSpPr>
        <dsp:cNvPr id="0" name=""/>
        <dsp:cNvSpPr/>
      </dsp:nvSpPr>
      <dsp:spPr>
        <a:xfrm>
          <a:off x="48107" y="128518"/>
          <a:ext cx="428762" cy="428762"/>
        </a:xfrm>
        <a:prstGeom prst="ellipse">
          <a:avLst/>
        </a:prstGeom>
        <a:solidFill>
          <a:schemeClr val="lt1">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2">
          <a:scrgbClr r="0" g="0" b="0"/>
        </a:fillRef>
        <a:effectRef idx="0">
          <a:scrgbClr r="0" g="0" b="0"/>
        </a:effectRef>
        <a:fontRef idx="minor"/>
      </dsp:style>
    </dsp:sp>
    <dsp:sp modelId="{4043453F-6B22-4BA7-BC14-02EFD68DF43E}">
      <dsp:nvSpPr>
        <dsp:cNvPr id="0" name=""/>
        <dsp:cNvSpPr/>
      </dsp:nvSpPr>
      <dsp:spPr>
        <a:xfrm>
          <a:off x="508279" y="685745"/>
          <a:ext cx="4900595" cy="343009"/>
        </a:xfrm>
        <a:prstGeom prst="rect">
          <a:avLst/>
        </a:prstGeom>
        <a:solidFill>
          <a:schemeClr val="accent3">
            <a:hueOff val="-308516"/>
            <a:satOff val="-5418"/>
            <a:lumOff val="-98"/>
            <a:alphaOff val="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7226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Franklin Gothic Book" panose="020B0503020102020204" pitchFamily="34" charset="0"/>
              <a:cs typeface="Arial" panose="020B0604020202020204" pitchFamily="34" charset="0"/>
            </a:rPr>
            <a:t>Consolidado de PQRSD (abiertas y cerradas)</a:t>
          </a:r>
        </a:p>
      </dsp:txBody>
      <dsp:txXfrm>
        <a:off x="508279" y="685745"/>
        <a:ext cx="4900595" cy="343009"/>
      </dsp:txXfrm>
    </dsp:sp>
    <dsp:sp modelId="{61521535-415A-4FB3-89DD-2D2D0A5A6516}">
      <dsp:nvSpPr>
        <dsp:cNvPr id="0" name=""/>
        <dsp:cNvSpPr/>
      </dsp:nvSpPr>
      <dsp:spPr>
        <a:xfrm>
          <a:off x="293897" y="642868"/>
          <a:ext cx="428762" cy="428762"/>
        </a:xfrm>
        <a:prstGeom prst="ellipse">
          <a:avLst/>
        </a:prstGeom>
        <a:solidFill>
          <a:schemeClr val="lt1">
            <a:hueOff val="0"/>
            <a:satOff val="0"/>
            <a:lumOff val="0"/>
            <a:alphaOff val="0"/>
          </a:schemeClr>
        </a:solidFill>
        <a:ln w="9525" cap="flat" cmpd="sng" algn="ctr">
          <a:solidFill>
            <a:schemeClr val="accent3">
              <a:hueOff val="-308516"/>
              <a:satOff val="-5418"/>
              <a:lumOff val="-98"/>
              <a:alphaOff val="0"/>
            </a:schemeClr>
          </a:solidFill>
          <a:prstDash val="solid"/>
        </a:ln>
        <a:effectLst/>
      </dsp:spPr>
      <dsp:style>
        <a:lnRef idx="1">
          <a:scrgbClr r="0" g="0" b="0"/>
        </a:lnRef>
        <a:fillRef idx="2">
          <a:scrgbClr r="0" g="0" b="0"/>
        </a:fillRef>
        <a:effectRef idx="0">
          <a:scrgbClr r="0" g="0" b="0"/>
        </a:effectRef>
        <a:fontRef idx="minor"/>
      </dsp:style>
    </dsp:sp>
    <dsp:sp modelId="{57453F55-A0CF-4921-BDDC-6C2B4DC6BF63}">
      <dsp:nvSpPr>
        <dsp:cNvPr id="0" name=""/>
        <dsp:cNvSpPr/>
      </dsp:nvSpPr>
      <dsp:spPr>
        <a:xfrm>
          <a:off x="583717" y="1200095"/>
          <a:ext cx="4825157" cy="343009"/>
        </a:xfrm>
        <a:prstGeom prst="rect">
          <a:avLst/>
        </a:prstGeom>
        <a:solidFill>
          <a:schemeClr val="accent3">
            <a:hueOff val="-617032"/>
            <a:satOff val="-10836"/>
            <a:lumOff val="-196"/>
            <a:alphaOff val="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7226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Franklin Gothic Book" panose="020B0503020102020204" pitchFamily="34" charset="0"/>
              <a:cs typeface="Arial" panose="020B0604020202020204" pitchFamily="34" charset="0"/>
            </a:rPr>
            <a:t>Indicación del estado de las PQRSD que se encuentran abiertas (vencidas y a tiempo de responderse)</a:t>
          </a:r>
        </a:p>
      </dsp:txBody>
      <dsp:txXfrm>
        <a:off x="583717" y="1200095"/>
        <a:ext cx="4825157" cy="343009"/>
      </dsp:txXfrm>
    </dsp:sp>
    <dsp:sp modelId="{92B63D3E-BCFB-4994-ACD6-D2922B87E30F}">
      <dsp:nvSpPr>
        <dsp:cNvPr id="0" name=""/>
        <dsp:cNvSpPr/>
      </dsp:nvSpPr>
      <dsp:spPr>
        <a:xfrm>
          <a:off x="369335" y="1157218"/>
          <a:ext cx="428762" cy="428762"/>
        </a:xfrm>
        <a:prstGeom prst="ellipse">
          <a:avLst/>
        </a:prstGeom>
        <a:solidFill>
          <a:schemeClr val="lt1">
            <a:hueOff val="0"/>
            <a:satOff val="0"/>
            <a:lumOff val="0"/>
            <a:alphaOff val="0"/>
          </a:schemeClr>
        </a:solidFill>
        <a:ln w="9525" cap="flat" cmpd="sng" algn="ctr">
          <a:solidFill>
            <a:schemeClr val="accent3">
              <a:hueOff val="-617032"/>
              <a:satOff val="-10836"/>
              <a:lumOff val="-196"/>
              <a:alphaOff val="0"/>
            </a:schemeClr>
          </a:solidFill>
          <a:prstDash val="solid"/>
        </a:ln>
        <a:effectLst/>
      </dsp:spPr>
      <dsp:style>
        <a:lnRef idx="1">
          <a:scrgbClr r="0" g="0" b="0"/>
        </a:lnRef>
        <a:fillRef idx="2">
          <a:scrgbClr r="0" g="0" b="0"/>
        </a:fillRef>
        <a:effectRef idx="0">
          <a:scrgbClr r="0" g="0" b="0"/>
        </a:effectRef>
        <a:fontRef idx="minor"/>
      </dsp:style>
    </dsp:sp>
    <dsp:sp modelId="{4BD44240-026F-41B9-82DE-65727F813A2C}">
      <dsp:nvSpPr>
        <dsp:cNvPr id="0" name=""/>
        <dsp:cNvSpPr/>
      </dsp:nvSpPr>
      <dsp:spPr>
        <a:xfrm>
          <a:off x="508279" y="1714445"/>
          <a:ext cx="4900595" cy="343009"/>
        </a:xfrm>
        <a:prstGeom prst="rect">
          <a:avLst/>
        </a:prstGeom>
        <a:solidFill>
          <a:schemeClr val="accent3">
            <a:hueOff val="-925547"/>
            <a:satOff val="-16253"/>
            <a:lumOff val="-294"/>
            <a:alphaOff val="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72264" tIns="27940" rIns="27940" bIns="27940" numCol="1" spcCol="1270" anchor="ctr" anchorCtr="0">
          <a:noAutofit/>
        </a:bodyPr>
        <a:lstStyle/>
        <a:p>
          <a:pPr marL="0" lvl="0" indent="0" algn="just" defTabSz="488950">
            <a:lnSpc>
              <a:spcPct val="90000"/>
            </a:lnSpc>
            <a:spcBef>
              <a:spcPct val="0"/>
            </a:spcBef>
            <a:spcAft>
              <a:spcPct val="35000"/>
            </a:spcAft>
            <a:buNone/>
          </a:pPr>
          <a:r>
            <a:rPr lang="es-CO" sz="1100" b="1" kern="1200">
              <a:latin typeface="Franklin Gothic Book" panose="020B0503020102020204" pitchFamily="34" charset="0"/>
              <a:cs typeface="Arial" panose="020B0604020202020204" pitchFamily="34" charset="0"/>
            </a:rPr>
            <a:t>Usuarios que tienen  PQRSD en su documento original, pendientes de gestionar.</a:t>
          </a:r>
        </a:p>
      </dsp:txBody>
      <dsp:txXfrm>
        <a:off x="508279" y="1714445"/>
        <a:ext cx="4900595" cy="343009"/>
      </dsp:txXfrm>
    </dsp:sp>
    <dsp:sp modelId="{9A8F68C5-D2C5-49A4-BDB9-D4A2F37B4B43}">
      <dsp:nvSpPr>
        <dsp:cNvPr id="0" name=""/>
        <dsp:cNvSpPr/>
      </dsp:nvSpPr>
      <dsp:spPr>
        <a:xfrm>
          <a:off x="293897" y="1671568"/>
          <a:ext cx="428762" cy="428762"/>
        </a:xfrm>
        <a:prstGeom prst="ellipse">
          <a:avLst/>
        </a:prstGeom>
        <a:solidFill>
          <a:schemeClr val="lt1">
            <a:hueOff val="0"/>
            <a:satOff val="0"/>
            <a:lumOff val="0"/>
            <a:alphaOff val="0"/>
          </a:schemeClr>
        </a:solidFill>
        <a:ln w="9525" cap="flat" cmpd="sng" algn="ctr">
          <a:solidFill>
            <a:schemeClr val="accent3">
              <a:hueOff val="-925547"/>
              <a:satOff val="-16253"/>
              <a:lumOff val="-294"/>
              <a:alphaOff val="0"/>
            </a:schemeClr>
          </a:solidFill>
          <a:prstDash val="solid"/>
        </a:ln>
        <a:effectLst/>
      </dsp:spPr>
      <dsp:style>
        <a:lnRef idx="1">
          <a:scrgbClr r="0" g="0" b="0"/>
        </a:lnRef>
        <a:fillRef idx="2">
          <a:scrgbClr r="0" g="0" b="0"/>
        </a:fillRef>
        <a:effectRef idx="0">
          <a:scrgbClr r="0" g="0" b="0"/>
        </a:effectRef>
        <a:fontRef idx="minor"/>
      </dsp:style>
    </dsp:sp>
    <dsp:sp modelId="{DCE35B18-D02B-48AE-B0A6-5F7288603847}">
      <dsp:nvSpPr>
        <dsp:cNvPr id="0" name=""/>
        <dsp:cNvSpPr/>
      </dsp:nvSpPr>
      <dsp:spPr>
        <a:xfrm>
          <a:off x="262488" y="2228795"/>
          <a:ext cx="5146385" cy="343009"/>
        </a:xfrm>
        <a:prstGeom prst="rect">
          <a:avLst/>
        </a:prstGeom>
        <a:solidFill>
          <a:schemeClr val="accent3">
            <a:hueOff val="-1234063"/>
            <a:satOff val="-21671"/>
            <a:lumOff val="-392"/>
            <a:alphaOff val="0"/>
          </a:schemeClr>
        </a:soli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72264" tIns="27940" rIns="27940" bIns="27940" numCol="1" spcCol="1270" anchor="ctr" anchorCtr="0">
          <a:noAutofit/>
        </a:bodyPr>
        <a:lstStyle/>
        <a:p>
          <a:pPr marL="0" lvl="0" indent="0" algn="l" defTabSz="488950">
            <a:lnSpc>
              <a:spcPct val="90000"/>
            </a:lnSpc>
            <a:spcBef>
              <a:spcPct val="0"/>
            </a:spcBef>
            <a:spcAft>
              <a:spcPct val="35000"/>
            </a:spcAft>
            <a:buNone/>
          </a:pPr>
          <a:r>
            <a:rPr lang="es-CO" sz="1100" b="1" kern="1200">
              <a:latin typeface="Franklin Gothic Book" panose="020B0503020102020204" pitchFamily="34" charset="0"/>
              <a:cs typeface="Arial" panose="020B0604020202020204" pitchFamily="34" charset="0"/>
            </a:rPr>
            <a:t>Proyección de las fechas en que se vencerán las PQRSD que tengan las respectivas dependencias al momento del reporte.</a:t>
          </a:r>
        </a:p>
      </dsp:txBody>
      <dsp:txXfrm>
        <a:off x="262488" y="2228795"/>
        <a:ext cx="5146385" cy="343009"/>
      </dsp:txXfrm>
    </dsp:sp>
    <dsp:sp modelId="{E9AE4103-0D63-48F6-8C3D-C0280B4AC1C0}">
      <dsp:nvSpPr>
        <dsp:cNvPr id="0" name=""/>
        <dsp:cNvSpPr/>
      </dsp:nvSpPr>
      <dsp:spPr>
        <a:xfrm>
          <a:off x="48107" y="2185918"/>
          <a:ext cx="428762" cy="428762"/>
        </a:xfrm>
        <a:prstGeom prst="ellipse">
          <a:avLst/>
        </a:prstGeom>
        <a:solidFill>
          <a:schemeClr val="lt1">
            <a:hueOff val="0"/>
            <a:satOff val="0"/>
            <a:lumOff val="0"/>
            <a:alphaOff val="0"/>
          </a:schemeClr>
        </a:solidFill>
        <a:ln w="9525" cap="flat" cmpd="sng" algn="ctr">
          <a:solidFill>
            <a:schemeClr val="accent3">
              <a:hueOff val="-1234063"/>
              <a:satOff val="-21671"/>
              <a:lumOff val="-392"/>
              <a:alphaOff val="0"/>
            </a:schemeClr>
          </a:solidFill>
          <a:prstDash val="solid"/>
        </a:ln>
        <a:effectLst/>
      </dsp:spPr>
      <dsp:style>
        <a:lnRef idx="1">
          <a:scrgbClr r="0" g="0" b="0"/>
        </a:lnRef>
        <a:fillRef idx="2">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AlternatingPictureBlocks">
  <dgm:title val=""/>
  <dgm:desc val=""/>
  <dgm:catLst>
    <dgm:cat type="picture" pri="15000"/>
    <dgm:cat type="pictureconvert" pri="15000"/>
    <dgm:cat type="list" pri="135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primFontSz" for="des" ptType="node" op="equ" val="65"/>
      <dgm:constr type="w" for="ch" forName="comp" refType="w"/>
      <dgm:constr type="h" for="ch" forName="comp" refType="h"/>
      <dgm:constr type="h" for="ch" forName="sibTrans" refType="w" refFor="ch" refForName="comp" op="equ" fact="0.05"/>
    </dgm:constrLst>
    <dgm:ruleLst/>
    <dgm:forEach name="Name0" axis="ch" ptType="node">
      <dgm:layoutNode name="comp" styleLbl="node1">
        <dgm:alg type="composite">
          <dgm:param type="ar" val="3.30"/>
        </dgm:alg>
        <dgm:shape xmlns:r="http://schemas.openxmlformats.org/officeDocument/2006/relationships" r:blip="">
          <dgm:adjLst/>
        </dgm:shape>
        <dgm:presOf/>
        <dgm:choose name="Name1">
          <dgm:if name="Name2" func="var" arg="dir" op="equ" val="norm">
            <dgm:choose name="Name4">
              <dgm:if name="Name5" axis="desOrSelf" ptType="node" func="posOdd" op="equ" val="1">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if>
              <dgm:else name="Name6">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else>
            </dgm:choose>
          </dgm:if>
          <dgm:else name="Name3">
            <dgm:choose name="Name7">
              <dgm:if name="Name8" axis="desOrSelf" ptType="node" func="posOdd" op="equ" val="1">
                <dgm:constrLst>
                  <dgm:constr type="l" for="ch" forName="rect1" refType="w" fact="0.7"/>
                  <dgm:constr type="t" for="ch" forName="rect1" refType="h" fact="0"/>
                  <dgm:constr type="w" for="ch" forName="rect1" refType="w" fact="0.3"/>
                  <dgm:constr type="h" for="ch" forName="rect1" refType="h"/>
                  <dgm:constr type="l" for="ch" forName="rect2" refType="w" fact="0"/>
                  <dgm:constr type="t" for="ch" forName="rect2" refType="h" fact="0"/>
                  <dgm:constr type="w" for="ch" forName="rect2" refType="w" fact="0.67"/>
                  <dgm:constr type="h" for="ch" forName="rect2" refType="h"/>
                </dgm:constrLst>
              </dgm:if>
              <dgm:else name="Name9">
                <dgm:constrLst>
                  <dgm:constr type="l" for="ch" forName="rect1" refType="w" fact="0"/>
                  <dgm:constr type="t" for="ch" forName="rect1" refType="h" fact="0"/>
                  <dgm:constr type="w" for="ch" forName="rect1" refType="w" fact="0.3"/>
                  <dgm:constr type="h" for="ch" forName="rect1" refType="h"/>
                  <dgm:constr type="l" for="ch" forName="rect2" refType="w" fact="0.33"/>
                  <dgm:constr type="t" for="ch" forName="rect2" refType="h" fact="0"/>
                  <dgm:constr type="w" for="ch" forName="rect2" refType="w" fact="0.67"/>
                  <dgm:constr type="h" for="ch" forName="rect2" refType="h"/>
                </dgm:constrLst>
              </dgm:else>
            </dgm:choose>
          </dgm:else>
        </dgm:choose>
        <dgm:ruleLst/>
        <dgm:layoutNode name="rect2" styleLbl="node1">
          <dgm:varLst>
            <dgm:bulletEnabled val="1"/>
          </dgm:varLst>
          <dgm:alg type="tx"/>
          <dgm:shape xmlns:r="http://schemas.openxmlformats.org/officeDocument/2006/relationships" type="rect" r:blip="">
            <dgm:adjLst/>
          </dgm:shape>
          <dgm:presOf axis="desOrSelf" ptType="node"/>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 styleLbl="lnNod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ta">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Gota">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ota">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97747-3F54-4991-B986-782AAF0B8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62</Pages>
  <Words>11578</Words>
  <Characters>63682</Characters>
  <Application>Microsoft Office Word</Application>
  <DocSecurity>0</DocSecurity>
  <Lines>530</Lines>
  <Paragraphs>150</Paragraphs>
  <ScaleCrop>false</ScaleCrop>
  <HeadingPairs>
    <vt:vector size="2" baseType="variant">
      <vt:variant>
        <vt:lpstr>Título</vt:lpstr>
      </vt:variant>
      <vt:variant>
        <vt:i4>1</vt:i4>
      </vt:variant>
    </vt:vector>
  </HeadingPairs>
  <TitlesOfParts>
    <vt:vector size="1" baseType="lpstr">
      <vt:lpstr>Manual de buenas prácticas de peticiones, quejas, reclamos, sugerencias y denuncias por actos de corrupción de servidores públicos o contratistas</vt:lpstr>
    </vt:vector>
  </TitlesOfParts>
  <Company/>
  <LinksUpToDate>false</LinksUpToDate>
  <CharactersWithSpaces>75110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buenas prácticas de peticiones, quejas, reclamos, sugerencias y denuncias por actos de corrupción de servidores públicos o contratistas</dc:title>
  <dc:subject>SECRETARÍA DE GESTIÓN HUMANA Y SERVICIO A LA CIUDADANÍA</dc:subject>
  <dc:creator>Adriana Maria Gaviria Orozco</dc:creator>
  <cp:keywords/>
  <dc:description/>
  <cp:lastModifiedBy>LEONEL PEÑA SANTOYO</cp:lastModifiedBy>
  <cp:revision>3</cp:revision>
  <cp:lastPrinted>2020-02-10T13:30:00Z</cp:lastPrinted>
  <dcterms:created xsi:type="dcterms:W3CDTF">2023-12-27T14:49:00Z</dcterms:created>
  <dcterms:modified xsi:type="dcterms:W3CDTF">2023-12-27T14:53:00Z</dcterms:modified>
</cp:coreProperties>
</file>