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Mind Blaster Timeline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 EC327 Fall 2017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timeline includes the themes and milestones of the 14 group meetings of our team.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description begins with the general milestones, and then continues with three most important section - namely, the database, the interface, and the backend code.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Meeting 1(11/12/2017):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-First general meeting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-Coming up with ideas about Android Project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Meeting 2(11/15/2017):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-Deciding the project theme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Meeting 3(11/17/2017):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-Setting up Android studio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-Deciding the project roles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Meeting 4 (11/19/2017):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-Making of the first Hello World app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-Further familiarizing with Android studio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-Changing the project theme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-Beginning of the actual coding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-Familiarizing with the concepts of an activity and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</w:t>
        <w:tab/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Meeting 5 (11/20/2017):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Interface: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-Making the decision about the general appearance of the app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Backend: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-Determining the program flow scheme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Meeting 6 (11/27/2017):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-Thinking out the overall database structure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-Familiarizing with SQL and Room Persistence Library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Interface: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-First homescreen design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Backend: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-Learning about Data Access Objects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Meeting 7 (11/29/2017):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-Familiarizing with JSON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 xml:space="preserve">-Beginning of the concrete database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Backend: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  <w:t xml:space="preserve">- </w:t>
      </w:r>
      <w:r w:rsidDel="00000000" w:rsidR="00000000" w:rsidRPr="00000000">
        <w:rPr>
          <w:rtl w:val="0"/>
        </w:rPr>
        <w:t xml:space="preserve">Added listeners to buttons and determined their function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Meeting 8 (12/03/2017):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-Decision to add images to every puzzle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-Making appropriate changes to the database structure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-Finalizing the preliminary database implementation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-Changing the homescreen design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Backend: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-Creation of the logic behind the answer checking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Meeting 9 (12/04/2017):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-Testing a sample 4-element database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-First run of the question activity without images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  <w:t xml:space="preserve">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-Finalizing the data access layer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-Finalizing DataProcess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Meeting 10 (12/05/2017):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-Second successful test of the sample database, first run with images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-Testing of the question activity with images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Backend: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-User’s score implementation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Meeting 11 (12/07/2017):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-Filling the complete database with puzzles (1)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-Integration of the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Meeting 12 (12/08/2017):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Database: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-Filling the complete database with puzzles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-Adding a scrolling capability to the question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Meeting 13 (12/09/2017):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Database: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-Successful testing of the expanded database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-Finalizing the interface design and testing it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Backend: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-Backend final testing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Meeting 14 (12/10/2017):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-Performing the final tests on an actual phone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-Shooting the video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