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0C84" w14:textId="77777777" w:rsidR="00385774" w:rsidRPr="0086272F" w:rsidRDefault="00000000">
      <w:pPr>
        <w:pStyle w:val="Ttulo1"/>
        <w:rPr>
          <w:lang w:val="es-GT"/>
        </w:rPr>
      </w:pPr>
      <w:r w:rsidRPr="0086272F">
        <w:rPr>
          <w:lang w:val="es-GT"/>
        </w:rPr>
        <w:t>Proyecto #1 - Intérprete de Bitcoin Script (Simulado)</w:t>
      </w:r>
    </w:p>
    <w:p w14:paraId="73A907AE" w14:textId="77777777" w:rsidR="00385774" w:rsidRPr="0086272F" w:rsidRDefault="00000000">
      <w:pPr>
        <w:pStyle w:val="Ttulo2"/>
        <w:rPr>
          <w:lang w:val="es-GT"/>
        </w:rPr>
      </w:pPr>
      <w:r w:rsidRPr="0086272F">
        <w:rPr>
          <w:lang w:val="es-GT"/>
        </w:rPr>
        <w:t>1. Introducción</w:t>
      </w:r>
    </w:p>
    <w:p w14:paraId="36989559" w14:textId="77777777" w:rsidR="00385774" w:rsidRPr="0086272F" w:rsidRDefault="00000000">
      <w:pPr>
        <w:rPr>
          <w:lang w:val="es-GT"/>
        </w:rPr>
      </w:pPr>
      <w:r w:rsidRPr="0086272F">
        <w:rPr>
          <w:lang w:val="es-GT"/>
        </w:rPr>
        <w:t>Este proyecto consiste en el diseño e implementación de un intérprete de un subconjunto de Bitcoin Script en un entorno didáctico, sin criptografía real. El objetivo principal es modelar una máquina virtual basada en pila que evalúe scripts de izquierda a derecha y determine si su ejecución es válida.</w:t>
      </w:r>
    </w:p>
    <w:p w14:paraId="16A649FB" w14:textId="77777777" w:rsidR="00385774" w:rsidRPr="0086272F" w:rsidRDefault="00000000">
      <w:pPr>
        <w:pStyle w:val="Ttulo2"/>
        <w:rPr>
          <w:lang w:val="es-GT"/>
        </w:rPr>
      </w:pPr>
      <w:r w:rsidRPr="0086272F">
        <w:rPr>
          <w:lang w:val="es-GT"/>
        </w:rPr>
        <w:t>2. Arquitectura General del Sistema</w:t>
      </w:r>
    </w:p>
    <w:p w14:paraId="0470E313" w14:textId="77777777" w:rsidR="00385774" w:rsidRPr="0086272F" w:rsidRDefault="00000000">
      <w:pPr>
        <w:rPr>
          <w:lang w:val="es-GT"/>
        </w:rPr>
      </w:pPr>
      <w:r w:rsidRPr="0086272F">
        <w:rPr>
          <w:lang w:val="es-GT"/>
        </w:rPr>
        <w:t>El sistema funciona como una pequeña máquina virtual basada en pila. El flujo general es el siguiente:</w:t>
      </w:r>
    </w:p>
    <w:p w14:paraId="79C40EEA" w14:textId="77777777" w:rsidR="00385774" w:rsidRPr="0086272F" w:rsidRDefault="00000000" w:rsidP="0086272F">
      <w:pPr>
        <w:jc w:val="right"/>
        <w:rPr>
          <w:lang w:val="es-GT"/>
        </w:rPr>
      </w:pPr>
      <w:r w:rsidRPr="0086272F">
        <w:rPr>
          <w:lang w:val="es-GT"/>
        </w:rPr>
        <w:t>1. El usuario proporciona un script como String.</w:t>
      </w:r>
      <w:r w:rsidRPr="0086272F">
        <w:rPr>
          <w:lang w:val="es-GT"/>
        </w:rPr>
        <w:br/>
        <w:t>2. El ScriptParser tokeniza el script.</w:t>
      </w:r>
      <w:r w:rsidRPr="0086272F">
        <w:rPr>
          <w:lang w:val="es-GT"/>
        </w:rPr>
        <w:br/>
        <w:t>3. El ScriptInterpreter recorre los tokens.</w:t>
      </w:r>
      <w:r w:rsidRPr="0086272F">
        <w:rPr>
          <w:lang w:val="es-GT"/>
        </w:rPr>
        <w:br/>
        <w:t>4. Si el token es literal, se empuja a la pila.</w:t>
      </w:r>
      <w:r w:rsidRPr="0086272F">
        <w:rPr>
          <w:lang w:val="es-GT"/>
        </w:rPr>
        <w:br/>
        <w:t>5. Si es un opcode, se ejecuta la instrucción correspondiente.</w:t>
      </w:r>
      <w:r w:rsidRPr="0086272F">
        <w:rPr>
          <w:lang w:val="es-GT"/>
        </w:rPr>
        <w:br/>
        <w:t>6. Al finalizar, si la cima de la pila es TRUE y no hubo errores, el script es válido.</w:t>
      </w:r>
    </w:p>
    <w:p w14:paraId="717D1DFE" w14:textId="77777777" w:rsidR="00385774" w:rsidRPr="0086272F" w:rsidRDefault="00000000">
      <w:pPr>
        <w:pStyle w:val="Ttulo2"/>
        <w:rPr>
          <w:lang w:val="es-GT"/>
        </w:rPr>
      </w:pPr>
      <w:r w:rsidRPr="0086272F">
        <w:rPr>
          <w:lang w:val="es-GT"/>
        </w:rPr>
        <w:t>3. Estructura del Proyecto</w:t>
      </w:r>
    </w:p>
    <w:p w14:paraId="67F48432" w14:textId="77777777" w:rsidR="00385774" w:rsidRPr="0086272F" w:rsidRDefault="00000000">
      <w:pPr>
        <w:rPr>
          <w:lang w:val="es-GT"/>
        </w:rPr>
      </w:pPr>
      <w:r w:rsidRPr="0086272F">
        <w:rPr>
          <w:lang w:val="es-GT"/>
        </w:rPr>
        <w:t>edu.interpreter</w:t>
      </w:r>
      <w:r w:rsidRPr="0086272F">
        <w:rPr>
          <w:lang w:val="es-GT"/>
        </w:rPr>
        <w:br/>
        <w:t>│</w:t>
      </w:r>
      <w:r w:rsidRPr="0086272F">
        <w:rPr>
          <w:lang w:val="es-GT"/>
        </w:rPr>
        <w:br/>
        <w:t>├── Main.java</w:t>
      </w:r>
      <w:r w:rsidRPr="0086272F">
        <w:rPr>
          <w:lang w:val="es-GT"/>
        </w:rPr>
        <w:br/>
        <w:t>├── engine/</w:t>
      </w:r>
      <w:r w:rsidRPr="0086272F">
        <w:rPr>
          <w:lang w:val="es-GT"/>
        </w:rPr>
        <w:br/>
        <w:t>├── stack/</w:t>
      </w:r>
      <w:r w:rsidRPr="0086272F">
        <w:rPr>
          <w:lang w:val="es-GT"/>
        </w:rPr>
        <w:br/>
        <w:t>├── opcodes/</w:t>
      </w:r>
      <w:r w:rsidRPr="0086272F">
        <w:rPr>
          <w:lang w:val="es-GT"/>
        </w:rPr>
        <w:br/>
        <w:t>├── crypto/</w:t>
      </w:r>
      <w:r w:rsidRPr="0086272F">
        <w:rPr>
          <w:lang w:val="es-GT"/>
        </w:rPr>
        <w:br/>
        <w:t>└── exception/</w:t>
      </w:r>
    </w:p>
    <w:p w14:paraId="2A8053CC" w14:textId="77777777" w:rsidR="00385774" w:rsidRPr="0086272F" w:rsidRDefault="00000000">
      <w:pPr>
        <w:pStyle w:val="Ttulo2"/>
        <w:rPr>
          <w:lang w:val="es-GT"/>
        </w:rPr>
      </w:pPr>
      <w:r w:rsidRPr="0086272F">
        <w:rPr>
          <w:lang w:val="es-GT"/>
        </w:rPr>
        <w:t>4. Descripción de Componentes</w:t>
      </w:r>
    </w:p>
    <w:p w14:paraId="181B8697" w14:textId="77777777" w:rsidR="00385774" w:rsidRPr="0086272F" w:rsidRDefault="00000000">
      <w:pPr>
        <w:pStyle w:val="Ttulo3"/>
        <w:rPr>
          <w:lang w:val="es-GT"/>
        </w:rPr>
      </w:pPr>
      <w:r w:rsidRPr="0086272F">
        <w:rPr>
          <w:lang w:val="es-GT"/>
        </w:rPr>
        <w:t>4.1 Main.java</w:t>
      </w:r>
    </w:p>
    <w:p w14:paraId="7306FB49" w14:textId="77777777" w:rsidR="00385774" w:rsidRPr="0086272F" w:rsidRDefault="00000000">
      <w:pPr>
        <w:rPr>
          <w:lang w:val="es-GT"/>
        </w:rPr>
      </w:pPr>
      <w:r w:rsidRPr="0086272F">
        <w:rPr>
          <w:lang w:val="es-GT"/>
        </w:rPr>
        <w:t>Punto de entrada del programa. Se encarga de recibir el script, activar el modo trace si corresponde y ejecutar el ScriptInterpreter.</w:t>
      </w:r>
    </w:p>
    <w:p w14:paraId="6DE314B4" w14:textId="77777777" w:rsidR="00385774" w:rsidRPr="0086272F" w:rsidRDefault="00000000">
      <w:pPr>
        <w:pStyle w:val="Ttulo3"/>
        <w:rPr>
          <w:lang w:val="es-GT"/>
        </w:rPr>
      </w:pPr>
      <w:r w:rsidRPr="0086272F">
        <w:rPr>
          <w:lang w:val="es-GT"/>
        </w:rPr>
        <w:t>4.2 ScriptInterpreter (engine)</w:t>
      </w:r>
    </w:p>
    <w:p w14:paraId="3B9E40E4" w14:textId="77777777" w:rsidR="00385774" w:rsidRPr="0086272F" w:rsidRDefault="00000000">
      <w:pPr>
        <w:rPr>
          <w:lang w:val="es-GT"/>
        </w:rPr>
      </w:pPr>
      <w:r w:rsidRPr="0086272F">
        <w:rPr>
          <w:lang w:val="es-GT"/>
        </w:rPr>
        <w:t>Es el motor principal del sistema. Ejecuta el script token por token, gestiona errores y valida el resultado final.</w:t>
      </w:r>
    </w:p>
    <w:p w14:paraId="412C3C47" w14:textId="77777777" w:rsidR="00385774" w:rsidRPr="0086272F" w:rsidRDefault="00000000">
      <w:pPr>
        <w:pStyle w:val="Ttulo3"/>
        <w:rPr>
          <w:lang w:val="es-GT"/>
        </w:rPr>
      </w:pPr>
      <w:r w:rsidRPr="0086272F">
        <w:rPr>
          <w:lang w:val="es-GT"/>
        </w:rPr>
        <w:t>4.3 ScriptParser (engine)</w:t>
      </w:r>
    </w:p>
    <w:p w14:paraId="59113447" w14:textId="77777777" w:rsidR="00385774" w:rsidRPr="0086272F" w:rsidRDefault="00000000">
      <w:pPr>
        <w:rPr>
          <w:lang w:val="es-GT"/>
        </w:rPr>
      </w:pPr>
      <w:r w:rsidRPr="0086272F">
        <w:rPr>
          <w:lang w:val="es-GT"/>
        </w:rPr>
        <w:t>Convierte el script en una lista de tokens (List&lt;String&gt;) para su procesamiento secuencial.</w:t>
      </w:r>
    </w:p>
    <w:p w14:paraId="040F6263" w14:textId="77777777" w:rsidR="00385774" w:rsidRPr="0086272F" w:rsidRDefault="00000000">
      <w:pPr>
        <w:pStyle w:val="Ttulo3"/>
        <w:rPr>
          <w:lang w:val="es-GT"/>
        </w:rPr>
      </w:pPr>
      <w:r w:rsidRPr="0086272F">
        <w:rPr>
          <w:lang w:val="es-GT"/>
        </w:rPr>
        <w:lastRenderedPageBreak/>
        <w:t>4.4 ExecutionContext (engine)</w:t>
      </w:r>
    </w:p>
    <w:p w14:paraId="5D3E143B" w14:textId="77777777" w:rsidR="00385774" w:rsidRPr="0086272F" w:rsidRDefault="00000000">
      <w:pPr>
        <w:rPr>
          <w:lang w:val="es-GT"/>
        </w:rPr>
      </w:pPr>
      <w:r w:rsidRPr="0086272F">
        <w:rPr>
          <w:lang w:val="es-GT"/>
        </w:rPr>
        <w:t>Contiene el estado de ejecución: la pila principal, modo trace y estructura auxiliar para control de flujo (IF/ELSE).</w:t>
      </w:r>
    </w:p>
    <w:p w14:paraId="319AF1FA" w14:textId="77777777" w:rsidR="00385774" w:rsidRPr="0086272F" w:rsidRDefault="00000000">
      <w:pPr>
        <w:pStyle w:val="Ttulo3"/>
        <w:rPr>
          <w:lang w:val="es-GT"/>
        </w:rPr>
      </w:pPr>
      <w:r w:rsidRPr="0086272F">
        <w:rPr>
          <w:lang w:val="es-GT"/>
        </w:rPr>
        <w:t>4.5 ScriptStack (stack)</w:t>
      </w:r>
    </w:p>
    <w:p w14:paraId="2041D5CB" w14:textId="77777777" w:rsidR="00385774" w:rsidRPr="0086272F" w:rsidRDefault="00000000">
      <w:pPr>
        <w:rPr>
          <w:lang w:val="es-GT"/>
        </w:rPr>
      </w:pPr>
      <w:r w:rsidRPr="0086272F">
        <w:rPr>
          <w:lang w:val="es-GT"/>
        </w:rPr>
        <w:t>Implementación de la pila principal utilizando Deque&lt;byte[]&gt; con ArrayDeque. Permite operaciones push, pop y peek en tiempo O(1).</w:t>
      </w:r>
    </w:p>
    <w:p w14:paraId="18B39BA6" w14:textId="77777777" w:rsidR="00385774" w:rsidRPr="0086272F" w:rsidRDefault="00000000">
      <w:pPr>
        <w:pStyle w:val="Ttulo3"/>
        <w:rPr>
          <w:lang w:val="es-GT"/>
        </w:rPr>
      </w:pPr>
      <w:r w:rsidRPr="0086272F">
        <w:rPr>
          <w:lang w:val="es-GT"/>
        </w:rPr>
        <w:t>4.6 Opcode (opcodes)</w:t>
      </w:r>
    </w:p>
    <w:p w14:paraId="3D66ED0C" w14:textId="77777777" w:rsidR="00385774" w:rsidRPr="0086272F" w:rsidRDefault="00000000">
      <w:pPr>
        <w:rPr>
          <w:lang w:val="es-GT"/>
        </w:rPr>
      </w:pPr>
      <w:r w:rsidRPr="0086272F">
        <w:rPr>
          <w:lang w:val="es-GT"/>
        </w:rPr>
        <w:t>Interfaz base que define el método execute(). Cada opcode implementa esta interfaz siguiendo el patrón Command.</w:t>
      </w:r>
    </w:p>
    <w:p w14:paraId="30A0B29D" w14:textId="77777777" w:rsidR="00385774" w:rsidRPr="0086272F" w:rsidRDefault="00000000">
      <w:pPr>
        <w:pStyle w:val="Ttulo3"/>
        <w:rPr>
          <w:lang w:val="es-GT"/>
        </w:rPr>
      </w:pPr>
      <w:r w:rsidRPr="0086272F">
        <w:rPr>
          <w:lang w:val="es-GT"/>
        </w:rPr>
        <w:t>4.7 OpcodeRegistry (opcodes)</w:t>
      </w:r>
    </w:p>
    <w:p w14:paraId="1FF0EEEE" w14:textId="77777777" w:rsidR="00385774" w:rsidRPr="0086272F" w:rsidRDefault="00000000">
      <w:pPr>
        <w:rPr>
          <w:lang w:val="es-GT"/>
        </w:rPr>
      </w:pPr>
      <w:r w:rsidRPr="0086272F">
        <w:rPr>
          <w:lang w:val="es-GT"/>
        </w:rPr>
        <w:t>Mapa (HashMap&lt;String, Opcode&gt;) que permite buscar instrucciones en tiempo O(1).</w:t>
      </w:r>
    </w:p>
    <w:p w14:paraId="790AD548" w14:textId="77777777" w:rsidR="00385774" w:rsidRDefault="00000000">
      <w:pPr>
        <w:pStyle w:val="Ttulo3"/>
      </w:pPr>
      <w:r>
        <w:t>4.8 Categorías de Opcodes</w:t>
      </w:r>
    </w:p>
    <w:p w14:paraId="2FA52D88" w14:textId="77777777" w:rsidR="00385774" w:rsidRDefault="00000000">
      <w:r>
        <w:t>StackOpcodes: OP_DUP, OP_DROP, OP_SWAP, OP_OVER.</w:t>
      </w:r>
      <w:r>
        <w:br/>
        <w:t>ArithmeticOpcodes: OP_ADD, OP_SUB, comparaciones.</w:t>
      </w:r>
      <w:r>
        <w:br/>
        <w:t>LogicOpcodes: OP_EQUAL, OP_NOT, OP_BOOLAND, etc.</w:t>
      </w:r>
      <w:r>
        <w:br/>
        <w:t>ControlFlowOpcodes: OP_IF, OP_ELSE, OP_ENDIF, OP_VERIFY, OP_RETURN.</w:t>
      </w:r>
      <w:r>
        <w:br/>
        <w:t>CryptoOpcodes: OP_SHA256, OP_HASH160, OP_CHECKSIG (simulados).</w:t>
      </w:r>
    </w:p>
    <w:p w14:paraId="6ED09657" w14:textId="77777777" w:rsidR="00385774" w:rsidRDefault="00000000">
      <w:pPr>
        <w:pStyle w:val="Ttulo3"/>
      </w:pPr>
      <w:r>
        <w:t>4.9 MockCrypto (crypto)</w:t>
      </w:r>
    </w:p>
    <w:p w14:paraId="532482F0" w14:textId="77777777" w:rsidR="00385774" w:rsidRPr="0086272F" w:rsidRDefault="00000000">
      <w:pPr>
        <w:rPr>
          <w:lang w:val="es-GT"/>
        </w:rPr>
      </w:pPr>
      <w:r w:rsidRPr="0086272F">
        <w:rPr>
          <w:lang w:val="es-GT"/>
        </w:rPr>
        <w:t>Simula operaciones criptográficas requeridas por el proyecto. No implementa criptografía real, solo comportamientos mock.</w:t>
      </w:r>
    </w:p>
    <w:p w14:paraId="3AC00A6E" w14:textId="77777777" w:rsidR="00385774" w:rsidRPr="0086272F" w:rsidRDefault="00000000">
      <w:pPr>
        <w:pStyle w:val="Ttulo3"/>
        <w:rPr>
          <w:lang w:val="es-GT"/>
        </w:rPr>
      </w:pPr>
      <w:r w:rsidRPr="0086272F">
        <w:rPr>
          <w:lang w:val="es-GT"/>
        </w:rPr>
        <w:t>4.10 ScriptException (exception)</w:t>
      </w:r>
    </w:p>
    <w:p w14:paraId="745CDE3F" w14:textId="77777777" w:rsidR="00385774" w:rsidRPr="0086272F" w:rsidRDefault="00000000">
      <w:pPr>
        <w:rPr>
          <w:lang w:val="es-GT"/>
        </w:rPr>
      </w:pPr>
      <w:r w:rsidRPr="0086272F">
        <w:rPr>
          <w:lang w:val="es-GT"/>
        </w:rPr>
        <w:t>Excepción personalizada para manejar errores como stack underflow, opcode desconocido o fallas de validación.</w:t>
      </w:r>
    </w:p>
    <w:p w14:paraId="29C7113F" w14:textId="77777777" w:rsidR="00385774" w:rsidRPr="0086272F" w:rsidRDefault="00000000">
      <w:pPr>
        <w:pStyle w:val="Ttulo2"/>
        <w:rPr>
          <w:lang w:val="es-GT"/>
        </w:rPr>
      </w:pPr>
      <w:r w:rsidRPr="0086272F">
        <w:rPr>
          <w:lang w:val="es-GT"/>
        </w:rPr>
        <w:t>5. Uso del Java Collections Framework</w:t>
      </w:r>
    </w:p>
    <w:p w14:paraId="54ED6930" w14:textId="77777777" w:rsidR="00385774" w:rsidRPr="0086272F" w:rsidRDefault="00000000">
      <w:pPr>
        <w:rPr>
          <w:lang w:val="es-GT"/>
        </w:rPr>
      </w:pPr>
      <w:r w:rsidRPr="0086272F">
        <w:rPr>
          <w:lang w:val="es-GT"/>
        </w:rPr>
        <w:t>Deque&lt;byte[]&gt; (ArrayDeque): Implementación eficiente de pila (O(1)).</w:t>
      </w:r>
      <w:r w:rsidRPr="0086272F">
        <w:rPr>
          <w:lang w:val="es-GT"/>
        </w:rPr>
        <w:br/>
        <w:t>HashMap&lt;String, Opcode&gt;: Búsqueda rápida de instrucciones (O(1)).</w:t>
      </w:r>
      <w:r w:rsidRPr="0086272F">
        <w:rPr>
          <w:lang w:val="es-GT"/>
        </w:rPr>
        <w:br/>
        <w:t>List&lt;String&gt;: Almacenamiento secuencial de tokens.</w:t>
      </w:r>
      <w:r w:rsidRPr="0086272F">
        <w:rPr>
          <w:lang w:val="es-GT"/>
        </w:rPr>
        <w:br/>
        <w:t>Stack&lt;Boolean&gt;: Manejo de bloques condicionales.</w:t>
      </w:r>
    </w:p>
    <w:p w14:paraId="32E94555" w14:textId="77777777" w:rsidR="00385774" w:rsidRPr="0086272F" w:rsidRDefault="00000000">
      <w:pPr>
        <w:pStyle w:val="Ttulo2"/>
        <w:rPr>
          <w:lang w:val="es-GT"/>
        </w:rPr>
      </w:pPr>
      <w:r w:rsidRPr="0086272F">
        <w:rPr>
          <w:lang w:val="es-GT"/>
        </w:rPr>
        <w:t>6. Validación Final del Script</w:t>
      </w:r>
    </w:p>
    <w:p w14:paraId="3A15A120" w14:textId="77777777" w:rsidR="00385774" w:rsidRPr="0086272F" w:rsidRDefault="00000000">
      <w:pPr>
        <w:rPr>
          <w:lang w:val="es-GT"/>
        </w:rPr>
      </w:pPr>
      <w:r w:rsidRPr="0086272F">
        <w:rPr>
          <w:lang w:val="es-GT"/>
        </w:rPr>
        <w:t>Un script es válido si:</w:t>
      </w:r>
      <w:r w:rsidRPr="0086272F">
        <w:rPr>
          <w:lang w:val="es-GT"/>
        </w:rPr>
        <w:br/>
        <w:t>1. Ninguna instrucción falla.</w:t>
      </w:r>
      <w:r w:rsidRPr="0086272F">
        <w:rPr>
          <w:lang w:val="es-GT"/>
        </w:rPr>
        <w:br/>
        <w:t>2. La pila no está vacía.</w:t>
      </w:r>
      <w:r w:rsidRPr="0086272F">
        <w:rPr>
          <w:lang w:val="es-GT"/>
        </w:rPr>
        <w:br/>
        <w:t>3. El valor en la cima de la pila es TRUE (distinto de cero).</w:t>
      </w:r>
    </w:p>
    <w:p w14:paraId="6AD31AE5" w14:textId="77777777" w:rsidR="00385774" w:rsidRPr="0086272F" w:rsidRDefault="00000000">
      <w:pPr>
        <w:pStyle w:val="Ttulo2"/>
        <w:rPr>
          <w:lang w:val="es-GT"/>
        </w:rPr>
      </w:pPr>
      <w:r w:rsidRPr="0086272F">
        <w:rPr>
          <w:lang w:val="es-GT"/>
        </w:rPr>
        <w:t>7. Conclusión</w:t>
      </w:r>
    </w:p>
    <w:p w14:paraId="3FBBADF7" w14:textId="77777777" w:rsidR="00385774" w:rsidRPr="0086272F" w:rsidRDefault="00000000">
      <w:pPr>
        <w:rPr>
          <w:lang w:val="es-GT"/>
        </w:rPr>
      </w:pPr>
      <w:r w:rsidRPr="0086272F">
        <w:rPr>
          <w:lang w:val="es-GT"/>
        </w:rPr>
        <w:t xml:space="preserve">El sistema implementa una arquitectura orientada a dominio, utilizando el patrón Command para modelar los opcodes y una estructura basada en pila para la ejecución. Esta </w:t>
      </w:r>
      <w:r w:rsidRPr="0086272F">
        <w:rPr>
          <w:lang w:val="es-GT"/>
        </w:rPr>
        <w:lastRenderedPageBreak/>
        <w:t>solución cumple con los requerimientos académicos del proyecto y permite extender el intérprete con nuevas instrucciones.</w:t>
      </w:r>
    </w:p>
    <w:sectPr w:rsidR="00385774" w:rsidRPr="008627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859209">
    <w:abstractNumId w:val="8"/>
  </w:num>
  <w:num w:numId="2" w16cid:durableId="1601716566">
    <w:abstractNumId w:val="6"/>
  </w:num>
  <w:num w:numId="3" w16cid:durableId="1929922804">
    <w:abstractNumId w:val="5"/>
  </w:num>
  <w:num w:numId="4" w16cid:durableId="418601032">
    <w:abstractNumId w:val="4"/>
  </w:num>
  <w:num w:numId="5" w16cid:durableId="304891419">
    <w:abstractNumId w:val="7"/>
  </w:num>
  <w:num w:numId="6" w16cid:durableId="652178600">
    <w:abstractNumId w:val="3"/>
  </w:num>
  <w:num w:numId="7" w16cid:durableId="744036122">
    <w:abstractNumId w:val="2"/>
  </w:num>
  <w:num w:numId="8" w16cid:durableId="1794245532">
    <w:abstractNumId w:val="1"/>
  </w:num>
  <w:num w:numId="9" w16cid:durableId="159465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774"/>
    <w:rsid w:val="0086272F"/>
    <w:rsid w:val="008B37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82BD3"/>
  <w14:defaultImageDpi w14:val="300"/>
  <w15:docId w15:val="{449E183B-89A1-4E93-90F0-B0C56E0F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507</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Martinez Cambara</cp:lastModifiedBy>
  <cp:revision>3</cp:revision>
  <dcterms:created xsi:type="dcterms:W3CDTF">2013-12-23T23:15:00Z</dcterms:created>
  <dcterms:modified xsi:type="dcterms:W3CDTF">2026-02-12T02:16:00Z</dcterms:modified>
  <cp:category/>
</cp:coreProperties>
</file>