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80A3" w14:textId="295E4CE2" w:rsidR="00483557" w:rsidRPr="00861F08" w:rsidRDefault="00483557" w:rsidP="00483557">
      <w:pPr>
        <w:jc w:val="center"/>
        <w:rPr>
          <w:b/>
          <w:bCs/>
          <w:sz w:val="20"/>
          <w:szCs w:val="20"/>
        </w:rPr>
      </w:pPr>
      <w:r w:rsidRPr="00861F08">
        <w:rPr>
          <w:b/>
          <w:bCs/>
          <w:sz w:val="20"/>
          <w:szCs w:val="20"/>
        </w:rPr>
        <w:t>PROYECTO POO – ENTREGA 1</w:t>
      </w:r>
    </w:p>
    <w:p w14:paraId="6AD0EB18" w14:textId="77777777" w:rsidR="00483557" w:rsidRPr="00861F08" w:rsidRDefault="00483557" w:rsidP="00483557">
      <w:pPr>
        <w:jc w:val="both"/>
        <w:rPr>
          <w:b/>
          <w:bCs/>
          <w:sz w:val="20"/>
          <w:szCs w:val="20"/>
        </w:rPr>
      </w:pPr>
    </w:p>
    <w:p w14:paraId="65AD6892" w14:textId="7252BAB0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Modalidad:</w:t>
      </w:r>
      <w:r w:rsidRPr="00861F08">
        <w:rPr>
          <w:sz w:val="20"/>
          <w:szCs w:val="20"/>
        </w:rPr>
        <w:t xml:space="preserve"> en equipos de mínimo 4 integrantes.</w:t>
      </w:r>
    </w:p>
    <w:p w14:paraId="4891A20C" w14:textId="77777777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Formato: un documento PDF o el README.md del repositorio del proyecto. Si eligen el README, entreguen aquí el enlace al repositorio (público o con el docente invitado como colaborador).</w:t>
      </w:r>
    </w:p>
    <w:p w14:paraId="16028D9D" w14:textId="77777777" w:rsidR="00483557" w:rsidRPr="00861F08" w:rsidRDefault="00483557" w:rsidP="00483557">
      <w:pPr>
        <w:jc w:val="both"/>
        <w:rPr>
          <w:sz w:val="20"/>
          <w:szCs w:val="20"/>
        </w:rPr>
      </w:pPr>
    </w:p>
    <w:p w14:paraId="7AFF7F0C" w14:textId="77777777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Esta es la primera de tres entregas del proyecto que acompañará todo el curso. En esta etapa no se programa todavía: se define qué van a construir y por qué. Las decisiones que tomen aquí determinan si el proyecto les permitirá aplicar los temas del curso más adelante.</w:t>
      </w:r>
    </w:p>
    <w:p w14:paraId="36B9E659" w14:textId="77777777" w:rsidR="00483557" w:rsidRPr="00861F08" w:rsidRDefault="00483557" w:rsidP="00483557">
      <w:pPr>
        <w:jc w:val="both"/>
        <w:rPr>
          <w:sz w:val="20"/>
          <w:szCs w:val="20"/>
        </w:rPr>
      </w:pPr>
    </w:p>
    <w:p w14:paraId="244A1463" w14:textId="6562FCCC" w:rsidR="00483557" w:rsidRPr="00861F08" w:rsidRDefault="00483557" w:rsidP="00483557">
      <w:pPr>
        <w:jc w:val="both"/>
        <w:rPr>
          <w:b/>
          <w:bCs/>
          <w:sz w:val="20"/>
          <w:szCs w:val="20"/>
        </w:rPr>
      </w:pPr>
      <w:r w:rsidRPr="00861F08">
        <w:rPr>
          <w:b/>
          <w:bCs/>
          <w:sz w:val="20"/>
          <w:szCs w:val="20"/>
        </w:rPr>
        <w:t>Paso 1. Descripción del problema o contexto de automatización</w:t>
      </w:r>
    </w:p>
    <w:p w14:paraId="283C58E0" w14:textId="218905F6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Describan, en máximo dos páginas, un proceso real que hoy se realiza de forma manual o poco eficiente y que su equipo conozca. Incluyan:</w:t>
      </w:r>
    </w:p>
    <w:p w14:paraId="2E2A57D4" w14:textId="77777777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Contexto:</w:t>
      </w:r>
      <w:r w:rsidRPr="00861F08">
        <w:rPr>
          <w:sz w:val="20"/>
          <w:szCs w:val="20"/>
        </w:rPr>
        <w:t xml:space="preserve"> dónde ocurre el proceso (organización, sector, tamaño).</w:t>
      </w:r>
    </w:p>
    <w:p w14:paraId="29781A50" w14:textId="77777777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 xml:space="preserve">Actores: </w:t>
      </w:r>
      <w:r w:rsidRPr="00861F08">
        <w:rPr>
          <w:sz w:val="20"/>
          <w:szCs w:val="20"/>
        </w:rPr>
        <w:t>quiénes participan y qué hace cada uno.</w:t>
      </w:r>
    </w:p>
    <w:p w14:paraId="7F962EAC" w14:textId="77777777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Proceso actual:</w:t>
      </w:r>
      <w:r w:rsidRPr="00861F08">
        <w:rPr>
          <w:sz w:val="20"/>
          <w:szCs w:val="20"/>
        </w:rPr>
        <w:t xml:space="preserve"> cómo se realiza hoy, paso a paso.</w:t>
      </w:r>
    </w:p>
    <w:p w14:paraId="3F8984DB" w14:textId="77777777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Dolor:</w:t>
      </w:r>
      <w:r w:rsidRPr="00861F08">
        <w:rPr>
          <w:sz w:val="20"/>
          <w:szCs w:val="20"/>
        </w:rPr>
        <w:t xml:space="preserve"> qué falla, se pierde, se duplica o toma demasiado tiempo.</w:t>
      </w:r>
    </w:p>
    <w:p w14:paraId="19BA8F84" w14:textId="77777777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Impacto:</w:t>
      </w:r>
      <w:r w:rsidRPr="00861F08">
        <w:rPr>
          <w:sz w:val="20"/>
          <w:szCs w:val="20"/>
        </w:rPr>
        <w:t xml:space="preserve"> qué se gana al automatizarlo, en términos técnicos, económicos y sociales.</w:t>
      </w:r>
    </w:p>
    <w:p w14:paraId="25207925" w14:textId="77777777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Eviten enunciados genéricos del tipo "un sistema de ventas". El contexto debe ser lo bastante concreto como para que de él se desprendan entidades, reglas de negocio y datos que persistir.</w:t>
      </w:r>
    </w:p>
    <w:p w14:paraId="69D45123" w14:textId="77777777" w:rsidR="00483557" w:rsidRPr="00861F08" w:rsidRDefault="00483557" w:rsidP="00483557">
      <w:pPr>
        <w:jc w:val="both"/>
        <w:rPr>
          <w:sz w:val="20"/>
          <w:szCs w:val="20"/>
        </w:rPr>
      </w:pPr>
    </w:p>
    <w:p w14:paraId="6A6020BE" w14:textId="4CEDAB27" w:rsidR="00483557" w:rsidRPr="00861F08" w:rsidRDefault="00483557" w:rsidP="00483557">
      <w:pPr>
        <w:jc w:val="both"/>
        <w:rPr>
          <w:b/>
          <w:bCs/>
          <w:sz w:val="20"/>
          <w:szCs w:val="20"/>
        </w:rPr>
      </w:pPr>
      <w:r w:rsidRPr="00861F08">
        <w:rPr>
          <w:b/>
          <w:bCs/>
          <w:sz w:val="20"/>
          <w:szCs w:val="20"/>
        </w:rPr>
        <w:t>Paso 2. Requerimientos</w:t>
      </w:r>
    </w:p>
    <w:p w14:paraId="7B5E5875" w14:textId="54CBDCFF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Redacten mínimo 10 requerimientos funcionales, numerados RF-01, RF-02, y así sucesivamente. Se recomiendan además dos o tres no funcionales (RNF).</w:t>
      </w:r>
    </w:p>
    <w:p w14:paraId="49AA4FF3" w14:textId="77777777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 xml:space="preserve">Cada requerimiento debe presentarse en una tabla con estas columnas: </w:t>
      </w:r>
    </w:p>
    <w:p w14:paraId="2A6EC66F" w14:textId="70DE62B4" w:rsidR="00483557" w:rsidRPr="00861F08" w:rsidRDefault="00483557" w:rsidP="00483557">
      <w:pPr>
        <w:ind w:firstLine="708"/>
        <w:jc w:val="center"/>
        <w:rPr>
          <w:sz w:val="20"/>
          <w:szCs w:val="20"/>
        </w:rPr>
      </w:pPr>
      <w:r w:rsidRPr="00861F08">
        <w:rPr>
          <w:sz w:val="20"/>
          <w:szCs w:val="20"/>
        </w:rPr>
        <w:t>ID  |  Descripción  |  Actor  |  Prioridad  |  Criterio de aceptación</w:t>
      </w:r>
    </w:p>
    <w:p w14:paraId="2789A83E" w14:textId="38C8CB71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Reglas de redacción:</w:t>
      </w:r>
    </w:p>
    <w:p w14:paraId="670821DF" w14:textId="52814E80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sz w:val="20"/>
          <w:szCs w:val="20"/>
        </w:rPr>
        <w:t>Escríbanlos desde el actor: "El sistema debe permitir al [actor] …".</w:t>
      </w:r>
    </w:p>
    <w:p w14:paraId="3E084F90" w14:textId="2250E61B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sz w:val="20"/>
          <w:szCs w:val="20"/>
        </w:rPr>
        <w:t>Cada uno debe tener un criterio de aceptación verificable. Si no se puede convertir en una prueba, reescríbanlo.</w:t>
      </w:r>
    </w:p>
    <w:p w14:paraId="5FE12233" w14:textId="77777777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En conjunto, los requerimientos deben exigir los temas del curso: entidades con comportamiento propio, colecciones de objetos, tipos que se especializan, información que sobrevive al cierre de la aplicación y formularios con validación.</w:t>
      </w:r>
    </w:p>
    <w:p w14:paraId="5A0429F7" w14:textId="1E7D7F4A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Ejemplo de la diferencia esperada:</w:t>
      </w:r>
    </w:p>
    <w:p w14:paraId="6CCABC33" w14:textId="28AFF9EA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sz w:val="20"/>
          <w:szCs w:val="20"/>
        </w:rPr>
        <w:t>Vago: "El sistema debe manejar los préstamos de forma fácil y rápida."</w:t>
      </w:r>
    </w:p>
    <w:p w14:paraId="38A2D7B4" w14:textId="04480BE4" w:rsidR="00483557" w:rsidRPr="00861F08" w:rsidRDefault="00483557" w:rsidP="00483557">
      <w:pPr>
        <w:pStyle w:val="Prrafodelista"/>
        <w:numPr>
          <w:ilvl w:val="0"/>
          <w:numId w:val="1"/>
        </w:numPr>
        <w:ind w:left="360"/>
        <w:jc w:val="both"/>
        <w:rPr>
          <w:sz w:val="20"/>
          <w:szCs w:val="20"/>
        </w:rPr>
      </w:pPr>
      <w:r w:rsidRPr="00861F08">
        <w:rPr>
          <w:sz w:val="20"/>
          <w:szCs w:val="20"/>
        </w:rPr>
        <w:t>Verificable: "RF-04. El sistema debe permitir al monitor registrar la devolución de un equipo e impedir un nuevo préstamo si el estudiante tiene equipos vencidos."</w:t>
      </w:r>
    </w:p>
    <w:p w14:paraId="7C275715" w14:textId="6186C16F" w:rsidR="00483557" w:rsidRPr="00861F08" w:rsidRDefault="00483557" w:rsidP="00483557">
      <w:pPr>
        <w:jc w:val="both"/>
        <w:rPr>
          <w:b/>
          <w:bCs/>
          <w:sz w:val="20"/>
          <w:szCs w:val="20"/>
        </w:rPr>
      </w:pPr>
      <w:r w:rsidRPr="00861F08">
        <w:rPr>
          <w:b/>
          <w:bCs/>
          <w:sz w:val="20"/>
          <w:szCs w:val="20"/>
        </w:rPr>
        <w:lastRenderedPageBreak/>
        <w:t>Próximos pasos (también van en la entrega)</w:t>
      </w:r>
    </w:p>
    <w:p w14:paraId="46896766" w14:textId="05F7F8CC" w:rsidR="00483557" w:rsidRPr="00861F08" w:rsidRDefault="00483557" w:rsidP="00483557">
      <w:pPr>
        <w:jc w:val="both"/>
        <w:rPr>
          <w:sz w:val="20"/>
          <w:szCs w:val="20"/>
        </w:rPr>
      </w:pPr>
      <w:r w:rsidRPr="00861F08">
        <w:rPr>
          <w:sz w:val="20"/>
          <w:szCs w:val="20"/>
        </w:rPr>
        <w:t>Cierren el documento con:</w:t>
      </w:r>
    </w:p>
    <w:p w14:paraId="2050929E" w14:textId="77777777" w:rsidR="00483557" w:rsidRPr="00861F08" w:rsidRDefault="00483557" w:rsidP="00483557">
      <w:pPr>
        <w:pStyle w:val="Prrafodelista"/>
        <w:numPr>
          <w:ilvl w:val="0"/>
          <w:numId w:val="2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Conformación del equipo:</w:t>
      </w:r>
      <w:r w:rsidRPr="00861F08">
        <w:rPr>
          <w:sz w:val="20"/>
          <w:szCs w:val="20"/>
        </w:rPr>
        <w:t xml:space="preserve"> nombres completos de los integrantes y el rol inicial de cada uno (producto, diseño, calidad, integración). Los roles rotan en cada corte.</w:t>
      </w:r>
    </w:p>
    <w:p w14:paraId="4E1573B7" w14:textId="77777777" w:rsidR="00483557" w:rsidRPr="00861F08" w:rsidRDefault="00483557" w:rsidP="00483557">
      <w:pPr>
        <w:pStyle w:val="Prrafodelista"/>
        <w:numPr>
          <w:ilvl w:val="0"/>
          <w:numId w:val="2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Repositorio:</w:t>
      </w:r>
      <w:r w:rsidRPr="00861F08">
        <w:rPr>
          <w:sz w:val="20"/>
          <w:szCs w:val="20"/>
        </w:rPr>
        <w:t xml:space="preserve"> enlace al repositorio compartido, con el docente invitado y con al menos un commit de cada integrante.</w:t>
      </w:r>
    </w:p>
    <w:p w14:paraId="280515CA" w14:textId="77777777" w:rsidR="00483557" w:rsidRPr="00861F08" w:rsidRDefault="00483557" w:rsidP="00483557">
      <w:pPr>
        <w:pStyle w:val="Prrafodelista"/>
        <w:numPr>
          <w:ilvl w:val="0"/>
          <w:numId w:val="2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Plan hacia la Entrega 2:</w:t>
      </w:r>
      <w:r w:rsidRPr="00861F08">
        <w:rPr>
          <w:sz w:val="20"/>
          <w:szCs w:val="20"/>
        </w:rPr>
        <w:t xml:space="preserve"> qué requerimientos abordarán primero y qué temas del curso esperan usar en cada uno (una tabla de trazabilidad inicial: requerimiento → clases previstas → temas).</w:t>
      </w:r>
    </w:p>
    <w:p w14:paraId="6621A5D8" w14:textId="77777777" w:rsidR="00483557" w:rsidRPr="00861F08" w:rsidRDefault="00483557" w:rsidP="00483557">
      <w:pPr>
        <w:pStyle w:val="Prrafodelista"/>
        <w:numPr>
          <w:ilvl w:val="0"/>
          <w:numId w:val="2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Registro de decisiones:</w:t>
      </w:r>
      <w:r w:rsidRPr="00861F08">
        <w:rPr>
          <w:sz w:val="20"/>
          <w:szCs w:val="20"/>
        </w:rPr>
        <w:t xml:space="preserve"> iniciado con al menos dos decisiones de diseño tomadas hasta ahora, cada una con el formato decisión · alternativas consideradas · por qué · consecuencia.</w:t>
      </w:r>
    </w:p>
    <w:p w14:paraId="33E449E7" w14:textId="77777777" w:rsidR="00483557" w:rsidRPr="00861F08" w:rsidRDefault="00483557" w:rsidP="00483557">
      <w:pPr>
        <w:pStyle w:val="Prrafodelista"/>
        <w:numPr>
          <w:ilvl w:val="0"/>
          <w:numId w:val="2"/>
        </w:numPr>
        <w:ind w:left="360"/>
        <w:jc w:val="both"/>
        <w:rPr>
          <w:sz w:val="20"/>
          <w:szCs w:val="20"/>
        </w:rPr>
      </w:pPr>
      <w:r w:rsidRPr="00861F08">
        <w:rPr>
          <w:b/>
          <w:bCs/>
          <w:sz w:val="20"/>
          <w:szCs w:val="20"/>
        </w:rPr>
        <w:t>Bitácora de uso de IA:</w:t>
      </w:r>
      <w:r w:rsidRPr="00861F08">
        <w:rPr>
          <w:sz w:val="20"/>
          <w:szCs w:val="20"/>
        </w:rPr>
        <w:t xml:space="preserve"> si usaron herramientas de IA, registren qué pidieron, qué recibieron y qué corrigieron.</w:t>
      </w:r>
    </w:p>
    <w:p w14:paraId="6C1CB269" w14:textId="3102883C" w:rsidR="002460A3" w:rsidRDefault="002460A3" w:rsidP="00483557">
      <w:pPr>
        <w:jc w:val="both"/>
      </w:pPr>
    </w:p>
    <w:sectPr w:rsidR="002460A3" w:rsidSect="008222B1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4BD6"/>
    <w:multiLevelType w:val="hybridMultilevel"/>
    <w:tmpl w:val="4D844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2248F"/>
    <w:multiLevelType w:val="hybridMultilevel"/>
    <w:tmpl w:val="9C0873B0"/>
    <w:lvl w:ilvl="0" w:tplc="0A304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966CA"/>
    <w:multiLevelType w:val="hybridMultilevel"/>
    <w:tmpl w:val="65CCA2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37ADA"/>
    <w:multiLevelType w:val="hybridMultilevel"/>
    <w:tmpl w:val="95682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5309B"/>
    <w:multiLevelType w:val="hybridMultilevel"/>
    <w:tmpl w:val="CBD8BD42"/>
    <w:lvl w:ilvl="0" w:tplc="74322A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0765292">
    <w:abstractNumId w:val="0"/>
  </w:num>
  <w:num w:numId="2" w16cid:durableId="647132130">
    <w:abstractNumId w:val="3"/>
  </w:num>
  <w:num w:numId="3" w16cid:durableId="349138811">
    <w:abstractNumId w:val="1"/>
  </w:num>
  <w:num w:numId="4" w16cid:durableId="1332560051">
    <w:abstractNumId w:val="2"/>
  </w:num>
  <w:num w:numId="5" w16cid:durableId="891188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57"/>
    <w:rsid w:val="000126A2"/>
    <w:rsid w:val="00037358"/>
    <w:rsid w:val="00040718"/>
    <w:rsid w:val="00076780"/>
    <w:rsid w:val="00186BA1"/>
    <w:rsid w:val="001C5C3F"/>
    <w:rsid w:val="002460A3"/>
    <w:rsid w:val="00277276"/>
    <w:rsid w:val="00425DF1"/>
    <w:rsid w:val="00483557"/>
    <w:rsid w:val="00575917"/>
    <w:rsid w:val="005E4B53"/>
    <w:rsid w:val="00651379"/>
    <w:rsid w:val="007054AD"/>
    <w:rsid w:val="0070709D"/>
    <w:rsid w:val="008222B1"/>
    <w:rsid w:val="00861F08"/>
    <w:rsid w:val="00973557"/>
    <w:rsid w:val="00986320"/>
    <w:rsid w:val="00A4475E"/>
    <w:rsid w:val="00A8206C"/>
    <w:rsid w:val="00AC5630"/>
    <w:rsid w:val="00AF731B"/>
    <w:rsid w:val="00C610B0"/>
    <w:rsid w:val="00DA7B8D"/>
    <w:rsid w:val="00DC45A9"/>
    <w:rsid w:val="00F0441C"/>
    <w:rsid w:val="00F20769"/>
    <w:rsid w:val="00F43191"/>
    <w:rsid w:val="00F90802"/>
    <w:rsid w:val="00F939FF"/>
    <w:rsid w:val="00FB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94CA3"/>
  <w15:chartTrackingRefBased/>
  <w15:docId w15:val="{C4A188DD-2C6C-46D7-97D2-0D96B335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9FF"/>
  </w:style>
  <w:style w:type="paragraph" w:styleId="Ttulo1">
    <w:name w:val="heading 1"/>
    <w:basedOn w:val="Normal"/>
    <w:next w:val="Normal"/>
    <w:link w:val="Ttulo1Car"/>
    <w:uiPriority w:val="9"/>
    <w:qFormat/>
    <w:rsid w:val="00076780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6320"/>
    <w:pPr>
      <w:keepNext/>
      <w:keepLines/>
      <w:jc w:val="both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5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5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5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5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5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5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5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semiHidden/>
    <w:unhideWhenUsed/>
    <w:qFormat/>
    <w:rsid w:val="00DC45A9"/>
    <w:pPr>
      <w:jc w:val="both"/>
    </w:pPr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07678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86320"/>
    <w:rPr>
      <w:rFonts w:ascii="Times New Roman" w:eastAsiaTheme="majorEastAsia" w:hAnsi="Times New Roman" w:cstheme="majorBidi"/>
      <w:b/>
      <w:sz w:val="24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qFormat/>
    <w:rsid w:val="00973557"/>
    <w:pPr>
      <w:jc w:val="both"/>
    </w:pPr>
    <w:rPr>
      <w:rFonts w:ascii="Times New Roman" w:hAnsi="Times New Roman" w:cstheme="minorBidi"/>
      <w:szCs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5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5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5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5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5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5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5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5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5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5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5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55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07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AB5F1-E274-4049-99BF-409ACA82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2026-09-23T01:54:00Z</dcterms:created>
  <dcterms:modified xsi:type="dcterms:W3CDTF">2026-09-23T04:04:00Z</dcterms:modified>
</cp:coreProperties>
</file>