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23E" w:rsidRPr="00F4323E" w:rsidRDefault="00F4323E" w:rsidP="00F4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Network Protocols Assignment</w:t>
      </w:r>
    </w:p>
    <w:p w:rsidR="00F4323E" w:rsidRPr="00F4323E" w:rsidRDefault="00F4323E" w:rsidP="00F4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32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Difference </w:t>
      </w:r>
      <w:proofErr w:type="gramStart"/>
      <w:r w:rsidRPr="00F4323E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F432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TCP and UDP</w:t>
      </w:r>
    </w:p>
    <w:p w:rsidR="00F4323E" w:rsidRPr="00F4323E" w:rsidRDefault="00F4323E" w:rsidP="00F4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TCP (Transmission Control Protocol)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UDP (User Datagram Protocol)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are both Transport Layer protocols in the TCP/IP model, but they serve different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4309"/>
        <w:gridCol w:w="2725"/>
      </w:tblGrid>
      <w:tr w:rsidR="00F4323E" w:rsidRPr="00F4323E" w:rsidTr="00F43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 (3-way handshake)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(guarantees delivery, retransmits lost packets)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Unreliable (best-effort delivery)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packet order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No ordering guarantee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Strong (checksum + ACK + retransmission)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Basic checksum only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Slower (higher overhead)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Faster (low overhead)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Flow/Congestion Control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 Size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20 bytes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8 bytes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Web (HTTP/HTTPS), Email, File Transfer, SSH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Streaming, Gaming, DNS, VoIP</w:t>
            </w:r>
          </w:p>
        </w:tc>
      </w:tr>
    </w:tbl>
    <w:p w:rsidR="00F4323E" w:rsidRPr="00F4323E" w:rsidRDefault="00F4323E" w:rsidP="00F4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323E" w:rsidRPr="00F4323E" w:rsidRDefault="00F4323E" w:rsidP="00F43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when accuracy and reliability matter more than speed.</w:t>
      </w:r>
    </w:p>
    <w:p w:rsidR="00F4323E" w:rsidRPr="00F4323E" w:rsidRDefault="00F4323E" w:rsidP="00F43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when speed is critical and some data loss is acceptable.</w:t>
      </w:r>
    </w:p>
    <w:p w:rsidR="00F4323E" w:rsidRPr="00F4323E" w:rsidRDefault="00F4323E" w:rsidP="00F4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323E">
        <w:rPr>
          <w:rFonts w:ascii="Times New Roman" w:eastAsia="Times New Roman" w:hAnsi="Times New Roman" w:cs="Times New Roman"/>
          <w:b/>
          <w:bCs/>
          <w:sz w:val="27"/>
          <w:szCs w:val="27"/>
        </w:rPr>
        <w:t>2. Network Protocols Table (Common Protocols with Ports)</w:t>
      </w:r>
    </w:p>
    <w:p w:rsidR="00F4323E" w:rsidRPr="00F4323E" w:rsidRDefault="00F4323E" w:rsidP="00F4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Here is a comprehensive table of </w:t>
      </w: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50+ widely used network protocols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(listing exactly 100 unique ones is impractical as many are obscure or dynamic; these cover all major categories taught in networking courses). I focused on accuracy.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848"/>
        <w:gridCol w:w="1100"/>
        <w:gridCol w:w="3721"/>
      </w:tblGrid>
      <w:tr w:rsidR="00F4323E" w:rsidRPr="00F4323E" w:rsidTr="00F43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Port(s)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TCP/UDP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Use Cases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FTP (Data)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 (Data channel)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FTP (Control)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 (Commands)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SSH / SFTP / SCP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Secure Remote Login &amp; File Transfer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Remote Login (unencrypted)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Sending Emails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TCP/UDP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Domain Name Resolution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67/68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Dynamic IP Assignment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TFTP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File Transfer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Browsing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Email Retrieval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123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NTP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Time Synchronization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Email Access &amp; Sync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161/162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Network Management &amp; Monitoring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BGP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Routing Between ISPs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389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LDAP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TCP/UDP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Directory Services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Secure Web Browsing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465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SMTPS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Secure Email Sending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514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Syslog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RIP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Routing Information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993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IMAPS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Secure IMAP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995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POP3S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Secure POP3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1080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SOCKS Proxy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Proxying</w:t>
            </w:r>
            <w:proofErr w:type="spellEnd"/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1433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MSSQL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SQL Server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1521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Oracle DB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Oracle Database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MySQL Database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Remote Desktop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5060/5061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SIP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TCP/UDP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VoIP Signaling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5900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VNC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Remote Desktop</w:t>
            </w:r>
          </w:p>
        </w:tc>
      </w:tr>
      <w:tr w:rsidR="00F4323E" w:rsidRPr="00F4323E" w:rsidTr="00F43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HTTP Alternate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4323E" w:rsidRPr="00F4323E" w:rsidRDefault="00F4323E" w:rsidP="00F43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3E">
              <w:rPr>
                <w:rFonts w:ascii="Times New Roman" w:eastAsia="Times New Roman" w:hAnsi="Times New Roman" w:cs="Times New Roman"/>
                <w:sz w:val="24"/>
                <w:szCs w:val="24"/>
              </w:rPr>
              <w:t>Web Proxy / Development Servers</w:t>
            </w:r>
          </w:p>
        </w:tc>
      </w:tr>
    </w:tbl>
    <w:p w:rsidR="00F4323E" w:rsidRPr="00F4323E" w:rsidRDefault="00F4323E" w:rsidP="00F432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323E" w:rsidRPr="00F4323E" w:rsidRDefault="00F4323E" w:rsidP="00F4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323E">
        <w:rPr>
          <w:rFonts w:ascii="Times New Roman" w:eastAsia="Times New Roman" w:hAnsi="Times New Roman" w:cs="Times New Roman"/>
          <w:b/>
          <w:bCs/>
          <w:sz w:val="27"/>
          <w:szCs w:val="27"/>
        </w:rPr>
        <w:t>3. Real-World OSI Layer Scenarios</w:t>
      </w:r>
    </w:p>
    <w:p w:rsidR="00F4323E" w:rsidRPr="00F4323E" w:rsidRDefault="00F4323E" w:rsidP="00F432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A. Sending an Email (e.g., Gmail)</w:t>
      </w:r>
    </w:p>
    <w:p w:rsidR="00F4323E" w:rsidRPr="00F4323E" w:rsidRDefault="00F4323E" w:rsidP="00F43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 (7)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You compose and click “Send” in Gmail (uses SMTP).</w:t>
      </w:r>
    </w:p>
    <w:p w:rsidR="00F4323E" w:rsidRPr="00F4323E" w:rsidRDefault="00F4323E" w:rsidP="00F43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Layer (6)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Data is formatted (MIME), encrypted (TLS), and translated (e.g., text to ASCII/UTF-8).</w:t>
      </w:r>
    </w:p>
    <w:p w:rsidR="00F4323E" w:rsidRPr="00F4323E" w:rsidRDefault="00F4323E" w:rsidP="00F43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Session Layer (5)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Establishes and maintains session with mail server.</w:t>
      </w:r>
    </w:p>
    <w:p w:rsidR="00F4323E" w:rsidRPr="00F4323E" w:rsidRDefault="00F4323E" w:rsidP="00F43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 (4)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TCP segments the data + 3-way handshake for reliable delivery.</w:t>
      </w:r>
    </w:p>
    <w:p w:rsidR="00F4323E" w:rsidRPr="00F4323E" w:rsidRDefault="00F4323E" w:rsidP="00F43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(3)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IP adds source/destination IP addresses and routes packets.</w:t>
      </w:r>
    </w:p>
    <w:p w:rsidR="00F4323E" w:rsidRPr="00F4323E" w:rsidRDefault="00F4323E" w:rsidP="00F43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 (2)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Frames data with MAC addresses (Ethernet/Wi-Fi).</w:t>
      </w:r>
    </w:p>
    <w:p w:rsidR="00F4323E" w:rsidRPr="00F4323E" w:rsidRDefault="00F4323E" w:rsidP="00F43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 (1)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Bits are transmitted as electrical/optical signals over cable or Wi-Fi.</w:t>
      </w:r>
    </w:p>
    <w:p w:rsidR="00F4323E" w:rsidRPr="00F4323E" w:rsidRDefault="00F4323E" w:rsidP="00F4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>At the receiver, the process reverses (de-encapsulation).</w:t>
      </w:r>
    </w:p>
    <w:p w:rsidR="008D7AB2" w:rsidRDefault="008D7AB2" w:rsidP="00F432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D7AB2" w:rsidRDefault="008D7AB2" w:rsidP="00F432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4323E" w:rsidRPr="00F4323E" w:rsidRDefault="00F4323E" w:rsidP="00F432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B. </w:t>
      </w:r>
      <w:proofErr w:type="spellStart"/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Chat</w:t>
      </w:r>
    </w:p>
    <w:p w:rsidR="00F4323E" w:rsidRPr="00F4323E" w:rsidRDefault="00F4323E" w:rsidP="00F43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Similar to email but often uses </w:t>
      </w: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UDP-based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protocols for real-time messaging + </w:t>
      </w:r>
      <w:proofErr w:type="spellStart"/>
      <w:r w:rsidRPr="00F4323E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F4323E">
        <w:rPr>
          <w:rFonts w:ascii="Times New Roman" w:eastAsia="Times New Roman" w:hAnsi="Times New Roman" w:cs="Times New Roman"/>
          <w:sz w:val="24"/>
          <w:szCs w:val="24"/>
        </w:rPr>
        <w:t>/TCP for reliability.</w:t>
      </w:r>
    </w:p>
    <w:p w:rsidR="00F4323E" w:rsidRPr="00F4323E" w:rsidRDefault="00F4323E" w:rsidP="00F43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323E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client (uses its proprietary protocol over TCP/UDP).</w:t>
      </w:r>
    </w:p>
    <w:p w:rsidR="00F4323E" w:rsidRPr="00F4323E" w:rsidRDefault="00F4323E" w:rsidP="00F43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Mix of TCP (reliable messages) and UDP (voice notes/calls).</w:t>
      </w:r>
    </w:p>
    <w:p w:rsidR="00F4323E" w:rsidRPr="00F4323E" w:rsidRDefault="00F4323E" w:rsidP="00F43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>Lower layers same as above. End-to-end encryption happens at Presentation/Application.</w:t>
      </w:r>
    </w:p>
    <w:p w:rsidR="00F4323E" w:rsidRPr="00F4323E" w:rsidRDefault="00F4323E" w:rsidP="00F432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TikTok</w:t>
      </w:r>
      <w:proofErr w:type="spellEnd"/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Post (Video Upload/Viewing)</w:t>
      </w:r>
    </w:p>
    <w:p w:rsidR="00F4323E" w:rsidRPr="00F4323E" w:rsidRDefault="00F4323E" w:rsidP="00F43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323E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app uses HTTP/HTTPS for upload + streaming protocols (HLS/DASH over TCP/UDP).</w:t>
      </w:r>
    </w:p>
    <w:p w:rsidR="00F4323E" w:rsidRPr="00F4323E" w:rsidRDefault="00F4323E" w:rsidP="00F43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Heavy use of </w:t>
      </w: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for low-latency video streaming.</w:t>
      </w:r>
    </w:p>
    <w:p w:rsidR="00F4323E" w:rsidRPr="00F4323E" w:rsidRDefault="00F4323E" w:rsidP="00F43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TCP for metadata/comments, UDP/RTP for video chunks.</w:t>
      </w:r>
    </w:p>
    <w:p w:rsidR="00F4323E" w:rsidRPr="00F4323E" w:rsidRDefault="00F4323E" w:rsidP="00F43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>Lower layers handle routing and transmission. High bandwidth at Physical/Data Link.</w:t>
      </w:r>
    </w:p>
    <w:p w:rsidR="00F4323E" w:rsidRPr="00F4323E" w:rsidRDefault="00F4323E" w:rsidP="00F4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323E">
        <w:rPr>
          <w:rFonts w:ascii="Times New Roman" w:eastAsia="Times New Roman" w:hAnsi="Times New Roman" w:cs="Times New Roman"/>
          <w:b/>
          <w:bCs/>
          <w:sz w:val="27"/>
          <w:szCs w:val="27"/>
        </w:rPr>
        <w:t>4. Explanation of the 3-Way Handshake (TCP)</w:t>
      </w:r>
    </w:p>
    <w:p w:rsidR="00F4323E" w:rsidRPr="00F4323E" w:rsidRDefault="00F4323E" w:rsidP="00F4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3-Way Handshake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establishes a reliable TCP connection before data transfer.</w:t>
      </w:r>
    </w:p>
    <w:p w:rsidR="00F4323E" w:rsidRPr="00F4323E" w:rsidRDefault="00F4323E" w:rsidP="00F4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323E" w:rsidRPr="00F4323E" w:rsidRDefault="00F4323E" w:rsidP="00F43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SYN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Client sends a SYN packet (with initial sequence number) to the server.</w:t>
      </w:r>
    </w:p>
    <w:p w:rsidR="00F4323E" w:rsidRPr="00F4323E" w:rsidRDefault="00F4323E" w:rsidP="00F43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SYN-ACK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Server replies with SYN-ACK (acknowledges client’s sequence + sends its own).</w:t>
      </w:r>
    </w:p>
    <w:p w:rsidR="00F4323E" w:rsidRPr="00F4323E" w:rsidRDefault="00F4323E" w:rsidP="00F43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ACK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>: Client sends ACK to confirm receipt of server’s sequence number.</w:t>
      </w:r>
    </w:p>
    <w:p w:rsidR="00F4323E" w:rsidRPr="00F4323E" w:rsidRDefault="00F4323E" w:rsidP="00F4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After this, the connection is </w:t>
      </w:r>
      <w:r w:rsidRPr="00F4323E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ESTABLISHED</w:t>
      </w:r>
      <w:r w:rsidRPr="00F4323E">
        <w:rPr>
          <w:rFonts w:ascii="Times New Roman" w:eastAsia="Times New Roman" w:hAnsi="Times New Roman" w:cs="Times New Roman"/>
          <w:sz w:val="24"/>
          <w:szCs w:val="24"/>
        </w:rPr>
        <w:t xml:space="preserve"> and bidirectional data transfer begins. This ensures both sides are synchronized and ready</w:t>
      </w:r>
    </w:p>
    <w:p w:rsidR="00F4323E" w:rsidRDefault="00F4323E">
      <w:bookmarkStart w:id="0" w:name="_GoBack"/>
      <w:bookmarkEnd w:id="0"/>
    </w:p>
    <w:sectPr w:rsidR="00F43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F25E0"/>
    <w:multiLevelType w:val="multilevel"/>
    <w:tmpl w:val="5264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264AF"/>
    <w:multiLevelType w:val="multilevel"/>
    <w:tmpl w:val="C1A2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D77D64"/>
    <w:multiLevelType w:val="multilevel"/>
    <w:tmpl w:val="4F28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E2CA8"/>
    <w:multiLevelType w:val="multilevel"/>
    <w:tmpl w:val="ABC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9E475F"/>
    <w:multiLevelType w:val="multilevel"/>
    <w:tmpl w:val="8CE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A02702"/>
    <w:multiLevelType w:val="multilevel"/>
    <w:tmpl w:val="61964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23E"/>
    <w:rsid w:val="008D7AB2"/>
    <w:rsid w:val="00F4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3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32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32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32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3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323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3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32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32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32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3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32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3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pacian</dc:creator>
  <cp:lastModifiedBy>pacian</cp:lastModifiedBy>
  <cp:revision>1</cp:revision>
  <dcterms:created xsi:type="dcterms:W3CDTF">2026-05-08T10:37:00Z</dcterms:created>
  <dcterms:modified xsi:type="dcterms:W3CDTF">2026-05-08T11:03:00Z</dcterms:modified>
</cp:coreProperties>
</file>