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7B88" w14:textId="77777777" w:rsidR="00B740EF" w:rsidRDefault="00B740EF" w:rsidP="00B740EF">
      <w:pPr>
        <w:spacing w:after="120" w:line="240" w:lineRule="auto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/>
          <w:b/>
          <w:highlight w:val="yellow"/>
          <w:shd w:val="clear" w:color="auto" w:fill="F4B083" w:themeFill="accent2" w:themeFillTint="99"/>
          <w:lang w:val="en-CA"/>
        </w:rPr>
        <w:t>Note to translator</w:t>
      </w:r>
      <w:r>
        <w:rPr>
          <w:rFonts w:ascii="Arial" w:hAnsi="Arial"/>
          <w:highlight w:val="yellow"/>
          <w:shd w:val="clear" w:color="auto" w:fill="FFFFFF" w:themeFill="background1"/>
          <w:lang w:val="en-CA"/>
        </w:rPr>
        <w:t>:</w:t>
      </w:r>
      <w:r>
        <w:rPr>
          <w:rFonts w:ascii="Arial" w:hAnsi="Arial"/>
          <w:shd w:val="clear" w:color="auto" w:fill="FFFFFF" w:themeFill="background1"/>
          <w:lang w:val="en-CA"/>
        </w:rPr>
        <w:t xml:space="preserve"> start translation with Figure 1 in the table below and translate all terms in the table (a few terms may have already been translated). Items in [square parenthesis] define an abbreviation /explain something and are not translated. If a term is abbreviated, please provide the French abbreviation. Thank you!</w:t>
      </w:r>
    </w:p>
    <w:p w14:paraId="6FD3B68F" w14:textId="0F84487E" w:rsidR="00050550" w:rsidRPr="00FD4E00" w:rsidRDefault="00050550" w:rsidP="00233109">
      <w:pPr>
        <w:spacing w:after="120" w:line="240" w:lineRule="auto"/>
        <w:jc w:val="center"/>
        <w:rPr>
          <w:rFonts w:ascii="Arial" w:hAnsi="Arial" w:cs="Arial"/>
          <w:b/>
        </w:rPr>
      </w:pPr>
      <w:r w:rsidRPr="00FD4E00">
        <w:rPr>
          <w:rFonts w:ascii="Arial" w:hAnsi="Arial"/>
          <w:b/>
        </w:rPr>
        <w:t xml:space="preserve">RES - Case </w:t>
      </w:r>
      <w:proofErr w:type="spellStart"/>
      <w:r w:rsidRPr="00FD4E00">
        <w:rPr>
          <w:rFonts w:ascii="Arial" w:hAnsi="Arial"/>
          <w:b/>
        </w:rPr>
        <w:t>Study</w:t>
      </w:r>
      <w:proofErr w:type="spellEnd"/>
      <w:r w:rsidRPr="00FD4E00">
        <w:rPr>
          <w:rFonts w:ascii="Arial" w:hAnsi="Arial"/>
          <w:b/>
        </w:rPr>
        <w:t xml:space="preserve"> Applications of LRP Estimation Methods to Pacific Salmon Stock Management </w:t>
      </w:r>
      <w:proofErr w:type="spellStart"/>
      <w:r w:rsidRPr="00FD4E00">
        <w:rPr>
          <w:rFonts w:ascii="Arial" w:hAnsi="Arial"/>
          <w:b/>
        </w:rPr>
        <w:t>Units</w:t>
      </w:r>
      <w:proofErr w:type="spellEnd"/>
    </w:p>
    <w:p w14:paraId="36F40FB1" w14:textId="77777777" w:rsidR="00CA50F6" w:rsidRDefault="00050550" w:rsidP="00050550">
      <w:pPr>
        <w:spacing w:after="120" w:line="240" w:lineRule="auto"/>
        <w:rPr>
          <w:rFonts w:ascii="Arial" w:hAnsi="Arial"/>
          <w:b/>
        </w:rPr>
      </w:pPr>
      <w:r w:rsidRPr="00FD4E00">
        <w:rPr>
          <w:rFonts w:ascii="Arial" w:hAnsi="Arial"/>
          <w:b/>
        </w:rPr>
        <w:t xml:space="preserve">Note to </w:t>
      </w:r>
      <w:proofErr w:type="spellStart"/>
      <w:r w:rsidRPr="00FD4E00">
        <w:rPr>
          <w:rFonts w:ascii="Arial" w:hAnsi="Arial"/>
          <w:b/>
        </w:rPr>
        <w:t>authors</w:t>
      </w:r>
      <w:proofErr w:type="spellEnd"/>
      <w:r w:rsidRPr="00FD4E00">
        <w:rPr>
          <w:rFonts w:ascii="Arial" w:hAnsi="Arial"/>
          <w:b/>
        </w:rPr>
        <w:t>:</w:t>
      </w:r>
    </w:p>
    <w:p w14:paraId="55A0A5C4" w14:textId="77777777" w:rsidR="00CA50F6" w:rsidRDefault="00050550" w:rsidP="00050550">
      <w:pPr>
        <w:spacing w:after="120" w:line="240" w:lineRule="auto"/>
        <w:rPr>
          <w:rFonts w:ascii="Arial" w:hAnsi="Arial"/>
        </w:rPr>
      </w:pPr>
      <w:r w:rsidRPr="00FD4E00">
        <w:rPr>
          <w:rFonts w:ascii="Arial" w:hAnsi="Arial"/>
        </w:rPr>
        <w:t xml:space="preserve">If a </w:t>
      </w:r>
      <w:proofErr w:type="spellStart"/>
      <w:r w:rsidRPr="00FD4E00">
        <w:rPr>
          <w:rFonts w:ascii="Arial" w:hAnsi="Arial"/>
        </w:rPr>
        <w:t>term</w:t>
      </w:r>
      <w:proofErr w:type="spellEnd"/>
      <w:r w:rsidRPr="00FD4E00">
        <w:rPr>
          <w:rFonts w:ascii="Arial" w:hAnsi="Arial"/>
        </w:rPr>
        <w:t xml:space="preserve">/phrase </w:t>
      </w:r>
      <w:proofErr w:type="spellStart"/>
      <w:r w:rsidRPr="00FD4E00">
        <w:rPr>
          <w:rFonts w:ascii="Arial" w:hAnsi="Arial"/>
        </w:rPr>
        <w:t>is</w:t>
      </w:r>
      <w:proofErr w:type="spellEnd"/>
      <w:r w:rsidRPr="00FD4E00">
        <w:rPr>
          <w:rFonts w:ascii="Arial" w:hAnsi="Arial"/>
        </w:rPr>
        <w:t xml:space="preserve"> </w:t>
      </w:r>
      <w:proofErr w:type="spellStart"/>
      <w:r w:rsidRPr="00FD4E00">
        <w:rPr>
          <w:rFonts w:ascii="Arial" w:hAnsi="Arial"/>
        </w:rPr>
        <w:t>repeated</w:t>
      </w:r>
      <w:proofErr w:type="spellEnd"/>
      <w:r w:rsidRPr="00FD4E00">
        <w:rPr>
          <w:rFonts w:ascii="Arial" w:hAnsi="Arial"/>
        </w:rPr>
        <w:t xml:space="preserve"> in Figures, </w:t>
      </w:r>
      <w:proofErr w:type="spellStart"/>
      <w:r w:rsidRPr="00FD4E00">
        <w:rPr>
          <w:rFonts w:ascii="Arial" w:hAnsi="Arial"/>
        </w:rPr>
        <w:t>it</w:t>
      </w:r>
      <w:proofErr w:type="spellEnd"/>
      <w:r w:rsidRPr="00FD4E00">
        <w:rPr>
          <w:rFonts w:ascii="Arial" w:hAnsi="Arial"/>
        </w:rPr>
        <w:t xml:space="preserve"> </w:t>
      </w:r>
      <w:proofErr w:type="spellStart"/>
      <w:r w:rsidRPr="00FD4E00">
        <w:rPr>
          <w:rFonts w:ascii="Arial" w:hAnsi="Arial"/>
        </w:rPr>
        <w:t>may</w:t>
      </w:r>
      <w:proofErr w:type="spellEnd"/>
      <w:r w:rsidRPr="00FD4E00">
        <w:rPr>
          <w:rFonts w:ascii="Arial" w:hAnsi="Arial"/>
        </w:rPr>
        <w:t xml:space="preserve"> </w:t>
      </w:r>
      <w:proofErr w:type="spellStart"/>
      <w:r w:rsidRPr="00FD4E00">
        <w:rPr>
          <w:rFonts w:ascii="Arial" w:hAnsi="Arial"/>
        </w:rPr>
        <w:t>only</w:t>
      </w:r>
      <w:proofErr w:type="spellEnd"/>
      <w:r w:rsidRPr="00FD4E00">
        <w:rPr>
          <w:rFonts w:ascii="Arial" w:hAnsi="Arial"/>
        </w:rPr>
        <w:t xml:space="preserve"> </w:t>
      </w:r>
      <w:proofErr w:type="spellStart"/>
      <w:r w:rsidRPr="00FD4E00">
        <w:rPr>
          <w:rFonts w:ascii="Arial" w:hAnsi="Arial"/>
        </w:rPr>
        <w:t>be</w:t>
      </w:r>
      <w:proofErr w:type="spellEnd"/>
      <w:r w:rsidRPr="00FD4E00">
        <w:rPr>
          <w:rFonts w:ascii="Arial" w:hAnsi="Arial"/>
        </w:rPr>
        <w:t xml:space="preserve"> </w:t>
      </w:r>
      <w:proofErr w:type="spellStart"/>
      <w:r w:rsidRPr="00FD4E00">
        <w:rPr>
          <w:rFonts w:ascii="Arial" w:hAnsi="Arial"/>
        </w:rPr>
        <w:t>listed</w:t>
      </w:r>
      <w:proofErr w:type="spellEnd"/>
      <w:r w:rsidRPr="00FD4E00">
        <w:rPr>
          <w:rFonts w:ascii="Arial" w:hAnsi="Arial"/>
        </w:rPr>
        <w:t xml:space="preserve"> </w:t>
      </w:r>
      <w:proofErr w:type="spellStart"/>
      <w:r w:rsidRPr="00FD4E00">
        <w:rPr>
          <w:rFonts w:ascii="Arial" w:hAnsi="Arial"/>
        </w:rPr>
        <w:t>here</w:t>
      </w:r>
      <w:proofErr w:type="spellEnd"/>
      <w:r w:rsidRPr="00FD4E00">
        <w:rPr>
          <w:rFonts w:ascii="Arial" w:hAnsi="Arial"/>
        </w:rPr>
        <w:t xml:space="preserve"> </w:t>
      </w:r>
      <w:proofErr w:type="spellStart"/>
      <w:r w:rsidRPr="00FD4E00">
        <w:rPr>
          <w:rFonts w:ascii="Arial" w:hAnsi="Arial"/>
        </w:rPr>
        <w:t>only</w:t>
      </w:r>
      <w:proofErr w:type="spellEnd"/>
      <w:r w:rsidRPr="00FD4E00">
        <w:rPr>
          <w:rFonts w:ascii="Arial" w:hAnsi="Arial"/>
        </w:rPr>
        <w:t xml:space="preserve"> once, </w:t>
      </w:r>
      <w:proofErr w:type="spellStart"/>
      <w:r w:rsidRPr="00FD4E00">
        <w:rPr>
          <w:rFonts w:ascii="Arial" w:hAnsi="Arial"/>
        </w:rPr>
        <w:t>where</w:t>
      </w:r>
      <w:proofErr w:type="spellEnd"/>
      <w:r w:rsidRPr="00FD4E00">
        <w:rPr>
          <w:rFonts w:ascii="Arial" w:hAnsi="Arial"/>
        </w:rPr>
        <w:t xml:space="preserve"> </w:t>
      </w:r>
      <w:proofErr w:type="spellStart"/>
      <w:r w:rsidRPr="00FD4E00">
        <w:rPr>
          <w:rFonts w:ascii="Arial" w:hAnsi="Arial"/>
        </w:rPr>
        <w:t>it</w:t>
      </w:r>
      <w:proofErr w:type="spellEnd"/>
      <w:r w:rsidRPr="00FD4E00">
        <w:rPr>
          <w:rFonts w:ascii="Arial" w:hAnsi="Arial"/>
        </w:rPr>
        <w:t xml:space="preserve"> first </w:t>
      </w:r>
      <w:proofErr w:type="spellStart"/>
      <w:r w:rsidRPr="00FD4E00">
        <w:rPr>
          <w:rFonts w:ascii="Arial" w:hAnsi="Arial"/>
        </w:rPr>
        <w:t>occurs</w:t>
      </w:r>
      <w:proofErr w:type="spellEnd"/>
      <w:r w:rsidRPr="00FD4E00">
        <w:rPr>
          <w:rFonts w:ascii="Arial" w:hAnsi="Arial"/>
        </w:rPr>
        <w:t>.</w:t>
      </w:r>
    </w:p>
    <w:p w14:paraId="69618692" w14:textId="4C0ACE7E" w:rsidR="00050550" w:rsidRPr="00FD4E00" w:rsidRDefault="00050550" w:rsidP="00050550">
      <w:pPr>
        <w:spacing w:after="120" w:line="240" w:lineRule="auto"/>
        <w:rPr>
          <w:rFonts w:ascii="Arial" w:hAnsi="Arial" w:cs="Arial"/>
        </w:rPr>
      </w:pPr>
      <w:r w:rsidRPr="00FD4E00">
        <w:rPr>
          <w:rFonts w:ascii="Arial" w:hAnsi="Arial"/>
        </w:rPr>
        <w:t xml:space="preserve">Conversion of </w:t>
      </w:r>
      <w:proofErr w:type="spellStart"/>
      <w:r w:rsidRPr="00FD4E00">
        <w:rPr>
          <w:rFonts w:ascii="Arial" w:hAnsi="Arial"/>
        </w:rPr>
        <w:t>numbers</w:t>
      </w:r>
      <w:proofErr w:type="spellEnd"/>
      <w:r w:rsidRPr="00FD4E00">
        <w:rPr>
          <w:rFonts w:ascii="Arial" w:hAnsi="Arial"/>
        </w:rPr>
        <w:t xml:space="preserve"> to French in figure x/y axis, </w:t>
      </w:r>
      <w:proofErr w:type="spellStart"/>
      <w:r w:rsidRPr="00FD4E00">
        <w:rPr>
          <w:rFonts w:ascii="Arial" w:hAnsi="Arial"/>
        </w:rPr>
        <w:t>legends</w:t>
      </w:r>
      <w:proofErr w:type="spellEnd"/>
      <w:r w:rsidRPr="00FD4E00">
        <w:rPr>
          <w:rFonts w:ascii="Arial" w:hAnsi="Arial"/>
        </w:rPr>
        <w:t xml:space="preserve">, </w:t>
      </w:r>
      <w:proofErr w:type="spellStart"/>
      <w:r w:rsidRPr="00FD4E00">
        <w:rPr>
          <w:rFonts w:ascii="Arial" w:hAnsi="Arial"/>
        </w:rPr>
        <w:t>etc</w:t>
      </w:r>
      <w:proofErr w:type="spellEnd"/>
      <w:r w:rsidRPr="00FD4E00">
        <w:rPr>
          <w:rFonts w:ascii="Arial" w:hAnsi="Arial"/>
        </w:rPr>
        <w:t>:</w:t>
      </w:r>
    </w:p>
    <w:p w14:paraId="5D747CA8" w14:textId="77777777" w:rsidR="00050550" w:rsidRPr="00FD4E00" w:rsidRDefault="00050550" w:rsidP="00050550">
      <w:pPr>
        <w:pStyle w:val="Paragraphedeliste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proofErr w:type="spellStart"/>
      <w:r w:rsidRPr="00FD4E00">
        <w:rPr>
          <w:rFonts w:ascii="Arial" w:hAnsi="Arial"/>
        </w:rPr>
        <w:t>decimals</w:t>
      </w:r>
      <w:proofErr w:type="spellEnd"/>
      <w:r w:rsidRPr="00FD4E00">
        <w:rPr>
          <w:rFonts w:ascii="Arial" w:hAnsi="Arial"/>
        </w:rPr>
        <w:t xml:space="preserve"> are </w:t>
      </w:r>
      <w:proofErr w:type="spellStart"/>
      <w:r w:rsidRPr="00FD4E00">
        <w:rPr>
          <w:rFonts w:ascii="Arial" w:hAnsi="Arial"/>
        </w:rPr>
        <w:t>converted</w:t>
      </w:r>
      <w:proofErr w:type="spellEnd"/>
      <w:r w:rsidRPr="00FD4E00">
        <w:rPr>
          <w:rFonts w:ascii="Arial" w:hAnsi="Arial"/>
        </w:rPr>
        <w:t xml:space="preserve"> by </w:t>
      </w:r>
      <w:proofErr w:type="spellStart"/>
      <w:r w:rsidRPr="00FD4E00">
        <w:rPr>
          <w:rFonts w:ascii="Arial" w:hAnsi="Arial"/>
        </w:rPr>
        <w:t>using</w:t>
      </w:r>
      <w:proofErr w:type="spellEnd"/>
      <w:r w:rsidRPr="00FD4E00">
        <w:rPr>
          <w:rFonts w:ascii="Arial" w:hAnsi="Arial"/>
        </w:rPr>
        <w:t xml:space="preserve"> a comma in place of the </w:t>
      </w:r>
      <w:proofErr w:type="spellStart"/>
      <w:r w:rsidRPr="00FD4E00">
        <w:rPr>
          <w:rFonts w:ascii="Arial" w:hAnsi="Arial"/>
        </w:rPr>
        <w:t>decimal</w:t>
      </w:r>
      <w:proofErr w:type="spellEnd"/>
      <w:r w:rsidRPr="00FD4E00">
        <w:rPr>
          <w:rFonts w:ascii="Arial" w:hAnsi="Arial"/>
        </w:rPr>
        <w:t xml:space="preserve"> </w:t>
      </w:r>
      <w:r w:rsidRPr="00FD4E00">
        <w:rPr>
          <w:rFonts w:ascii="Arial" w:hAnsi="Arial"/>
        </w:rPr>
        <w:br/>
        <w:t xml:space="preserve">e.g. 3.45 </w:t>
      </w:r>
      <w:proofErr w:type="spellStart"/>
      <w:r w:rsidRPr="00FD4E00">
        <w:rPr>
          <w:rFonts w:ascii="Arial" w:hAnsi="Arial"/>
        </w:rPr>
        <w:t>becomes</w:t>
      </w:r>
      <w:proofErr w:type="spellEnd"/>
      <w:r w:rsidRPr="00FD4E00">
        <w:rPr>
          <w:rFonts w:ascii="Arial" w:hAnsi="Arial"/>
        </w:rPr>
        <w:t xml:space="preserve"> 3,45</w:t>
      </w:r>
      <w:r w:rsidRPr="00FD4E00">
        <w:rPr>
          <w:rFonts w:ascii="Arial" w:hAnsi="Arial"/>
        </w:rPr>
        <w:br/>
      </w:r>
    </w:p>
    <w:p w14:paraId="58DF2F44" w14:textId="77777777" w:rsidR="00050550" w:rsidRPr="00FD4E00" w:rsidRDefault="00050550" w:rsidP="00050550">
      <w:pPr>
        <w:pStyle w:val="Paragraphedeliste"/>
        <w:numPr>
          <w:ilvl w:val="0"/>
          <w:numId w:val="1"/>
        </w:numPr>
        <w:spacing w:before="120" w:after="120" w:line="240" w:lineRule="auto"/>
        <w:rPr>
          <w:rFonts w:ascii="Arial" w:hAnsi="Arial" w:cs="Arial"/>
        </w:rPr>
      </w:pPr>
      <w:proofErr w:type="spellStart"/>
      <w:r w:rsidRPr="00FD4E00">
        <w:rPr>
          <w:rFonts w:ascii="Arial" w:hAnsi="Arial"/>
        </w:rPr>
        <w:t>thousands</w:t>
      </w:r>
      <w:proofErr w:type="spellEnd"/>
      <w:r w:rsidRPr="00FD4E00">
        <w:rPr>
          <w:rFonts w:ascii="Arial" w:hAnsi="Arial"/>
        </w:rPr>
        <w:t xml:space="preserve"> are </w:t>
      </w:r>
      <w:proofErr w:type="spellStart"/>
      <w:r w:rsidRPr="00FD4E00">
        <w:rPr>
          <w:rFonts w:ascii="Arial" w:hAnsi="Arial"/>
        </w:rPr>
        <w:t>converted</w:t>
      </w:r>
      <w:proofErr w:type="spellEnd"/>
      <w:r w:rsidRPr="00FD4E00">
        <w:rPr>
          <w:rFonts w:ascii="Arial" w:hAnsi="Arial"/>
        </w:rPr>
        <w:t xml:space="preserve"> by not </w:t>
      </w:r>
      <w:proofErr w:type="spellStart"/>
      <w:r w:rsidRPr="00FD4E00">
        <w:rPr>
          <w:rFonts w:ascii="Arial" w:hAnsi="Arial"/>
        </w:rPr>
        <w:t>using</w:t>
      </w:r>
      <w:proofErr w:type="spellEnd"/>
      <w:r w:rsidRPr="00FD4E00">
        <w:rPr>
          <w:rFonts w:ascii="Arial" w:hAnsi="Arial"/>
        </w:rPr>
        <w:t xml:space="preserve"> a comma and </w:t>
      </w:r>
      <w:proofErr w:type="spellStart"/>
      <w:r w:rsidRPr="00FD4E00">
        <w:rPr>
          <w:rFonts w:ascii="Arial" w:hAnsi="Arial"/>
        </w:rPr>
        <w:t>adding</w:t>
      </w:r>
      <w:proofErr w:type="spellEnd"/>
      <w:r w:rsidRPr="00FD4E00">
        <w:rPr>
          <w:rFonts w:ascii="Arial" w:hAnsi="Arial"/>
        </w:rPr>
        <w:t xml:space="preserve"> a </w:t>
      </w:r>
      <w:proofErr w:type="spellStart"/>
      <w:r w:rsidRPr="00FD4E00">
        <w:rPr>
          <w:rFonts w:ascii="Arial" w:hAnsi="Arial"/>
        </w:rPr>
        <w:t>space</w:t>
      </w:r>
      <w:proofErr w:type="spellEnd"/>
      <w:r w:rsidRPr="00FD4E00">
        <w:rPr>
          <w:rFonts w:ascii="Arial" w:hAnsi="Arial"/>
        </w:rPr>
        <w:t xml:space="preserve"> </w:t>
      </w:r>
      <w:proofErr w:type="spellStart"/>
      <w:r w:rsidRPr="00FD4E00">
        <w:rPr>
          <w:rFonts w:ascii="Arial" w:hAnsi="Arial"/>
        </w:rPr>
        <w:t>between</w:t>
      </w:r>
      <w:proofErr w:type="spellEnd"/>
      <w:r w:rsidRPr="00FD4E00">
        <w:rPr>
          <w:rFonts w:ascii="Arial" w:hAnsi="Arial"/>
        </w:rPr>
        <w:t xml:space="preserve"> the </w:t>
      </w:r>
      <w:proofErr w:type="spellStart"/>
      <w:r w:rsidRPr="00FD4E00">
        <w:rPr>
          <w:rFonts w:ascii="Arial" w:hAnsi="Arial"/>
        </w:rPr>
        <w:t>thousands</w:t>
      </w:r>
      <w:proofErr w:type="spellEnd"/>
      <w:r w:rsidRPr="00FD4E00">
        <w:rPr>
          <w:rFonts w:ascii="Arial" w:hAnsi="Arial"/>
        </w:rPr>
        <w:t xml:space="preserve"> digit and the </w:t>
      </w:r>
      <w:proofErr w:type="spellStart"/>
      <w:r w:rsidRPr="00FD4E00">
        <w:rPr>
          <w:rFonts w:ascii="Arial" w:hAnsi="Arial"/>
        </w:rPr>
        <w:t>hundreds</w:t>
      </w:r>
      <w:proofErr w:type="spellEnd"/>
      <w:r w:rsidRPr="00FD4E00">
        <w:rPr>
          <w:rFonts w:ascii="Arial" w:hAnsi="Arial"/>
        </w:rPr>
        <w:t xml:space="preserve"> digit. </w:t>
      </w:r>
      <w:r w:rsidRPr="00FD4E00">
        <w:rPr>
          <w:rFonts w:ascii="Arial" w:hAnsi="Arial"/>
        </w:rPr>
        <w:br/>
        <w:t xml:space="preserve">e.g. 3,281 </w:t>
      </w:r>
      <w:proofErr w:type="spellStart"/>
      <w:r w:rsidRPr="00FD4E00">
        <w:rPr>
          <w:rFonts w:ascii="Arial" w:hAnsi="Arial"/>
        </w:rPr>
        <w:t>becomes</w:t>
      </w:r>
      <w:proofErr w:type="spellEnd"/>
      <w:r w:rsidRPr="00FD4E00">
        <w:rPr>
          <w:rFonts w:ascii="Arial" w:hAnsi="Arial"/>
        </w:rPr>
        <w:t xml:space="preserve"> 3 281</w:t>
      </w:r>
      <w:r w:rsidRPr="00FD4E00">
        <w:rPr>
          <w:rFonts w:ascii="Arial" w:hAnsi="Arial"/>
        </w:rPr>
        <w:br/>
      </w:r>
    </w:p>
    <w:p w14:paraId="31880EBC" w14:textId="77777777" w:rsidR="00CA50F6" w:rsidRDefault="00050550" w:rsidP="00050550">
      <w:pPr>
        <w:pStyle w:val="Paragraphedeliste"/>
        <w:numPr>
          <w:ilvl w:val="0"/>
          <w:numId w:val="1"/>
        </w:numPr>
        <w:spacing w:after="120" w:line="240" w:lineRule="auto"/>
        <w:rPr>
          <w:rFonts w:ascii="Arial" w:hAnsi="Arial"/>
        </w:rPr>
      </w:pPr>
      <w:r w:rsidRPr="00FD4E00">
        <w:rPr>
          <w:rFonts w:ascii="Arial" w:hAnsi="Arial"/>
        </w:rPr>
        <w:t xml:space="preserve">Percentages are </w:t>
      </w:r>
      <w:proofErr w:type="spellStart"/>
      <w:r w:rsidRPr="00FD4E00">
        <w:rPr>
          <w:rFonts w:ascii="Arial" w:hAnsi="Arial"/>
        </w:rPr>
        <w:t>converted</w:t>
      </w:r>
      <w:proofErr w:type="spellEnd"/>
      <w:r w:rsidRPr="00FD4E00">
        <w:rPr>
          <w:rFonts w:ascii="Arial" w:hAnsi="Arial"/>
        </w:rPr>
        <w:t xml:space="preserve"> by </w:t>
      </w:r>
      <w:proofErr w:type="spellStart"/>
      <w:r w:rsidRPr="00FD4E00">
        <w:rPr>
          <w:rFonts w:ascii="Arial" w:hAnsi="Arial"/>
        </w:rPr>
        <w:t>adding</w:t>
      </w:r>
      <w:proofErr w:type="spellEnd"/>
      <w:r w:rsidRPr="00FD4E00">
        <w:rPr>
          <w:rFonts w:ascii="Arial" w:hAnsi="Arial"/>
        </w:rPr>
        <w:t xml:space="preserve"> a </w:t>
      </w:r>
      <w:proofErr w:type="spellStart"/>
      <w:r w:rsidRPr="00FD4E00">
        <w:rPr>
          <w:rFonts w:ascii="Arial" w:hAnsi="Arial"/>
        </w:rPr>
        <w:t>space</w:t>
      </w:r>
      <w:proofErr w:type="spellEnd"/>
      <w:r w:rsidRPr="00FD4E00">
        <w:rPr>
          <w:rFonts w:ascii="Arial" w:hAnsi="Arial"/>
        </w:rPr>
        <w:t xml:space="preserve"> </w:t>
      </w:r>
      <w:proofErr w:type="spellStart"/>
      <w:r w:rsidRPr="00FD4E00">
        <w:rPr>
          <w:rFonts w:ascii="Arial" w:hAnsi="Arial"/>
        </w:rPr>
        <w:t>between</w:t>
      </w:r>
      <w:proofErr w:type="spellEnd"/>
      <w:r w:rsidRPr="00FD4E00">
        <w:rPr>
          <w:rFonts w:ascii="Arial" w:hAnsi="Arial"/>
        </w:rPr>
        <w:t xml:space="preserve"> the </w:t>
      </w:r>
      <w:proofErr w:type="spellStart"/>
      <w:r w:rsidRPr="00FD4E00">
        <w:rPr>
          <w:rFonts w:ascii="Arial" w:hAnsi="Arial"/>
        </w:rPr>
        <w:t>number</w:t>
      </w:r>
      <w:proofErr w:type="spellEnd"/>
      <w:r w:rsidRPr="00FD4E00">
        <w:rPr>
          <w:rFonts w:ascii="Arial" w:hAnsi="Arial"/>
        </w:rPr>
        <w:t xml:space="preserve"> and % </w:t>
      </w:r>
      <w:proofErr w:type="spellStart"/>
      <w:r w:rsidRPr="00FD4E00">
        <w:rPr>
          <w:rFonts w:ascii="Arial" w:hAnsi="Arial"/>
        </w:rPr>
        <w:t>sign</w:t>
      </w:r>
      <w:proofErr w:type="spellEnd"/>
      <w:r w:rsidRPr="00FD4E00">
        <w:rPr>
          <w:rFonts w:ascii="Arial" w:hAnsi="Arial"/>
        </w:rPr>
        <w:br/>
        <w:t xml:space="preserve">e.g. 35% </w:t>
      </w:r>
      <w:proofErr w:type="spellStart"/>
      <w:r w:rsidRPr="00FD4E00">
        <w:rPr>
          <w:rFonts w:ascii="Arial" w:hAnsi="Arial"/>
        </w:rPr>
        <w:t>become</w:t>
      </w:r>
      <w:proofErr w:type="spellEnd"/>
      <w:r w:rsidRPr="00FD4E00">
        <w:rPr>
          <w:rFonts w:ascii="Arial" w:hAnsi="Arial"/>
        </w:rPr>
        <w:t xml:space="preserve"> 35 %</w:t>
      </w:r>
    </w:p>
    <w:p w14:paraId="7F88C585" w14:textId="0F0442EC" w:rsidR="00050550" w:rsidRPr="00DD4C52" w:rsidRDefault="00050550" w:rsidP="00817590">
      <w:pPr>
        <w:spacing w:after="120" w:line="240" w:lineRule="auto"/>
        <w:jc w:val="center"/>
        <w:rPr>
          <w:b/>
          <w:sz w:val="26"/>
        </w:rPr>
      </w:pPr>
    </w:p>
    <w:tbl>
      <w:tblPr>
        <w:tblW w:w="9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389"/>
      </w:tblGrid>
      <w:tr w:rsidR="009563E2" w:rsidRPr="00FD4E00" w14:paraId="40CAF49A" w14:textId="77777777" w:rsidTr="003E34A0">
        <w:trPr>
          <w:trHeight w:val="450"/>
        </w:trPr>
        <w:tc>
          <w:tcPr>
            <w:tcW w:w="4680" w:type="dxa"/>
          </w:tcPr>
          <w:p w14:paraId="3D0E8ECE" w14:textId="77777777" w:rsidR="009563E2" w:rsidRPr="00CA50F6" w:rsidRDefault="009563E2" w:rsidP="00406E7E">
            <w:pPr>
              <w:spacing w:after="0"/>
              <w:rPr>
                <w:rFonts w:ascii="Arial" w:hAnsi="Arial" w:cs="Arial"/>
                <w:b/>
                <w:sz w:val="24"/>
                <w:lang w:val="en-CA"/>
              </w:rPr>
            </w:pPr>
            <w:r w:rsidRPr="00CA50F6">
              <w:rPr>
                <w:rFonts w:ascii="Arial" w:hAnsi="Arial"/>
                <w:b/>
                <w:sz w:val="24"/>
                <w:lang w:val="en-CA"/>
              </w:rPr>
              <w:t>Source (English)</w:t>
            </w:r>
          </w:p>
          <w:p w14:paraId="728948AE" w14:textId="162FBA21" w:rsidR="006B6C8A" w:rsidRPr="00CA50F6" w:rsidRDefault="00467100" w:rsidP="00467100">
            <w:pPr>
              <w:spacing w:after="0"/>
              <w:rPr>
                <w:rFonts w:ascii="Arial" w:hAnsi="Arial" w:cs="Arial"/>
                <w:sz w:val="24"/>
                <w:lang w:val="en-CA"/>
              </w:rPr>
            </w:pPr>
            <w:r w:rsidRPr="00CA50F6">
              <w:rPr>
                <w:rFonts w:ascii="Arial" w:hAnsi="Arial"/>
                <w:highlight w:val="yellow"/>
                <w:shd w:val="clear" w:color="auto" w:fill="B4C6E7" w:themeFill="accent1" w:themeFillTint="66"/>
                <w:lang w:val="en-CA"/>
              </w:rPr>
              <w:t>Items in [square parenthesis] define an abbreviation</w:t>
            </w:r>
            <w:r w:rsidR="00CA50F6" w:rsidRPr="00CA50F6">
              <w:rPr>
                <w:rFonts w:ascii="Arial" w:hAnsi="Arial"/>
                <w:highlight w:val="yellow"/>
                <w:shd w:val="clear" w:color="auto" w:fill="B4C6E7" w:themeFill="accent1" w:themeFillTint="66"/>
                <w:lang w:val="en-CA"/>
              </w:rPr>
              <w:t> /</w:t>
            </w:r>
            <w:r w:rsidRPr="00CA50F6">
              <w:rPr>
                <w:rFonts w:ascii="Arial" w:hAnsi="Arial"/>
                <w:highlight w:val="yellow"/>
                <w:shd w:val="clear" w:color="auto" w:fill="B4C6E7" w:themeFill="accent1" w:themeFillTint="66"/>
                <w:lang w:val="en-CA"/>
              </w:rPr>
              <w:t>explain something and are not translated</w:t>
            </w:r>
          </w:p>
        </w:tc>
        <w:tc>
          <w:tcPr>
            <w:tcW w:w="4389" w:type="dxa"/>
          </w:tcPr>
          <w:p w14:paraId="17B61EDE" w14:textId="77777777" w:rsidR="009563E2" w:rsidRPr="00CA50F6" w:rsidRDefault="009563E2" w:rsidP="00406E7E">
            <w:pPr>
              <w:spacing w:after="0"/>
              <w:rPr>
                <w:rFonts w:ascii="Arial" w:hAnsi="Arial" w:cs="Arial"/>
                <w:b/>
                <w:sz w:val="24"/>
              </w:rPr>
            </w:pPr>
            <w:r w:rsidRPr="00CA50F6">
              <w:rPr>
                <w:rFonts w:ascii="Arial" w:hAnsi="Arial"/>
                <w:b/>
                <w:sz w:val="24"/>
              </w:rPr>
              <w:t>Target (French)</w:t>
            </w:r>
          </w:p>
        </w:tc>
      </w:tr>
      <w:tr w:rsidR="009563E2" w:rsidRPr="00FD4E00" w14:paraId="097A8F0F" w14:textId="77777777" w:rsidTr="003E34A0">
        <w:trPr>
          <w:trHeight w:val="144"/>
        </w:trPr>
        <w:tc>
          <w:tcPr>
            <w:tcW w:w="4680" w:type="dxa"/>
          </w:tcPr>
          <w:p w14:paraId="45169C80" w14:textId="77777777" w:rsidR="009563E2" w:rsidRPr="00CA50F6" w:rsidRDefault="009563E2" w:rsidP="00406E7E">
            <w:pPr>
              <w:spacing w:after="0"/>
              <w:rPr>
                <w:rFonts w:ascii="Arial" w:hAnsi="Arial" w:cs="Arial"/>
                <w:b/>
                <w:i/>
                <w:lang w:val="en-CA"/>
              </w:rPr>
            </w:pPr>
          </w:p>
        </w:tc>
        <w:tc>
          <w:tcPr>
            <w:tcW w:w="4389" w:type="dxa"/>
          </w:tcPr>
          <w:p w14:paraId="0F7EAB33" w14:textId="77777777" w:rsidR="009563E2" w:rsidRPr="00CA50F6" w:rsidRDefault="009563E2" w:rsidP="00406E7E">
            <w:pPr>
              <w:spacing w:after="0"/>
              <w:rPr>
                <w:rFonts w:ascii="Arial" w:hAnsi="Arial" w:cs="Arial"/>
                <w:b/>
                <w:i/>
              </w:rPr>
            </w:pPr>
          </w:p>
        </w:tc>
      </w:tr>
      <w:tr w:rsidR="006B7BB1" w:rsidRPr="00FD4E00" w14:paraId="770DE7B4" w14:textId="77777777" w:rsidTr="003E34A0">
        <w:trPr>
          <w:trHeight w:val="144"/>
        </w:trPr>
        <w:tc>
          <w:tcPr>
            <w:tcW w:w="4680" w:type="dxa"/>
          </w:tcPr>
          <w:p w14:paraId="3DCEE986" w14:textId="1EF66C5F" w:rsidR="006B7BB1" w:rsidRPr="00CA50F6" w:rsidRDefault="003E34A0" w:rsidP="006B7BB1">
            <w:pPr>
              <w:spacing w:after="0"/>
              <w:rPr>
                <w:rFonts w:ascii="Arial" w:hAnsi="Arial" w:cs="Arial"/>
                <w:b/>
                <w:i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t>Figure 1:</w:t>
            </w:r>
          </w:p>
        </w:tc>
        <w:tc>
          <w:tcPr>
            <w:tcW w:w="4389" w:type="dxa"/>
          </w:tcPr>
          <w:p w14:paraId="45E18090" w14:textId="4EC40C1A" w:rsidR="006B7BB1" w:rsidRPr="00CA50F6" w:rsidRDefault="003E34A0" w:rsidP="006B7BB1">
            <w:pPr>
              <w:spacing w:after="0"/>
              <w:rPr>
                <w:rFonts w:ascii="Arial" w:hAnsi="Arial" w:cs="Arial"/>
                <w:b/>
                <w:iCs/>
              </w:rPr>
            </w:pPr>
            <w:r w:rsidRPr="00CA50F6">
              <w:rPr>
                <w:rFonts w:ascii="Arial" w:hAnsi="Arial"/>
                <w:b/>
              </w:rPr>
              <w:t>Figure 1</w:t>
            </w:r>
            <w:r w:rsidR="00CA50F6" w:rsidRPr="00CA50F6">
              <w:rPr>
                <w:rFonts w:ascii="Arial" w:hAnsi="Arial"/>
                <w:b/>
              </w:rPr>
              <w:t> :</w:t>
            </w:r>
          </w:p>
        </w:tc>
      </w:tr>
      <w:tr w:rsidR="002D616D" w:rsidRPr="00FD4E00" w14:paraId="0E036901" w14:textId="77777777" w:rsidTr="003E34A0">
        <w:trPr>
          <w:trHeight w:val="144"/>
        </w:trPr>
        <w:tc>
          <w:tcPr>
            <w:tcW w:w="4680" w:type="dxa"/>
          </w:tcPr>
          <w:p w14:paraId="6B7EEAF6" w14:textId="1D7E0D58" w:rsidR="002D616D" w:rsidRPr="00CA50F6" w:rsidRDefault="002D616D" w:rsidP="002D616D">
            <w:pPr>
              <w:spacing w:after="0"/>
              <w:rPr>
                <w:rFonts w:ascii="Arial" w:hAnsi="Arial" w:cs="Arial"/>
                <w:iCs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Is abundance absolute &amp; &lt; 1500?</w:t>
            </w:r>
          </w:p>
        </w:tc>
        <w:tc>
          <w:tcPr>
            <w:tcW w:w="4389" w:type="dxa"/>
          </w:tcPr>
          <w:p w14:paraId="7F08C1E5" w14:textId="5D761EC4" w:rsidR="002D616D" w:rsidRPr="00CA50F6" w:rsidRDefault="002D616D" w:rsidP="002D616D">
            <w:pPr>
              <w:spacing w:after="0"/>
              <w:rPr>
                <w:rFonts w:ascii="Arial" w:hAnsi="Arial" w:cs="Arial"/>
                <w:iCs/>
              </w:rPr>
            </w:pPr>
            <w:r w:rsidRPr="00CA50F6">
              <w:rPr>
                <w:rFonts w:ascii="Arial" w:hAnsi="Arial"/>
              </w:rPr>
              <w:t xml:space="preserve">L’abondance est-elle absolue et </w:t>
            </w:r>
            <w:r w:rsidR="005B1991">
              <w:rPr>
                <w:rFonts w:ascii="Arial" w:hAnsi="Arial"/>
              </w:rPr>
              <w:t>inférieure</w:t>
            </w:r>
            <w:r w:rsidRPr="00CA50F6">
              <w:rPr>
                <w:rFonts w:ascii="Arial" w:hAnsi="Arial"/>
              </w:rPr>
              <w:t xml:space="preserve"> à 1 500?</w:t>
            </w:r>
          </w:p>
        </w:tc>
      </w:tr>
      <w:tr w:rsidR="002D616D" w:rsidRPr="00FD4E00" w14:paraId="048C26DE" w14:textId="77777777" w:rsidTr="003E34A0">
        <w:trPr>
          <w:trHeight w:val="144"/>
        </w:trPr>
        <w:tc>
          <w:tcPr>
            <w:tcW w:w="4680" w:type="dxa"/>
          </w:tcPr>
          <w:p w14:paraId="33DFF3C0" w14:textId="475DED42" w:rsidR="002D616D" w:rsidRPr="00CA50F6" w:rsidRDefault="002D616D" w:rsidP="002D616D">
            <w:pPr>
              <w:spacing w:after="0"/>
              <w:rPr>
                <w:rFonts w:ascii="Arial" w:hAnsi="Arial" w:cs="Arial"/>
                <w:iCs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 xml:space="preserve">Are abundances </w:t>
            </w:r>
            <w:proofErr w:type="spellStart"/>
            <w:r w:rsidRPr="00CA50F6">
              <w:rPr>
                <w:rFonts w:ascii="Arial" w:hAnsi="Arial"/>
                <w:lang w:val="en-CA"/>
              </w:rPr>
              <w:t>adsolute</w:t>
            </w:r>
            <w:proofErr w:type="spellEnd"/>
            <w:r w:rsidRPr="00CA50F6">
              <w:rPr>
                <w:rFonts w:ascii="Arial" w:hAnsi="Arial"/>
                <w:lang w:val="en-CA"/>
              </w:rPr>
              <w:t xml:space="preserve"> &amp; &lt; 10,000?</w:t>
            </w:r>
          </w:p>
        </w:tc>
        <w:tc>
          <w:tcPr>
            <w:tcW w:w="4389" w:type="dxa"/>
          </w:tcPr>
          <w:p w14:paraId="3196E2EB" w14:textId="27B1B5E1" w:rsidR="002D616D" w:rsidRPr="00CA50F6" w:rsidRDefault="002D616D" w:rsidP="002D616D">
            <w:pPr>
              <w:spacing w:after="0"/>
              <w:rPr>
                <w:rFonts w:ascii="Arial" w:hAnsi="Arial" w:cs="Arial"/>
                <w:iCs/>
              </w:rPr>
            </w:pPr>
            <w:r w:rsidRPr="00CA50F6">
              <w:rPr>
                <w:rFonts w:ascii="Arial" w:hAnsi="Arial"/>
              </w:rPr>
              <w:t xml:space="preserve">L’abondance est-elle absolue et </w:t>
            </w:r>
            <w:r w:rsidR="005B1991">
              <w:rPr>
                <w:rFonts w:ascii="Arial" w:hAnsi="Arial"/>
              </w:rPr>
              <w:t>inférieure</w:t>
            </w:r>
            <w:r w:rsidRPr="00CA50F6">
              <w:rPr>
                <w:rFonts w:ascii="Arial" w:hAnsi="Arial"/>
              </w:rPr>
              <w:t xml:space="preserve"> à 10 000?</w:t>
            </w:r>
          </w:p>
        </w:tc>
      </w:tr>
      <w:tr w:rsidR="002D616D" w:rsidRPr="00FD4E00" w14:paraId="76B07414" w14:textId="77777777" w:rsidTr="003E34A0">
        <w:trPr>
          <w:trHeight w:val="144"/>
        </w:trPr>
        <w:tc>
          <w:tcPr>
            <w:tcW w:w="4680" w:type="dxa"/>
          </w:tcPr>
          <w:p w14:paraId="39F6A207" w14:textId="45EF8D7D" w:rsidR="002D616D" w:rsidRPr="00CA50F6" w:rsidRDefault="002D616D" w:rsidP="002D616D">
            <w:pPr>
              <w:spacing w:after="0"/>
              <w:rPr>
                <w:rFonts w:ascii="Arial" w:hAnsi="Arial" w:cs="Arial"/>
                <w:iCs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RED</w:t>
            </w:r>
          </w:p>
        </w:tc>
        <w:tc>
          <w:tcPr>
            <w:tcW w:w="4389" w:type="dxa"/>
          </w:tcPr>
          <w:p w14:paraId="45B2C806" w14:textId="14AC9628" w:rsidR="002D616D" w:rsidRPr="00CA50F6" w:rsidRDefault="002D616D" w:rsidP="002D616D">
            <w:pPr>
              <w:spacing w:after="0"/>
              <w:rPr>
                <w:rFonts w:ascii="Arial" w:hAnsi="Arial" w:cs="Arial"/>
                <w:iCs/>
              </w:rPr>
            </w:pPr>
            <w:r w:rsidRPr="00CA50F6">
              <w:rPr>
                <w:rFonts w:ascii="Arial" w:hAnsi="Arial"/>
              </w:rPr>
              <w:t>ROUGE</w:t>
            </w:r>
          </w:p>
        </w:tc>
      </w:tr>
      <w:tr w:rsidR="002D616D" w:rsidRPr="00FD4E00" w14:paraId="4F1251C6" w14:textId="77777777" w:rsidTr="003E34A0">
        <w:trPr>
          <w:trHeight w:val="144"/>
        </w:trPr>
        <w:tc>
          <w:tcPr>
            <w:tcW w:w="4680" w:type="dxa"/>
          </w:tcPr>
          <w:p w14:paraId="04037C38" w14:textId="53623CC1" w:rsidR="002D616D" w:rsidRPr="00CA50F6" w:rsidRDefault="002D616D" w:rsidP="002D616D">
            <w:pPr>
              <w:spacing w:after="0"/>
              <w:rPr>
                <w:rFonts w:ascii="Arial" w:hAnsi="Arial" w:cs="Arial"/>
                <w:iCs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 xml:space="preserve">Is there a relative abundance lower benchmark (e.g., </w:t>
            </w:r>
            <w:proofErr w:type="spellStart"/>
            <w:r w:rsidRPr="00CA50F6">
              <w:rPr>
                <w:rFonts w:ascii="Arial" w:hAnsi="Arial"/>
                <w:lang w:val="en-CA"/>
              </w:rPr>
              <w:t>Sgen</w:t>
            </w:r>
            <w:proofErr w:type="spellEnd"/>
            <w:r w:rsidRPr="00CA50F6">
              <w:rPr>
                <w:rFonts w:ascii="Arial" w:hAnsi="Arial"/>
                <w:lang w:val="en-CA"/>
              </w:rPr>
              <w:t>, percentile)?</w:t>
            </w:r>
          </w:p>
        </w:tc>
        <w:tc>
          <w:tcPr>
            <w:tcW w:w="4389" w:type="dxa"/>
          </w:tcPr>
          <w:p w14:paraId="14C11A15" w14:textId="53F5DD01" w:rsidR="002D616D" w:rsidRPr="00CA50F6" w:rsidRDefault="002D616D" w:rsidP="002D616D">
            <w:pPr>
              <w:spacing w:after="0"/>
              <w:rPr>
                <w:rFonts w:ascii="Arial" w:hAnsi="Arial" w:cs="Arial"/>
                <w:iCs/>
              </w:rPr>
            </w:pPr>
            <w:r w:rsidRPr="00CA50F6">
              <w:rPr>
                <w:rFonts w:ascii="Arial" w:hAnsi="Arial"/>
              </w:rPr>
              <w:t xml:space="preserve">Y a-t-il un </w:t>
            </w:r>
            <w:r w:rsidR="005B1991">
              <w:rPr>
                <w:rFonts w:ascii="Arial" w:hAnsi="Arial"/>
              </w:rPr>
              <w:t>PRI</w:t>
            </w:r>
            <w:r w:rsidRPr="00CA50F6">
              <w:rPr>
                <w:rFonts w:ascii="Arial" w:hAnsi="Arial"/>
              </w:rPr>
              <w:t xml:space="preserve"> de l’abondance relative (p.</w:t>
            </w:r>
            <w:r w:rsidR="005B1991">
              <w:rPr>
                <w:rFonts w:ascii="Arial" w:hAnsi="Arial"/>
              </w:rPr>
              <w:t> </w:t>
            </w:r>
            <w:r w:rsidRPr="00CA50F6">
              <w:rPr>
                <w:rFonts w:ascii="Arial" w:hAnsi="Arial"/>
              </w:rPr>
              <w:t xml:space="preserve">ex. </w:t>
            </w:r>
            <w:proofErr w:type="spellStart"/>
            <w:r w:rsidRPr="00CA50F6">
              <w:rPr>
                <w:rFonts w:ascii="Arial" w:hAnsi="Arial"/>
              </w:rPr>
              <w:t>Ggén</w:t>
            </w:r>
            <w:proofErr w:type="spellEnd"/>
            <w:r w:rsidRPr="00CA50F6">
              <w:rPr>
                <w:rFonts w:ascii="Arial" w:hAnsi="Arial"/>
              </w:rPr>
              <w:t>, centile)?</w:t>
            </w:r>
          </w:p>
        </w:tc>
      </w:tr>
      <w:tr w:rsidR="002D616D" w:rsidRPr="00FD4E00" w14:paraId="135A93AD" w14:textId="77777777" w:rsidTr="003E34A0">
        <w:trPr>
          <w:trHeight w:val="144"/>
        </w:trPr>
        <w:tc>
          <w:tcPr>
            <w:tcW w:w="4680" w:type="dxa"/>
          </w:tcPr>
          <w:p w14:paraId="7CFEAD2C" w14:textId="1A06A56D" w:rsidR="002D616D" w:rsidRPr="00CA50F6" w:rsidRDefault="002D616D" w:rsidP="002D616D">
            <w:pPr>
              <w:spacing w:after="0"/>
              <w:rPr>
                <w:rFonts w:ascii="Arial" w:hAnsi="Arial" w:cs="Arial"/>
                <w:iCs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Is abundance &lt; 0.79 x long-term geometric average?</w:t>
            </w:r>
          </w:p>
        </w:tc>
        <w:tc>
          <w:tcPr>
            <w:tcW w:w="4389" w:type="dxa"/>
          </w:tcPr>
          <w:p w14:paraId="51465C95" w14:textId="5A450FF8" w:rsidR="002D616D" w:rsidRPr="00CA50F6" w:rsidRDefault="002D616D" w:rsidP="002D616D">
            <w:pPr>
              <w:spacing w:after="0"/>
              <w:rPr>
                <w:rFonts w:ascii="Arial" w:hAnsi="Arial" w:cs="Arial"/>
                <w:iCs/>
              </w:rPr>
            </w:pPr>
            <w:r w:rsidRPr="00CA50F6">
              <w:rPr>
                <w:rFonts w:ascii="Arial" w:hAnsi="Arial"/>
              </w:rPr>
              <w:t xml:space="preserve">L’abondance est-elle </w:t>
            </w:r>
            <w:r w:rsidR="005B1991">
              <w:rPr>
                <w:rFonts w:ascii="Arial" w:hAnsi="Arial"/>
              </w:rPr>
              <w:t>inférieure</w:t>
            </w:r>
            <w:r w:rsidRPr="00CA50F6">
              <w:rPr>
                <w:rFonts w:ascii="Arial" w:hAnsi="Arial"/>
              </w:rPr>
              <w:t xml:space="preserve"> à 0,79 x la moyenne géométrique à long terme?</w:t>
            </w:r>
          </w:p>
        </w:tc>
      </w:tr>
      <w:tr w:rsidR="002D616D" w:rsidRPr="00FD4E00" w14:paraId="6BBFE7F2" w14:textId="77777777" w:rsidTr="003E34A0">
        <w:trPr>
          <w:trHeight w:val="144"/>
        </w:trPr>
        <w:tc>
          <w:tcPr>
            <w:tcW w:w="4680" w:type="dxa"/>
          </w:tcPr>
          <w:p w14:paraId="1FF7C295" w14:textId="09DF21BD" w:rsidR="002D616D" w:rsidRPr="00CA50F6" w:rsidRDefault="002D616D" w:rsidP="002D616D">
            <w:pPr>
              <w:spacing w:after="0"/>
              <w:rPr>
                <w:rFonts w:ascii="Arial" w:hAnsi="Arial" w:cs="Arial"/>
                <w:iCs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 xml:space="preserve">Is abundance &lt; relative abundance lower benchmark? (e.g., </w:t>
            </w:r>
            <w:proofErr w:type="spellStart"/>
            <w:r w:rsidRPr="00CA50F6">
              <w:rPr>
                <w:rFonts w:ascii="Arial" w:hAnsi="Arial"/>
                <w:lang w:val="en-CA"/>
              </w:rPr>
              <w:t>Sgen</w:t>
            </w:r>
            <w:proofErr w:type="spellEnd"/>
            <w:r w:rsidRPr="00CA50F6">
              <w:rPr>
                <w:rFonts w:ascii="Arial" w:hAnsi="Arial"/>
                <w:lang w:val="en-CA"/>
              </w:rPr>
              <w:t>, percentile)</w:t>
            </w:r>
          </w:p>
        </w:tc>
        <w:tc>
          <w:tcPr>
            <w:tcW w:w="4389" w:type="dxa"/>
          </w:tcPr>
          <w:p w14:paraId="7EF08233" w14:textId="77DB3C11" w:rsidR="002D616D" w:rsidRPr="00CA50F6" w:rsidRDefault="002D616D" w:rsidP="002D616D">
            <w:pPr>
              <w:spacing w:after="0"/>
              <w:rPr>
                <w:rFonts w:ascii="Arial" w:hAnsi="Arial" w:cs="Arial"/>
                <w:iCs/>
              </w:rPr>
            </w:pPr>
            <w:r w:rsidRPr="00CA50F6">
              <w:rPr>
                <w:rFonts w:ascii="Arial" w:hAnsi="Arial"/>
              </w:rPr>
              <w:t xml:space="preserve">L’abondance est-elle </w:t>
            </w:r>
            <w:r w:rsidR="005B1991">
              <w:rPr>
                <w:rFonts w:ascii="Arial" w:hAnsi="Arial"/>
              </w:rPr>
              <w:t>inférieure</w:t>
            </w:r>
            <w:r w:rsidRPr="00CA50F6">
              <w:rPr>
                <w:rFonts w:ascii="Arial" w:hAnsi="Arial"/>
              </w:rPr>
              <w:t xml:space="preserve"> </w:t>
            </w:r>
            <w:r w:rsidR="005B1991">
              <w:rPr>
                <w:rFonts w:ascii="Arial" w:hAnsi="Arial"/>
              </w:rPr>
              <w:t xml:space="preserve">au PRI </w:t>
            </w:r>
            <w:r w:rsidR="005B1991" w:rsidRPr="00CA50F6">
              <w:rPr>
                <w:rFonts w:ascii="Arial" w:hAnsi="Arial"/>
              </w:rPr>
              <w:t>de l’abondance relative</w:t>
            </w:r>
            <w:r w:rsidRPr="00CA50F6">
              <w:rPr>
                <w:rFonts w:ascii="Arial" w:hAnsi="Arial"/>
              </w:rPr>
              <w:t xml:space="preserve"> (p. ex. </w:t>
            </w:r>
            <w:proofErr w:type="spellStart"/>
            <w:r w:rsidRPr="00CA50F6">
              <w:rPr>
                <w:rFonts w:ascii="Arial" w:hAnsi="Arial"/>
              </w:rPr>
              <w:t>Ggén</w:t>
            </w:r>
            <w:proofErr w:type="spellEnd"/>
            <w:r w:rsidRPr="00CA50F6">
              <w:rPr>
                <w:rFonts w:ascii="Arial" w:hAnsi="Arial"/>
              </w:rPr>
              <w:t>, centile)</w:t>
            </w:r>
            <w:r w:rsidR="005B1991">
              <w:rPr>
                <w:rFonts w:ascii="Arial" w:hAnsi="Arial"/>
              </w:rPr>
              <w:t>?</w:t>
            </w:r>
          </w:p>
        </w:tc>
      </w:tr>
      <w:tr w:rsidR="002D616D" w:rsidRPr="00FD4E00" w14:paraId="2E50AB89" w14:textId="77777777" w:rsidTr="003E34A0">
        <w:trPr>
          <w:trHeight w:val="144"/>
        </w:trPr>
        <w:tc>
          <w:tcPr>
            <w:tcW w:w="4680" w:type="dxa"/>
          </w:tcPr>
          <w:p w14:paraId="7199AC69" w14:textId="39525F89" w:rsidR="002D616D" w:rsidRPr="00CA50F6" w:rsidRDefault="002D616D" w:rsidP="002D616D">
            <w:pPr>
              <w:spacing w:after="0"/>
              <w:rPr>
                <w:rFonts w:ascii="Arial" w:hAnsi="Arial" w:cs="Arial"/>
                <w:iCs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Is the trend in abundances over the most recent 3 generations &lt; -70%?</w:t>
            </w:r>
          </w:p>
        </w:tc>
        <w:tc>
          <w:tcPr>
            <w:tcW w:w="4389" w:type="dxa"/>
          </w:tcPr>
          <w:p w14:paraId="2F781F2C" w14:textId="584B3A62" w:rsidR="002D616D" w:rsidRPr="00CA50F6" w:rsidRDefault="002D616D" w:rsidP="002D616D">
            <w:pPr>
              <w:spacing w:after="0"/>
              <w:rPr>
                <w:rFonts w:ascii="Arial" w:hAnsi="Arial" w:cs="Arial"/>
                <w:iCs/>
              </w:rPr>
            </w:pPr>
            <w:r w:rsidRPr="00CA50F6">
              <w:rPr>
                <w:rFonts w:ascii="Arial" w:hAnsi="Arial"/>
              </w:rPr>
              <w:t xml:space="preserve">La tendance de l’abondance au cours des trois dernières générations est-elle </w:t>
            </w:r>
            <w:r w:rsidR="005B1991">
              <w:rPr>
                <w:rFonts w:ascii="Arial" w:hAnsi="Arial"/>
              </w:rPr>
              <w:t xml:space="preserve">inférieure </w:t>
            </w:r>
            <w:r w:rsidRPr="00CA50F6">
              <w:rPr>
                <w:rFonts w:ascii="Arial" w:hAnsi="Arial"/>
              </w:rPr>
              <w:t xml:space="preserve">à </w:t>
            </w:r>
            <w:r w:rsidR="005B1991">
              <w:rPr>
                <w:rFonts w:ascii="Arial" w:hAnsi="Arial"/>
              </w:rPr>
              <w:t>-</w:t>
            </w:r>
            <w:r w:rsidRPr="00CA50F6">
              <w:rPr>
                <w:rFonts w:ascii="Arial" w:hAnsi="Arial"/>
              </w:rPr>
              <w:t>70 %?</w:t>
            </w:r>
          </w:p>
        </w:tc>
      </w:tr>
      <w:tr w:rsidR="002D616D" w:rsidRPr="00FD4E00" w14:paraId="7020B9C0" w14:textId="77777777" w:rsidTr="003E34A0">
        <w:trPr>
          <w:trHeight w:val="144"/>
        </w:trPr>
        <w:tc>
          <w:tcPr>
            <w:tcW w:w="4680" w:type="dxa"/>
          </w:tcPr>
          <w:p w14:paraId="05AC1A62" w14:textId="6146AB7F" w:rsidR="002D616D" w:rsidRPr="00CA50F6" w:rsidRDefault="002D616D" w:rsidP="002D616D">
            <w:pPr>
              <w:spacing w:after="0"/>
              <w:rPr>
                <w:rFonts w:ascii="Arial" w:hAnsi="Arial" w:cs="Arial"/>
                <w:iCs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Is abundance &lt; than 1.1 x relative abundance upper benchmark (e.g., 0.8 x SMSY, percentile)?</w:t>
            </w:r>
          </w:p>
        </w:tc>
        <w:tc>
          <w:tcPr>
            <w:tcW w:w="4389" w:type="dxa"/>
          </w:tcPr>
          <w:p w14:paraId="367CE317" w14:textId="4BE28777" w:rsidR="002D616D" w:rsidRPr="00CA50F6" w:rsidRDefault="002D616D" w:rsidP="002D616D">
            <w:pPr>
              <w:spacing w:after="0"/>
              <w:rPr>
                <w:rFonts w:ascii="Arial" w:hAnsi="Arial" w:cs="Arial"/>
                <w:iCs/>
              </w:rPr>
            </w:pPr>
            <w:r w:rsidRPr="00CA50F6">
              <w:rPr>
                <w:rFonts w:ascii="Arial" w:hAnsi="Arial"/>
              </w:rPr>
              <w:t xml:space="preserve">L’abondance est-elle </w:t>
            </w:r>
            <w:r w:rsidR="005B1991">
              <w:rPr>
                <w:rFonts w:ascii="Arial" w:hAnsi="Arial"/>
              </w:rPr>
              <w:t>inférieure</w:t>
            </w:r>
            <w:r w:rsidRPr="00CA50F6">
              <w:rPr>
                <w:rFonts w:ascii="Arial" w:hAnsi="Arial"/>
              </w:rPr>
              <w:t xml:space="preserve"> à 1,1 x l</w:t>
            </w:r>
            <w:r w:rsidR="005B1991">
              <w:rPr>
                <w:rFonts w:ascii="Arial" w:hAnsi="Arial"/>
              </w:rPr>
              <w:t>e PRS de l</w:t>
            </w:r>
            <w:r w:rsidRPr="00CA50F6">
              <w:rPr>
                <w:rFonts w:ascii="Arial" w:hAnsi="Arial"/>
              </w:rPr>
              <w:t>’abondance relative (p.</w:t>
            </w:r>
            <w:r w:rsidR="005B1991">
              <w:rPr>
                <w:rFonts w:ascii="Arial" w:hAnsi="Arial"/>
              </w:rPr>
              <w:t> </w:t>
            </w:r>
            <w:r w:rsidRPr="00CA50F6">
              <w:rPr>
                <w:rFonts w:ascii="Arial" w:hAnsi="Arial"/>
              </w:rPr>
              <w:t>ex. 0,8 x GRMD, centile)?</w:t>
            </w:r>
          </w:p>
        </w:tc>
      </w:tr>
      <w:tr w:rsidR="002D616D" w:rsidRPr="00FD4E00" w14:paraId="3781ECFF" w14:textId="77777777" w:rsidTr="003E34A0">
        <w:trPr>
          <w:trHeight w:val="144"/>
        </w:trPr>
        <w:tc>
          <w:tcPr>
            <w:tcW w:w="4680" w:type="dxa"/>
          </w:tcPr>
          <w:p w14:paraId="62C2DF89" w14:textId="3793483F" w:rsidR="002D616D" w:rsidRPr="00CA50F6" w:rsidRDefault="002D616D" w:rsidP="002D616D">
            <w:pPr>
              <w:spacing w:after="0"/>
              <w:rPr>
                <w:rFonts w:ascii="Arial" w:hAnsi="Arial" w:cs="Arial"/>
                <w:iCs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AMBER</w:t>
            </w:r>
          </w:p>
        </w:tc>
        <w:tc>
          <w:tcPr>
            <w:tcW w:w="4389" w:type="dxa"/>
          </w:tcPr>
          <w:p w14:paraId="6906734B" w14:textId="35FDBB97" w:rsidR="002D616D" w:rsidRPr="00CA50F6" w:rsidRDefault="002D616D" w:rsidP="002D616D">
            <w:pPr>
              <w:spacing w:after="0"/>
              <w:rPr>
                <w:rFonts w:ascii="Arial" w:hAnsi="Arial" w:cs="Arial"/>
                <w:iCs/>
              </w:rPr>
            </w:pPr>
            <w:r w:rsidRPr="00CA50F6">
              <w:rPr>
                <w:rFonts w:ascii="Arial" w:hAnsi="Arial"/>
              </w:rPr>
              <w:t>AMBRE</w:t>
            </w:r>
          </w:p>
        </w:tc>
      </w:tr>
      <w:tr w:rsidR="002D616D" w:rsidRPr="00FD4E00" w14:paraId="0E3795FD" w14:textId="77777777" w:rsidTr="003E34A0">
        <w:trPr>
          <w:trHeight w:val="144"/>
        </w:trPr>
        <w:tc>
          <w:tcPr>
            <w:tcW w:w="4680" w:type="dxa"/>
          </w:tcPr>
          <w:p w14:paraId="1B44BAD6" w14:textId="072C9A3C" w:rsidR="002D616D" w:rsidRPr="00CA50F6" w:rsidRDefault="002D616D" w:rsidP="002D616D">
            <w:pPr>
              <w:spacing w:after="0"/>
              <w:rPr>
                <w:rFonts w:ascii="Arial" w:hAnsi="Arial" w:cs="Arial"/>
                <w:iCs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lastRenderedPageBreak/>
              <w:t>Is abundance &lt; 2.33 x the long-term geometric average?</w:t>
            </w:r>
          </w:p>
        </w:tc>
        <w:tc>
          <w:tcPr>
            <w:tcW w:w="4389" w:type="dxa"/>
          </w:tcPr>
          <w:p w14:paraId="36C066E1" w14:textId="225C67AB" w:rsidR="002D616D" w:rsidRPr="00CA50F6" w:rsidRDefault="002D616D" w:rsidP="002D616D">
            <w:pPr>
              <w:spacing w:after="0"/>
              <w:rPr>
                <w:rFonts w:ascii="Arial" w:hAnsi="Arial" w:cs="Arial"/>
                <w:iCs/>
              </w:rPr>
            </w:pPr>
            <w:r w:rsidRPr="00CA50F6">
              <w:rPr>
                <w:rFonts w:ascii="Arial" w:hAnsi="Arial"/>
              </w:rPr>
              <w:t xml:space="preserve">L’abondance est-elle </w:t>
            </w:r>
            <w:r w:rsidR="005B1991">
              <w:rPr>
                <w:rFonts w:ascii="Arial" w:hAnsi="Arial"/>
              </w:rPr>
              <w:t>inférieure</w:t>
            </w:r>
            <w:r w:rsidRPr="00CA50F6">
              <w:rPr>
                <w:rFonts w:ascii="Arial" w:hAnsi="Arial"/>
              </w:rPr>
              <w:t xml:space="preserve"> à 2,33 x la moyenne géométrique à long terme?</w:t>
            </w:r>
          </w:p>
        </w:tc>
      </w:tr>
      <w:tr w:rsidR="002D616D" w:rsidRPr="00FD4E00" w14:paraId="010325D3" w14:textId="77777777" w:rsidTr="003E34A0">
        <w:trPr>
          <w:trHeight w:val="144"/>
        </w:trPr>
        <w:tc>
          <w:tcPr>
            <w:tcW w:w="4680" w:type="dxa"/>
          </w:tcPr>
          <w:p w14:paraId="55FC228C" w14:textId="581FACE9" w:rsidR="002D616D" w:rsidRPr="00CA50F6" w:rsidRDefault="002D616D" w:rsidP="002D616D">
            <w:pPr>
              <w:spacing w:after="0"/>
              <w:rPr>
                <w:rFonts w:ascii="Arial" w:hAnsi="Arial" w:cs="Arial"/>
                <w:iCs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GREEN</w:t>
            </w:r>
          </w:p>
        </w:tc>
        <w:tc>
          <w:tcPr>
            <w:tcW w:w="4389" w:type="dxa"/>
          </w:tcPr>
          <w:p w14:paraId="44C62841" w14:textId="73D2ECD9" w:rsidR="002D616D" w:rsidRPr="00CA50F6" w:rsidRDefault="002D616D" w:rsidP="002D616D">
            <w:pPr>
              <w:spacing w:after="0"/>
              <w:rPr>
                <w:rFonts w:ascii="Arial" w:hAnsi="Arial" w:cs="Arial"/>
                <w:iCs/>
              </w:rPr>
            </w:pPr>
            <w:r w:rsidRPr="00CA50F6">
              <w:rPr>
                <w:rFonts w:ascii="Arial" w:hAnsi="Arial"/>
              </w:rPr>
              <w:t>VERT</w:t>
            </w:r>
          </w:p>
        </w:tc>
      </w:tr>
      <w:tr w:rsidR="002D616D" w:rsidRPr="00FD4E00" w14:paraId="09D35200" w14:textId="77777777" w:rsidTr="003E34A0">
        <w:trPr>
          <w:trHeight w:val="144"/>
        </w:trPr>
        <w:tc>
          <w:tcPr>
            <w:tcW w:w="4680" w:type="dxa"/>
          </w:tcPr>
          <w:p w14:paraId="2149DB07" w14:textId="532DD88D" w:rsidR="002D616D" w:rsidRPr="00CA50F6" w:rsidRDefault="002D616D" w:rsidP="002D616D">
            <w:pPr>
              <w:spacing w:after="0"/>
              <w:rPr>
                <w:rFonts w:ascii="Arial" w:hAnsi="Arial" w:cs="Arial"/>
                <w:iCs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No</w:t>
            </w:r>
          </w:p>
        </w:tc>
        <w:tc>
          <w:tcPr>
            <w:tcW w:w="4389" w:type="dxa"/>
          </w:tcPr>
          <w:p w14:paraId="296459BC" w14:textId="7DD52CBA" w:rsidR="002D616D" w:rsidRPr="00CA50F6" w:rsidRDefault="002D616D" w:rsidP="002D616D">
            <w:pPr>
              <w:spacing w:after="0"/>
              <w:rPr>
                <w:rFonts w:ascii="Arial" w:hAnsi="Arial" w:cs="Arial"/>
                <w:iCs/>
              </w:rPr>
            </w:pPr>
            <w:r w:rsidRPr="00CA50F6">
              <w:rPr>
                <w:rFonts w:ascii="Arial" w:hAnsi="Arial"/>
              </w:rPr>
              <w:t>Non</w:t>
            </w:r>
          </w:p>
        </w:tc>
      </w:tr>
      <w:tr w:rsidR="002D616D" w:rsidRPr="00FD4E00" w14:paraId="330F92BA" w14:textId="77777777" w:rsidTr="003E34A0">
        <w:trPr>
          <w:trHeight w:val="144"/>
        </w:trPr>
        <w:tc>
          <w:tcPr>
            <w:tcW w:w="4680" w:type="dxa"/>
          </w:tcPr>
          <w:p w14:paraId="14E06AD2" w14:textId="563513F7" w:rsidR="002D616D" w:rsidRPr="00CA50F6" w:rsidRDefault="002D616D" w:rsidP="002D616D">
            <w:pPr>
              <w:spacing w:after="0"/>
              <w:rPr>
                <w:rFonts w:ascii="Arial" w:hAnsi="Arial" w:cs="Arial"/>
                <w:iCs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Yes</w:t>
            </w:r>
          </w:p>
        </w:tc>
        <w:tc>
          <w:tcPr>
            <w:tcW w:w="4389" w:type="dxa"/>
          </w:tcPr>
          <w:p w14:paraId="006EBB2E" w14:textId="7621CAFC" w:rsidR="002D616D" w:rsidRPr="00CA50F6" w:rsidRDefault="002D616D" w:rsidP="002D616D">
            <w:pPr>
              <w:spacing w:after="0"/>
              <w:rPr>
                <w:rFonts w:ascii="Arial" w:hAnsi="Arial" w:cs="Arial"/>
                <w:iCs/>
              </w:rPr>
            </w:pPr>
            <w:r w:rsidRPr="00CA50F6">
              <w:rPr>
                <w:rFonts w:ascii="Arial" w:hAnsi="Arial"/>
              </w:rPr>
              <w:t>Oui</w:t>
            </w:r>
          </w:p>
        </w:tc>
      </w:tr>
      <w:tr w:rsidR="002D616D" w:rsidRPr="00FD4E00" w14:paraId="54E417E5" w14:textId="77777777" w:rsidTr="003E34A0">
        <w:trPr>
          <w:trHeight w:val="144"/>
        </w:trPr>
        <w:tc>
          <w:tcPr>
            <w:tcW w:w="4680" w:type="dxa"/>
          </w:tcPr>
          <w:p w14:paraId="0FBBCFCB" w14:textId="77777777" w:rsidR="002D616D" w:rsidRPr="00CA50F6" w:rsidRDefault="002D616D" w:rsidP="002D616D">
            <w:pPr>
              <w:spacing w:after="0"/>
              <w:rPr>
                <w:rFonts w:ascii="Arial" w:hAnsi="Arial" w:cs="Arial"/>
                <w:iCs/>
                <w:lang w:val="en-CA"/>
              </w:rPr>
            </w:pPr>
          </w:p>
        </w:tc>
        <w:tc>
          <w:tcPr>
            <w:tcW w:w="4389" w:type="dxa"/>
          </w:tcPr>
          <w:p w14:paraId="331F5A9D" w14:textId="77777777" w:rsidR="002D616D" w:rsidRPr="00CA50F6" w:rsidRDefault="002D616D" w:rsidP="002D616D">
            <w:pPr>
              <w:spacing w:after="0"/>
              <w:rPr>
                <w:rFonts w:ascii="Arial" w:hAnsi="Arial" w:cs="Arial"/>
                <w:iCs/>
              </w:rPr>
            </w:pPr>
          </w:p>
        </w:tc>
      </w:tr>
      <w:tr w:rsidR="002D616D" w:rsidRPr="00FD4E00" w14:paraId="18F99790" w14:textId="77777777" w:rsidTr="003E34A0">
        <w:trPr>
          <w:trHeight w:val="144"/>
        </w:trPr>
        <w:tc>
          <w:tcPr>
            <w:tcW w:w="4680" w:type="dxa"/>
          </w:tcPr>
          <w:p w14:paraId="4D758462" w14:textId="1513FD2B" w:rsidR="002D616D" w:rsidRPr="00CA50F6" w:rsidRDefault="002D616D" w:rsidP="002D616D">
            <w:pPr>
              <w:spacing w:after="0"/>
              <w:rPr>
                <w:rFonts w:ascii="Arial" w:hAnsi="Arial" w:cs="Arial"/>
                <w:b/>
                <w:i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t>Figures 2-3:</w:t>
            </w:r>
          </w:p>
        </w:tc>
        <w:tc>
          <w:tcPr>
            <w:tcW w:w="4389" w:type="dxa"/>
          </w:tcPr>
          <w:p w14:paraId="3064756D" w14:textId="77F412CC" w:rsidR="002D616D" w:rsidRPr="00CA50F6" w:rsidRDefault="002D616D" w:rsidP="002D616D">
            <w:pPr>
              <w:spacing w:after="0"/>
              <w:rPr>
                <w:rFonts w:ascii="Arial" w:hAnsi="Arial" w:cs="Arial"/>
                <w:iCs/>
              </w:rPr>
            </w:pPr>
            <w:r w:rsidRPr="00CA50F6">
              <w:rPr>
                <w:rFonts w:ascii="Arial" w:hAnsi="Arial"/>
                <w:b/>
              </w:rPr>
              <w:t>Figures 2-3</w:t>
            </w:r>
            <w:r w:rsidR="00CA50F6" w:rsidRPr="00CA50F6">
              <w:rPr>
                <w:rFonts w:ascii="Arial" w:hAnsi="Arial"/>
                <w:b/>
              </w:rPr>
              <w:t> :</w:t>
            </w:r>
          </w:p>
        </w:tc>
      </w:tr>
      <w:tr w:rsidR="003E41FB" w:rsidRPr="00FD4E00" w14:paraId="672A2E47" w14:textId="77777777" w:rsidTr="003E34A0">
        <w:trPr>
          <w:trHeight w:val="144"/>
        </w:trPr>
        <w:tc>
          <w:tcPr>
            <w:tcW w:w="4680" w:type="dxa"/>
          </w:tcPr>
          <w:p w14:paraId="788ECD86" w14:textId="5E53DE76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proofErr w:type="spellStart"/>
            <w:r w:rsidRPr="00CA50F6">
              <w:rPr>
                <w:rFonts w:ascii="Arial" w:hAnsi="Arial"/>
                <w:lang w:val="en-CA"/>
              </w:rPr>
              <w:t>Pr</w:t>
            </w:r>
            <w:proofErr w:type="spellEnd"/>
            <w:r w:rsidRPr="00CA50F6">
              <w:rPr>
                <w:rFonts w:ascii="Arial" w:hAnsi="Arial"/>
                <w:lang w:val="en-CA"/>
              </w:rPr>
              <w:t>(All CUs [conservation units] &gt; Lower Benchmark)</w:t>
            </w:r>
          </w:p>
        </w:tc>
        <w:tc>
          <w:tcPr>
            <w:tcW w:w="4389" w:type="dxa"/>
          </w:tcPr>
          <w:p w14:paraId="196F8ABD" w14:textId="3A6A07E2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Pr(</w:t>
            </w:r>
            <w:r w:rsidR="005B1991">
              <w:rPr>
                <w:rFonts w:ascii="Arial" w:hAnsi="Arial"/>
              </w:rPr>
              <w:t>t</w:t>
            </w:r>
            <w:r w:rsidRPr="00CA50F6">
              <w:rPr>
                <w:rFonts w:ascii="Arial" w:hAnsi="Arial"/>
              </w:rPr>
              <w:t xml:space="preserve">outes les UC &gt; </w:t>
            </w:r>
            <w:r w:rsidR="005B1991">
              <w:rPr>
                <w:rFonts w:ascii="Arial" w:hAnsi="Arial"/>
              </w:rPr>
              <w:t>PRI</w:t>
            </w:r>
            <w:r w:rsidRPr="00CA50F6">
              <w:rPr>
                <w:rFonts w:ascii="Arial" w:hAnsi="Arial"/>
              </w:rPr>
              <w:t>)</w:t>
            </w:r>
          </w:p>
        </w:tc>
      </w:tr>
      <w:tr w:rsidR="003E41FB" w:rsidRPr="00FD4E00" w14:paraId="7E70149F" w14:textId="77777777" w:rsidTr="003E34A0">
        <w:trPr>
          <w:trHeight w:val="144"/>
        </w:trPr>
        <w:tc>
          <w:tcPr>
            <w:tcW w:w="4680" w:type="dxa"/>
          </w:tcPr>
          <w:p w14:paraId="1B532442" w14:textId="6EFB7AC9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Aggregate spawner abundance</w:t>
            </w:r>
          </w:p>
        </w:tc>
        <w:tc>
          <w:tcPr>
            <w:tcW w:w="4389" w:type="dxa"/>
          </w:tcPr>
          <w:p w14:paraId="5FA2AA67" w14:textId="41694CAA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Abondance agrégée des géniteurs</w:t>
            </w:r>
          </w:p>
        </w:tc>
      </w:tr>
      <w:tr w:rsidR="003E41FB" w:rsidRPr="00FD4E00" w14:paraId="0F2B141C" w14:textId="77777777" w:rsidTr="003E34A0">
        <w:trPr>
          <w:trHeight w:val="144"/>
        </w:trPr>
        <w:tc>
          <w:tcPr>
            <w:tcW w:w="4680" w:type="dxa"/>
          </w:tcPr>
          <w:p w14:paraId="56625E06" w14:textId="77777777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389" w:type="dxa"/>
          </w:tcPr>
          <w:p w14:paraId="16BDEC9E" w14:textId="77777777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</w:p>
        </w:tc>
      </w:tr>
      <w:tr w:rsidR="003E41FB" w:rsidRPr="00FD4E00" w14:paraId="30B134C0" w14:textId="77777777" w:rsidTr="003E34A0">
        <w:trPr>
          <w:trHeight w:val="144"/>
        </w:trPr>
        <w:tc>
          <w:tcPr>
            <w:tcW w:w="4680" w:type="dxa"/>
          </w:tcPr>
          <w:p w14:paraId="0A4DA8FA" w14:textId="62E2273E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i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t>Figure 4:</w:t>
            </w:r>
          </w:p>
        </w:tc>
        <w:tc>
          <w:tcPr>
            <w:tcW w:w="4389" w:type="dxa"/>
          </w:tcPr>
          <w:p w14:paraId="605825DB" w14:textId="3E0C6BAD" w:rsidR="003E41FB" w:rsidRPr="00CA50F6" w:rsidRDefault="003E41FB" w:rsidP="003E41FB">
            <w:pPr>
              <w:spacing w:after="0"/>
              <w:rPr>
                <w:rFonts w:ascii="Arial" w:hAnsi="Arial" w:cs="Arial"/>
                <w:iCs/>
              </w:rPr>
            </w:pPr>
            <w:r w:rsidRPr="00CA50F6">
              <w:rPr>
                <w:rFonts w:ascii="Arial" w:hAnsi="Arial"/>
                <w:b/>
              </w:rPr>
              <w:t>Figure 4</w:t>
            </w:r>
            <w:r w:rsidR="00CA50F6" w:rsidRPr="00CA50F6">
              <w:rPr>
                <w:rFonts w:ascii="Arial" w:hAnsi="Arial"/>
                <w:b/>
              </w:rPr>
              <w:t> :</w:t>
            </w:r>
          </w:p>
        </w:tc>
      </w:tr>
      <w:tr w:rsidR="003E41FB" w:rsidRPr="00FD4E00" w14:paraId="5D4AF2E5" w14:textId="77777777" w:rsidTr="003E34A0">
        <w:trPr>
          <w:trHeight w:val="144"/>
        </w:trPr>
        <w:tc>
          <w:tcPr>
            <w:tcW w:w="4680" w:type="dxa"/>
          </w:tcPr>
          <w:p w14:paraId="0059956E" w14:textId="11BF1286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Middle Fraser</w:t>
            </w:r>
          </w:p>
        </w:tc>
        <w:tc>
          <w:tcPr>
            <w:tcW w:w="4389" w:type="dxa"/>
          </w:tcPr>
          <w:p w14:paraId="07C64B7F" w14:textId="7F05D558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Moyen Fraser</w:t>
            </w:r>
          </w:p>
        </w:tc>
      </w:tr>
      <w:tr w:rsidR="003E41FB" w:rsidRPr="00FD4E00" w14:paraId="7B270D99" w14:textId="77777777" w:rsidTr="003E34A0">
        <w:trPr>
          <w:trHeight w:val="144"/>
        </w:trPr>
        <w:tc>
          <w:tcPr>
            <w:tcW w:w="4680" w:type="dxa"/>
          </w:tcPr>
          <w:p w14:paraId="1F552668" w14:textId="43367B56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North Thompson</w:t>
            </w:r>
          </w:p>
        </w:tc>
        <w:tc>
          <w:tcPr>
            <w:tcW w:w="4389" w:type="dxa"/>
          </w:tcPr>
          <w:p w14:paraId="20AF2B91" w14:textId="1DD693DF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Thompson Nord</w:t>
            </w:r>
          </w:p>
        </w:tc>
      </w:tr>
      <w:tr w:rsidR="003E41FB" w:rsidRPr="00FD4E00" w14:paraId="06B7EA90" w14:textId="77777777" w:rsidTr="003E34A0">
        <w:trPr>
          <w:trHeight w:val="144"/>
        </w:trPr>
        <w:tc>
          <w:tcPr>
            <w:tcW w:w="4680" w:type="dxa"/>
          </w:tcPr>
          <w:p w14:paraId="2B0C13C0" w14:textId="02EABA5A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South Thompson</w:t>
            </w:r>
          </w:p>
        </w:tc>
        <w:tc>
          <w:tcPr>
            <w:tcW w:w="4389" w:type="dxa"/>
          </w:tcPr>
          <w:p w14:paraId="095E6E3E" w14:textId="4BF39213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Thompson Sud</w:t>
            </w:r>
          </w:p>
        </w:tc>
      </w:tr>
      <w:tr w:rsidR="003E41FB" w:rsidRPr="00FD4E00" w14:paraId="20C307CF" w14:textId="77777777" w:rsidTr="003E34A0">
        <w:trPr>
          <w:trHeight w:val="144"/>
        </w:trPr>
        <w:tc>
          <w:tcPr>
            <w:tcW w:w="4680" w:type="dxa"/>
          </w:tcPr>
          <w:p w14:paraId="09526EF8" w14:textId="72B8E444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Lower Thompson</w:t>
            </w:r>
          </w:p>
        </w:tc>
        <w:tc>
          <w:tcPr>
            <w:tcW w:w="4389" w:type="dxa"/>
          </w:tcPr>
          <w:p w14:paraId="3A77CB67" w14:textId="5A37C85B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Thompson inférieure</w:t>
            </w:r>
          </w:p>
        </w:tc>
      </w:tr>
      <w:tr w:rsidR="003E41FB" w:rsidRPr="00FD4E00" w14:paraId="7508F393" w14:textId="77777777" w:rsidTr="003E34A0">
        <w:trPr>
          <w:trHeight w:val="144"/>
        </w:trPr>
        <w:tc>
          <w:tcPr>
            <w:tcW w:w="4680" w:type="dxa"/>
          </w:tcPr>
          <w:p w14:paraId="203A3D7E" w14:textId="259E73CA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Fraser Canyon</w:t>
            </w:r>
          </w:p>
        </w:tc>
        <w:tc>
          <w:tcPr>
            <w:tcW w:w="4389" w:type="dxa"/>
          </w:tcPr>
          <w:p w14:paraId="7555BB8D" w14:textId="290E22A7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Canyon du Fraser</w:t>
            </w:r>
          </w:p>
        </w:tc>
      </w:tr>
      <w:tr w:rsidR="003E41FB" w:rsidRPr="00FD4E00" w14:paraId="789E8BFA" w14:textId="77777777" w:rsidTr="003E34A0">
        <w:trPr>
          <w:trHeight w:val="144"/>
        </w:trPr>
        <w:tc>
          <w:tcPr>
            <w:tcW w:w="4680" w:type="dxa"/>
          </w:tcPr>
          <w:p w14:paraId="69E470EA" w14:textId="77777777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389" w:type="dxa"/>
          </w:tcPr>
          <w:p w14:paraId="7BCCBDE9" w14:textId="77777777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</w:p>
        </w:tc>
      </w:tr>
      <w:tr w:rsidR="003E41FB" w:rsidRPr="00FD4E00" w14:paraId="7F25D693" w14:textId="77777777" w:rsidTr="003E34A0">
        <w:trPr>
          <w:trHeight w:val="144"/>
        </w:trPr>
        <w:tc>
          <w:tcPr>
            <w:tcW w:w="4680" w:type="dxa"/>
          </w:tcPr>
          <w:p w14:paraId="2441A211" w14:textId="35806A58" w:rsidR="003E41FB" w:rsidRPr="00CA50F6" w:rsidRDefault="003E41FB" w:rsidP="003E41FB">
            <w:pPr>
              <w:spacing w:after="0"/>
              <w:rPr>
                <w:rFonts w:ascii="Arial" w:hAnsi="Arial" w:cs="Arial"/>
                <w:i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t>Figure 5:</w:t>
            </w:r>
          </w:p>
        </w:tc>
        <w:tc>
          <w:tcPr>
            <w:tcW w:w="4389" w:type="dxa"/>
          </w:tcPr>
          <w:p w14:paraId="04F326D8" w14:textId="71B93E99" w:rsidR="003E41FB" w:rsidRPr="00CA50F6" w:rsidRDefault="003E41FB" w:rsidP="003E41FB">
            <w:pPr>
              <w:spacing w:after="0"/>
              <w:rPr>
                <w:rFonts w:ascii="Arial" w:hAnsi="Arial" w:cs="Arial"/>
                <w:iCs/>
              </w:rPr>
            </w:pPr>
            <w:r w:rsidRPr="00CA50F6">
              <w:rPr>
                <w:rFonts w:ascii="Arial" w:hAnsi="Arial"/>
                <w:b/>
              </w:rPr>
              <w:t>Figure 5</w:t>
            </w:r>
            <w:r w:rsidR="00CA50F6" w:rsidRPr="00CA50F6">
              <w:rPr>
                <w:rFonts w:ascii="Arial" w:hAnsi="Arial"/>
                <w:b/>
              </w:rPr>
              <w:t> :</w:t>
            </w:r>
          </w:p>
        </w:tc>
      </w:tr>
      <w:tr w:rsidR="003E41FB" w:rsidRPr="00FD4E00" w14:paraId="0457C20A" w14:textId="77777777" w:rsidTr="003E34A0">
        <w:trPr>
          <w:trHeight w:val="144"/>
        </w:trPr>
        <w:tc>
          <w:tcPr>
            <w:tcW w:w="4680" w:type="dxa"/>
          </w:tcPr>
          <w:p w14:paraId="181357A0" w14:textId="6AA92DA1" w:rsidR="003E41FB" w:rsidRPr="00CA50F6" w:rsidRDefault="003E41FB" w:rsidP="003E41FB">
            <w:pPr>
              <w:spacing w:after="0"/>
              <w:rPr>
                <w:rFonts w:ascii="Arial" w:hAnsi="Arial" w:cs="Arial"/>
                <w:bCs/>
                <w:iCs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Recruits</w:t>
            </w:r>
          </w:p>
        </w:tc>
        <w:tc>
          <w:tcPr>
            <w:tcW w:w="4389" w:type="dxa"/>
          </w:tcPr>
          <w:p w14:paraId="391561DA" w14:textId="7FB7A168" w:rsidR="003E41FB" w:rsidRPr="00CA50F6" w:rsidRDefault="003E41FB" w:rsidP="003E41FB">
            <w:pPr>
              <w:spacing w:after="0"/>
              <w:rPr>
                <w:rFonts w:ascii="Arial" w:hAnsi="Arial" w:cs="Arial"/>
                <w:bCs/>
                <w:iCs/>
              </w:rPr>
            </w:pPr>
            <w:r w:rsidRPr="00CA50F6">
              <w:rPr>
                <w:rFonts w:ascii="Arial" w:hAnsi="Arial"/>
              </w:rPr>
              <w:t>Recrues</w:t>
            </w:r>
          </w:p>
        </w:tc>
      </w:tr>
      <w:tr w:rsidR="003E41FB" w:rsidRPr="00FD4E00" w14:paraId="54E60DC6" w14:textId="77777777" w:rsidTr="003E34A0">
        <w:trPr>
          <w:trHeight w:val="144"/>
        </w:trPr>
        <w:tc>
          <w:tcPr>
            <w:tcW w:w="4680" w:type="dxa"/>
          </w:tcPr>
          <w:p w14:paraId="35BBA4F1" w14:textId="11C17EF9" w:rsidR="003E41FB" w:rsidRPr="00CA50F6" w:rsidRDefault="003E41FB" w:rsidP="003E41FB">
            <w:pPr>
              <w:spacing w:after="0"/>
              <w:rPr>
                <w:rFonts w:ascii="Arial" w:hAnsi="Arial" w:cs="Arial"/>
                <w:bCs/>
                <w:iCs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Spawners</w:t>
            </w:r>
          </w:p>
        </w:tc>
        <w:tc>
          <w:tcPr>
            <w:tcW w:w="4389" w:type="dxa"/>
          </w:tcPr>
          <w:p w14:paraId="7AB38AF0" w14:textId="42B80A11" w:rsidR="003E41FB" w:rsidRPr="00CA50F6" w:rsidRDefault="003E41FB" w:rsidP="003E41FB">
            <w:pPr>
              <w:spacing w:after="0"/>
              <w:rPr>
                <w:rFonts w:ascii="Arial" w:hAnsi="Arial" w:cs="Arial"/>
                <w:bCs/>
                <w:iCs/>
              </w:rPr>
            </w:pPr>
            <w:r w:rsidRPr="00CA50F6">
              <w:rPr>
                <w:rFonts w:ascii="Arial" w:hAnsi="Arial"/>
              </w:rPr>
              <w:t>Géniteurs</w:t>
            </w:r>
          </w:p>
        </w:tc>
      </w:tr>
      <w:tr w:rsidR="003E41FB" w:rsidRPr="00FD4E00" w14:paraId="0E473E88" w14:textId="77777777" w:rsidTr="003E34A0">
        <w:trPr>
          <w:trHeight w:val="144"/>
        </w:trPr>
        <w:tc>
          <w:tcPr>
            <w:tcW w:w="4680" w:type="dxa"/>
          </w:tcPr>
          <w:p w14:paraId="09E35D20" w14:textId="77777777" w:rsidR="003E41FB" w:rsidRPr="00CA50F6" w:rsidRDefault="003E41FB" w:rsidP="003E41FB">
            <w:pPr>
              <w:spacing w:after="0"/>
              <w:rPr>
                <w:rFonts w:ascii="Arial" w:hAnsi="Arial" w:cs="Arial"/>
                <w:bCs/>
                <w:iCs/>
                <w:lang w:val="en-CA"/>
              </w:rPr>
            </w:pPr>
          </w:p>
        </w:tc>
        <w:tc>
          <w:tcPr>
            <w:tcW w:w="4389" w:type="dxa"/>
          </w:tcPr>
          <w:p w14:paraId="72785AFB" w14:textId="77777777" w:rsidR="003E41FB" w:rsidRPr="00CA50F6" w:rsidRDefault="003E41FB" w:rsidP="003E41FB">
            <w:pPr>
              <w:spacing w:after="0"/>
              <w:rPr>
                <w:rFonts w:ascii="Arial" w:hAnsi="Arial" w:cs="Arial"/>
                <w:bCs/>
                <w:iCs/>
              </w:rPr>
            </w:pPr>
          </w:p>
        </w:tc>
      </w:tr>
      <w:tr w:rsidR="003E41FB" w:rsidRPr="00FD4E00" w14:paraId="60B94B1F" w14:textId="77777777" w:rsidTr="003E34A0">
        <w:trPr>
          <w:trHeight w:val="144"/>
        </w:trPr>
        <w:tc>
          <w:tcPr>
            <w:tcW w:w="4680" w:type="dxa"/>
          </w:tcPr>
          <w:p w14:paraId="18AB570C" w14:textId="04ACB115" w:rsidR="003E41FB" w:rsidRPr="00CA50F6" w:rsidRDefault="003E41FB" w:rsidP="003E41FB">
            <w:pPr>
              <w:spacing w:after="0"/>
              <w:rPr>
                <w:rFonts w:ascii="Arial" w:hAnsi="Arial" w:cs="Arial"/>
                <w:i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t>Figures 6-7:</w:t>
            </w:r>
          </w:p>
        </w:tc>
        <w:tc>
          <w:tcPr>
            <w:tcW w:w="4389" w:type="dxa"/>
          </w:tcPr>
          <w:p w14:paraId="00373357" w14:textId="19A98E46" w:rsidR="003E41FB" w:rsidRPr="00CA50F6" w:rsidRDefault="003E41FB" w:rsidP="003E41FB">
            <w:pPr>
              <w:spacing w:after="0"/>
              <w:rPr>
                <w:rFonts w:ascii="Arial" w:hAnsi="Arial" w:cs="Arial"/>
                <w:iCs/>
              </w:rPr>
            </w:pPr>
            <w:r w:rsidRPr="00CA50F6">
              <w:rPr>
                <w:rFonts w:ascii="Arial" w:hAnsi="Arial"/>
                <w:b/>
              </w:rPr>
              <w:t>Figures 6-7</w:t>
            </w:r>
            <w:r w:rsidR="00CA50F6" w:rsidRPr="00CA50F6">
              <w:rPr>
                <w:rFonts w:ascii="Arial" w:hAnsi="Arial"/>
                <w:b/>
              </w:rPr>
              <w:t> :</w:t>
            </w:r>
          </w:p>
        </w:tc>
      </w:tr>
      <w:tr w:rsidR="003E41FB" w:rsidRPr="00FD4E00" w14:paraId="4878523D" w14:textId="77777777" w:rsidTr="003E34A0">
        <w:trPr>
          <w:trHeight w:val="144"/>
        </w:trPr>
        <w:tc>
          <w:tcPr>
            <w:tcW w:w="4680" w:type="dxa"/>
          </w:tcPr>
          <w:p w14:paraId="3F83DF25" w14:textId="7DF3F213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Escapement</w:t>
            </w:r>
          </w:p>
        </w:tc>
        <w:tc>
          <w:tcPr>
            <w:tcW w:w="4389" w:type="dxa"/>
          </w:tcPr>
          <w:p w14:paraId="41147279" w14:textId="302EB6C5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Échappées</w:t>
            </w:r>
          </w:p>
        </w:tc>
      </w:tr>
      <w:tr w:rsidR="003E41FB" w:rsidRPr="00FD4E00" w14:paraId="091ED0DC" w14:textId="77777777" w:rsidTr="003E34A0">
        <w:trPr>
          <w:trHeight w:val="144"/>
        </w:trPr>
        <w:tc>
          <w:tcPr>
            <w:tcW w:w="4680" w:type="dxa"/>
          </w:tcPr>
          <w:p w14:paraId="3918EAF0" w14:textId="38FA21D7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Year</w:t>
            </w:r>
          </w:p>
        </w:tc>
        <w:tc>
          <w:tcPr>
            <w:tcW w:w="4389" w:type="dxa"/>
          </w:tcPr>
          <w:p w14:paraId="0BF9CC49" w14:textId="0B2667E8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Année</w:t>
            </w:r>
          </w:p>
        </w:tc>
      </w:tr>
      <w:tr w:rsidR="003E41FB" w:rsidRPr="00FD4E00" w14:paraId="2305B15B" w14:textId="77777777" w:rsidTr="003E34A0">
        <w:trPr>
          <w:trHeight w:val="144"/>
        </w:trPr>
        <w:tc>
          <w:tcPr>
            <w:tcW w:w="4680" w:type="dxa"/>
          </w:tcPr>
          <w:p w14:paraId="7E3F2E35" w14:textId="17B54153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389" w:type="dxa"/>
          </w:tcPr>
          <w:p w14:paraId="58DCA07D" w14:textId="1E435233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i/>
              </w:rPr>
            </w:pPr>
          </w:p>
        </w:tc>
      </w:tr>
      <w:tr w:rsidR="003E41FB" w:rsidRPr="00FD4E00" w14:paraId="64AEB39D" w14:textId="77777777" w:rsidTr="003E34A0">
        <w:trPr>
          <w:trHeight w:val="144"/>
        </w:trPr>
        <w:tc>
          <w:tcPr>
            <w:tcW w:w="4680" w:type="dxa"/>
          </w:tcPr>
          <w:p w14:paraId="733E48C2" w14:textId="7286CC21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i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t>Figure 8:</w:t>
            </w:r>
          </w:p>
        </w:tc>
        <w:tc>
          <w:tcPr>
            <w:tcW w:w="4389" w:type="dxa"/>
          </w:tcPr>
          <w:p w14:paraId="377A2A1F" w14:textId="28E66D23" w:rsidR="003E41FB" w:rsidRPr="00CA50F6" w:rsidRDefault="003E41FB" w:rsidP="003E41FB">
            <w:pPr>
              <w:spacing w:after="0"/>
              <w:rPr>
                <w:rFonts w:ascii="Arial" w:hAnsi="Arial" w:cs="Arial"/>
                <w:iCs/>
              </w:rPr>
            </w:pPr>
            <w:r w:rsidRPr="00CA50F6">
              <w:rPr>
                <w:rFonts w:ascii="Arial" w:hAnsi="Arial"/>
                <w:b/>
              </w:rPr>
              <w:t>Figure 8</w:t>
            </w:r>
            <w:r w:rsidR="00CA50F6" w:rsidRPr="00CA50F6">
              <w:rPr>
                <w:rFonts w:ascii="Arial" w:hAnsi="Arial"/>
                <w:b/>
              </w:rPr>
              <w:t> :</w:t>
            </w:r>
          </w:p>
        </w:tc>
      </w:tr>
      <w:tr w:rsidR="003E41FB" w:rsidRPr="00FD4E00" w14:paraId="6338EC9C" w14:textId="77777777" w:rsidTr="003E34A0">
        <w:trPr>
          <w:trHeight w:val="144"/>
        </w:trPr>
        <w:tc>
          <w:tcPr>
            <w:tcW w:w="4680" w:type="dxa"/>
          </w:tcPr>
          <w:p w14:paraId="1D2D6B66" w14:textId="14E572AA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South Thompson Escapement</w:t>
            </w:r>
          </w:p>
        </w:tc>
        <w:tc>
          <w:tcPr>
            <w:tcW w:w="4389" w:type="dxa"/>
          </w:tcPr>
          <w:p w14:paraId="727DE7F7" w14:textId="6450A922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Échappées de</w:t>
            </w:r>
            <w:r w:rsidR="00322CBE">
              <w:rPr>
                <w:rFonts w:ascii="Arial" w:hAnsi="Arial"/>
              </w:rPr>
              <w:t xml:space="preserve"> l’UC de la </w:t>
            </w:r>
            <w:r w:rsidRPr="00CA50F6">
              <w:rPr>
                <w:rFonts w:ascii="Arial" w:hAnsi="Arial"/>
              </w:rPr>
              <w:t>Thompson Sud</w:t>
            </w:r>
          </w:p>
        </w:tc>
      </w:tr>
      <w:tr w:rsidR="003E41FB" w:rsidRPr="00FD4E00" w14:paraId="7DB3E7FB" w14:textId="77777777" w:rsidTr="003E34A0">
        <w:trPr>
          <w:trHeight w:val="144"/>
        </w:trPr>
        <w:tc>
          <w:tcPr>
            <w:tcW w:w="4680" w:type="dxa"/>
          </w:tcPr>
          <w:p w14:paraId="19D9FC82" w14:textId="4B40CABB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Adams Drainage</w:t>
            </w:r>
          </w:p>
        </w:tc>
        <w:tc>
          <w:tcPr>
            <w:tcW w:w="4389" w:type="dxa"/>
          </w:tcPr>
          <w:p w14:paraId="5AB8C6EA" w14:textId="1207F7FE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Bassin hydrographique Adams</w:t>
            </w:r>
          </w:p>
        </w:tc>
      </w:tr>
      <w:tr w:rsidR="003E41FB" w:rsidRPr="00FD4E00" w14:paraId="4D2C48DF" w14:textId="77777777" w:rsidTr="003E34A0">
        <w:trPr>
          <w:trHeight w:val="144"/>
        </w:trPr>
        <w:tc>
          <w:tcPr>
            <w:tcW w:w="4680" w:type="dxa"/>
          </w:tcPr>
          <w:p w14:paraId="79D77460" w14:textId="531256AC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 xml:space="preserve">Lower North </w:t>
            </w:r>
            <w:proofErr w:type="spellStart"/>
            <w:r w:rsidRPr="00CA50F6">
              <w:rPr>
                <w:rFonts w:ascii="Arial" w:hAnsi="Arial"/>
                <w:lang w:val="en-CA"/>
              </w:rPr>
              <w:t>Thomp</w:t>
            </w:r>
            <w:proofErr w:type="spellEnd"/>
            <w:r w:rsidRPr="00CA50F6">
              <w:rPr>
                <w:rFonts w:ascii="Arial" w:hAnsi="Arial"/>
                <w:lang w:val="en-CA"/>
              </w:rPr>
              <w:t>.</w:t>
            </w:r>
          </w:p>
        </w:tc>
        <w:tc>
          <w:tcPr>
            <w:tcW w:w="4389" w:type="dxa"/>
          </w:tcPr>
          <w:p w14:paraId="5998922A" w14:textId="2CE07C85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proofErr w:type="spellStart"/>
            <w:r w:rsidRPr="00CA50F6">
              <w:rPr>
                <w:rFonts w:ascii="Arial" w:hAnsi="Arial"/>
              </w:rPr>
              <w:t>Thomp</w:t>
            </w:r>
            <w:proofErr w:type="spellEnd"/>
            <w:r w:rsidR="00322CBE">
              <w:rPr>
                <w:rFonts w:ascii="Arial" w:hAnsi="Arial"/>
              </w:rPr>
              <w:t>.</w:t>
            </w:r>
            <w:r w:rsidRPr="00CA50F6">
              <w:rPr>
                <w:rFonts w:ascii="Arial" w:hAnsi="Arial"/>
              </w:rPr>
              <w:t xml:space="preserve"> Nord inférieure</w:t>
            </w:r>
          </w:p>
        </w:tc>
      </w:tr>
      <w:tr w:rsidR="003E41FB" w:rsidRPr="00FD4E00" w14:paraId="48FC74D7" w14:textId="77777777" w:rsidTr="003E34A0">
        <w:trPr>
          <w:trHeight w:val="144"/>
        </w:trPr>
        <w:tc>
          <w:tcPr>
            <w:tcW w:w="4680" w:type="dxa"/>
          </w:tcPr>
          <w:p w14:paraId="36F47744" w14:textId="7966B385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Lower Middle Fraser</w:t>
            </w:r>
          </w:p>
        </w:tc>
        <w:tc>
          <w:tcPr>
            <w:tcW w:w="4389" w:type="dxa"/>
          </w:tcPr>
          <w:p w14:paraId="5B9046E4" w14:textId="6741BFAE" w:rsidR="003E41FB" w:rsidRPr="00CA50F6" w:rsidRDefault="003E41FB" w:rsidP="003E41FB">
            <w:pPr>
              <w:spacing w:after="0"/>
              <w:rPr>
                <w:rFonts w:ascii="Arial" w:hAnsi="Arial" w:cs="Arial"/>
                <w:i/>
              </w:rPr>
            </w:pPr>
            <w:r w:rsidRPr="00CA50F6">
              <w:rPr>
                <w:rFonts w:ascii="Arial" w:hAnsi="Arial"/>
              </w:rPr>
              <w:t>Moyen Fraser inférieur</w:t>
            </w:r>
          </w:p>
        </w:tc>
      </w:tr>
      <w:tr w:rsidR="003E41FB" w:rsidRPr="00FD4E00" w14:paraId="634726D2" w14:textId="77777777" w:rsidTr="003E34A0">
        <w:trPr>
          <w:trHeight w:val="144"/>
        </w:trPr>
        <w:tc>
          <w:tcPr>
            <w:tcW w:w="4680" w:type="dxa"/>
          </w:tcPr>
          <w:p w14:paraId="181B380C" w14:textId="589B6F72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Mid. and L. Shuswap Rivers</w:t>
            </w:r>
          </w:p>
        </w:tc>
        <w:tc>
          <w:tcPr>
            <w:tcW w:w="4389" w:type="dxa"/>
          </w:tcPr>
          <w:p w14:paraId="6741D2F6" w14:textId="7D7D0F87" w:rsidR="003E41FB" w:rsidRPr="00CA50F6" w:rsidRDefault="00322CBE" w:rsidP="003E41FB">
            <w:pPr>
              <w:spacing w:after="0"/>
              <w:rPr>
                <w:rFonts w:ascii="Arial" w:hAnsi="Arial" w:cs="Arial"/>
              </w:rPr>
            </w:pPr>
            <w:r w:rsidRPr="00322CBE">
              <w:rPr>
                <w:rFonts w:ascii="Arial" w:hAnsi="Arial"/>
              </w:rPr>
              <w:t>Cours inf</w:t>
            </w:r>
            <w:r>
              <w:rPr>
                <w:rFonts w:ascii="Arial" w:hAnsi="Arial"/>
              </w:rPr>
              <w:t>.</w:t>
            </w:r>
            <w:r w:rsidRPr="00322CBE">
              <w:rPr>
                <w:rFonts w:ascii="Arial" w:hAnsi="Arial"/>
              </w:rPr>
              <w:t xml:space="preserve"> et </w:t>
            </w:r>
            <w:proofErr w:type="spellStart"/>
            <w:r w:rsidRPr="00322CBE">
              <w:rPr>
                <w:rFonts w:ascii="Arial" w:hAnsi="Arial"/>
              </w:rPr>
              <w:t>moy</w:t>
            </w:r>
            <w:proofErr w:type="spellEnd"/>
            <w:r>
              <w:rPr>
                <w:rFonts w:ascii="Arial" w:hAnsi="Arial"/>
              </w:rPr>
              <w:t>.</w:t>
            </w:r>
            <w:r w:rsidRPr="00322CBE">
              <w:rPr>
                <w:rFonts w:ascii="Arial" w:hAnsi="Arial"/>
              </w:rPr>
              <w:t xml:space="preserve"> Shuswap</w:t>
            </w:r>
          </w:p>
        </w:tc>
      </w:tr>
      <w:tr w:rsidR="003E41FB" w:rsidRPr="00FD4E00" w14:paraId="31D5EF6D" w14:textId="77777777" w:rsidTr="003E34A0">
        <w:trPr>
          <w:trHeight w:val="144"/>
        </w:trPr>
        <w:tc>
          <w:tcPr>
            <w:tcW w:w="4680" w:type="dxa"/>
          </w:tcPr>
          <w:p w14:paraId="3BA91F01" w14:textId="70219E68" w:rsidR="003E41FB" w:rsidRPr="00CA50F6" w:rsidRDefault="003E41FB" w:rsidP="003E41FB">
            <w:pPr>
              <w:spacing w:after="0"/>
              <w:rPr>
                <w:rFonts w:ascii="Arial" w:hAnsi="Arial" w:cs="Arial"/>
                <w:bCs/>
                <w:iCs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 xml:space="preserve">Middle North </w:t>
            </w:r>
            <w:proofErr w:type="spellStart"/>
            <w:r w:rsidRPr="00CA50F6">
              <w:rPr>
                <w:rFonts w:ascii="Arial" w:hAnsi="Arial"/>
                <w:lang w:val="en-CA"/>
              </w:rPr>
              <w:t>Thomp</w:t>
            </w:r>
            <w:proofErr w:type="spellEnd"/>
            <w:r w:rsidRPr="00CA50F6">
              <w:rPr>
                <w:rFonts w:ascii="Arial" w:hAnsi="Arial"/>
                <w:lang w:val="en-CA"/>
              </w:rPr>
              <w:t>.</w:t>
            </w:r>
          </w:p>
        </w:tc>
        <w:tc>
          <w:tcPr>
            <w:tcW w:w="4389" w:type="dxa"/>
          </w:tcPr>
          <w:p w14:paraId="62174599" w14:textId="5FC5F494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 xml:space="preserve">Thompson Nord </w:t>
            </w:r>
            <w:proofErr w:type="spellStart"/>
            <w:r w:rsidRPr="00CA50F6">
              <w:rPr>
                <w:rFonts w:ascii="Arial" w:hAnsi="Arial"/>
              </w:rPr>
              <w:t>moy</w:t>
            </w:r>
            <w:proofErr w:type="spellEnd"/>
            <w:r w:rsidRPr="00CA50F6">
              <w:rPr>
                <w:rFonts w:ascii="Arial" w:hAnsi="Arial"/>
              </w:rPr>
              <w:t>.</w:t>
            </w:r>
          </w:p>
        </w:tc>
      </w:tr>
      <w:tr w:rsidR="003E41FB" w:rsidRPr="00FD4E00" w14:paraId="45F703F5" w14:textId="77777777" w:rsidTr="003E34A0">
        <w:trPr>
          <w:trHeight w:val="144"/>
        </w:trPr>
        <w:tc>
          <w:tcPr>
            <w:tcW w:w="4680" w:type="dxa"/>
          </w:tcPr>
          <w:p w14:paraId="774EF133" w14:textId="608989AD" w:rsidR="003E41FB" w:rsidRPr="00CA50F6" w:rsidRDefault="003E41FB" w:rsidP="003E41FB">
            <w:pPr>
              <w:spacing w:after="0"/>
              <w:rPr>
                <w:rFonts w:ascii="Arial" w:hAnsi="Arial" w:cs="Arial"/>
                <w:bCs/>
                <w:iCs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Upper Middle Fraser</w:t>
            </w:r>
          </w:p>
        </w:tc>
        <w:tc>
          <w:tcPr>
            <w:tcW w:w="4389" w:type="dxa"/>
          </w:tcPr>
          <w:p w14:paraId="2A88321B" w14:textId="4844C12F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Moyen Fraser supérieur</w:t>
            </w:r>
          </w:p>
        </w:tc>
      </w:tr>
      <w:tr w:rsidR="003E41FB" w:rsidRPr="00FD4E00" w14:paraId="638B5A35" w14:textId="77777777" w:rsidTr="003E34A0">
        <w:trPr>
          <w:trHeight w:val="144"/>
        </w:trPr>
        <w:tc>
          <w:tcPr>
            <w:tcW w:w="4680" w:type="dxa"/>
          </w:tcPr>
          <w:p w14:paraId="305FB927" w14:textId="45AC2940" w:rsidR="003E41FB" w:rsidRPr="00CA50F6" w:rsidRDefault="003E41FB" w:rsidP="003E41FB">
            <w:pPr>
              <w:spacing w:after="0"/>
              <w:rPr>
                <w:rFonts w:ascii="Arial" w:hAnsi="Arial" w:cs="Arial"/>
                <w:bCs/>
                <w:iCs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 xml:space="preserve">Shuswap Lake </w:t>
            </w:r>
            <w:proofErr w:type="spellStart"/>
            <w:r w:rsidRPr="00CA50F6">
              <w:rPr>
                <w:rFonts w:ascii="Arial" w:hAnsi="Arial"/>
                <w:lang w:val="en-CA"/>
              </w:rPr>
              <w:t>Tribs</w:t>
            </w:r>
            <w:proofErr w:type="spellEnd"/>
            <w:r w:rsidRPr="00CA50F6">
              <w:rPr>
                <w:rFonts w:ascii="Arial" w:hAnsi="Arial"/>
                <w:lang w:val="en-CA"/>
              </w:rPr>
              <w:t>.</w:t>
            </w:r>
          </w:p>
        </w:tc>
        <w:tc>
          <w:tcPr>
            <w:tcW w:w="4389" w:type="dxa"/>
          </w:tcPr>
          <w:p w14:paraId="634EDD44" w14:textId="4E2FB83D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Affluents lac Shuswap</w:t>
            </w:r>
          </w:p>
        </w:tc>
      </w:tr>
      <w:tr w:rsidR="003E41FB" w:rsidRPr="00FD4E00" w14:paraId="26435783" w14:textId="77777777" w:rsidTr="003E34A0">
        <w:trPr>
          <w:trHeight w:val="144"/>
        </w:trPr>
        <w:tc>
          <w:tcPr>
            <w:tcW w:w="4680" w:type="dxa"/>
          </w:tcPr>
          <w:p w14:paraId="7410A1A8" w14:textId="69C719FA" w:rsidR="003E41FB" w:rsidRPr="00CA50F6" w:rsidRDefault="003E41FB" w:rsidP="003E41FB">
            <w:pPr>
              <w:spacing w:after="0"/>
              <w:rPr>
                <w:rFonts w:ascii="Arial" w:hAnsi="Arial" w:cs="Arial"/>
                <w:bCs/>
                <w:iCs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 xml:space="preserve">Upper North </w:t>
            </w:r>
            <w:proofErr w:type="spellStart"/>
            <w:r w:rsidRPr="00CA50F6">
              <w:rPr>
                <w:rFonts w:ascii="Arial" w:hAnsi="Arial"/>
                <w:lang w:val="en-CA"/>
              </w:rPr>
              <w:t>Thomp</w:t>
            </w:r>
            <w:proofErr w:type="spellEnd"/>
            <w:r w:rsidRPr="00CA50F6">
              <w:rPr>
                <w:rFonts w:ascii="Arial" w:hAnsi="Arial"/>
                <w:lang w:val="en-CA"/>
              </w:rPr>
              <w:t>.</w:t>
            </w:r>
          </w:p>
        </w:tc>
        <w:tc>
          <w:tcPr>
            <w:tcW w:w="4389" w:type="dxa"/>
          </w:tcPr>
          <w:p w14:paraId="3D169448" w14:textId="4EA07A35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proofErr w:type="spellStart"/>
            <w:r w:rsidRPr="00CA50F6">
              <w:rPr>
                <w:rFonts w:ascii="Arial" w:hAnsi="Arial"/>
              </w:rPr>
              <w:t>Thomp</w:t>
            </w:r>
            <w:proofErr w:type="spellEnd"/>
            <w:r w:rsidR="00322CBE">
              <w:rPr>
                <w:rFonts w:ascii="Arial" w:hAnsi="Arial"/>
              </w:rPr>
              <w:t>.</w:t>
            </w:r>
            <w:r w:rsidRPr="00CA50F6">
              <w:rPr>
                <w:rFonts w:ascii="Arial" w:hAnsi="Arial"/>
              </w:rPr>
              <w:t xml:space="preserve"> Nord supérieure</w:t>
            </w:r>
          </w:p>
        </w:tc>
      </w:tr>
      <w:tr w:rsidR="003E41FB" w:rsidRPr="00FD4E00" w14:paraId="70DBD781" w14:textId="77777777" w:rsidTr="003E34A0">
        <w:trPr>
          <w:trHeight w:val="144"/>
        </w:trPr>
        <w:tc>
          <w:tcPr>
            <w:tcW w:w="4680" w:type="dxa"/>
          </w:tcPr>
          <w:p w14:paraId="0DFAB2A7" w14:textId="77777777" w:rsidR="003E41FB" w:rsidRPr="00CA50F6" w:rsidRDefault="003E41FB" w:rsidP="003E41FB">
            <w:pPr>
              <w:spacing w:after="0"/>
              <w:rPr>
                <w:rFonts w:ascii="Arial" w:hAnsi="Arial" w:cs="Arial"/>
                <w:bCs/>
                <w:iCs/>
                <w:lang w:val="en-CA"/>
              </w:rPr>
            </w:pPr>
          </w:p>
        </w:tc>
        <w:tc>
          <w:tcPr>
            <w:tcW w:w="4389" w:type="dxa"/>
          </w:tcPr>
          <w:p w14:paraId="65A472FA" w14:textId="77777777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</w:p>
        </w:tc>
      </w:tr>
      <w:tr w:rsidR="003E41FB" w:rsidRPr="00FD4E00" w14:paraId="315AC53E" w14:textId="77777777" w:rsidTr="003E34A0">
        <w:trPr>
          <w:trHeight w:val="144"/>
        </w:trPr>
        <w:tc>
          <w:tcPr>
            <w:tcW w:w="4680" w:type="dxa"/>
          </w:tcPr>
          <w:p w14:paraId="72467724" w14:textId="6036413A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i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t>Figure 9:</w:t>
            </w:r>
          </w:p>
        </w:tc>
        <w:tc>
          <w:tcPr>
            <w:tcW w:w="4389" w:type="dxa"/>
          </w:tcPr>
          <w:p w14:paraId="14558EFA" w14:textId="2C731FBD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  <w:b/>
              </w:rPr>
              <w:t>Figure 9</w:t>
            </w:r>
            <w:r w:rsidR="00CA50F6" w:rsidRPr="00CA50F6">
              <w:rPr>
                <w:rFonts w:ascii="Arial" w:hAnsi="Arial"/>
                <w:b/>
              </w:rPr>
              <w:t> :</w:t>
            </w:r>
          </w:p>
        </w:tc>
      </w:tr>
      <w:tr w:rsidR="003E41FB" w:rsidRPr="00FD4E00" w14:paraId="1B7F0A79" w14:textId="77777777" w:rsidTr="003E34A0">
        <w:trPr>
          <w:trHeight w:val="144"/>
        </w:trPr>
        <w:tc>
          <w:tcPr>
            <w:tcW w:w="4680" w:type="dxa"/>
          </w:tcPr>
          <w:p w14:paraId="024DACC0" w14:textId="6994A01C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proofErr w:type="spellStart"/>
            <w:r w:rsidRPr="00CA50F6">
              <w:rPr>
                <w:rFonts w:ascii="Arial" w:hAnsi="Arial"/>
                <w:lang w:val="en-CA"/>
              </w:rPr>
              <w:t>Logistic:Sgen-Ricker</w:t>
            </w:r>
            <w:proofErr w:type="spellEnd"/>
          </w:p>
        </w:tc>
        <w:tc>
          <w:tcPr>
            <w:tcW w:w="4389" w:type="dxa"/>
          </w:tcPr>
          <w:p w14:paraId="78E8F154" w14:textId="1CDC865D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Logistique</w:t>
            </w:r>
            <w:r w:rsidR="00322CBE">
              <w:rPr>
                <w:rFonts w:ascii="Arial" w:hAnsi="Arial"/>
              </w:rPr>
              <w:t> </w:t>
            </w:r>
            <w:r w:rsidRPr="00CA50F6">
              <w:rPr>
                <w:rFonts w:ascii="Arial" w:hAnsi="Arial"/>
              </w:rPr>
              <w:t>:</w:t>
            </w:r>
            <w:r w:rsidR="00322CBE">
              <w:rPr>
                <w:rFonts w:ascii="Arial" w:hAnsi="Arial"/>
              </w:rPr>
              <w:t xml:space="preserve"> </w:t>
            </w:r>
            <w:proofErr w:type="spellStart"/>
            <w:r w:rsidRPr="00CA50F6">
              <w:rPr>
                <w:rFonts w:ascii="Arial" w:hAnsi="Arial"/>
              </w:rPr>
              <w:t>Ggén-Ricker</w:t>
            </w:r>
            <w:proofErr w:type="spellEnd"/>
          </w:p>
        </w:tc>
      </w:tr>
      <w:tr w:rsidR="003E41FB" w:rsidRPr="00FD4E00" w14:paraId="197A8030" w14:textId="77777777" w:rsidTr="003E34A0">
        <w:trPr>
          <w:trHeight w:val="144"/>
        </w:trPr>
        <w:tc>
          <w:tcPr>
            <w:tcW w:w="4680" w:type="dxa"/>
          </w:tcPr>
          <w:p w14:paraId="73C17E2C" w14:textId="093FBB15" w:rsidR="003E41FB" w:rsidRPr="00CA50F6" w:rsidRDefault="003E41FB" w:rsidP="003E41FB">
            <w:pPr>
              <w:spacing w:after="0"/>
              <w:rPr>
                <w:rFonts w:ascii="Arial" w:hAnsi="Arial" w:cs="Arial"/>
                <w:bCs/>
                <w:iCs/>
                <w:lang w:val="en-CA"/>
              </w:rPr>
            </w:pPr>
            <w:proofErr w:type="spellStart"/>
            <w:r w:rsidRPr="00CA50F6">
              <w:rPr>
                <w:rFonts w:ascii="Arial" w:hAnsi="Arial"/>
                <w:lang w:val="en-CA"/>
              </w:rPr>
              <w:t>Logistic:Sgen-priorCap</w:t>
            </w:r>
            <w:proofErr w:type="spellEnd"/>
          </w:p>
        </w:tc>
        <w:tc>
          <w:tcPr>
            <w:tcW w:w="4389" w:type="dxa"/>
          </w:tcPr>
          <w:p w14:paraId="6112635B" w14:textId="5B7EF833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Logistique</w:t>
            </w:r>
            <w:r w:rsidR="00322CBE">
              <w:rPr>
                <w:rFonts w:ascii="Arial" w:hAnsi="Arial"/>
              </w:rPr>
              <w:t> </w:t>
            </w:r>
            <w:r w:rsidRPr="00CA50F6">
              <w:rPr>
                <w:rFonts w:ascii="Arial" w:hAnsi="Arial"/>
              </w:rPr>
              <w:t>:</w:t>
            </w:r>
            <w:r w:rsidR="00322CBE">
              <w:rPr>
                <w:rFonts w:ascii="Arial" w:hAnsi="Arial"/>
              </w:rPr>
              <w:t xml:space="preserve"> </w:t>
            </w:r>
            <w:proofErr w:type="spellStart"/>
            <w:r w:rsidRPr="00CA50F6">
              <w:rPr>
                <w:rFonts w:ascii="Arial" w:hAnsi="Arial"/>
              </w:rPr>
              <w:t>Ggén-aprioriCap</w:t>
            </w:r>
            <w:proofErr w:type="spellEnd"/>
          </w:p>
        </w:tc>
      </w:tr>
      <w:tr w:rsidR="003E41FB" w:rsidRPr="00FD4E00" w14:paraId="6B929058" w14:textId="77777777" w:rsidTr="003E34A0">
        <w:trPr>
          <w:trHeight w:val="144"/>
        </w:trPr>
        <w:tc>
          <w:tcPr>
            <w:tcW w:w="4680" w:type="dxa"/>
          </w:tcPr>
          <w:p w14:paraId="0B947B05" w14:textId="12405433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proofErr w:type="spellStart"/>
            <w:r w:rsidRPr="00CA50F6">
              <w:rPr>
                <w:rFonts w:ascii="Arial" w:hAnsi="Arial"/>
                <w:lang w:val="en-CA"/>
              </w:rPr>
              <w:t>Logistic:IFCRT</w:t>
            </w:r>
            <w:proofErr w:type="spellEnd"/>
            <w:r w:rsidRPr="00CA50F6">
              <w:rPr>
                <w:rFonts w:ascii="Arial" w:hAnsi="Arial"/>
                <w:lang w:val="en-CA"/>
              </w:rPr>
              <w:t xml:space="preserve"> [Interior Fraser Coho Recovery Team] LRP [Limit Reference Point]</w:t>
            </w:r>
          </w:p>
        </w:tc>
        <w:tc>
          <w:tcPr>
            <w:tcW w:w="4389" w:type="dxa"/>
          </w:tcPr>
          <w:p w14:paraId="5A403087" w14:textId="2FFFCED4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Logistique</w:t>
            </w:r>
            <w:r w:rsidR="00322CBE">
              <w:rPr>
                <w:rFonts w:ascii="Arial" w:hAnsi="Arial"/>
              </w:rPr>
              <w:t> </w:t>
            </w:r>
            <w:r w:rsidRPr="00CA50F6">
              <w:rPr>
                <w:rFonts w:ascii="Arial" w:hAnsi="Arial"/>
              </w:rPr>
              <w:t>:</w:t>
            </w:r>
            <w:r w:rsidR="00322CBE">
              <w:rPr>
                <w:rFonts w:ascii="Arial" w:hAnsi="Arial"/>
              </w:rPr>
              <w:t xml:space="preserve"> ERCFI </w:t>
            </w:r>
            <w:r w:rsidRPr="00CA50F6">
              <w:rPr>
                <w:rFonts w:ascii="Arial" w:hAnsi="Arial"/>
              </w:rPr>
              <w:t>PRL</w:t>
            </w:r>
          </w:p>
        </w:tc>
      </w:tr>
      <w:tr w:rsidR="003E41FB" w:rsidRPr="00FD4E00" w14:paraId="7EBF32FB" w14:textId="77777777" w:rsidTr="003E34A0">
        <w:trPr>
          <w:trHeight w:val="144"/>
        </w:trPr>
        <w:tc>
          <w:tcPr>
            <w:tcW w:w="4680" w:type="dxa"/>
          </w:tcPr>
          <w:p w14:paraId="70B86FFC" w14:textId="5D59C3CF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Aggregate Spawner Abundance</w:t>
            </w:r>
          </w:p>
        </w:tc>
        <w:tc>
          <w:tcPr>
            <w:tcW w:w="4389" w:type="dxa"/>
          </w:tcPr>
          <w:p w14:paraId="6EAD05AA" w14:textId="51F528DA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Abondance agrégée des géniteurs</w:t>
            </w:r>
          </w:p>
        </w:tc>
      </w:tr>
      <w:tr w:rsidR="003E41FB" w:rsidRPr="00FD4E00" w14:paraId="6220EB47" w14:textId="77777777" w:rsidTr="003E34A0">
        <w:trPr>
          <w:trHeight w:val="144"/>
        </w:trPr>
        <w:tc>
          <w:tcPr>
            <w:tcW w:w="4680" w:type="dxa"/>
          </w:tcPr>
          <w:p w14:paraId="0813BA81" w14:textId="3DC6EBE5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389" w:type="dxa"/>
          </w:tcPr>
          <w:p w14:paraId="77E688F4" w14:textId="03FA8B84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</w:p>
        </w:tc>
      </w:tr>
      <w:tr w:rsidR="003E41FB" w:rsidRPr="00FD4E00" w14:paraId="44DAF6E6" w14:textId="77777777" w:rsidTr="003E34A0">
        <w:trPr>
          <w:trHeight w:val="144"/>
        </w:trPr>
        <w:tc>
          <w:tcPr>
            <w:tcW w:w="4680" w:type="dxa"/>
          </w:tcPr>
          <w:p w14:paraId="23EEFFB3" w14:textId="02639BAF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i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t>Figure 10:</w:t>
            </w:r>
          </w:p>
        </w:tc>
        <w:tc>
          <w:tcPr>
            <w:tcW w:w="4389" w:type="dxa"/>
          </w:tcPr>
          <w:p w14:paraId="22D44800" w14:textId="1600EB6E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bCs/>
              </w:rPr>
            </w:pPr>
            <w:r w:rsidRPr="00CA50F6">
              <w:rPr>
                <w:rFonts w:ascii="Arial" w:hAnsi="Arial"/>
                <w:b/>
              </w:rPr>
              <w:t>Figure 10</w:t>
            </w:r>
            <w:r w:rsidR="00CA50F6" w:rsidRPr="00CA50F6">
              <w:rPr>
                <w:rFonts w:ascii="Arial" w:hAnsi="Arial"/>
                <w:b/>
              </w:rPr>
              <w:t> :</w:t>
            </w:r>
          </w:p>
        </w:tc>
      </w:tr>
      <w:tr w:rsidR="003E41FB" w:rsidRPr="00FD4E00" w14:paraId="7E937F31" w14:textId="77777777" w:rsidTr="003E34A0">
        <w:trPr>
          <w:trHeight w:val="144"/>
        </w:trPr>
        <w:tc>
          <w:tcPr>
            <w:tcW w:w="4680" w:type="dxa"/>
          </w:tcPr>
          <w:p w14:paraId="1F3EB9A9" w14:textId="1D590AA7" w:rsidR="003E41FB" w:rsidRPr="00CA50F6" w:rsidRDefault="003E41FB" w:rsidP="003E41FB">
            <w:pPr>
              <w:spacing w:after="0"/>
              <w:rPr>
                <w:rFonts w:ascii="Arial" w:hAnsi="Arial" w:cs="Arial"/>
                <w:bCs/>
                <w:iCs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Abundance</w:t>
            </w:r>
          </w:p>
        </w:tc>
        <w:tc>
          <w:tcPr>
            <w:tcW w:w="4389" w:type="dxa"/>
          </w:tcPr>
          <w:p w14:paraId="446555A5" w14:textId="766C4AAE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Abondance</w:t>
            </w:r>
          </w:p>
        </w:tc>
      </w:tr>
      <w:tr w:rsidR="003E41FB" w:rsidRPr="00FD4E00" w14:paraId="6D952FA2" w14:textId="77777777" w:rsidTr="003E34A0">
        <w:trPr>
          <w:trHeight w:val="144"/>
        </w:trPr>
        <w:tc>
          <w:tcPr>
            <w:tcW w:w="4680" w:type="dxa"/>
          </w:tcPr>
          <w:p w14:paraId="7B837C59" w14:textId="50B0FD95" w:rsidR="003E41FB" w:rsidRPr="00CA50F6" w:rsidRDefault="003E41FB" w:rsidP="003E41FB">
            <w:pPr>
              <w:spacing w:after="0"/>
              <w:rPr>
                <w:rFonts w:ascii="Arial" w:hAnsi="Arial" w:cs="Arial"/>
                <w:bCs/>
                <w:iCs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lastRenderedPageBreak/>
              <w:t>Year</w:t>
            </w:r>
          </w:p>
        </w:tc>
        <w:tc>
          <w:tcPr>
            <w:tcW w:w="4389" w:type="dxa"/>
          </w:tcPr>
          <w:p w14:paraId="7E4664C7" w14:textId="3379F830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Année</w:t>
            </w:r>
          </w:p>
        </w:tc>
      </w:tr>
      <w:tr w:rsidR="003E41FB" w:rsidRPr="00FD4E00" w14:paraId="2F7EB695" w14:textId="77777777" w:rsidTr="003E34A0">
        <w:trPr>
          <w:trHeight w:val="144"/>
        </w:trPr>
        <w:tc>
          <w:tcPr>
            <w:tcW w:w="4680" w:type="dxa"/>
          </w:tcPr>
          <w:p w14:paraId="0F51581C" w14:textId="5F12922E" w:rsidR="003E41FB" w:rsidRPr="00CA50F6" w:rsidRDefault="003E41FB" w:rsidP="003E41FB">
            <w:pPr>
              <w:spacing w:after="0"/>
              <w:rPr>
                <w:rFonts w:ascii="Arial" w:hAnsi="Arial" w:cs="Arial"/>
                <w:bCs/>
                <w:iCs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Model</w:t>
            </w:r>
          </w:p>
        </w:tc>
        <w:tc>
          <w:tcPr>
            <w:tcW w:w="4389" w:type="dxa"/>
          </w:tcPr>
          <w:p w14:paraId="3EADE032" w14:textId="69331064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Modèle</w:t>
            </w:r>
          </w:p>
        </w:tc>
      </w:tr>
      <w:tr w:rsidR="003E41FB" w:rsidRPr="00FD4E00" w14:paraId="3990A7C5" w14:textId="77777777" w:rsidTr="003E34A0">
        <w:trPr>
          <w:trHeight w:val="144"/>
        </w:trPr>
        <w:tc>
          <w:tcPr>
            <w:tcW w:w="4680" w:type="dxa"/>
          </w:tcPr>
          <w:p w14:paraId="2B2F327E" w14:textId="441409F9" w:rsidR="003E41FB" w:rsidRPr="00CA50F6" w:rsidRDefault="003E41FB" w:rsidP="003E41FB">
            <w:pPr>
              <w:spacing w:after="0"/>
              <w:rPr>
                <w:rFonts w:ascii="Arial" w:hAnsi="Arial" w:cs="Arial"/>
                <w:bCs/>
                <w:iCs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IFCRT</w:t>
            </w:r>
          </w:p>
        </w:tc>
        <w:tc>
          <w:tcPr>
            <w:tcW w:w="4389" w:type="dxa"/>
          </w:tcPr>
          <w:p w14:paraId="4CB0E6BC" w14:textId="10F08057" w:rsidR="003E41FB" w:rsidRPr="00CA50F6" w:rsidRDefault="00322CBE" w:rsidP="003E41F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ERCFI</w:t>
            </w:r>
          </w:p>
        </w:tc>
      </w:tr>
      <w:tr w:rsidR="003E41FB" w:rsidRPr="00FD4E00" w14:paraId="71769ED1" w14:textId="77777777" w:rsidTr="003E34A0">
        <w:trPr>
          <w:trHeight w:val="144"/>
        </w:trPr>
        <w:tc>
          <w:tcPr>
            <w:tcW w:w="4680" w:type="dxa"/>
          </w:tcPr>
          <w:p w14:paraId="56E412B5" w14:textId="7889197B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proofErr w:type="spellStart"/>
            <w:r w:rsidRPr="00CA50F6">
              <w:rPr>
                <w:rFonts w:ascii="Arial" w:hAnsi="Arial"/>
                <w:lang w:val="en-CA"/>
              </w:rPr>
              <w:t>Sgen-priorCap</w:t>
            </w:r>
            <w:proofErr w:type="spellEnd"/>
          </w:p>
        </w:tc>
        <w:tc>
          <w:tcPr>
            <w:tcW w:w="4389" w:type="dxa"/>
          </w:tcPr>
          <w:p w14:paraId="06AE8D7D" w14:textId="57AF6E2C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proofErr w:type="spellStart"/>
            <w:r w:rsidRPr="00CA50F6">
              <w:rPr>
                <w:rFonts w:ascii="Arial" w:hAnsi="Arial"/>
              </w:rPr>
              <w:t>Ggén-aprioriCap</w:t>
            </w:r>
            <w:proofErr w:type="spellEnd"/>
          </w:p>
        </w:tc>
      </w:tr>
      <w:tr w:rsidR="003E41FB" w:rsidRPr="00FD4E00" w14:paraId="35B1D272" w14:textId="77777777" w:rsidTr="003E34A0">
        <w:trPr>
          <w:trHeight w:val="144"/>
        </w:trPr>
        <w:tc>
          <w:tcPr>
            <w:tcW w:w="4680" w:type="dxa"/>
          </w:tcPr>
          <w:p w14:paraId="6EB7B0C8" w14:textId="338FBD28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proofErr w:type="spellStart"/>
            <w:r w:rsidRPr="00CA50F6">
              <w:rPr>
                <w:rFonts w:ascii="Arial" w:hAnsi="Arial"/>
                <w:lang w:val="en-CA"/>
              </w:rPr>
              <w:t>Sgen</w:t>
            </w:r>
            <w:proofErr w:type="spellEnd"/>
            <w:r w:rsidRPr="00CA50F6">
              <w:rPr>
                <w:rFonts w:ascii="Arial" w:hAnsi="Arial"/>
                <w:lang w:val="en-CA"/>
              </w:rPr>
              <w:t>-Ricker</w:t>
            </w:r>
          </w:p>
        </w:tc>
        <w:tc>
          <w:tcPr>
            <w:tcW w:w="4389" w:type="dxa"/>
          </w:tcPr>
          <w:p w14:paraId="1805E869" w14:textId="002270E5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proofErr w:type="spellStart"/>
            <w:r w:rsidRPr="00CA50F6">
              <w:rPr>
                <w:rFonts w:ascii="Arial" w:hAnsi="Arial"/>
              </w:rPr>
              <w:t>Ggén-Ricker</w:t>
            </w:r>
            <w:proofErr w:type="spellEnd"/>
          </w:p>
        </w:tc>
      </w:tr>
      <w:tr w:rsidR="003E41FB" w:rsidRPr="00FD4E00" w14:paraId="3BE689E5" w14:textId="77777777" w:rsidTr="003E34A0">
        <w:trPr>
          <w:trHeight w:val="144"/>
        </w:trPr>
        <w:tc>
          <w:tcPr>
            <w:tcW w:w="4680" w:type="dxa"/>
          </w:tcPr>
          <w:p w14:paraId="1F43857C" w14:textId="77777777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389" w:type="dxa"/>
          </w:tcPr>
          <w:p w14:paraId="7C64A3A2" w14:textId="77777777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</w:p>
        </w:tc>
      </w:tr>
      <w:tr w:rsidR="003E41FB" w:rsidRPr="00FD4E00" w14:paraId="22DF324D" w14:textId="77777777" w:rsidTr="003E34A0">
        <w:trPr>
          <w:trHeight w:val="144"/>
        </w:trPr>
        <w:tc>
          <w:tcPr>
            <w:tcW w:w="4680" w:type="dxa"/>
          </w:tcPr>
          <w:p w14:paraId="01E33224" w14:textId="426686F0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i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t>Figures 11-13:</w:t>
            </w:r>
          </w:p>
        </w:tc>
        <w:tc>
          <w:tcPr>
            <w:tcW w:w="4389" w:type="dxa"/>
          </w:tcPr>
          <w:p w14:paraId="04073093" w14:textId="170820E6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iCs/>
              </w:rPr>
            </w:pPr>
            <w:r w:rsidRPr="00CA50F6">
              <w:rPr>
                <w:rFonts w:ascii="Arial" w:hAnsi="Arial"/>
                <w:b/>
              </w:rPr>
              <w:t>Figures 11-13</w:t>
            </w:r>
            <w:r w:rsidR="00CA50F6" w:rsidRPr="00CA50F6">
              <w:rPr>
                <w:rFonts w:ascii="Arial" w:hAnsi="Arial"/>
                <w:b/>
              </w:rPr>
              <w:t> :</w:t>
            </w:r>
          </w:p>
        </w:tc>
      </w:tr>
      <w:tr w:rsidR="003E41FB" w:rsidRPr="00FD4E00" w14:paraId="097C2273" w14:textId="77777777" w:rsidTr="003E34A0">
        <w:trPr>
          <w:trHeight w:val="144"/>
        </w:trPr>
        <w:tc>
          <w:tcPr>
            <w:tcW w:w="4680" w:type="dxa"/>
          </w:tcPr>
          <w:p w14:paraId="05416409" w14:textId="30B96677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Aggregate Status</w:t>
            </w:r>
          </w:p>
        </w:tc>
        <w:tc>
          <w:tcPr>
            <w:tcW w:w="4389" w:type="dxa"/>
          </w:tcPr>
          <w:p w14:paraId="38A76937" w14:textId="0AAD795C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État agrégé</w:t>
            </w:r>
          </w:p>
        </w:tc>
      </w:tr>
      <w:tr w:rsidR="003E41FB" w:rsidRPr="00FD4E00" w14:paraId="05463468" w14:textId="77777777" w:rsidTr="003E34A0">
        <w:trPr>
          <w:trHeight w:val="144"/>
        </w:trPr>
        <w:tc>
          <w:tcPr>
            <w:tcW w:w="4680" w:type="dxa"/>
          </w:tcPr>
          <w:p w14:paraId="7A42437B" w14:textId="568DAD2A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Number of CUs</w:t>
            </w:r>
          </w:p>
        </w:tc>
        <w:tc>
          <w:tcPr>
            <w:tcW w:w="4389" w:type="dxa"/>
          </w:tcPr>
          <w:p w14:paraId="5B23BE3E" w14:textId="3C157665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Nombre d’UC</w:t>
            </w:r>
          </w:p>
        </w:tc>
      </w:tr>
      <w:tr w:rsidR="003E41FB" w:rsidRPr="00FD4E00" w14:paraId="423DB2AA" w14:textId="77777777" w:rsidTr="003E34A0">
        <w:trPr>
          <w:trHeight w:val="144"/>
        </w:trPr>
        <w:tc>
          <w:tcPr>
            <w:tcW w:w="4680" w:type="dxa"/>
          </w:tcPr>
          <w:p w14:paraId="71553220" w14:textId="26B8AB95" w:rsidR="003E41FB" w:rsidRPr="00CA50F6" w:rsidRDefault="003E41FB" w:rsidP="003E41FB">
            <w:pPr>
              <w:spacing w:after="0"/>
              <w:rPr>
                <w:rFonts w:ascii="Arial" w:hAnsi="Arial" w:cs="Arial"/>
                <w:bCs/>
                <w:iCs/>
                <w:lang w:val="en-CA"/>
              </w:rPr>
            </w:pPr>
          </w:p>
        </w:tc>
        <w:tc>
          <w:tcPr>
            <w:tcW w:w="4389" w:type="dxa"/>
          </w:tcPr>
          <w:p w14:paraId="6C70E63D" w14:textId="678CFC51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</w:p>
        </w:tc>
      </w:tr>
      <w:tr w:rsidR="003E41FB" w:rsidRPr="00FD4E00" w14:paraId="2ED90A1F" w14:textId="77777777" w:rsidTr="003E34A0">
        <w:trPr>
          <w:trHeight w:val="144"/>
        </w:trPr>
        <w:tc>
          <w:tcPr>
            <w:tcW w:w="4680" w:type="dxa"/>
          </w:tcPr>
          <w:p w14:paraId="53FBEB04" w14:textId="2C8AFB17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b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t>Figure 15:</w:t>
            </w:r>
          </w:p>
        </w:tc>
        <w:tc>
          <w:tcPr>
            <w:tcW w:w="4389" w:type="dxa"/>
          </w:tcPr>
          <w:p w14:paraId="0273C855" w14:textId="73D27E33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bCs/>
              </w:rPr>
            </w:pPr>
            <w:r w:rsidRPr="00CA50F6">
              <w:rPr>
                <w:rFonts w:ascii="Arial" w:hAnsi="Arial"/>
                <w:b/>
              </w:rPr>
              <w:t>Figure 15</w:t>
            </w:r>
            <w:r w:rsidR="00CA50F6" w:rsidRPr="00CA50F6">
              <w:rPr>
                <w:rFonts w:ascii="Arial" w:hAnsi="Arial"/>
                <w:b/>
              </w:rPr>
              <w:t> :</w:t>
            </w:r>
          </w:p>
        </w:tc>
      </w:tr>
      <w:tr w:rsidR="003E41FB" w:rsidRPr="00FD4E00" w14:paraId="4341BF26" w14:textId="77777777" w:rsidTr="003E34A0">
        <w:trPr>
          <w:trHeight w:val="144"/>
        </w:trPr>
        <w:tc>
          <w:tcPr>
            <w:tcW w:w="4680" w:type="dxa"/>
          </w:tcPr>
          <w:p w14:paraId="5766054E" w14:textId="4D2AF678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Between-CU Correlation</w:t>
            </w:r>
          </w:p>
        </w:tc>
        <w:tc>
          <w:tcPr>
            <w:tcW w:w="4389" w:type="dxa"/>
          </w:tcPr>
          <w:p w14:paraId="7FE65B19" w14:textId="243BD4AA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Corrélation entre les UC</w:t>
            </w:r>
          </w:p>
        </w:tc>
      </w:tr>
      <w:tr w:rsidR="003E41FB" w:rsidRPr="00FD4E00" w14:paraId="55D96BF5" w14:textId="77777777" w:rsidTr="003E34A0">
        <w:trPr>
          <w:trHeight w:val="144"/>
        </w:trPr>
        <w:tc>
          <w:tcPr>
            <w:tcW w:w="4680" w:type="dxa"/>
          </w:tcPr>
          <w:p w14:paraId="4C4EF264" w14:textId="702E389D" w:rsidR="003E41FB" w:rsidRPr="00CA50F6" w:rsidRDefault="003E41FB" w:rsidP="003E41FB">
            <w:pPr>
              <w:spacing w:after="0"/>
              <w:rPr>
                <w:rFonts w:ascii="Arial" w:hAnsi="Arial" w:cs="Arial"/>
                <w:bCs/>
                <w:iCs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Sensitivity Analysis Scenario</w:t>
            </w:r>
          </w:p>
        </w:tc>
        <w:tc>
          <w:tcPr>
            <w:tcW w:w="4389" w:type="dxa"/>
          </w:tcPr>
          <w:p w14:paraId="0BB5BB27" w14:textId="265A4D2F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Scénario d’analyse de sensibilité</w:t>
            </w:r>
          </w:p>
        </w:tc>
      </w:tr>
      <w:tr w:rsidR="003E41FB" w:rsidRPr="00FD4E00" w14:paraId="36CF2115" w14:textId="77777777" w:rsidTr="003E34A0">
        <w:trPr>
          <w:trHeight w:val="144"/>
        </w:trPr>
        <w:tc>
          <w:tcPr>
            <w:tcW w:w="4680" w:type="dxa"/>
          </w:tcPr>
          <w:p w14:paraId="110F76F7" w14:textId="180F409E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proofErr w:type="spellStart"/>
            <w:r w:rsidRPr="00CA50F6">
              <w:rPr>
                <w:rFonts w:ascii="Arial" w:hAnsi="Arial"/>
                <w:lang w:val="en-CA"/>
              </w:rPr>
              <w:t>Obs</w:t>
            </w:r>
            <w:proofErr w:type="spellEnd"/>
          </w:p>
        </w:tc>
        <w:tc>
          <w:tcPr>
            <w:tcW w:w="4389" w:type="dxa"/>
          </w:tcPr>
          <w:p w14:paraId="195396DB" w14:textId="714FCC3A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Obs.</w:t>
            </w:r>
          </w:p>
        </w:tc>
      </w:tr>
      <w:tr w:rsidR="003E41FB" w:rsidRPr="00FD4E00" w14:paraId="398BF416" w14:textId="77777777" w:rsidTr="003E34A0">
        <w:trPr>
          <w:trHeight w:val="144"/>
        </w:trPr>
        <w:tc>
          <w:tcPr>
            <w:tcW w:w="4680" w:type="dxa"/>
          </w:tcPr>
          <w:p w14:paraId="4334EE15" w14:textId="28752FB7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(base)</w:t>
            </w:r>
          </w:p>
        </w:tc>
        <w:tc>
          <w:tcPr>
            <w:tcW w:w="4389" w:type="dxa"/>
          </w:tcPr>
          <w:p w14:paraId="609E7218" w14:textId="1D5ACA34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(base)</w:t>
            </w:r>
          </w:p>
        </w:tc>
      </w:tr>
      <w:tr w:rsidR="003E41FB" w:rsidRPr="00FD4E00" w14:paraId="43AFA210" w14:textId="77777777" w:rsidTr="003E34A0">
        <w:trPr>
          <w:trHeight w:val="144"/>
        </w:trPr>
        <w:tc>
          <w:tcPr>
            <w:tcW w:w="4680" w:type="dxa"/>
          </w:tcPr>
          <w:p w14:paraId="491FC303" w14:textId="5D3C4D7B" w:rsidR="003E41FB" w:rsidRPr="00CA50F6" w:rsidRDefault="003E41FB" w:rsidP="003E41FB">
            <w:pPr>
              <w:spacing w:after="0"/>
              <w:rPr>
                <w:rFonts w:ascii="Arial" w:hAnsi="Arial" w:cs="Arial"/>
                <w:bCs/>
                <w:iCs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sig</w:t>
            </w:r>
          </w:p>
        </w:tc>
        <w:tc>
          <w:tcPr>
            <w:tcW w:w="4389" w:type="dxa"/>
          </w:tcPr>
          <w:p w14:paraId="62892DD1" w14:textId="3F0BED8E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proofErr w:type="spellStart"/>
            <w:r w:rsidRPr="00CA50F6">
              <w:rPr>
                <w:rFonts w:ascii="Arial" w:hAnsi="Arial"/>
              </w:rPr>
              <w:t>sig</w:t>
            </w:r>
            <w:proofErr w:type="spellEnd"/>
          </w:p>
        </w:tc>
      </w:tr>
      <w:tr w:rsidR="003E41FB" w:rsidRPr="00FD4E00" w14:paraId="7B337FFD" w14:textId="77777777" w:rsidTr="003E34A0">
        <w:trPr>
          <w:trHeight w:val="144"/>
        </w:trPr>
        <w:tc>
          <w:tcPr>
            <w:tcW w:w="4680" w:type="dxa"/>
          </w:tcPr>
          <w:p w14:paraId="5F703A03" w14:textId="6E02CB37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389" w:type="dxa"/>
          </w:tcPr>
          <w:p w14:paraId="6F6E72B5" w14:textId="7D34CF54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</w:p>
        </w:tc>
      </w:tr>
      <w:tr w:rsidR="003E41FB" w:rsidRPr="00FD4E00" w14:paraId="58CF5E12" w14:textId="77777777" w:rsidTr="003E34A0">
        <w:trPr>
          <w:trHeight w:val="144"/>
        </w:trPr>
        <w:tc>
          <w:tcPr>
            <w:tcW w:w="4680" w:type="dxa"/>
          </w:tcPr>
          <w:p w14:paraId="01C1FF08" w14:textId="2D5B5093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b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t>Figure 16:</w:t>
            </w:r>
          </w:p>
        </w:tc>
        <w:tc>
          <w:tcPr>
            <w:tcW w:w="4389" w:type="dxa"/>
          </w:tcPr>
          <w:p w14:paraId="0A617B99" w14:textId="1FE0A258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  <w:b/>
              </w:rPr>
              <w:t>Figure 16:</w:t>
            </w:r>
          </w:p>
        </w:tc>
      </w:tr>
      <w:tr w:rsidR="003E41FB" w:rsidRPr="00FD4E00" w14:paraId="5288350E" w14:textId="77777777" w:rsidTr="003E34A0">
        <w:trPr>
          <w:trHeight w:val="144"/>
        </w:trPr>
        <w:tc>
          <w:tcPr>
            <w:tcW w:w="4680" w:type="dxa"/>
          </w:tcPr>
          <w:p w14:paraId="2658BFEF" w14:textId="70F234C9" w:rsidR="003E41FB" w:rsidRPr="00CA50F6" w:rsidRDefault="003E41FB" w:rsidP="003E41FB">
            <w:pPr>
              <w:spacing w:after="0"/>
              <w:rPr>
                <w:rFonts w:ascii="Arial" w:hAnsi="Arial" w:cs="Arial"/>
                <w:bCs/>
                <w:iCs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Proportion Age 3</w:t>
            </w:r>
          </w:p>
        </w:tc>
        <w:tc>
          <w:tcPr>
            <w:tcW w:w="4389" w:type="dxa"/>
          </w:tcPr>
          <w:p w14:paraId="35C7F17E" w14:textId="21B4BF15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 xml:space="preserve">Proportion </w:t>
            </w:r>
            <w:r w:rsidR="00322CBE">
              <w:rPr>
                <w:rFonts w:ascii="Arial" w:hAnsi="Arial"/>
              </w:rPr>
              <w:t>de poissons d’</w:t>
            </w:r>
            <w:r w:rsidRPr="00CA50F6">
              <w:rPr>
                <w:rFonts w:ascii="Arial" w:hAnsi="Arial"/>
              </w:rPr>
              <w:t>âge 3</w:t>
            </w:r>
          </w:p>
        </w:tc>
      </w:tr>
      <w:tr w:rsidR="003E41FB" w:rsidRPr="00FD4E00" w14:paraId="442A89BF" w14:textId="77777777" w:rsidTr="003E34A0">
        <w:trPr>
          <w:trHeight w:val="144"/>
        </w:trPr>
        <w:tc>
          <w:tcPr>
            <w:tcW w:w="4680" w:type="dxa"/>
          </w:tcPr>
          <w:p w14:paraId="4E684276" w14:textId="5BD21BAE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Brood Year</w:t>
            </w:r>
          </w:p>
        </w:tc>
        <w:tc>
          <w:tcPr>
            <w:tcW w:w="4389" w:type="dxa"/>
          </w:tcPr>
          <w:p w14:paraId="10CA83AF" w14:textId="03F08829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Année d’éclosion</w:t>
            </w:r>
          </w:p>
        </w:tc>
      </w:tr>
      <w:tr w:rsidR="003E41FB" w:rsidRPr="00FD4E00" w14:paraId="4F8AC743" w14:textId="77777777" w:rsidTr="003E34A0">
        <w:trPr>
          <w:trHeight w:val="144"/>
        </w:trPr>
        <w:tc>
          <w:tcPr>
            <w:tcW w:w="4680" w:type="dxa"/>
          </w:tcPr>
          <w:p w14:paraId="2EF32E91" w14:textId="762CACF8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Conservation Unit</w:t>
            </w:r>
          </w:p>
        </w:tc>
        <w:tc>
          <w:tcPr>
            <w:tcW w:w="4389" w:type="dxa"/>
          </w:tcPr>
          <w:p w14:paraId="424E43C5" w14:textId="3DA45161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Unité de conservation</w:t>
            </w:r>
          </w:p>
        </w:tc>
      </w:tr>
      <w:tr w:rsidR="003E41FB" w:rsidRPr="00FD4E00" w14:paraId="602E8941" w14:textId="77777777" w:rsidTr="003E34A0">
        <w:trPr>
          <w:trHeight w:val="144"/>
        </w:trPr>
        <w:tc>
          <w:tcPr>
            <w:tcW w:w="4680" w:type="dxa"/>
          </w:tcPr>
          <w:p w14:paraId="1A0B485B" w14:textId="78CF12AB" w:rsidR="003E41FB" w:rsidRPr="00CA50F6" w:rsidRDefault="003E41FB" w:rsidP="003E41FB">
            <w:pPr>
              <w:spacing w:after="0"/>
              <w:rPr>
                <w:rFonts w:ascii="Arial" w:hAnsi="Arial" w:cs="Arial"/>
                <w:bCs/>
                <w:iCs/>
                <w:lang w:val="en-CA"/>
              </w:rPr>
            </w:pPr>
          </w:p>
        </w:tc>
        <w:tc>
          <w:tcPr>
            <w:tcW w:w="4389" w:type="dxa"/>
          </w:tcPr>
          <w:p w14:paraId="3DE39DEE" w14:textId="35577FD0" w:rsidR="003E41FB" w:rsidRPr="00CA50F6" w:rsidRDefault="003E41FB" w:rsidP="003E41FB">
            <w:pPr>
              <w:spacing w:after="0"/>
              <w:rPr>
                <w:rFonts w:ascii="Arial" w:hAnsi="Arial" w:cs="Arial"/>
                <w:bCs/>
                <w:iCs/>
              </w:rPr>
            </w:pPr>
          </w:p>
        </w:tc>
      </w:tr>
      <w:tr w:rsidR="003E41FB" w:rsidRPr="00FD4E00" w14:paraId="75D83B3A" w14:textId="77777777" w:rsidTr="003E34A0">
        <w:trPr>
          <w:trHeight w:val="144"/>
        </w:trPr>
        <w:tc>
          <w:tcPr>
            <w:tcW w:w="4680" w:type="dxa"/>
          </w:tcPr>
          <w:p w14:paraId="74545BA0" w14:textId="46FB03B0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i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t>Figure 17:</w:t>
            </w:r>
          </w:p>
        </w:tc>
        <w:tc>
          <w:tcPr>
            <w:tcW w:w="4389" w:type="dxa"/>
          </w:tcPr>
          <w:p w14:paraId="634C013C" w14:textId="5AF7FD81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bCs/>
              </w:rPr>
            </w:pPr>
            <w:r w:rsidRPr="00CA50F6">
              <w:rPr>
                <w:rFonts w:ascii="Arial" w:hAnsi="Arial"/>
                <w:b/>
              </w:rPr>
              <w:t>Figure 17</w:t>
            </w:r>
            <w:r w:rsidR="00CA50F6" w:rsidRPr="00CA50F6">
              <w:rPr>
                <w:rFonts w:ascii="Arial" w:hAnsi="Arial"/>
                <w:b/>
              </w:rPr>
              <w:t> :</w:t>
            </w:r>
          </w:p>
        </w:tc>
      </w:tr>
      <w:tr w:rsidR="003E41FB" w:rsidRPr="00FD4E00" w14:paraId="351FEC5F" w14:textId="77777777" w:rsidTr="003E34A0">
        <w:trPr>
          <w:trHeight w:val="144"/>
        </w:trPr>
        <w:tc>
          <w:tcPr>
            <w:tcW w:w="4680" w:type="dxa"/>
          </w:tcPr>
          <w:p w14:paraId="03651783" w14:textId="66E2D68F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Ricker-</w:t>
            </w:r>
            <w:proofErr w:type="spellStart"/>
            <w:r w:rsidRPr="00CA50F6">
              <w:rPr>
                <w:rFonts w:ascii="Arial" w:hAnsi="Arial"/>
                <w:lang w:val="en-CA"/>
              </w:rPr>
              <w:t>priorCap</w:t>
            </w:r>
            <w:proofErr w:type="spellEnd"/>
          </w:p>
        </w:tc>
        <w:tc>
          <w:tcPr>
            <w:tcW w:w="4389" w:type="dxa"/>
          </w:tcPr>
          <w:p w14:paraId="58439E62" w14:textId="68E1FC73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proofErr w:type="spellStart"/>
            <w:r w:rsidRPr="00CA50F6">
              <w:rPr>
                <w:rFonts w:ascii="Arial" w:hAnsi="Arial"/>
              </w:rPr>
              <w:t>Ricker-aprioriCap</w:t>
            </w:r>
            <w:proofErr w:type="spellEnd"/>
          </w:p>
        </w:tc>
      </w:tr>
      <w:tr w:rsidR="003E41FB" w:rsidRPr="00FD4E00" w14:paraId="71C7587E" w14:textId="77777777" w:rsidTr="003E34A0">
        <w:trPr>
          <w:trHeight w:val="144"/>
        </w:trPr>
        <w:tc>
          <w:tcPr>
            <w:tcW w:w="4680" w:type="dxa"/>
          </w:tcPr>
          <w:p w14:paraId="24BBB907" w14:textId="09F09C0C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Combined</w:t>
            </w:r>
          </w:p>
        </w:tc>
        <w:tc>
          <w:tcPr>
            <w:tcW w:w="4389" w:type="dxa"/>
          </w:tcPr>
          <w:p w14:paraId="50B60414" w14:textId="409EB8C5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Combinés</w:t>
            </w:r>
          </w:p>
        </w:tc>
      </w:tr>
      <w:tr w:rsidR="003E41FB" w:rsidRPr="00FD4E00" w14:paraId="09E533B1" w14:textId="77777777" w:rsidTr="003E34A0">
        <w:trPr>
          <w:trHeight w:val="144"/>
        </w:trPr>
        <w:tc>
          <w:tcPr>
            <w:tcW w:w="4680" w:type="dxa"/>
          </w:tcPr>
          <w:p w14:paraId="079AC2D4" w14:textId="2CEDB076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Aggregate Spawner Abundances</w:t>
            </w:r>
          </w:p>
        </w:tc>
        <w:tc>
          <w:tcPr>
            <w:tcW w:w="4389" w:type="dxa"/>
          </w:tcPr>
          <w:p w14:paraId="5730E59A" w14:textId="2423341C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Abondance agrégée des géniteurs</w:t>
            </w:r>
          </w:p>
        </w:tc>
      </w:tr>
      <w:tr w:rsidR="003E41FB" w:rsidRPr="00FD4E00" w14:paraId="6B8A4618" w14:textId="77777777" w:rsidTr="003E34A0">
        <w:trPr>
          <w:trHeight w:val="144"/>
        </w:trPr>
        <w:tc>
          <w:tcPr>
            <w:tcW w:w="4680" w:type="dxa"/>
          </w:tcPr>
          <w:p w14:paraId="38FCD29C" w14:textId="7586BA52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bookmarkStart w:id="0" w:name="_Hlk122089365"/>
          </w:p>
        </w:tc>
        <w:tc>
          <w:tcPr>
            <w:tcW w:w="4389" w:type="dxa"/>
          </w:tcPr>
          <w:p w14:paraId="5628852F" w14:textId="61F0FF80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</w:p>
        </w:tc>
      </w:tr>
      <w:tr w:rsidR="003E41FB" w:rsidRPr="00FD4E00" w14:paraId="1A4684B6" w14:textId="77777777" w:rsidTr="003E34A0">
        <w:trPr>
          <w:trHeight w:val="144"/>
        </w:trPr>
        <w:tc>
          <w:tcPr>
            <w:tcW w:w="4680" w:type="dxa"/>
          </w:tcPr>
          <w:p w14:paraId="32B007BF" w14:textId="12FE6B0E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b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t>Figure 19:</w:t>
            </w:r>
          </w:p>
        </w:tc>
        <w:tc>
          <w:tcPr>
            <w:tcW w:w="4389" w:type="dxa"/>
          </w:tcPr>
          <w:p w14:paraId="2625FC23" w14:textId="04DD0707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bCs/>
              </w:rPr>
            </w:pPr>
            <w:r w:rsidRPr="00CA50F6">
              <w:rPr>
                <w:rFonts w:ascii="Arial" w:hAnsi="Arial"/>
                <w:b/>
              </w:rPr>
              <w:t>Figure 19</w:t>
            </w:r>
            <w:r w:rsidR="00CA50F6" w:rsidRPr="00CA50F6">
              <w:rPr>
                <w:rFonts w:ascii="Arial" w:hAnsi="Arial"/>
                <w:b/>
              </w:rPr>
              <w:t> :</w:t>
            </w:r>
          </w:p>
        </w:tc>
      </w:tr>
      <w:bookmarkEnd w:id="0"/>
      <w:tr w:rsidR="003E41FB" w:rsidRPr="00FD4E00" w14:paraId="59763C32" w14:textId="77777777" w:rsidTr="003E34A0">
        <w:trPr>
          <w:trHeight w:val="144"/>
        </w:trPr>
        <w:tc>
          <w:tcPr>
            <w:tcW w:w="4680" w:type="dxa"/>
          </w:tcPr>
          <w:p w14:paraId="1E5E0439" w14:textId="46869974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proofErr w:type="spellStart"/>
            <w:r w:rsidRPr="00CA50F6">
              <w:rPr>
                <w:rFonts w:ascii="Arial" w:hAnsi="Arial"/>
                <w:lang w:val="en-CA"/>
              </w:rPr>
              <w:t>sigGamma</w:t>
            </w:r>
            <w:proofErr w:type="spellEnd"/>
          </w:p>
        </w:tc>
        <w:tc>
          <w:tcPr>
            <w:tcW w:w="4389" w:type="dxa"/>
          </w:tcPr>
          <w:p w14:paraId="17D4CAD6" w14:textId="3ACFF938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proofErr w:type="spellStart"/>
            <w:r w:rsidRPr="00CA50F6">
              <w:rPr>
                <w:rFonts w:ascii="Arial" w:hAnsi="Arial"/>
              </w:rPr>
              <w:t>sigGamma</w:t>
            </w:r>
            <w:proofErr w:type="spellEnd"/>
          </w:p>
        </w:tc>
      </w:tr>
      <w:tr w:rsidR="003E41FB" w:rsidRPr="00FD4E00" w14:paraId="08123670" w14:textId="77777777" w:rsidTr="003C2833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577EA" w14:textId="77777777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2FBD" w14:textId="77777777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</w:p>
        </w:tc>
      </w:tr>
      <w:tr w:rsidR="003E41FB" w:rsidRPr="00FD4E00" w14:paraId="07929092" w14:textId="77777777" w:rsidTr="003C2833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12D2" w14:textId="32D3ED45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b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t>Figure 20: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DB9A" w14:textId="460A7099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bCs/>
              </w:rPr>
            </w:pPr>
            <w:r w:rsidRPr="00CA50F6">
              <w:rPr>
                <w:rFonts w:ascii="Arial" w:hAnsi="Arial"/>
                <w:b/>
              </w:rPr>
              <w:t>Figure 20</w:t>
            </w:r>
            <w:r w:rsidR="00CA50F6" w:rsidRPr="00CA50F6">
              <w:rPr>
                <w:rFonts w:ascii="Arial" w:hAnsi="Arial"/>
                <w:b/>
              </w:rPr>
              <w:t> :</w:t>
            </w:r>
          </w:p>
        </w:tc>
      </w:tr>
      <w:tr w:rsidR="003E41FB" w:rsidRPr="00FD4E00" w14:paraId="19E4690F" w14:textId="77777777" w:rsidTr="003C2833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0DA8D" w14:textId="41B7E02D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ER [exploitation rate]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1ED4" w14:textId="26252602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TE</w:t>
            </w:r>
          </w:p>
        </w:tc>
      </w:tr>
      <w:tr w:rsidR="003E41FB" w:rsidRPr="00FD4E00" w14:paraId="2325B155" w14:textId="77777777" w:rsidTr="003C2833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B0A6" w14:textId="77777777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C4AB" w14:textId="77777777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</w:p>
        </w:tc>
      </w:tr>
      <w:tr w:rsidR="003E41FB" w:rsidRPr="00FD4E00" w14:paraId="73FDEAAD" w14:textId="77777777" w:rsidTr="003C2833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E237" w14:textId="3A77AF2B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b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t>Figure 21: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5E1A" w14:textId="07EA4E88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bCs/>
              </w:rPr>
            </w:pPr>
            <w:r w:rsidRPr="00CA50F6">
              <w:rPr>
                <w:rFonts w:ascii="Arial" w:hAnsi="Arial"/>
                <w:b/>
              </w:rPr>
              <w:t>Figure 21</w:t>
            </w:r>
            <w:r w:rsidR="00CA50F6" w:rsidRPr="00CA50F6">
              <w:rPr>
                <w:rFonts w:ascii="Arial" w:hAnsi="Arial"/>
                <w:b/>
              </w:rPr>
              <w:t> :</w:t>
            </w:r>
          </w:p>
        </w:tc>
      </w:tr>
      <w:tr w:rsidR="003E41FB" w:rsidRPr="00FD4E00" w14:paraId="49EB0C71" w14:textId="77777777" w:rsidTr="003C2833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0E9E1" w14:textId="329B9AE6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Method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4077" w14:textId="26ABA1B2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Méthode</w:t>
            </w:r>
          </w:p>
        </w:tc>
      </w:tr>
      <w:tr w:rsidR="003E41FB" w:rsidRPr="00FD4E00" w14:paraId="403EF3FE" w14:textId="77777777" w:rsidTr="003C2833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C670" w14:textId="1F4238B7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proofErr w:type="spellStart"/>
            <w:r w:rsidRPr="00CA50F6">
              <w:rPr>
                <w:rFonts w:ascii="Arial" w:hAnsi="Arial"/>
                <w:lang w:val="en-CA"/>
              </w:rPr>
              <w:t>CUbased</w:t>
            </w:r>
            <w:proofErr w:type="spellEnd"/>
            <w:r w:rsidRPr="00CA50F6">
              <w:rPr>
                <w:rFonts w:ascii="Arial" w:hAnsi="Arial"/>
                <w:lang w:val="en-CA"/>
              </w:rPr>
              <w:t>: WSP-2014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830A" w14:textId="4658D383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proofErr w:type="spellStart"/>
            <w:r w:rsidRPr="00CA50F6">
              <w:rPr>
                <w:rFonts w:ascii="Arial" w:hAnsi="Arial"/>
              </w:rPr>
              <w:t>ÉtatUC</w:t>
            </w:r>
            <w:proofErr w:type="spellEnd"/>
            <w:r w:rsidR="00CA50F6" w:rsidRPr="00CA50F6">
              <w:rPr>
                <w:rFonts w:ascii="Arial" w:hAnsi="Arial"/>
              </w:rPr>
              <w:t> :</w:t>
            </w:r>
            <w:r w:rsidRPr="00CA50F6">
              <w:rPr>
                <w:rFonts w:ascii="Arial" w:hAnsi="Arial"/>
              </w:rPr>
              <w:t xml:space="preserve"> PSS-2014</w:t>
            </w:r>
          </w:p>
        </w:tc>
      </w:tr>
      <w:tr w:rsidR="003E41FB" w:rsidRPr="00FD4E00" w14:paraId="3E042F7E" w14:textId="77777777" w:rsidTr="003C2833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3D8D" w14:textId="34E9F852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proofErr w:type="spellStart"/>
            <w:r w:rsidRPr="00CA50F6">
              <w:rPr>
                <w:rFonts w:ascii="Arial" w:hAnsi="Arial"/>
                <w:lang w:val="en-CA"/>
              </w:rPr>
              <w:t>CUbased</w:t>
            </w:r>
            <w:proofErr w:type="spellEnd"/>
            <w:r w:rsidRPr="00CA50F6">
              <w:rPr>
                <w:rFonts w:ascii="Arial" w:hAnsi="Arial"/>
                <w:lang w:val="en-CA"/>
              </w:rPr>
              <w:t>: Scanner-Ricker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21BD" w14:textId="03D63177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proofErr w:type="spellStart"/>
            <w:r w:rsidRPr="00CA50F6">
              <w:rPr>
                <w:rFonts w:ascii="Arial" w:hAnsi="Arial"/>
              </w:rPr>
              <w:t>ÉtatUC</w:t>
            </w:r>
            <w:proofErr w:type="spellEnd"/>
            <w:r w:rsidR="00CA50F6" w:rsidRPr="00CA50F6">
              <w:rPr>
                <w:rFonts w:ascii="Arial" w:hAnsi="Arial"/>
              </w:rPr>
              <w:t> :</w:t>
            </w:r>
            <w:r w:rsidRPr="00CA50F6">
              <w:rPr>
                <w:rFonts w:ascii="Arial" w:hAnsi="Arial"/>
              </w:rPr>
              <w:t xml:space="preserve"> Explorateur-</w:t>
            </w:r>
            <w:proofErr w:type="spellStart"/>
            <w:r w:rsidRPr="00CA50F6">
              <w:rPr>
                <w:rFonts w:ascii="Arial" w:hAnsi="Arial"/>
              </w:rPr>
              <w:t>Ricker</w:t>
            </w:r>
            <w:proofErr w:type="spellEnd"/>
          </w:p>
        </w:tc>
      </w:tr>
      <w:tr w:rsidR="003E41FB" w:rsidRPr="00FD4E00" w14:paraId="09071B53" w14:textId="77777777" w:rsidTr="003C2833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DAD3" w14:textId="3392BB9E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proofErr w:type="spellStart"/>
            <w:r w:rsidRPr="00CA50F6">
              <w:rPr>
                <w:rFonts w:ascii="Arial" w:hAnsi="Arial"/>
                <w:lang w:val="en-CA"/>
              </w:rPr>
              <w:t>CUbased</w:t>
            </w:r>
            <w:proofErr w:type="spellEnd"/>
            <w:r w:rsidRPr="00CA50F6">
              <w:rPr>
                <w:rFonts w:ascii="Arial" w:hAnsi="Arial"/>
                <w:lang w:val="en-CA"/>
              </w:rPr>
              <w:t xml:space="preserve">: </w:t>
            </w:r>
            <w:proofErr w:type="spellStart"/>
            <w:r w:rsidRPr="00CA50F6">
              <w:rPr>
                <w:rFonts w:ascii="Arial" w:hAnsi="Arial"/>
                <w:lang w:val="en-CA"/>
              </w:rPr>
              <w:t>Sgen</w:t>
            </w:r>
            <w:proofErr w:type="spellEnd"/>
            <w:r w:rsidRPr="00CA50F6">
              <w:rPr>
                <w:rFonts w:ascii="Arial" w:hAnsi="Arial"/>
                <w:lang w:val="en-CA"/>
              </w:rPr>
              <w:t>-Ricker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B9A1" w14:textId="32A90857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proofErr w:type="spellStart"/>
            <w:r w:rsidRPr="00CA50F6">
              <w:rPr>
                <w:rFonts w:ascii="Arial" w:hAnsi="Arial"/>
              </w:rPr>
              <w:t>ÉtatUC</w:t>
            </w:r>
            <w:proofErr w:type="spellEnd"/>
            <w:r w:rsidR="00CA50F6" w:rsidRPr="00CA50F6">
              <w:rPr>
                <w:rFonts w:ascii="Arial" w:hAnsi="Arial"/>
              </w:rPr>
              <w:t> :</w:t>
            </w:r>
            <w:r w:rsidRPr="00CA50F6">
              <w:rPr>
                <w:rFonts w:ascii="Arial" w:hAnsi="Arial"/>
              </w:rPr>
              <w:t xml:space="preserve"> </w:t>
            </w:r>
            <w:proofErr w:type="spellStart"/>
            <w:r w:rsidRPr="00CA50F6">
              <w:rPr>
                <w:rFonts w:ascii="Arial" w:hAnsi="Arial"/>
              </w:rPr>
              <w:t>Ggén-Ricker</w:t>
            </w:r>
            <w:proofErr w:type="spellEnd"/>
          </w:p>
        </w:tc>
      </w:tr>
      <w:tr w:rsidR="003E41FB" w:rsidRPr="00FD4E00" w14:paraId="58C18188" w14:textId="77777777" w:rsidTr="003C2833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2241" w14:textId="67DAA63E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proofErr w:type="spellStart"/>
            <w:r w:rsidRPr="00CA50F6">
              <w:rPr>
                <w:rFonts w:ascii="Arial" w:hAnsi="Arial"/>
                <w:lang w:val="en-CA"/>
              </w:rPr>
              <w:t>Abund</w:t>
            </w:r>
            <w:proofErr w:type="spellEnd"/>
            <w:r w:rsidRPr="00CA50F6">
              <w:rPr>
                <w:rFonts w:ascii="Arial" w:hAnsi="Arial"/>
                <w:lang w:val="en-CA"/>
              </w:rPr>
              <w:t xml:space="preserve">: </w:t>
            </w:r>
            <w:proofErr w:type="spellStart"/>
            <w:r w:rsidRPr="00CA50F6">
              <w:rPr>
                <w:rFonts w:ascii="Arial" w:hAnsi="Arial"/>
                <w:lang w:val="en-CA"/>
              </w:rPr>
              <w:t>Logistic:Sgen-Ricker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DE7E" w14:textId="1A03102A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proofErr w:type="spellStart"/>
            <w:r w:rsidRPr="00CA50F6">
              <w:rPr>
                <w:rFonts w:ascii="Arial" w:hAnsi="Arial"/>
              </w:rPr>
              <w:t>Abond</w:t>
            </w:r>
            <w:proofErr w:type="spellEnd"/>
            <w:r w:rsidR="00CA50F6" w:rsidRPr="00CA50F6">
              <w:rPr>
                <w:rFonts w:ascii="Arial" w:hAnsi="Arial"/>
              </w:rPr>
              <w:t> :</w:t>
            </w:r>
            <w:r w:rsidRPr="00CA50F6">
              <w:rPr>
                <w:rFonts w:ascii="Arial" w:hAnsi="Arial"/>
              </w:rPr>
              <w:t xml:space="preserve"> Logistique</w:t>
            </w:r>
            <w:r w:rsidR="00986687">
              <w:rPr>
                <w:rFonts w:ascii="Arial" w:hAnsi="Arial"/>
              </w:rPr>
              <w:t> </w:t>
            </w:r>
            <w:r w:rsidRPr="00CA50F6">
              <w:rPr>
                <w:rFonts w:ascii="Arial" w:hAnsi="Arial"/>
              </w:rPr>
              <w:t>:</w:t>
            </w:r>
            <w:r w:rsidR="00986687">
              <w:rPr>
                <w:rFonts w:ascii="Arial" w:hAnsi="Arial"/>
              </w:rPr>
              <w:t xml:space="preserve"> </w:t>
            </w:r>
            <w:proofErr w:type="spellStart"/>
            <w:r w:rsidRPr="00CA50F6">
              <w:rPr>
                <w:rFonts w:ascii="Arial" w:hAnsi="Arial"/>
              </w:rPr>
              <w:t>Ggén-Ricker</w:t>
            </w:r>
            <w:proofErr w:type="spellEnd"/>
          </w:p>
        </w:tc>
      </w:tr>
      <w:tr w:rsidR="003E41FB" w:rsidRPr="00FD4E00" w14:paraId="2DF2752B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3722" w14:textId="217DA92C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bookmarkStart w:id="1" w:name="_Hlk122089526"/>
            <w:proofErr w:type="spellStart"/>
            <w:r w:rsidRPr="00CA50F6">
              <w:rPr>
                <w:rFonts w:ascii="Arial" w:hAnsi="Arial"/>
                <w:lang w:val="en-CA"/>
              </w:rPr>
              <w:t>Abund</w:t>
            </w:r>
            <w:proofErr w:type="spellEnd"/>
            <w:r w:rsidRPr="00CA50F6">
              <w:rPr>
                <w:rFonts w:ascii="Arial" w:hAnsi="Arial"/>
                <w:lang w:val="en-CA"/>
              </w:rPr>
              <w:t xml:space="preserve">: </w:t>
            </w:r>
            <w:proofErr w:type="spellStart"/>
            <w:r w:rsidRPr="00CA50F6">
              <w:rPr>
                <w:rFonts w:ascii="Arial" w:hAnsi="Arial"/>
                <w:lang w:val="en-CA"/>
              </w:rPr>
              <w:t>Proj:Sgen-Ricker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CFD1" w14:textId="645C388D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proofErr w:type="spellStart"/>
            <w:r w:rsidRPr="00CA50F6">
              <w:rPr>
                <w:rFonts w:ascii="Arial" w:hAnsi="Arial"/>
              </w:rPr>
              <w:t>Abond</w:t>
            </w:r>
            <w:proofErr w:type="spellEnd"/>
            <w:r w:rsidR="00CA50F6" w:rsidRPr="00CA50F6">
              <w:rPr>
                <w:rFonts w:ascii="Arial" w:hAnsi="Arial"/>
              </w:rPr>
              <w:t> :</w:t>
            </w:r>
            <w:r w:rsidRPr="00CA50F6">
              <w:rPr>
                <w:rFonts w:ascii="Arial" w:hAnsi="Arial"/>
              </w:rPr>
              <w:t xml:space="preserve"> </w:t>
            </w:r>
            <w:proofErr w:type="spellStart"/>
            <w:r w:rsidRPr="00CA50F6">
              <w:rPr>
                <w:rFonts w:ascii="Arial" w:hAnsi="Arial"/>
              </w:rPr>
              <w:t>Proj</w:t>
            </w:r>
            <w:proofErr w:type="spellEnd"/>
            <w:r w:rsidR="00986687">
              <w:rPr>
                <w:rFonts w:ascii="Arial" w:hAnsi="Arial"/>
              </w:rPr>
              <w:t> </w:t>
            </w:r>
            <w:r w:rsidRPr="00CA50F6">
              <w:rPr>
                <w:rFonts w:ascii="Arial" w:hAnsi="Arial"/>
              </w:rPr>
              <w:t>:</w:t>
            </w:r>
            <w:r w:rsidR="00986687">
              <w:rPr>
                <w:rFonts w:ascii="Arial" w:hAnsi="Arial"/>
              </w:rPr>
              <w:t xml:space="preserve"> </w:t>
            </w:r>
            <w:proofErr w:type="spellStart"/>
            <w:r w:rsidRPr="00CA50F6">
              <w:rPr>
                <w:rFonts w:ascii="Arial" w:hAnsi="Arial"/>
              </w:rPr>
              <w:t>Ggén-Ricker</w:t>
            </w:r>
            <w:proofErr w:type="spellEnd"/>
          </w:p>
        </w:tc>
      </w:tr>
      <w:tr w:rsidR="003E41FB" w:rsidRPr="00FD4E00" w14:paraId="3B9FE20E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D035" w14:textId="19B0B6A7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proofErr w:type="spellStart"/>
            <w:r w:rsidRPr="00CA50F6">
              <w:rPr>
                <w:rFonts w:ascii="Arial" w:hAnsi="Arial"/>
                <w:lang w:val="en-CA"/>
              </w:rPr>
              <w:t>CUbased</w:t>
            </w:r>
            <w:proofErr w:type="spellEnd"/>
            <w:r w:rsidRPr="00CA50F6">
              <w:rPr>
                <w:rFonts w:ascii="Arial" w:hAnsi="Arial"/>
                <w:lang w:val="en-CA"/>
              </w:rPr>
              <w:t>: Scanner-</w:t>
            </w:r>
            <w:proofErr w:type="spellStart"/>
            <w:r w:rsidRPr="00CA50F6">
              <w:rPr>
                <w:rFonts w:ascii="Arial" w:hAnsi="Arial"/>
                <w:lang w:val="en-CA"/>
              </w:rPr>
              <w:t>priorCap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5613" w14:textId="61F4C041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proofErr w:type="spellStart"/>
            <w:r w:rsidRPr="00CA50F6">
              <w:rPr>
                <w:rFonts w:ascii="Arial" w:hAnsi="Arial"/>
              </w:rPr>
              <w:t>ÉtatUC</w:t>
            </w:r>
            <w:proofErr w:type="spellEnd"/>
            <w:r w:rsidR="00CA50F6" w:rsidRPr="00CA50F6">
              <w:rPr>
                <w:rFonts w:ascii="Arial" w:hAnsi="Arial"/>
              </w:rPr>
              <w:t> :</w:t>
            </w:r>
            <w:r w:rsidRPr="00CA50F6">
              <w:rPr>
                <w:rFonts w:ascii="Arial" w:hAnsi="Arial"/>
              </w:rPr>
              <w:t xml:space="preserve"> Explorateur-</w:t>
            </w:r>
            <w:proofErr w:type="spellStart"/>
            <w:r w:rsidRPr="00CA50F6">
              <w:rPr>
                <w:rFonts w:ascii="Arial" w:hAnsi="Arial"/>
              </w:rPr>
              <w:t>aprioriCap</w:t>
            </w:r>
            <w:proofErr w:type="spellEnd"/>
          </w:p>
        </w:tc>
      </w:tr>
      <w:tr w:rsidR="003E41FB" w:rsidRPr="00FD4E00" w14:paraId="428DF7A5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140A" w14:textId="5F1FB951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proofErr w:type="spellStart"/>
            <w:r w:rsidRPr="00CA50F6">
              <w:rPr>
                <w:rFonts w:ascii="Arial" w:hAnsi="Arial"/>
                <w:lang w:val="en-CA"/>
              </w:rPr>
              <w:t>CUbased</w:t>
            </w:r>
            <w:proofErr w:type="spellEnd"/>
            <w:r w:rsidRPr="00CA50F6">
              <w:rPr>
                <w:rFonts w:ascii="Arial" w:hAnsi="Arial"/>
                <w:lang w:val="en-CA"/>
              </w:rPr>
              <w:t xml:space="preserve">: </w:t>
            </w:r>
            <w:proofErr w:type="spellStart"/>
            <w:r w:rsidRPr="00CA50F6">
              <w:rPr>
                <w:rFonts w:ascii="Arial" w:hAnsi="Arial"/>
                <w:lang w:val="en-CA"/>
              </w:rPr>
              <w:t>Sgen-priorCap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C57C" w14:textId="2A0EF323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proofErr w:type="spellStart"/>
            <w:r w:rsidRPr="00CA50F6">
              <w:rPr>
                <w:rFonts w:ascii="Arial" w:hAnsi="Arial"/>
              </w:rPr>
              <w:t>ÉtatUC</w:t>
            </w:r>
            <w:proofErr w:type="spellEnd"/>
            <w:r w:rsidR="00CA50F6" w:rsidRPr="00CA50F6">
              <w:rPr>
                <w:rFonts w:ascii="Arial" w:hAnsi="Arial"/>
              </w:rPr>
              <w:t> :</w:t>
            </w:r>
            <w:r w:rsidRPr="00CA50F6">
              <w:rPr>
                <w:rFonts w:ascii="Arial" w:hAnsi="Arial"/>
              </w:rPr>
              <w:t xml:space="preserve"> </w:t>
            </w:r>
            <w:proofErr w:type="spellStart"/>
            <w:r w:rsidRPr="00CA50F6">
              <w:rPr>
                <w:rFonts w:ascii="Arial" w:hAnsi="Arial"/>
              </w:rPr>
              <w:t>Ggén-priorCap</w:t>
            </w:r>
            <w:proofErr w:type="spellEnd"/>
          </w:p>
        </w:tc>
      </w:tr>
      <w:tr w:rsidR="003E41FB" w:rsidRPr="00FD4E00" w14:paraId="342B1CBB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2475C" w14:textId="6EB92C39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proofErr w:type="spellStart"/>
            <w:r w:rsidRPr="00CA50F6">
              <w:rPr>
                <w:rFonts w:ascii="Arial" w:hAnsi="Arial"/>
                <w:lang w:val="en-CA"/>
              </w:rPr>
              <w:t>Abund</w:t>
            </w:r>
            <w:proofErr w:type="spellEnd"/>
            <w:r w:rsidRPr="00CA50F6">
              <w:rPr>
                <w:rFonts w:ascii="Arial" w:hAnsi="Arial"/>
                <w:lang w:val="en-CA"/>
              </w:rPr>
              <w:t xml:space="preserve">: </w:t>
            </w:r>
            <w:proofErr w:type="spellStart"/>
            <w:r w:rsidRPr="00CA50F6">
              <w:rPr>
                <w:rFonts w:ascii="Arial" w:hAnsi="Arial"/>
                <w:lang w:val="en-CA"/>
              </w:rPr>
              <w:t>Logistic:Sgen-priorCap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8D21" w14:textId="2CA5A743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proofErr w:type="spellStart"/>
            <w:r w:rsidRPr="00CA50F6">
              <w:rPr>
                <w:rFonts w:ascii="Arial" w:hAnsi="Arial"/>
              </w:rPr>
              <w:t>Abond</w:t>
            </w:r>
            <w:proofErr w:type="spellEnd"/>
            <w:r w:rsidR="00CA50F6" w:rsidRPr="00CA50F6">
              <w:rPr>
                <w:rFonts w:ascii="Arial" w:hAnsi="Arial"/>
              </w:rPr>
              <w:t> :</w:t>
            </w:r>
            <w:r w:rsidRPr="00CA50F6">
              <w:rPr>
                <w:rFonts w:ascii="Arial" w:hAnsi="Arial"/>
              </w:rPr>
              <w:t xml:space="preserve"> Logistique</w:t>
            </w:r>
            <w:r w:rsidR="00986687">
              <w:rPr>
                <w:rFonts w:ascii="Arial" w:hAnsi="Arial"/>
              </w:rPr>
              <w:t> </w:t>
            </w:r>
            <w:r w:rsidRPr="00CA50F6">
              <w:rPr>
                <w:rFonts w:ascii="Arial" w:hAnsi="Arial"/>
              </w:rPr>
              <w:t>:</w:t>
            </w:r>
            <w:r w:rsidR="00986687">
              <w:rPr>
                <w:rFonts w:ascii="Arial" w:hAnsi="Arial"/>
              </w:rPr>
              <w:t xml:space="preserve"> </w:t>
            </w:r>
            <w:proofErr w:type="spellStart"/>
            <w:r w:rsidRPr="00CA50F6">
              <w:rPr>
                <w:rFonts w:ascii="Arial" w:hAnsi="Arial"/>
              </w:rPr>
              <w:t>Ggén-aprioriCap</w:t>
            </w:r>
            <w:proofErr w:type="spellEnd"/>
          </w:p>
        </w:tc>
      </w:tr>
      <w:tr w:rsidR="003E41FB" w:rsidRPr="00FD4E00" w14:paraId="7D9DE46B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A016E" w14:textId="2C18E032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proofErr w:type="spellStart"/>
            <w:r w:rsidRPr="00CA50F6">
              <w:rPr>
                <w:rFonts w:ascii="Arial" w:hAnsi="Arial"/>
                <w:lang w:val="en-CA"/>
              </w:rPr>
              <w:t>Abund</w:t>
            </w:r>
            <w:proofErr w:type="spellEnd"/>
            <w:r w:rsidRPr="00CA50F6">
              <w:rPr>
                <w:rFonts w:ascii="Arial" w:hAnsi="Arial"/>
                <w:lang w:val="en-CA"/>
              </w:rPr>
              <w:t xml:space="preserve">: </w:t>
            </w:r>
            <w:proofErr w:type="spellStart"/>
            <w:r w:rsidRPr="00CA50F6">
              <w:rPr>
                <w:rFonts w:ascii="Arial" w:hAnsi="Arial"/>
                <w:lang w:val="en-CA"/>
              </w:rPr>
              <w:t>Proj:Sgen-priorCap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5CE73" w14:textId="4B38CDA6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proofErr w:type="spellStart"/>
            <w:r w:rsidRPr="00CA50F6">
              <w:rPr>
                <w:rFonts w:ascii="Arial" w:hAnsi="Arial"/>
              </w:rPr>
              <w:t>Abond</w:t>
            </w:r>
            <w:proofErr w:type="spellEnd"/>
            <w:r w:rsidR="00CA50F6" w:rsidRPr="00CA50F6">
              <w:rPr>
                <w:rFonts w:ascii="Arial" w:hAnsi="Arial"/>
              </w:rPr>
              <w:t> :</w:t>
            </w:r>
            <w:r w:rsidRPr="00CA50F6">
              <w:rPr>
                <w:rFonts w:ascii="Arial" w:hAnsi="Arial"/>
              </w:rPr>
              <w:t xml:space="preserve"> </w:t>
            </w:r>
            <w:proofErr w:type="spellStart"/>
            <w:r w:rsidRPr="00CA50F6">
              <w:rPr>
                <w:rFonts w:ascii="Arial" w:hAnsi="Arial"/>
              </w:rPr>
              <w:t>Proj</w:t>
            </w:r>
            <w:proofErr w:type="spellEnd"/>
            <w:r w:rsidR="00986687">
              <w:rPr>
                <w:rFonts w:ascii="Arial" w:hAnsi="Arial"/>
              </w:rPr>
              <w:t> </w:t>
            </w:r>
            <w:r w:rsidRPr="00CA50F6">
              <w:rPr>
                <w:rFonts w:ascii="Arial" w:hAnsi="Arial"/>
              </w:rPr>
              <w:t>:</w:t>
            </w:r>
            <w:r w:rsidR="00986687">
              <w:rPr>
                <w:rFonts w:ascii="Arial" w:hAnsi="Arial"/>
              </w:rPr>
              <w:t xml:space="preserve"> </w:t>
            </w:r>
            <w:proofErr w:type="spellStart"/>
            <w:r w:rsidRPr="00CA50F6">
              <w:rPr>
                <w:rFonts w:ascii="Arial" w:hAnsi="Arial"/>
              </w:rPr>
              <w:t>Ggén-aprioriCap</w:t>
            </w:r>
            <w:proofErr w:type="spellEnd"/>
          </w:p>
        </w:tc>
      </w:tr>
      <w:tr w:rsidR="003E41FB" w:rsidRPr="00FD4E00" w14:paraId="5E34435D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2C6A" w14:textId="2A2A602B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proofErr w:type="spellStart"/>
            <w:r w:rsidRPr="00CA50F6">
              <w:rPr>
                <w:rFonts w:ascii="Arial" w:hAnsi="Arial"/>
                <w:lang w:val="en-CA"/>
              </w:rPr>
              <w:t>CUbased</w:t>
            </w:r>
            <w:proofErr w:type="spellEnd"/>
            <w:r w:rsidRPr="00CA50F6">
              <w:rPr>
                <w:rFonts w:ascii="Arial" w:hAnsi="Arial"/>
                <w:lang w:val="en-CA"/>
              </w:rPr>
              <w:t>: IFCRT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AB666" w14:textId="6811AAAD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proofErr w:type="spellStart"/>
            <w:r w:rsidRPr="00CA50F6">
              <w:rPr>
                <w:rFonts w:ascii="Arial" w:hAnsi="Arial"/>
              </w:rPr>
              <w:t>ÉtatUC</w:t>
            </w:r>
            <w:proofErr w:type="spellEnd"/>
            <w:r w:rsidR="00CA50F6" w:rsidRPr="00CA50F6">
              <w:rPr>
                <w:rFonts w:ascii="Arial" w:hAnsi="Arial"/>
              </w:rPr>
              <w:t> :</w:t>
            </w:r>
            <w:r w:rsidRPr="00CA50F6">
              <w:rPr>
                <w:rFonts w:ascii="Arial" w:hAnsi="Arial"/>
              </w:rPr>
              <w:t xml:space="preserve"> </w:t>
            </w:r>
            <w:r w:rsidR="00986687">
              <w:rPr>
                <w:rFonts w:ascii="Arial" w:hAnsi="Arial"/>
              </w:rPr>
              <w:t>ERCFI</w:t>
            </w:r>
          </w:p>
        </w:tc>
      </w:tr>
      <w:tr w:rsidR="003E41FB" w:rsidRPr="00FD4E00" w14:paraId="257ABEC4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93E99" w14:textId="62DFB0D1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proofErr w:type="spellStart"/>
            <w:r w:rsidRPr="00CA50F6">
              <w:rPr>
                <w:rFonts w:ascii="Arial" w:hAnsi="Arial"/>
                <w:lang w:val="en-CA"/>
              </w:rPr>
              <w:t>Abund</w:t>
            </w:r>
            <w:proofErr w:type="spellEnd"/>
            <w:r w:rsidRPr="00CA50F6">
              <w:rPr>
                <w:rFonts w:ascii="Arial" w:hAnsi="Arial"/>
                <w:lang w:val="en-CA"/>
              </w:rPr>
              <w:t xml:space="preserve">: </w:t>
            </w:r>
            <w:proofErr w:type="spellStart"/>
            <w:r w:rsidRPr="00CA50F6">
              <w:rPr>
                <w:rFonts w:ascii="Arial" w:hAnsi="Arial"/>
                <w:lang w:val="en-CA"/>
              </w:rPr>
              <w:t>Logistic:IFCRT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3810" w14:textId="21C399E9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proofErr w:type="spellStart"/>
            <w:r w:rsidRPr="00CA50F6">
              <w:rPr>
                <w:rFonts w:ascii="Arial" w:hAnsi="Arial"/>
              </w:rPr>
              <w:t>Abond</w:t>
            </w:r>
            <w:proofErr w:type="spellEnd"/>
            <w:r w:rsidR="00CA50F6" w:rsidRPr="00CA50F6">
              <w:rPr>
                <w:rFonts w:ascii="Arial" w:hAnsi="Arial"/>
              </w:rPr>
              <w:t> :</w:t>
            </w:r>
            <w:r w:rsidRPr="00CA50F6">
              <w:rPr>
                <w:rFonts w:ascii="Arial" w:hAnsi="Arial"/>
              </w:rPr>
              <w:t xml:space="preserve"> Logistique</w:t>
            </w:r>
            <w:r w:rsidR="00986687">
              <w:rPr>
                <w:rFonts w:ascii="Arial" w:hAnsi="Arial"/>
              </w:rPr>
              <w:t> : ERCFI</w:t>
            </w:r>
          </w:p>
        </w:tc>
      </w:tr>
      <w:tr w:rsidR="003E41FB" w:rsidRPr="00FD4E00" w14:paraId="61E1ABEF" w14:textId="77777777" w:rsidTr="003C2833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1EB1" w14:textId="77777777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bookmarkStart w:id="2" w:name="_Hlk122089612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D2F70" w14:textId="77777777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</w:p>
        </w:tc>
      </w:tr>
      <w:tr w:rsidR="003E41FB" w:rsidRPr="00FD4E00" w14:paraId="61842548" w14:textId="77777777" w:rsidTr="003C2833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DE45" w14:textId="20DFAC70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b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t>Figure 22: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CCDD" w14:textId="6F02242B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bCs/>
              </w:rPr>
            </w:pPr>
            <w:r w:rsidRPr="00CA50F6">
              <w:rPr>
                <w:rFonts w:ascii="Arial" w:hAnsi="Arial"/>
                <w:b/>
              </w:rPr>
              <w:t>Figure 22</w:t>
            </w:r>
            <w:r w:rsidR="00CA50F6" w:rsidRPr="00CA50F6">
              <w:rPr>
                <w:rFonts w:ascii="Arial" w:hAnsi="Arial"/>
                <w:b/>
              </w:rPr>
              <w:t> :</w:t>
            </w:r>
          </w:p>
        </w:tc>
      </w:tr>
      <w:bookmarkEnd w:id="1"/>
      <w:bookmarkEnd w:id="2"/>
      <w:tr w:rsidR="003E41FB" w:rsidRPr="00FD4E00" w14:paraId="4836E45B" w14:textId="77777777" w:rsidTr="003C2833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543E" w14:textId="17132DE6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West Vancouver Island-North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98C7" w14:textId="593D9815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Ouest de l’île de Vancouver</w:t>
            </w:r>
            <w:r w:rsidR="00986687">
              <w:rPr>
                <w:rFonts w:ascii="Arial" w:hAnsi="Arial"/>
              </w:rPr>
              <w:t xml:space="preserve"> – n</w:t>
            </w:r>
            <w:r w:rsidRPr="00CA50F6">
              <w:rPr>
                <w:rFonts w:ascii="Arial" w:hAnsi="Arial"/>
              </w:rPr>
              <w:t>ord</w:t>
            </w:r>
          </w:p>
        </w:tc>
      </w:tr>
      <w:tr w:rsidR="003E41FB" w:rsidRPr="00FD4E00" w14:paraId="7AE8074C" w14:textId="77777777" w:rsidTr="003C2833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96AA" w14:textId="5715E937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West Vancouver Island-Nootka &amp; Kyuquot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29CD8" w14:textId="5335E90D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 xml:space="preserve">Ouest de l’île de </w:t>
            </w:r>
            <w:proofErr w:type="spellStart"/>
            <w:r w:rsidRPr="00CA50F6">
              <w:rPr>
                <w:rFonts w:ascii="Arial" w:hAnsi="Arial"/>
              </w:rPr>
              <w:t>Vancoucer</w:t>
            </w:r>
            <w:proofErr w:type="spellEnd"/>
            <w:r w:rsidR="00986687">
              <w:rPr>
                <w:rFonts w:ascii="Arial" w:hAnsi="Arial"/>
              </w:rPr>
              <w:t xml:space="preserve"> – </w:t>
            </w:r>
            <w:r w:rsidRPr="00CA50F6">
              <w:rPr>
                <w:rFonts w:ascii="Arial" w:hAnsi="Arial"/>
              </w:rPr>
              <w:t xml:space="preserve">Nootka et </w:t>
            </w:r>
            <w:proofErr w:type="spellStart"/>
            <w:r w:rsidRPr="00CA50F6">
              <w:rPr>
                <w:rFonts w:ascii="Arial" w:hAnsi="Arial"/>
              </w:rPr>
              <w:t>Kyuquot</w:t>
            </w:r>
            <w:proofErr w:type="spellEnd"/>
          </w:p>
        </w:tc>
      </w:tr>
      <w:tr w:rsidR="003E41FB" w:rsidRPr="00FD4E00" w14:paraId="453AA7AA" w14:textId="77777777" w:rsidTr="003C2833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F1F7" w14:textId="522FD088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West Vancouver Island-South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4D0D" w14:textId="45C75326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Ouest de l’île de Vancouver</w:t>
            </w:r>
            <w:r w:rsidR="00986687">
              <w:rPr>
                <w:rFonts w:ascii="Arial" w:hAnsi="Arial"/>
              </w:rPr>
              <w:t xml:space="preserve"> – s</w:t>
            </w:r>
            <w:r w:rsidRPr="00CA50F6">
              <w:rPr>
                <w:rFonts w:ascii="Arial" w:hAnsi="Arial"/>
              </w:rPr>
              <w:t>ud</w:t>
            </w:r>
          </w:p>
        </w:tc>
      </w:tr>
      <w:tr w:rsidR="003E41FB" w:rsidRPr="00FD4E00" w14:paraId="235FC6E2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9CCF" w14:textId="45583D0F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Esperanza Inlet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6B6C" w14:textId="25C9A24D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proofErr w:type="spellStart"/>
            <w:r w:rsidRPr="00CA50F6">
              <w:rPr>
                <w:rFonts w:ascii="Arial" w:hAnsi="Arial"/>
              </w:rPr>
              <w:t>Inlet</w:t>
            </w:r>
            <w:proofErr w:type="spellEnd"/>
            <w:r w:rsidRPr="00CA50F6">
              <w:rPr>
                <w:rFonts w:ascii="Arial" w:hAnsi="Arial"/>
              </w:rPr>
              <w:t xml:space="preserve"> Esperanza</w:t>
            </w:r>
          </w:p>
        </w:tc>
      </w:tr>
      <w:tr w:rsidR="003E41FB" w:rsidRPr="00FD4E00" w14:paraId="6AF5D225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D8BDE" w14:textId="351E6515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Barkley Sound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8D3B" w14:textId="436426E2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Baie Barkley</w:t>
            </w:r>
          </w:p>
        </w:tc>
      </w:tr>
      <w:tr w:rsidR="003E41FB" w:rsidRPr="00FD4E00" w14:paraId="45B69DC0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BABE" w14:textId="5D842A48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W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FB0A" w14:textId="1F3112A5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O</w:t>
            </w:r>
          </w:p>
        </w:tc>
      </w:tr>
      <w:tr w:rsidR="003E41FB" w:rsidRPr="00FD4E00" w14:paraId="1DC0678D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B6E7" w14:textId="4C156A0C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81D3" w14:textId="2FCAE678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N</w:t>
            </w:r>
          </w:p>
        </w:tc>
      </w:tr>
      <w:tr w:rsidR="003E41FB" w:rsidRPr="00FD4E00" w14:paraId="276AD814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15546" w14:textId="77777777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6274" w14:textId="77777777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</w:p>
        </w:tc>
      </w:tr>
      <w:tr w:rsidR="003E41FB" w:rsidRPr="00FD4E00" w14:paraId="6731B3C1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472F" w14:textId="24D79D56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b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t>Figure 25: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8BF3" w14:textId="1F5F32D6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bCs/>
              </w:rPr>
            </w:pPr>
            <w:r w:rsidRPr="00CA50F6">
              <w:rPr>
                <w:rFonts w:ascii="Arial" w:hAnsi="Arial"/>
                <w:b/>
              </w:rPr>
              <w:t>Figure 25</w:t>
            </w:r>
            <w:r w:rsidR="00CA50F6" w:rsidRPr="00CA50F6">
              <w:rPr>
                <w:rFonts w:ascii="Arial" w:hAnsi="Arial"/>
                <w:b/>
              </w:rPr>
              <w:t> :</w:t>
            </w:r>
          </w:p>
        </w:tc>
      </w:tr>
      <w:tr w:rsidR="003E41FB" w:rsidRPr="00FD4E00" w14:paraId="5033419E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E214" w14:textId="4A40D7AD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Correlation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19D7" w14:textId="319DBF9D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Corrélation</w:t>
            </w:r>
          </w:p>
        </w:tc>
      </w:tr>
      <w:tr w:rsidR="003E41FB" w:rsidRPr="00FD4E00" w14:paraId="53760067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9359F" w14:textId="295B900F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proofErr w:type="spellStart"/>
            <w:r w:rsidRPr="00CA50F6">
              <w:rPr>
                <w:rFonts w:ascii="Arial" w:hAnsi="Arial"/>
                <w:lang w:val="en-CA"/>
              </w:rPr>
              <w:t>StartYear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EBD4" w14:textId="0BCCC8E6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proofErr w:type="spellStart"/>
            <w:r w:rsidRPr="00CA50F6">
              <w:rPr>
                <w:rFonts w:ascii="Arial" w:hAnsi="Arial"/>
              </w:rPr>
              <w:t>AnnéeDébut</w:t>
            </w:r>
            <w:proofErr w:type="spellEnd"/>
          </w:p>
        </w:tc>
      </w:tr>
      <w:tr w:rsidR="003E41FB" w:rsidRPr="00FD4E00" w14:paraId="1571EFD9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47D5" w14:textId="77777777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29D1B" w14:textId="77777777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</w:p>
        </w:tc>
      </w:tr>
      <w:tr w:rsidR="003E41FB" w:rsidRPr="00FD4E00" w14:paraId="736F9815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25E8" w14:textId="50F46875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b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t>Figure 27: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1975" w14:textId="580B1FD5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bCs/>
              </w:rPr>
            </w:pPr>
            <w:r w:rsidRPr="00CA50F6">
              <w:rPr>
                <w:rFonts w:ascii="Arial" w:hAnsi="Arial"/>
                <w:b/>
              </w:rPr>
              <w:t>Figure 27</w:t>
            </w:r>
            <w:r w:rsidR="00CA50F6" w:rsidRPr="00CA50F6">
              <w:rPr>
                <w:rFonts w:ascii="Arial" w:hAnsi="Arial"/>
                <w:b/>
              </w:rPr>
              <w:t> :</w:t>
            </w:r>
          </w:p>
        </w:tc>
      </w:tr>
      <w:tr w:rsidR="003E41FB" w:rsidRPr="00FD4E00" w14:paraId="26DE97CB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18CC" w14:textId="1732C613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density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F33AF" w14:textId="29C0F373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Densité</w:t>
            </w:r>
          </w:p>
        </w:tc>
      </w:tr>
      <w:tr w:rsidR="003E41FB" w:rsidRPr="00FD4E00" w14:paraId="4B181893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0AB5" w14:textId="64AAE7FC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proofErr w:type="spellStart"/>
            <w:r w:rsidRPr="00CA50F6">
              <w:rPr>
                <w:rFonts w:ascii="Arial" w:hAnsi="Arial"/>
                <w:lang w:val="en-CA"/>
              </w:rPr>
              <w:t>ExploitationRate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91ED" w14:textId="33869AE0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T</w:t>
            </w:r>
            <w:r w:rsidR="00986687">
              <w:rPr>
                <w:rFonts w:ascii="Arial" w:hAnsi="Arial"/>
              </w:rPr>
              <w:t>aux d’exploitation</w:t>
            </w:r>
          </w:p>
        </w:tc>
      </w:tr>
      <w:tr w:rsidR="003E41FB" w:rsidRPr="00FD4E00" w14:paraId="3241F744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39352" w14:textId="3307BE67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proofErr w:type="spellStart"/>
            <w:r w:rsidRPr="00CA50F6">
              <w:rPr>
                <w:rFonts w:ascii="Arial" w:hAnsi="Arial"/>
                <w:lang w:val="en-CA"/>
              </w:rPr>
              <w:t>cvER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9B69" w14:textId="700E2501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proofErr w:type="spellStart"/>
            <w:r w:rsidRPr="00CA50F6">
              <w:rPr>
                <w:rFonts w:ascii="Arial" w:hAnsi="Arial"/>
              </w:rPr>
              <w:t>cvTE</w:t>
            </w:r>
            <w:proofErr w:type="spellEnd"/>
          </w:p>
        </w:tc>
      </w:tr>
      <w:tr w:rsidR="003E41FB" w:rsidRPr="00FD4E00" w14:paraId="7CCC05FE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7C9AA" w14:textId="77777777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500E" w14:textId="77777777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</w:p>
        </w:tc>
      </w:tr>
      <w:tr w:rsidR="003E41FB" w:rsidRPr="00FD4E00" w14:paraId="35052A6A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EA78" w14:textId="2169DC52" w:rsidR="003E41FB" w:rsidRPr="00B740EF" w:rsidRDefault="003E41FB" w:rsidP="003E41FB">
            <w:pPr>
              <w:spacing w:after="0"/>
              <w:rPr>
                <w:rFonts w:ascii="Arial" w:hAnsi="Arial" w:cs="Arial"/>
                <w:b/>
                <w:bCs/>
                <w:lang w:val="en-CA"/>
              </w:rPr>
            </w:pPr>
            <w:r w:rsidRPr="00B740EF">
              <w:rPr>
                <w:rFonts w:ascii="Arial" w:hAnsi="Arial"/>
                <w:b/>
                <w:lang w:val="en-CA"/>
              </w:rPr>
              <w:t>Figure 28: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C78C" w14:textId="1948E618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bCs/>
              </w:rPr>
            </w:pPr>
            <w:r w:rsidRPr="00B740EF">
              <w:rPr>
                <w:rFonts w:ascii="Arial" w:hAnsi="Arial"/>
                <w:b/>
              </w:rPr>
              <w:t>Figure 28</w:t>
            </w:r>
            <w:r w:rsidR="00CA50F6" w:rsidRPr="00B740EF">
              <w:rPr>
                <w:rFonts w:ascii="Arial" w:hAnsi="Arial"/>
                <w:b/>
              </w:rPr>
              <w:t> :</w:t>
            </w:r>
          </w:p>
        </w:tc>
      </w:tr>
      <w:tr w:rsidR="003E41FB" w:rsidRPr="00FD4E00" w14:paraId="49E5CC2F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31967" w14:textId="1699D035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Pairwise correlations in spawners among inlets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79C1" w14:textId="2E264FD6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 xml:space="preserve">Corrélations par paires des géniteurs entre les </w:t>
            </w:r>
            <w:proofErr w:type="spellStart"/>
            <w:r w:rsidR="00986687">
              <w:rPr>
                <w:rFonts w:ascii="Arial" w:hAnsi="Arial"/>
              </w:rPr>
              <w:t>inlets</w:t>
            </w:r>
            <w:proofErr w:type="spellEnd"/>
          </w:p>
        </w:tc>
      </w:tr>
      <w:tr w:rsidR="003E41FB" w:rsidRPr="00FD4E00" w14:paraId="3F649101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1692" w14:textId="336EA4B4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Observed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9D4E" w14:textId="1B72A3A8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Observé</w:t>
            </w:r>
            <w:r w:rsidR="00986687">
              <w:rPr>
                <w:rFonts w:ascii="Arial" w:hAnsi="Arial"/>
              </w:rPr>
              <w:t>es</w:t>
            </w:r>
          </w:p>
        </w:tc>
      </w:tr>
      <w:tr w:rsidR="003E41FB" w:rsidRPr="00FD4E00" w14:paraId="30912D9A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9AC6" w14:textId="12E51F28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CV [coefficient of variation] in exploitation rates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5561" w14:textId="70A86F2D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 xml:space="preserve">CV </w:t>
            </w:r>
            <w:r w:rsidR="00B740EF">
              <w:rPr>
                <w:rFonts w:ascii="Arial" w:hAnsi="Arial"/>
              </w:rPr>
              <w:t>d</w:t>
            </w:r>
            <w:r w:rsidRPr="00CA50F6">
              <w:rPr>
                <w:rFonts w:ascii="Arial" w:hAnsi="Arial"/>
              </w:rPr>
              <w:t>es taux d’exploitation</w:t>
            </w:r>
          </w:p>
        </w:tc>
      </w:tr>
      <w:tr w:rsidR="003E41FB" w:rsidRPr="00FD4E00" w14:paraId="75413328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2BBC" w14:textId="787A94EC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Scalar for recruitment deviations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DAD61" w14:textId="00B436DC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Scalaire pour les écarts de recrutement</w:t>
            </w:r>
          </w:p>
        </w:tc>
      </w:tr>
      <w:tr w:rsidR="003E41FB" w:rsidRPr="00FD4E00" w14:paraId="03689FBC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8C53" w14:textId="5212F836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 xml:space="preserve">Constant age </w:t>
            </w:r>
            <w:proofErr w:type="spellStart"/>
            <w:r w:rsidRPr="00CA50F6">
              <w:rPr>
                <w:rFonts w:ascii="Arial" w:hAnsi="Arial"/>
                <w:lang w:val="en-CA"/>
              </w:rPr>
              <w:t>ppn</w:t>
            </w:r>
            <w:proofErr w:type="spellEnd"/>
            <w:r w:rsidRPr="00CA50F6">
              <w:rPr>
                <w:rFonts w:ascii="Arial" w:hAnsi="Arial"/>
                <w:lang w:val="en-CA"/>
              </w:rPr>
              <w:t xml:space="preserve"> among inlets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43AB" w14:textId="7B517396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 xml:space="preserve">Prop. âge constant entre les </w:t>
            </w:r>
            <w:proofErr w:type="spellStart"/>
            <w:r w:rsidR="00671865">
              <w:rPr>
                <w:rFonts w:ascii="Arial" w:hAnsi="Arial"/>
              </w:rPr>
              <w:t>inlets</w:t>
            </w:r>
            <w:proofErr w:type="spellEnd"/>
          </w:p>
        </w:tc>
      </w:tr>
      <w:tr w:rsidR="003E41FB" w:rsidRPr="00FD4E00" w14:paraId="1661AB31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B401" w14:textId="700E8836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 xml:space="preserve">Variable age </w:t>
            </w:r>
            <w:proofErr w:type="spellStart"/>
            <w:r w:rsidRPr="00CA50F6">
              <w:rPr>
                <w:rFonts w:ascii="Arial" w:hAnsi="Arial"/>
                <w:lang w:val="en-CA"/>
              </w:rPr>
              <w:t>ppn</w:t>
            </w:r>
            <w:proofErr w:type="spellEnd"/>
            <w:r w:rsidRPr="00CA50F6">
              <w:rPr>
                <w:rFonts w:ascii="Arial" w:hAnsi="Arial"/>
                <w:lang w:val="en-CA"/>
              </w:rPr>
              <w:t xml:space="preserve"> among inlets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A79DC" w14:textId="7E62AB93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 xml:space="preserve">Prop. âge variable entre les </w:t>
            </w:r>
            <w:proofErr w:type="spellStart"/>
            <w:r w:rsidR="00671865">
              <w:rPr>
                <w:rFonts w:ascii="Arial" w:hAnsi="Arial"/>
              </w:rPr>
              <w:t>inlets</w:t>
            </w:r>
            <w:proofErr w:type="spellEnd"/>
          </w:p>
        </w:tc>
      </w:tr>
      <w:tr w:rsidR="003E41FB" w:rsidRPr="00FD4E00" w14:paraId="6C61FDF6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2ACA" w14:textId="77777777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bookmarkStart w:id="3" w:name="_Hlk122090042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711C" w14:textId="77777777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</w:p>
        </w:tc>
      </w:tr>
      <w:tr w:rsidR="003E41FB" w:rsidRPr="00FD4E00" w14:paraId="3280D755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A874" w14:textId="2018AD6A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b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t>Figure 30: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14C7" w14:textId="21FC1A35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bCs/>
              </w:rPr>
            </w:pPr>
            <w:r w:rsidRPr="00CA50F6">
              <w:rPr>
                <w:rFonts w:ascii="Arial" w:hAnsi="Arial"/>
                <w:b/>
              </w:rPr>
              <w:t>Figure 30</w:t>
            </w:r>
            <w:r w:rsidR="00CA50F6" w:rsidRPr="00CA50F6">
              <w:rPr>
                <w:rFonts w:ascii="Arial" w:hAnsi="Arial"/>
                <w:b/>
              </w:rPr>
              <w:t> :</w:t>
            </w:r>
          </w:p>
        </w:tc>
      </w:tr>
      <w:bookmarkEnd w:id="3"/>
      <w:tr w:rsidR="003E41FB" w:rsidRPr="00FD4E00" w14:paraId="4EA6C926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A4D5" w14:textId="18B2BCF9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Proportion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47C2" w14:textId="6CD70DF1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Proportion</w:t>
            </w:r>
          </w:p>
        </w:tc>
      </w:tr>
      <w:tr w:rsidR="003E41FB" w:rsidRPr="00FD4E00" w14:paraId="01A21256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9164" w14:textId="0A5BA952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proofErr w:type="spellStart"/>
            <w:r w:rsidRPr="00CA50F6">
              <w:rPr>
                <w:rFonts w:ascii="Arial" w:hAnsi="Arial"/>
                <w:lang w:val="en-CA"/>
              </w:rPr>
              <w:t>CU_Names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9A53" w14:textId="113EBC75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proofErr w:type="spellStart"/>
            <w:r w:rsidRPr="00CA50F6">
              <w:rPr>
                <w:rFonts w:ascii="Arial" w:hAnsi="Arial"/>
              </w:rPr>
              <w:t>UC_Noms</w:t>
            </w:r>
            <w:proofErr w:type="spellEnd"/>
          </w:p>
        </w:tc>
      </w:tr>
      <w:tr w:rsidR="003E41FB" w:rsidRPr="00FD4E00" w14:paraId="4DD2B249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18DA" w14:textId="552C9033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proofErr w:type="spellStart"/>
            <w:r w:rsidRPr="00CA50F6">
              <w:rPr>
                <w:rFonts w:ascii="Arial" w:hAnsi="Arial"/>
                <w:lang w:val="en-CA"/>
              </w:rPr>
              <w:t>Southwest_Vancouver_Island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3219" w14:textId="2ED0892E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Sud-</w:t>
            </w:r>
            <w:proofErr w:type="spellStart"/>
            <w:r w:rsidRPr="00CA50F6">
              <w:rPr>
                <w:rFonts w:ascii="Arial" w:hAnsi="Arial"/>
              </w:rPr>
              <w:t>ouest_île_Vancouver</w:t>
            </w:r>
            <w:proofErr w:type="spellEnd"/>
          </w:p>
        </w:tc>
      </w:tr>
      <w:tr w:rsidR="003E41FB" w:rsidRPr="00FD4E00" w14:paraId="5FE9DD32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861E" w14:textId="79A8C359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proofErr w:type="spellStart"/>
            <w:r w:rsidRPr="00CA50F6">
              <w:rPr>
                <w:rFonts w:ascii="Arial" w:hAnsi="Arial"/>
                <w:lang w:val="en-CA"/>
              </w:rPr>
              <w:t>Northwest_Vancouver_Island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0071" w14:textId="112B77CA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Nord-</w:t>
            </w:r>
            <w:proofErr w:type="spellStart"/>
            <w:r w:rsidRPr="00CA50F6">
              <w:rPr>
                <w:rFonts w:ascii="Arial" w:hAnsi="Arial"/>
              </w:rPr>
              <w:t>ouest_île_Vancouver</w:t>
            </w:r>
            <w:proofErr w:type="spellEnd"/>
          </w:p>
        </w:tc>
      </w:tr>
      <w:tr w:rsidR="003E41FB" w:rsidRPr="00FD4E00" w14:paraId="78CCE277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202C8" w14:textId="52A282CD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proofErr w:type="spellStart"/>
            <w:r w:rsidRPr="00CA50F6">
              <w:rPr>
                <w:rFonts w:ascii="Arial" w:hAnsi="Arial"/>
                <w:lang w:val="en-CA"/>
              </w:rPr>
              <w:t>BroodYear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AA3D" w14:textId="0CD5F7A2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Année</w:t>
            </w:r>
            <w:r w:rsidR="00B740EF">
              <w:rPr>
                <w:rFonts w:ascii="Arial" w:hAnsi="Arial"/>
              </w:rPr>
              <w:t xml:space="preserve"> d’é</w:t>
            </w:r>
            <w:r w:rsidRPr="00CA50F6">
              <w:rPr>
                <w:rFonts w:ascii="Arial" w:hAnsi="Arial"/>
              </w:rPr>
              <w:t>closion</w:t>
            </w:r>
          </w:p>
        </w:tc>
      </w:tr>
      <w:tr w:rsidR="003E41FB" w:rsidRPr="00FD4E00" w14:paraId="439662A2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D641" w14:textId="22A582FA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age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7286" w14:textId="3721FEBF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âge</w:t>
            </w:r>
          </w:p>
        </w:tc>
      </w:tr>
      <w:tr w:rsidR="003E41FB" w:rsidRPr="00FD4E00" w14:paraId="0C222993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2C687" w14:textId="77777777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7158A" w14:textId="77777777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</w:p>
        </w:tc>
      </w:tr>
      <w:tr w:rsidR="003E41FB" w:rsidRPr="00FD4E00" w14:paraId="4E781216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A919" w14:textId="0FCD3DE7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b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t>Figure 31: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DC80" w14:textId="3FF318C6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bCs/>
              </w:rPr>
            </w:pPr>
            <w:r w:rsidRPr="00CA50F6">
              <w:rPr>
                <w:rFonts w:ascii="Arial" w:hAnsi="Arial"/>
                <w:b/>
              </w:rPr>
              <w:t>Figure 31</w:t>
            </w:r>
            <w:r w:rsidR="00CA50F6" w:rsidRPr="00CA50F6">
              <w:rPr>
                <w:rFonts w:ascii="Arial" w:hAnsi="Arial"/>
                <w:b/>
              </w:rPr>
              <w:t> :</w:t>
            </w:r>
          </w:p>
        </w:tc>
      </w:tr>
      <w:tr w:rsidR="003E41FB" w:rsidRPr="00FD4E00" w14:paraId="2A7659F3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ABEF" w14:textId="5B54E3FE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Aggregate Abundance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2D6C8" w14:textId="6C7C98C3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Abondance agrégée</w:t>
            </w:r>
          </w:p>
        </w:tc>
      </w:tr>
      <w:tr w:rsidR="003E41FB" w:rsidRPr="00FD4E00" w14:paraId="770A3277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87F6" w14:textId="77777777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A32F" w14:textId="77777777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</w:p>
        </w:tc>
      </w:tr>
      <w:tr w:rsidR="003E41FB" w:rsidRPr="00FD4E00" w14:paraId="0704185D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8C22" w14:textId="290D6906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b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t>Figure 33: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D24F" w14:textId="604F5BF8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bCs/>
              </w:rPr>
            </w:pPr>
            <w:r w:rsidRPr="00CA50F6">
              <w:rPr>
                <w:rFonts w:ascii="Arial" w:hAnsi="Arial"/>
                <w:b/>
              </w:rPr>
              <w:t>Figure 33</w:t>
            </w:r>
            <w:r w:rsidR="00CA50F6" w:rsidRPr="00CA50F6">
              <w:rPr>
                <w:rFonts w:ascii="Arial" w:hAnsi="Arial"/>
                <w:b/>
              </w:rPr>
              <w:t> :</w:t>
            </w:r>
          </w:p>
        </w:tc>
      </w:tr>
      <w:tr w:rsidR="003E41FB" w:rsidRPr="00FD4E00" w14:paraId="1BA60AE4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5E68" w14:textId="4EDE62B9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Prob(all inlets)&gt;lower benchmark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A594" w14:textId="7046B923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Prob(tou</w:t>
            </w:r>
            <w:r w:rsidR="00B740EF">
              <w:rPr>
                <w:rFonts w:ascii="Arial" w:hAnsi="Arial"/>
              </w:rPr>
              <w:t>s</w:t>
            </w:r>
            <w:r w:rsidRPr="00CA50F6">
              <w:rPr>
                <w:rFonts w:ascii="Arial" w:hAnsi="Arial"/>
              </w:rPr>
              <w:t xml:space="preserve"> les</w:t>
            </w:r>
            <w:r w:rsidR="00B740EF">
              <w:rPr>
                <w:rFonts w:ascii="Arial" w:hAnsi="Arial"/>
              </w:rPr>
              <w:t xml:space="preserve"> </w:t>
            </w:r>
            <w:proofErr w:type="spellStart"/>
            <w:r w:rsidR="00B740EF">
              <w:rPr>
                <w:rFonts w:ascii="Arial" w:hAnsi="Arial"/>
              </w:rPr>
              <w:t>inlets</w:t>
            </w:r>
            <w:proofErr w:type="spellEnd"/>
            <w:r w:rsidRPr="00CA50F6">
              <w:rPr>
                <w:rFonts w:ascii="Arial" w:hAnsi="Arial"/>
              </w:rPr>
              <w:t>)</w:t>
            </w:r>
            <w:r w:rsidR="00B740EF">
              <w:rPr>
                <w:rFonts w:ascii="Arial" w:hAnsi="Arial"/>
              </w:rPr>
              <w:t xml:space="preserve"> </w:t>
            </w:r>
            <w:r w:rsidRPr="00CA50F6">
              <w:rPr>
                <w:rFonts w:ascii="Arial" w:hAnsi="Arial"/>
              </w:rPr>
              <w:t>&gt;</w:t>
            </w:r>
            <w:r w:rsidR="00B740EF">
              <w:rPr>
                <w:rFonts w:ascii="Arial" w:hAnsi="Arial"/>
              </w:rPr>
              <w:t xml:space="preserve"> PRI</w:t>
            </w:r>
          </w:p>
        </w:tc>
      </w:tr>
      <w:tr w:rsidR="003E41FB" w:rsidRPr="00FD4E00" w14:paraId="5B21A01A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846D" w14:textId="42B331E4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LRP(p=0.5) =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1AE5" w14:textId="09F01DD4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PRL(p</w:t>
            </w:r>
            <w:r w:rsidR="00B740EF">
              <w:rPr>
                <w:rFonts w:ascii="Arial" w:hAnsi="Arial"/>
              </w:rPr>
              <w:t> </w:t>
            </w:r>
            <w:r w:rsidRPr="00CA50F6">
              <w:rPr>
                <w:rFonts w:ascii="Arial" w:hAnsi="Arial"/>
              </w:rPr>
              <w:t>=</w:t>
            </w:r>
            <w:r w:rsidR="00B740EF">
              <w:rPr>
                <w:rFonts w:ascii="Arial" w:hAnsi="Arial"/>
              </w:rPr>
              <w:t> </w:t>
            </w:r>
            <w:r w:rsidRPr="00CA50F6">
              <w:rPr>
                <w:rFonts w:ascii="Arial" w:hAnsi="Arial"/>
              </w:rPr>
              <w:t>0,5) =</w:t>
            </w:r>
          </w:p>
        </w:tc>
      </w:tr>
      <w:tr w:rsidR="003E41FB" w:rsidRPr="00FD4E00" w14:paraId="35546512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7E847" w14:textId="7D29BC20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LRP(p=0.66) =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B5AC" w14:textId="4D3A4B96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PRL(p</w:t>
            </w:r>
            <w:r w:rsidR="00B740EF">
              <w:rPr>
                <w:rFonts w:ascii="Arial" w:hAnsi="Arial"/>
              </w:rPr>
              <w:t> </w:t>
            </w:r>
            <w:r w:rsidRPr="00CA50F6">
              <w:rPr>
                <w:rFonts w:ascii="Arial" w:hAnsi="Arial"/>
              </w:rPr>
              <w:t>=</w:t>
            </w:r>
            <w:r w:rsidR="00B740EF">
              <w:rPr>
                <w:rFonts w:ascii="Arial" w:hAnsi="Arial"/>
              </w:rPr>
              <w:t> </w:t>
            </w:r>
            <w:r w:rsidRPr="00CA50F6">
              <w:rPr>
                <w:rFonts w:ascii="Arial" w:hAnsi="Arial"/>
              </w:rPr>
              <w:t>0,66) =</w:t>
            </w:r>
          </w:p>
        </w:tc>
      </w:tr>
      <w:tr w:rsidR="003E41FB" w:rsidRPr="00FD4E00" w14:paraId="0D2CA45E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6385D" w14:textId="77777777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CEC93" w14:textId="77777777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</w:p>
        </w:tc>
      </w:tr>
      <w:tr w:rsidR="003E41FB" w:rsidRPr="00FD4E00" w14:paraId="6CC17D81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4FEB" w14:textId="04851F95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b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lastRenderedPageBreak/>
              <w:t>Figure 34: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88C77" w14:textId="04DA8F04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bCs/>
              </w:rPr>
            </w:pPr>
            <w:r w:rsidRPr="00CA50F6">
              <w:rPr>
                <w:rFonts w:ascii="Arial" w:hAnsi="Arial"/>
                <w:b/>
              </w:rPr>
              <w:t>Figure 34</w:t>
            </w:r>
            <w:r w:rsidR="00CA50F6" w:rsidRPr="00CA50F6">
              <w:rPr>
                <w:rFonts w:ascii="Arial" w:hAnsi="Arial"/>
                <w:b/>
              </w:rPr>
              <w:t> :</w:t>
            </w:r>
          </w:p>
        </w:tc>
      </w:tr>
      <w:tr w:rsidR="003E41FB" w:rsidRPr="00FD4E00" w14:paraId="4D7F2E1F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BA9E" w14:textId="14F3BC97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Probability of all inlets &gt; lower benchmark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29DF" w14:textId="5B3D3628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 xml:space="preserve">Probabilité que tous les </w:t>
            </w:r>
            <w:proofErr w:type="spellStart"/>
            <w:r w:rsidR="00B740EF">
              <w:rPr>
                <w:rFonts w:ascii="Arial" w:hAnsi="Arial"/>
              </w:rPr>
              <w:t>inlets</w:t>
            </w:r>
            <w:proofErr w:type="spellEnd"/>
            <w:r w:rsidR="00B740EF">
              <w:rPr>
                <w:rFonts w:ascii="Arial" w:hAnsi="Arial"/>
              </w:rPr>
              <w:t xml:space="preserve"> </w:t>
            </w:r>
            <w:r w:rsidRPr="00CA50F6">
              <w:rPr>
                <w:rFonts w:ascii="Arial" w:hAnsi="Arial"/>
              </w:rPr>
              <w:t xml:space="preserve">&gt; </w:t>
            </w:r>
            <w:r w:rsidR="00B740EF">
              <w:rPr>
                <w:rFonts w:ascii="Arial" w:hAnsi="Arial"/>
              </w:rPr>
              <w:t>PRI</w:t>
            </w:r>
          </w:p>
        </w:tc>
      </w:tr>
      <w:tr w:rsidR="003E41FB" w:rsidRPr="00FD4E00" w14:paraId="2507386B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93A7F" w14:textId="77777777" w:rsidR="003E41FB" w:rsidRPr="00CA50F6" w:rsidRDefault="003E41FB" w:rsidP="003E41FB">
            <w:pPr>
              <w:spacing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ECF" w14:textId="77777777" w:rsidR="003E41FB" w:rsidRPr="00CA50F6" w:rsidRDefault="003E41FB" w:rsidP="003E41FB">
            <w:pPr>
              <w:spacing w:after="0"/>
              <w:rPr>
                <w:rFonts w:ascii="Arial" w:hAnsi="Arial" w:cs="Arial"/>
              </w:rPr>
            </w:pPr>
          </w:p>
        </w:tc>
      </w:tr>
      <w:tr w:rsidR="003E41FB" w:rsidRPr="00FD4E00" w14:paraId="6D200756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C23B6" w14:textId="6BF15F66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b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t xml:space="preserve">Figure 35: 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B17D" w14:textId="4194C080" w:rsidR="003E41FB" w:rsidRPr="00CA50F6" w:rsidRDefault="003E41FB" w:rsidP="003E41FB">
            <w:pPr>
              <w:spacing w:after="0"/>
              <w:rPr>
                <w:rFonts w:ascii="Arial" w:hAnsi="Arial" w:cs="Arial"/>
                <w:b/>
                <w:bCs/>
              </w:rPr>
            </w:pPr>
            <w:r w:rsidRPr="00CA50F6">
              <w:rPr>
                <w:rFonts w:ascii="Arial" w:hAnsi="Arial"/>
                <w:b/>
              </w:rPr>
              <w:t>Figure 35</w:t>
            </w:r>
            <w:r w:rsidR="00CA50F6" w:rsidRPr="00CA50F6">
              <w:rPr>
                <w:rFonts w:ascii="Arial" w:hAnsi="Arial"/>
                <w:b/>
              </w:rPr>
              <w:t> :</w:t>
            </w:r>
          </w:p>
        </w:tc>
      </w:tr>
      <w:tr w:rsidR="00912B66" w:rsidRPr="00FD4E00" w14:paraId="3BE09B18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62E9" w14:textId="463F1FF8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productivity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3113" w14:textId="3BF3FCF0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productivité</w:t>
            </w:r>
          </w:p>
        </w:tc>
      </w:tr>
      <w:tr w:rsidR="00912B66" w:rsidRPr="00FD4E00" w14:paraId="32D9CD98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A9F5" w14:textId="13BA654E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 xml:space="preserve">Current productivity 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E55C" w14:textId="1A3B5CF4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 xml:space="preserve">Productivité actuelle </w:t>
            </w:r>
          </w:p>
        </w:tc>
      </w:tr>
      <w:tr w:rsidR="00912B66" w:rsidRPr="00FD4E00" w14:paraId="73F3D6DC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10B85" w14:textId="77777777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bookmarkStart w:id="4" w:name="_Hlk122090310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DC35" w14:textId="77777777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</w:p>
        </w:tc>
      </w:tr>
      <w:tr w:rsidR="00912B66" w:rsidRPr="00FD4E00" w14:paraId="1C54782B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AEE0" w14:textId="55DE0CED" w:rsidR="00912B66" w:rsidRPr="00CA50F6" w:rsidRDefault="00912B66" w:rsidP="00912B66">
            <w:pPr>
              <w:spacing w:after="0"/>
              <w:rPr>
                <w:rFonts w:ascii="Arial" w:hAnsi="Arial" w:cs="Arial"/>
                <w:b/>
                <w:b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t>Figure 36: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BFB5" w14:textId="44C296EF" w:rsidR="00912B66" w:rsidRPr="00CA50F6" w:rsidRDefault="00912B66" w:rsidP="00912B66">
            <w:pPr>
              <w:spacing w:after="0"/>
              <w:rPr>
                <w:rFonts w:ascii="Arial" w:hAnsi="Arial" w:cs="Arial"/>
                <w:b/>
                <w:bCs/>
              </w:rPr>
            </w:pPr>
            <w:r w:rsidRPr="00CA50F6">
              <w:rPr>
                <w:rFonts w:ascii="Arial" w:hAnsi="Arial"/>
                <w:b/>
              </w:rPr>
              <w:t>Figure 36</w:t>
            </w:r>
            <w:r w:rsidR="00CA50F6" w:rsidRPr="00CA50F6">
              <w:rPr>
                <w:rFonts w:ascii="Arial" w:hAnsi="Arial"/>
                <w:b/>
              </w:rPr>
              <w:t> :</w:t>
            </w:r>
          </w:p>
        </w:tc>
      </w:tr>
      <w:bookmarkEnd w:id="4"/>
      <w:tr w:rsidR="00912B66" w:rsidRPr="00FD4E00" w14:paraId="696B7F3A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D55F" w14:textId="48A40427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LRP Estimation Year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8FDA" w14:textId="2D65E7CC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Année d’estimation du PRL</w:t>
            </w:r>
          </w:p>
        </w:tc>
      </w:tr>
      <w:tr w:rsidR="00912B66" w:rsidRPr="00FD4E00" w14:paraId="615D1921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CB69A" w14:textId="01EBF166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proofErr w:type="spellStart"/>
            <w:r w:rsidRPr="00CA50F6">
              <w:rPr>
                <w:rFonts w:ascii="Arial" w:hAnsi="Arial"/>
                <w:lang w:val="en-CA"/>
              </w:rPr>
              <w:t>Abund</w:t>
            </w:r>
            <w:proofErr w:type="spellEnd"/>
            <w:r w:rsidRPr="00CA50F6">
              <w:rPr>
                <w:rFonts w:ascii="Arial" w:hAnsi="Arial"/>
                <w:lang w:val="en-CA"/>
              </w:rPr>
              <w:t xml:space="preserve">: </w:t>
            </w:r>
            <w:proofErr w:type="spellStart"/>
            <w:r w:rsidRPr="00CA50F6">
              <w:rPr>
                <w:rFonts w:ascii="Arial" w:hAnsi="Arial"/>
                <w:lang w:val="en-CA"/>
              </w:rPr>
              <w:t>Proj</w:t>
            </w:r>
            <w:proofErr w:type="spellEnd"/>
            <w:r w:rsidRPr="00CA50F6">
              <w:rPr>
                <w:rFonts w:ascii="Arial" w:hAnsi="Arial"/>
                <w:lang w:val="en-CA"/>
              </w:rPr>
              <w:t xml:space="preserve">: </w:t>
            </w:r>
            <w:proofErr w:type="spellStart"/>
            <w:r w:rsidRPr="00CA50F6">
              <w:rPr>
                <w:rFonts w:ascii="Arial" w:hAnsi="Arial"/>
                <w:lang w:val="en-CA"/>
              </w:rPr>
              <w:t>Sgen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60651" w14:textId="76105FB6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proofErr w:type="spellStart"/>
            <w:r w:rsidRPr="00CA50F6">
              <w:rPr>
                <w:rFonts w:ascii="Arial" w:hAnsi="Arial"/>
              </w:rPr>
              <w:t>Abond</w:t>
            </w:r>
            <w:proofErr w:type="spellEnd"/>
            <w:r w:rsidR="00CA50F6" w:rsidRPr="00CA50F6">
              <w:rPr>
                <w:rFonts w:ascii="Arial" w:hAnsi="Arial"/>
              </w:rPr>
              <w:t> :</w:t>
            </w:r>
            <w:r w:rsidRPr="00CA50F6">
              <w:rPr>
                <w:rFonts w:ascii="Arial" w:hAnsi="Arial"/>
              </w:rPr>
              <w:t xml:space="preserve"> </w:t>
            </w:r>
            <w:proofErr w:type="spellStart"/>
            <w:r w:rsidRPr="00CA50F6">
              <w:rPr>
                <w:rFonts w:ascii="Arial" w:hAnsi="Arial"/>
              </w:rPr>
              <w:t>Proj</w:t>
            </w:r>
            <w:proofErr w:type="spellEnd"/>
            <w:r w:rsidR="00CA50F6" w:rsidRPr="00CA50F6">
              <w:rPr>
                <w:rFonts w:ascii="Arial" w:hAnsi="Arial"/>
              </w:rPr>
              <w:t> :</w:t>
            </w:r>
            <w:r w:rsidRPr="00CA50F6">
              <w:rPr>
                <w:rFonts w:ascii="Arial" w:hAnsi="Arial"/>
              </w:rPr>
              <w:t xml:space="preserve"> </w:t>
            </w:r>
            <w:proofErr w:type="spellStart"/>
            <w:r w:rsidRPr="00CA50F6">
              <w:rPr>
                <w:rFonts w:ascii="Arial" w:hAnsi="Arial"/>
              </w:rPr>
              <w:t>Ggén</w:t>
            </w:r>
            <w:proofErr w:type="spellEnd"/>
          </w:p>
        </w:tc>
      </w:tr>
      <w:tr w:rsidR="00912B66" w:rsidRPr="00FD4E00" w14:paraId="41B462DC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00AC" w14:textId="26D70277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proofErr w:type="spellStart"/>
            <w:r w:rsidRPr="00CA50F6">
              <w:rPr>
                <w:rFonts w:ascii="Arial" w:hAnsi="Arial"/>
                <w:lang w:val="en-CA"/>
              </w:rPr>
              <w:t>CUbased</w:t>
            </w:r>
            <w:proofErr w:type="spellEnd"/>
            <w:r w:rsidRPr="00CA50F6">
              <w:rPr>
                <w:rFonts w:ascii="Arial" w:hAnsi="Arial"/>
                <w:lang w:val="en-CA"/>
              </w:rPr>
              <w:t>: Scanner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9FB9" w14:textId="1DBD194C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proofErr w:type="spellStart"/>
            <w:r w:rsidRPr="00CA50F6">
              <w:rPr>
                <w:rFonts w:ascii="Arial" w:hAnsi="Arial"/>
              </w:rPr>
              <w:t>ÉtatUC</w:t>
            </w:r>
            <w:proofErr w:type="spellEnd"/>
            <w:r w:rsidR="00CA50F6" w:rsidRPr="00CA50F6">
              <w:rPr>
                <w:rFonts w:ascii="Arial" w:hAnsi="Arial"/>
              </w:rPr>
              <w:t> :</w:t>
            </w:r>
            <w:r w:rsidRPr="00CA50F6">
              <w:rPr>
                <w:rFonts w:ascii="Arial" w:hAnsi="Arial"/>
              </w:rPr>
              <w:t xml:space="preserve"> Explorateur</w:t>
            </w:r>
          </w:p>
        </w:tc>
      </w:tr>
      <w:tr w:rsidR="00912B66" w:rsidRPr="00FD4E00" w14:paraId="0E56B04B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6611" w14:textId="097796BA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proofErr w:type="spellStart"/>
            <w:r w:rsidRPr="00CA50F6">
              <w:rPr>
                <w:rFonts w:ascii="Arial" w:hAnsi="Arial"/>
                <w:lang w:val="en-CA"/>
              </w:rPr>
              <w:t>CUbased</w:t>
            </w:r>
            <w:proofErr w:type="spellEnd"/>
            <w:r w:rsidRPr="00CA50F6">
              <w:rPr>
                <w:rFonts w:ascii="Arial" w:hAnsi="Arial"/>
                <w:lang w:val="en-CA"/>
              </w:rPr>
              <w:t xml:space="preserve">: </w:t>
            </w:r>
            <w:proofErr w:type="spellStart"/>
            <w:r w:rsidRPr="00CA50F6">
              <w:rPr>
                <w:rFonts w:ascii="Arial" w:hAnsi="Arial"/>
                <w:lang w:val="en-CA"/>
              </w:rPr>
              <w:t>Sgen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7358" w14:textId="230E0F52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proofErr w:type="spellStart"/>
            <w:r w:rsidRPr="00CA50F6">
              <w:rPr>
                <w:rFonts w:ascii="Arial" w:hAnsi="Arial"/>
              </w:rPr>
              <w:t>ÉtatUC</w:t>
            </w:r>
            <w:proofErr w:type="spellEnd"/>
            <w:r w:rsidR="00CA50F6" w:rsidRPr="00CA50F6">
              <w:rPr>
                <w:rFonts w:ascii="Arial" w:hAnsi="Arial"/>
              </w:rPr>
              <w:t> :</w:t>
            </w:r>
            <w:r w:rsidRPr="00CA50F6">
              <w:rPr>
                <w:rFonts w:ascii="Arial" w:hAnsi="Arial"/>
              </w:rPr>
              <w:t xml:space="preserve"> </w:t>
            </w:r>
            <w:proofErr w:type="spellStart"/>
            <w:r w:rsidRPr="00CA50F6">
              <w:rPr>
                <w:rFonts w:ascii="Arial" w:hAnsi="Arial"/>
              </w:rPr>
              <w:t>Ggén</w:t>
            </w:r>
            <w:proofErr w:type="spellEnd"/>
          </w:p>
        </w:tc>
      </w:tr>
      <w:tr w:rsidR="00912B66" w:rsidRPr="00FD4E00" w14:paraId="283E0FA5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DF00" w14:textId="0D38B187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proofErr w:type="spellStart"/>
            <w:r w:rsidRPr="00CA50F6">
              <w:rPr>
                <w:rFonts w:ascii="Arial" w:hAnsi="Arial"/>
                <w:lang w:val="en-CA"/>
              </w:rPr>
              <w:t>CUbased</w:t>
            </w:r>
            <w:proofErr w:type="spellEnd"/>
            <w:r w:rsidRPr="00CA50F6">
              <w:rPr>
                <w:rFonts w:ascii="Arial" w:hAnsi="Arial"/>
                <w:lang w:val="en-CA"/>
              </w:rPr>
              <w:t>: WSP-2014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CDDB" w14:textId="432017FE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proofErr w:type="spellStart"/>
            <w:r w:rsidRPr="00CA50F6">
              <w:rPr>
                <w:rFonts w:ascii="Arial" w:hAnsi="Arial"/>
              </w:rPr>
              <w:t>ÉtatUC</w:t>
            </w:r>
            <w:proofErr w:type="spellEnd"/>
            <w:r w:rsidR="00CA50F6" w:rsidRPr="00CA50F6">
              <w:rPr>
                <w:rFonts w:ascii="Arial" w:hAnsi="Arial"/>
              </w:rPr>
              <w:t> :</w:t>
            </w:r>
            <w:r w:rsidRPr="00CA50F6">
              <w:rPr>
                <w:rFonts w:ascii="Arial" w:hAnsi="Arial"/>
              </w:rPr>
              <w:t xml:space="preserve"> PSS-2014</w:t>
            </w:r>
          </w:p>
        </w:tc>
      </w:tr>
      <w:tr w:rsidR="00912B66" w:rsidRPr="00FD4E00" w14:paraId="6252D96D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F28C" w14:textId="77777777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DB40" w14:textId="77777777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</w:p>
        </w:tc>
      </w:tr>
      <w:tr w:rsidR="00912B66" w:rsidRPr="00FD4E00" w14:paraId="1B018B6D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06C3" w14:textId="483613C6" w:rsidR="00912B66" w:rsidRPr="00CA50F6" w:rsidRDefault="00912B66" w:rsidP="00912B66">
            <w:pPr>
              <w:spacing w:after="0"/>
              <w:rPr>
                <w:rFonts w:ascii="Arial" w:hAnsi="Arial" w:cs="Arial"/>
                <w:b/>
                <w:b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t>Figure 37: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C2A5B" w14:textId="19EC3609" w:rsidR="00912B66" w:rsidRPr="00CA50F6" w:rsidRDefault="00912B66" w:rsidP="00912B66">
            <w:pPr>
              <w:spacing w:after="0"/>
              <w:rPr>
                <w:rFonts w:ascii="Arial" w:hAnsi="Arial" w:cs="Arial"/>
                <w:b/>
                <w:bCs/>
              </w:rPr>
            </w:pPr>
            <w:r w:rsidRPr="00CA50F6">
              <w:rPr>
                <w:rFonts w:ascii="Arial" w:hAnsi="Arial"/>
                <w:b/>
              </w:rPr>
              <w:t>Figure 37</w:t>
            </w:r>
            <w:r w:rsidR="00CA50F6" w:rsidRPr="00CA50F6">
              <w:rPr>
                <w:rFonts w:ascii="Arial" w:hAnsi="Arial"/>
                <w:b/>
              </w:rPr>
              <w:t> :</w:t>
            </w:r>
          </w:p>
        </w:tc>
      </w:tr>
      <w:tr w:rsidR="00912B66" w:rsidRPr="00FD4E00" w14:paraId="00206ACC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8813" w14:textId="055557B2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Upper Knight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71293" w14:textId="709FB3C4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proofErr w:type="spellStart"/>
            <w:r w:rsidRPr="00CA50F6">
              <w:rPr>
                <w:rFonts w:ascii="Arial" w:hAnsi="Arial"/>
              </w:rPr>
              <w:t>Inlet</w:t>
            </w:r>
            <w:proofErr w:type="spellEnd"/>
            <w:r w:rsidRPr="00CA50F6">
              <w:rPr>
                <w:rFonts w:ascii="Arial" w:hAnsi="Arial"/>
              </w:rPr>
              <w:t xml:space="preserve"> Knight supérieur</w:t>
            </w:r>
          </w:p>
        </w:tc>
      </w:tr>
      <w:tr w:rsidR="00912B66" w:rsidRPr="00FD4E00" w14:paraId="62E7F10E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BBF8" w14:textId="00AA99CA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Bute Inlet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10B37" w14:textId="39C067E8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proofErr w:type="spellStart"/>
            <w:r w:rsidRPr="00CA50F6">
              <w:rPr>
                <w:rFonts w:ascii="Arial" w:hAnsi="Arial"/>
              </w:rPr>
              <w:t>Inlet</w:t>
            </w:r>
            <w:proofErr w:type="spellEnd"/>
            <w:r w:rsidRPr="00CA50F6">
              <w:rPr>
                <w:rFonts w:ascii="Arial" w:hAnsi="Arial"/>
              </w:rPr>
              <w:t xml:space="preserve"> Bute</w:t>
            </w:r>
          </w:p>
        </w:tc>
      </w:tr>
      <w:tr w:rsidR="00912B66" w:rsidRPr="00FD4E00" w14:paraId="42D44FCE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8924" w14:textId="732F9AEA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Southern Coastal Streams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1FDD" w14:textId="255EF2F2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Cours d’eau de la côte sud</w:t>
            </w:r>
          </w:p>
        </w:tc>
      </w:tr>
      <w:tr w:rsidR="00912B66" w:rsidRPr="00FD4E00" w14:paraId="3C29DB30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689A" w14:textId="6E87B3EA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Northeast Vancouver Island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C2D3" w14:textId="469AE237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Nord-est de l’île de Vancouver</w:t>
            </w:r>
          </w:p>
        </w:tc>
      </w:tr>
      <w:tr w:rsidR="00912B66" w:rsidRPr="00FD4E00" w14:paraId="4F48ECCF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B3E8" w14:textId="4685DFDD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Georgia Strait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9215" w14:textId="5C555C25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Détroit de G</w:t>
            </w:r>
            <w:r w:rsidR="00B740EF">
              <w:rPr>
                <w:rFonts w:ascii="Arial" w:hAnsi="Arial"/>
              </w:rPr>
              <w:t>é</w:t>
            </w:r>
            <w:r w:rsidRPr="00CA50F6">
              <w:rPr>
                <w:rFonts w:ascii="Arial" w:hAnsi="Arial"/>
              </w:rPr>
              <w:t>orgie</w:t>
            </w:r>
          </w:p>
        </w:tc>
      </w:tr>
      <w:tr w:rsidR="00912B66" w:rsidRPr="00FD4E00" w14:paraId="35D35DC0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93BC" w14:textId="72E4DDAB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Howe Sound-Burrard Inlet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D73E2" w14:textId="7878E52F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 xml:space="preserve">Baie Howe et </w:t>
            </w:r>
            <w:proofErr w:type="spellStart"/>
            <w:r w:rsidRPr="00CA50F6">
              <w:rPr>
                <w:rFonts w:ascii="Arial" w:hAnsi="Arial"/>
              </w:rPr>
              <w:t>inlet</w:t>
            </w:r>
            <w:proofErr w:type="spellEnd"/>
            <w:r w:rsidRPr="00CA50F6">
              <w:rPr>
                <w:rFonts w:ascii="Arial" w:hAnsi="Arial"/>
              </w:rPr>
              <w:t xml:space="preserve"> </w:t>
            </w:r>
            <w:proofErr w:type="spellStart"/>
            <w:r w:rsidRPr="00CA50F6">
              <w:rPr>
                <w:rFonts w:ascii="Arial" w:hAnsi="Arial"/>
              </w:rPr>
              <w:t>Burrard</w:t>
            </w:r>
            <w:proofErr w:type="spellEnd"/>
          </w:p>
        </w:tc>
      </w:tr>
      <w:tr w:rsidR="00912B66" w:rsidRPr="00FD4E00" w14:paraId="560F347B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4E85" w14:textId="7D6D598E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Pacific Ocean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E788" w14:textId="50FD34C8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Océan Pacifique</w:t>
            </w:r>
          </w:p>
        </w:tc>
      </w:tr>
      <w:tr w:rsidR="00912B66" w:rsidRPr="00FD4E00" w14:paraId="46EAB95B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D37FD" w14:textId="62157E61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British Columbia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AE91" w14:textId="1CDECE7A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Colombie-Britannique</w:t>
            </w:r>
          </w:p>
        </w:tc>
      </w:tr>
      <w:tr w:rsidR="00912B66" w:rsidRPr="00FD4E00" w14:paraId="4E8291BF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B93E" w14:textId="73A55909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Salish Sea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0498D" w14:textId="2AA3CE6D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Mer des Salish</w:t>
            </w:r>
          </w:p>
        </w:tc>
      </w:tr>
      <w:tr w:rsidR="00912B66" w:rsidRPr="00FD4E00" w14:paraId="2A502BC5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18F8" w14:textId="295596CC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87A2" w14:textId="632B44F7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N</w:t>
            </w:r>
          </w:p>
        </w:tc>
      </w:tr>
      <w:tr w:rsidR="00912B66" w:rsidRPr="00FD4E00" w14:paraId="5C80AAB1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EDD8" w14:textId="5386D292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W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6A09" w14:textId="6EB5CEA3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O</w:t>
            </w:r>
          </w:p>
        </w:tc>
      </w:tr>
      <w:tr w:rsidR="00912B66" w:rsidRPr="00FD4E00" w14:paraId="7DD318F6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36D2" w14:textId="77777777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bookmarkStart w:id="5" w:name="_Hlk122090503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ED0E" w14:textId="77777777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</w:p>
        </w:tc>
      </w:tr>
      <w:tr w:rsidR="00912B66" w:rsidRPr="00FD4E00" w14:paraId="5AD32282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7E45" w14:textId="69041E2F" w:rsidR="00912B66" w:rsidRPr="00CA50F6" w:rsidRDefault="00912B66" w:rsidP="00912B66">
            <w:pPr>
              <w:spacing w:after="0"/>
              <w:rPr>
                <w:rFonts w:ascii="Arial" w:hAnsi="Arial" w:cs="Arial"/>
                <w:b/>
                <w:b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t>Figure 38: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DBEE" w14:textId="1159C548" w:rsidR="00912B66" w:rsidRPr="00CA50F6" w:rsidRDefault="00912B66" w:rsidP="00912B66">
            <w:pPr>
              <w:spacing w:after="0"/>
              <w:rPr>
                <w:rFonts w:ascii="Arial" w:hAnsi="Arial" w:cs="Arial"/>
                <w:b/>
                <w:bCs/>
              </w:rPr>
            </w:pPr>
            <w:r w:rsidRPr="00CA50F6">
              <w:rPr>
                <w:rFonts w:ascii="Arial" w:hAnsi="Arial"/>
                <w:b/>
              </w:rPr>
              <w:t>Figure 38</w:t>
            </w:r>
            <w:r w:rsidR="00CA50F6" w:rsidRPr="00CA50F6">
              <w:rPr>
                <w:rFonts w:ascii="Arial" w:hAnsi="Arial"/>
                <w:b/>
              </w:rPr>
              <w:t> :</w:t>
            </w:r>
          </w:p>
        </w:tc>
      </w:tr>
      <w:bookmarkEnd w:id="5"/>
      <w:tr w:rsidR="00912B66" w:rsidRPr="00FD4E00" w14:paraId="01E83133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C88A" w14:textId="0D3F2252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Conservation Unit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D44E0" w14:textId="51BCEAE8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Unité de conservation</w:t>
            </w:r>
          </w:p>
        </w:tc>
      </w:tr>
      <w:tr w:rsidR="00912B66" w:rsidRPr="00FD4E00" w14:paraId="1DF91758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339D" w14:textId="131227FC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SMU [stock management unit] status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EFD1" w14:textId="28D8E141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 xml:space="preserve">État </w:t>
            </w:r>
            <w:r w:rsidR="00B740EF">
              <w:rPr>
                <w:rFonts w:ascii="Arial" w:hAnsi="Arial"/>
              </w:rPr>
              <w:t>à l’échelle de l’UGS</w:t>
            </w:r>
          </w:p>
        </w:tc>
      </w:tr>
      <w:tr w:rsidR="00912B66" w:rsidRPr="00FD4E00" w14:paraId="46AC81FA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14C87" w14:textId="44F54D9A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above LRP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D4C5" w14:textId="59E0F1CE" w:rsidR="00912B66" w:rsidRPr="00CA50F6" w:rsidRDefault="00B740EF" w:rsidP="00912B6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A</w:t>
            </w:r>
            <w:r w:rsidR="00912B66" w:rsidRPr="00CA50F6">
              <w:rPr>
                <w:rFonts w:ascii="Arial" w:hAnsi="Arial"/>
              </w:rPr>
              <w:t>u-dessus du PRL</w:t>
            </w:r>
          </w:p>
        </w:tc>
      </w:tr>
      <w:tr w:rsidR="00912B66" w:rsidRPr="00FD4E00" w14:paraId="758C3F5B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29B0" w14:textId="23F35444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below LRP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24ED" w14:textId="6D38891B" w:rsidR="00912B66" w:rsidRPr="00CA50F6" w:rsidRDefault="00B740EF" w:rsidP="00912B6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A</w:t>
            </w:r>
            <w:r w:rsidR="00912B66" w:rsidRPr="00CA50F6">
              <w:rPr>
                <w:rFonts w:ascii="Arial" w:hAnsi="Arial"/>
              </w:rPr>
              <w:t>u-dessous du PRL</w:t>
            </w:r>
          </w:p>
        </w:tc>
      </w:tr>
      <w:tr w:rsidR="00912B66" w:rsidRPr="00FD4E00" w14:paraId="3A33C31E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CFE7" w14:textId="3B2ADB6C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Status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99F8" w14:textId="7AEDA6BF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État</w:t>
            </w:r>
          </w:p>
        </w:tc>
      </w:tr>
      <w:tr w:rsidR="00912B66" w:rsidRPr="00FD4E00" w14:paraId="2708265C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131D5" w14:textId="7CB0AE83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None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1B3B5" w14:textId="0A22E8CC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Aucun</w:t>
            </w:r>
          </w:p>
        </w:tc>
      </w:tr>
      <w:tr w:rsidR="00912B66" w:rsidRPr="00FD4E00" w14:paraId="7551E4D6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57B5" w14:textId="77777777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5B51C" w14:textId="77777777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</w:p>
        </w:tc>
      </w:tr>
      <w:tr w:rsidR="00912B66" w:rsidRPr="00FD4E00" w14:paraId="3F353524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D4A2" w14:textId="021A5C76" w:rsidR="00912B66" w:rsidRPr="00CA50F6" w:rsidRDefault="00912B66" w:rsidP="00912B66">
            <w:pPr>
              <w:spacing w:after="0"/>
              <w:rPr>
                <w:rFonts w:ascii="Arial" w:hAnsi="Arial" w:cs="Arial"/>
                <w:b/>
                <w:b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t>Figure 42: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E4476" w14:textId="02E5D0B7" w:rsidR="00912B66" w:rsidRPr="00CA50F6" w:rsidRDefault="00912B66" w:rsidP="00912B66">
            <w:pPr>
              <w:spacing w:after="0"/>
              <w:rPr>
                <w:rFonts w:ascii="Arial" w:hAnsi="Arial" w:cs="Arial"/>
                <w:b/>
                <w:bCs/>
              </w:rPr>
            </w:pPr>
            <w:r w:rsidRPr="00CA50F6">
              <w:rPr>
                <w:rFonts w:ascii="Arial" w:hAnsi="Arial"/>
                <w:b/>
              </w:rPr>
              <w:t>Figure 42</w:t>
            </w:r>
            <w:r w:rsidR="00CA50F6" w:rsidRPr="00CA50F6">
              <w:rPr>
                <w:rFonts w:ascii="Arial" w:hAnsi="Arial"/>
                <w:b/>
              </w:rPr>
              <w:t> :</w:t>
            </w:r>
          </w:p>
        </w:tc>
      </w:tr>
      <w:tr w:rsidR="00912B66" w:rsidRPr="00FD4E00" w14:paraId="61B82EA7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6A7C" w14:textId="70878554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proofErr w:type="spellStart"/>
            <w:r w:rsidRPr="00CA50F6">
              <w:rPr>
                <w:rFonts w:ascii="Arial" w:hAnsi="Arial"/>
                <w:lang w:val="en-CA"/>
              </w:rPr>
              <w:t>CUbased</w:t>
            </w:r>
            <w:proofErr w:type="spellEnd"/>
            <w:r w:rsidRPr="00CA50F6">
              <w:rPr>
                <w:rFonts w:ascii="Arial" w:hAnsi="Arial"/>
                <w:lang w:val="en-CA"/>
              </w:rPr>
              <w:t>: Scanner: 4CUs full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1108" w14:textId="60885487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proofErr w:type="spellStart"/>
            <w:r w:rsidRPr="00CA50F6">
              <w:rPr>
                <w:rFonts w:ascii="Arial" w:hAnsi="Arial"/>
              </w:rPr>
              <w:t>ÉtatUC</w:t>
            </w:r>
            <w:proofErr w:type="spellEnd"/>
            <w:r w:rsidR="00CA50F6" w:rsidRPr="00CA50F6">
              <w:rPr>
                <w:rFonts w:ascii="Arial" w:hAnsi="Arial"/>
              </w:rPr>
              <w:t> :</w:t>
            </w:r>
            <w:r w:rsidRPr="00CA50F6">
              <w:rPr>
                <w:rFonts w:ascii="Arial" w:hAnsi="Arial"/>
              </w:rPr>
              <w:t xml:space="preserve"> Explorateur</w:t>
            </w:r>
            <w:r w:rsidR="00CA50F6" w:rsidRPr="00CA50F6">
              <w:rPr>
                <w:rFonts w:ascii="Arial" w:hAnsi="Arial"/>
              </w:rPr>
              <w:t> :</w:t>
            </w:r>
            <w:r w:rsidRPr="00CA50F6">
              <w:rPr>
                <w:rFonts w:ascii="Arial" w:hAnsi="Arial"/>
              </w:rPr>
              <w:t xml:space="preserve"> 4UC complètes</w:t>
            </w:r>
          </w:p>
        </w:tc>
      </w:tr>
      <w:tr w:rsidR="00912B66" w:rsidRPr="00FD4E00" w14:paraId="50323665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B932" w14:textId="4DD52258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proofErr w:type="spellStart"/>
            <w:r w:rsidRPr="00CA50F6">
              <w:rPr>
                <w:rFonts w:ascii="Arial" w:hAnsi="Arial"/>
                <w:lang w:val="en-CA"/>
              </w:rPr>
              <w:t>CUbased</w:t>
            </w:r>
            <w:proofErr w:type="spellEnd"/>
            <w:r w:rsidRPr="00CA50F6">
              <w:rPr>
                <w:rFonts w:ascii="Arial" w:hAnsi="Arial"/>
                <w:lang w:val="en-CA"/>
              </w:rPr>
              <w:t>: Percentile: 4CUs full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7AF06" w14:textId="4999B8B2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proofErr w:type="spellStart"/>
            <w:r w:rsidRPr="00CA50F6">
              <w:rPr>
                <w:rFonts w:ascii="Arial" w:hAnsi="Arial"/>
              </w:rPr>
              <w:t>ÉtatUC</w:t>
            </w:r>
            <w:proofErr w:type="spellEnd"/>
            <w:r w:rsidR="00CA50F6" w:rsidRPr="00CA50F6">
              <w:rPr>
                <w:rFonts w:ascii="Arial" w:hAnsi="Arial"/>
              </w:rPr>
              <w:t> :</w:t>
            </w:r>
            <w:r w:rsidRPr="00CA50F6">
              <w:rPr>
                <w:rFonts w:ascii="Arial" w:hAnsi="Arial"/>
              </w:rPr>
              <w:t xml:space="preserve"> Centile</w:t>
            </w:r>
            <w:r w:rsidR="00CA50F6" w:rsidRPr="00CA50F6">
              <w:rPr>
                <w:rFonts w:ascii="Arial" w:hAnsi="Arial"/>
              </w:rPr>
              <w:t> :</w:t>
            </w:r>
            <w:r w:rsidRPr="00CA50F6">
              <w:rPr>
                <w:rFonts w:ascii="Arial" w:hAnsi="Arial"/>
              </w:rPr>
              <w:t xml:space="preserve"> 4UC complètes</w:t>
            </w:r>
          </w:p>
        </w:tc>
      </w:tr>
      <w:tr w:rsidR="00912B66" w:rsidRPr="00FD4E00" w14:paraId="3ABE6631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153D" w14:textId="10F1331A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5CUs partial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B9F9" w14:textId="0A05B8F9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5 UC partielles</w:t>
            </w:r>
          </w:p>
        </w:tc>
      </w:tr>
      <w:tr w:rsidR="00912B66" w:rsidRPr="00FD4E00" w14:paraId="01694ABE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32C62" w14:textId="77777777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A897D" w14:textId="77777777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</w:p>
        </w:tc>
      </w:tr>
      <w:tr w:rsidR="00912B66" w:rsidRPr="00FD4E00" w14:paraId="63C93057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15B1" w14:textId="3F753568" w:rsidR="00912B66" w:rsidRPr="00CA50F6" w:rsidRDefault="00912B66" w:rsidP="00912B66">
            <w:pPr>
              <w:spacing w:after="0"/>
              <w:rPr>
                <w:rFonts w:ascii="Arial" w:hAnsi="Arial" w:cs="Arial"/>
                <w:b/>
                <w:b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t>Figure C.1: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09C2" w14:textId="66EBD562" w:rsidR="00912B66" w:rsidRPr="00CA50F6" w:rsidRDefault="00912B66" w:rsidP="00912B66">
            <w:pPr>
              <w:spacing w:after="0"/>
              <w:rPr>
                <w:rFonts w:ascii="Arial" w:hAnsi="Arial" w:cs="Arial"/>
                <w:b/>
                <w:bCs/>
              </w:rPr>
            </w:pPr>
            <w:r w:rsidRPr="00CA50F6">
              <w:rPr>
                <w:rFonts w:ascii="Arial" w:hAnsi="Arial"/>
                <w:b/>
              </w:rPr>
              <w:t>Figure C.1</w:t>
            </w:r>
            <w:r w:rsidR="00CA50F6" w:rsidRPr="00CA50F6">
              <w:rPr>
                <w:rFonts w:ascii="Arial" w:hAnsi="Arial"/>
                <w:b/>
              </w:rPr>
              <w:t> :</w:t>
            </w:r>
          </w:p>
        </w:tc>
      </w:tr>
      <w:tr w:rsidR="00912B66" w:rsidRPr="00FD4E00" w14:paraId="3E85678C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63C8" w14:textId="1BDC362C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proofErr w:type="spellStart"/>
            <w:r w:rsidRPr="00CA50F6">
              <w:rPr>
                <w:rFonts w:ascii="Arial" w:hAnsi="Arial"/>
                <w:lang w:val="en-CA"/>
              </w:rPr>
              <w:t>SRep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B1E4" w14:textId="46B1755D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proofErr w:type="spellStart"/>
            <w:r w:rsidRPr="00CA50F6">
              <w:rPr>
                <w:rFonts w:ascii="Arial" w:hAnsi="Arial"/>
              </w:rPr>
              <w:t>GRem</w:t>
            </w:r>
            <w:proofErr w:type="spellEnd"/>
          </w:p>
        </w:tc>
      </w:tr>
      <w:tr w:rsidR="00912B66" w:rsidRPr="00FD4E00" w14:paraId="3BD8510A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391B" w14:textId="77777777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59314" w14:textId="77777777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</w:p>
        </w:tc>
      </w:tr>
      <w:tr w:rsidR="00912B66" w:rsidRPr="00FD4E00" w14:paraId="771B6206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C040" w14:textId="1E5D04F8" w:rsidR="00912B66" w:rsidRPr="00CA50F6" w:rsidRDefault="00912B66" w:rsidP="00912B66">
            <w:pPr>
              <w:spacing w:after="0"/>
              <w:rPr>
                <w:rFonts w:ascii="Arial" w:hAnsi="Arial" w:cs="Arial"/>
                <w:b/>
                <w:b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t>Figure C.2: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14C5D" w14:textId="653DF06A" w:rsidR="00912B66" w:rsidRPr="00CA50F6" w:rsidRDefault="00912B66" w:rsidP="00912B66">
            <w:pPr>
              <w:spacing w:after="0"/>
              <w:rPr>
                <w:rFonts w:ascii="Arial" w:hAnsi="Arial" w:cs="Arial"/>
                <w:b/>
                <w:bCs/>
              </w:rPr>
            </w:pPr>
            <w:r w:rsidRPr="00CA50F6">
              <w:rPr>
                <w:rFonts w:ascii="Arial" w:hAnsi="Arial"/>
                <w:b/>
              </w:rPr>
              <w:t>Figure C.2</w:t>
            </w:r>
            <w:r w:rsidR="00CA50F6" w:rsidRPr="00CA50F6">
              <w:rPr>
                <w:rFonts w:ascii="Arial" w:hAnsi="Arial"/>
                <w:b/>
              </w:rPr>
              <w:t> :</w:t>
            </w:r>
          </w:p>
        </w:tc>
      </w:tr>
      <w:tr w:rsidR="00912B66" w:rsidRPr="00FD4E00" w14:paraId="54CD08EA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EDCF" w14:textId="02AF071B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Ricker alpha parameter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CF844" w14:textId="7C6D4D5A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 xml:space="preserve">Paramètre alpha de </w:t>
            </w:r>
            <w:proofErr w:type="spellStart"/>
            <w:r w:rsidRPr="00CA50F6">
              <w:rPr>
                <w:rFonts w:ascii="Arial" w:hAnsi="Arial"/>
              </w:rPr>
              <w:t>Ricker</w:t>
            </w:r>
            <w:proofErr w:type="spellEnd"/>
          </w:p>
        </w:tc>
      </w:tr>
      <w:tr w:rsidR="00912B66" w:rsidRPr="00FD4E00" w14:paraId="55C95AF8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BEC65" w14:textId="77777777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D468" w14:textId="77777777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</w:p>
        </w:tc>
      </w:tr>
      <w:tr w:rsidR="00912B66" w:rsidRPr="00FD4E00" w14:paraId="686AA2FE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B6FC" w14:textId="19EB5A4D" w:rsidR="00912B66" w:rsidRPr="00CA50F6" w:rsidRDefault="00912B66" w:rsidP="00912B66">
            <w:pPr>
              <w:spacing w:after="0"/>
              <w:rPr>
                <w:rFonts w:ascii="Arial" w:hAnsi="Arial" w:cs="Arial"/>
                <w:b/>
                <w:b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lastRenderedPageBreak/>
              <w:t>Figure C.3: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A1B0" w14:textId="016C0513" w:rsidR="00912B66" w:rsidRPr="00CA50F6" w:rsidRDefault="00912B66" w:rsidP="00912B66">
            <w:pPr>
              <w:spacing w:after="0"/>
              <w:rPr>
                <w:rFonts w:ascii="Arial" w:hAnsi="Arial" w:cs="Arial"/>
                <w:b/>
                <w:bCs/>
              </w:rPr>
            </w:pPr>
            <w:r w:rsidRPr="00CA50F6">
              <w:rPr>
                <w:rFonts w:ascii="Arial" w:hAnsi="Arial"/>
                <w:b/>
              </w:rPr>
              <w:t>Figure C.3</w:t>
            </w:r>
            <w:r w:rsidR="00CA50F6" w:rsidRPr="00CA50F6">
              <w:rPr>
                <w:rFonts w:ascii="Arial" w:hAnsi="Arial"/>
                <w:b/>
              </w:rPr>
              <w:t> :</w:t>
            </w:r>
          </w:p>
        </w:tc>
      </w:tr>
      <w:tr w:rsidR="00912B66" w:rsidRPr="00FD4E00" w14:paraId="52608FF5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E41B" w14:textId="1CA7DA33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Adjusted alpha parameter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C6FD" w14:textId="369664AF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Paramètre alpha ajusté</w:t>
            </w:r>
          </w:p>
        </w:tc>
      </w:tr>
      <w:tr w:rsidR="00912B66" w:rsidRPr="00FD4E00" w14:paraId="2EBD68E7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7EBF" w14:textId="77777777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4FEE" w14:textId="77777777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</w:p>
        </w:tc>
      </w:tr>
      <w:tr w:rsidR="00912B66" w:rsidRPr="00FD4E00" w14:paraId="3928483A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E411B" w14:textId="554056F8" w:rsidR="00912B66" w:rsidRPr="00CA50F6" w:rsidRDefault="00912B66" w:rsidP="00912B66">
            <w:pPr>
              <w:spacing w:after="0"/>
              <w:rPr>
                <w:rFonts w:ascii="Arial" w:hAnsi="Arial" w:cs="Arial"/>
                <w:b/>
                <w:b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t>Figure D.1: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84D3" w14:textId="55E2113B" w:rsidR="00912B66" w:rsidRPr="00CA50F6" w:rsidRDefault="00912B66" w:rsidP="00912B66">
            <w:pPr>
              <w:spacing w:after="0"/>
              <w:rPr>
                <w:rFonts w:ascii="Arial" w:hAnsi="Arial" w:cs="Arial"/>
                <w:b/>
                <w:bCs/>
              </w:rPr>
            </w:pPr>
            <w:r w:rsidRPr="00CA50F6">
              <w:rPr>
                <w:rFonts w:ascii="Arial" w:hAnsi="Arial"/>
                <w:b/>
              </w:rPr>
              <w:t>Figure D.1</w:t>
            </w:r>
            <w:r w:rsidR="00CA50F6" w:rsidRPr="00CA50F6">
              <w:rPr>
                <w:rFonts w:ascii="Arial" w:hAnsi="Arial"/>
                <w:b/>
              </w:rPr>
              <w:t> :</w:t>
            </w:r>
          </w:p>
        </w:tc>
      </w:tr>
      <w:tr w:rsidR="00912B66" w:rsidRPr="00FD4E00" w14:paraId="071906F7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6EEF" w14:textId="3891079B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Productivity (log alpha)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6B5CB" w14:textId="447426C6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Productivité (log alpha)</w:t>
            </w:r>
          </w:p>
        </w:tc>
      </w:tr>
      <w:tr w:rsidR="00912B66" w:rsidRPr="00FD4E00" w14:paraId="0CEF1D8C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D984" w14:textId="19BAC34D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count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8819" w14:textId="37005DBC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Dénombrement</w:t>
            </w:r>
          </w:p>
        </w:tc>
      </w:tr>
      <w:tr w:rsidR="00912B66" w:rsidRPr="00FD4E00" w14:paraId="0DF44DAB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3E01" w14:textId="38CC543A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bookmarkStart w:id="6" w:name="_Hlk122091010"/>
            <w:proofErr w:type="spellStart"/>
            <w:r w:rsidRPr="00CA50F6">
              <w:rPr>
                <w:rFonts w:ascii="Arial" w:hAnsi="Arial"/>
                <w:lang w:val="en-CA"/>
              </w:rPr>
              <w:t>LowerBenchmark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8467" w14:textId="55F3F329" w:rsidR="00912B66" w:rsidRPr="00CA50F6" w:rsidRDefault="00B740EF" w:rsidP="00912B6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PRI</w:t>
            </w:r>
          </w:p>
        </w:tc>
      </w:tr>
      <w:tr w:rsidR="00912B66" w:rsidRPr="00FD4E00" w14:paraId="4B0EE550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4343" w14:textId="17417EF9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above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A6058" w14:textId="25AB9ADE" w:rsidR="00912B66" w:rsidRPr="00CA50F6" w:rsidRDefault="00B740EF" w:rsidP="00912B6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A</w:t>
            </w:r>
            <w:r w:rsidR="00912B66" w:rsidRPr="00CA50F6">
              <w:rPr>
                <w:rFonts w:ascii="Arial" w:hAnsi="Arial"/>
              </w:rPr>
              <w:t>u-dessus</w:t>
            </w:r>
          </w:p>
        </w:tc>
      </w:tr>
      <w:tr w:rsidR="00912B66" w:rsidRPr="00FD4E00" w14:paraId="17DBB87B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03A2" w14:textId="3A8C90B8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below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21F6" w14:textId="7D04A59D" w:rsidR="00912B66" w:rsidRPr="00CA50F6" w:rsidRDefault="00B740EF" w:rsidP="00912B6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A</w:t>
            </w:r>
            <w:r w:rsidR="00912B66" w:rsidRPr="00CA50F6">
              <w:rPr>
                <w:rFonts w:ascii="Arial" w:hAnsi="Arial"/>
              </w:rPr>
              <w:t>u-dessous</w:t>
            </w:r>
          </w:p>
        </w:tc>
      </w:tr>
      <w:tr w:rsidR="00912B66" w:rsidRPr="00FD4E00" w14:paraId="31EE0432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FF8D" w14:textId="2796EF97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log alpha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BF41" w14:textId="3C332ECB" w:rsidR="00912B66" w:rsidRPr="00CA50F6" w:rsidRDefault="00B740EF" w:rsidP="00912B6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l</w:t>
            </w:r>
            <w:r w:rsidR="00912B66" w:rsidRPr="00CA50F6">
              <w:rPr>
                <w:rFonts w:ascii="Arial" w:hAnsi="Arial"/>
              </w:rPr>
              <w:t>og alpha</w:t>
            </w:r>
          </w:p>
        </w:tc>
      </w:tr>
      <w:tr w:rsidR="00912B66" w:rsidRPr="00FD4E00" w14:paraId="45DA7A3A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3B501" w14:textId="33AE9419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S</w:t>
            </w:r>
            <w:r w:rsidRPr="00CA50F6">
              <w:rPr>
                <w:rFonts w:ascii="Arial" w:hAnsi="Arial"/>
                <w:vertAlign w:val="subscript"/>
                <w:lang w:val="en-CA"/>
              </w:rPr>
              <w:t>REP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9BBD" w14:textId="1834F0F1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G</w:t>
            </w:r>
            <w:r w:rsidRPr="00CA50F6">
              <w:rPr>
                <w:rFonts w:ascii="Arial" w:hAnsi="Arial"/>
                <w:vertAlign w:val="subscript"/>
              </w:rPr>
              <w:t>REM</w:t>
            </w:r>
          </w:p>
        </w:tc>
      </w:tr>
      <w:tr w:rsidR="00912B66" w:rsidRPr="00FD4E00" w14:paraId="537C9A4B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46253" w14:textId="77777777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bookmarkStart w:id="7" w:name="_Hlk122091131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F5BF" w14:textId="77777777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</w:p>
        </w:tc>
      </w:tr>
      <w:tr w:rsidR="00912B66" w:rsidRPr="00FD4E00" w14:paraId="1EC36F8F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81D77" w14:textId="51FE5C0E" w:rsidR="00912B66" w:rsidRPr="00CA50F6" w:rsidRDefault="00912B66" w:rsidP="00912B66">
            <w:pPr>
              <w:spacing w:after="0"/>
              <w:rPr>
                <w:rFonts w:ascii="Arial" w:hAnsi="Arial" w:cs="Arial"/>
                <w:b/>
                <w:b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t>Figure E.2: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3F7C" w14:textId="3051CDB9" w:rsidR="00912B66" w:rsidRPr="00CA50F6" w:rsidRDefault="00912B66" w:rsidP="00912B66">
            <w:pPr>
              <w:spacing w:after="0"/>
              <w:rPr>
                <w:rFonts w:ascii="Arial" w:hAnsi="Arial" w:cs="Arial"/>
                <w:b/>
                <w:bCs/>
              </w:rPr>
            </w:pPr>
            <w:r w:rsidRPr="00CA50F6">
              <w:rPr>
                <w:rFonts w:ascii="Arial" w:hAnsi="Arial"/>
                <w:b/>
              </w:rPr>
              <w:t>Figure E.2</w:t>
            </w:r>
            <w:r w:rsidR="00CA50F6" w:rsidRPr="00CA50F6">
              <w:rPr>
                <w:rFonts w:ascii="Arial" w:hAnsi="Arial"/>
                <w:b/>
              </w:rPr>
              <w:t> :</w:t>
            </w:r>
          </w:p>
        </w:tc>
      </w:tr>
      <w:bookmarkEnd w:id="6"/>
      <w:bookmarkEnd w:id="7"/>
      <w:tr w:rsidR="00912B66" w:rsidRPr="00FD4E00" w14:paraId="67CCB833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17E9" w14:textId="7AF474A1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log</w:t>
            </w:r>
            <w:r w:rsidRPr="00CA50F6">
              <w:rPr>
                <w:rFonts w:ascii="Arial" w:hAnsi="Arial"/>
                <w:vertAlign w:val="subscript"/>
                <w:lang w:val="en-CA"/>
              </w:rPr>
              <w:t xml:space="preserve">10 </w:t>
            </w:r>
            <w:r w:rsidRPr="00CA50F6">
              <w:rPr>
                <w:rFonts w:ascii="Arial" w:hAnsi="Arial"/>
                <w:lang w:val="en-CA"/>
              </w:rPr>
              <w:t>(spawners)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21718" w14:textId="3F7E59FF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log</w:t>
            </w:r>
            <w:r w:rsidRPr="00CA50F6">
              <w:rPr>
                <w:rFonts w:ascii="Arial" w:hAnsi="Arial"/>
                <w:vertAlign w:val="subscript"/>
              </w:rPr>
              <w:t>10</w:t>
            </w:r>
            <w:r w:rsidRPr="00CA50F6">
              <w:rPr>
                <w:rFonts w:ascii="Arial" w:hAnsi="Arial"/>
              </w:rPr>
              <w:t xml:space="preserve"> (géniteurs)</w:t>
            </w:r>
          </w:p>
        </w:tc>
      </w:tr>
      <w:tr w:rsidR="00912B66" w:rsidRPr="00FD4E00" w14:paraId="52ACAD9B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37D7B" w14:textId="37C33EA7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CU Name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1A24F" w14:textId="6D4F5883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Nom de l’UC</w:t>
            </w:r>
          </w:p>
        </w:tc>
      </w:tr>
      <w:tr w:rsidR="00912B66" w:rsidRPr="00FD4E00" w14:paraId="5D4EC914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E55B" w14:textId="77777777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A9ED" w14:textId="77777777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</w:p>
        </w:tc>
      </w:tr>
      <w:tr w:rsidR="00912B66" w:rsidRPr="00FD4E00" w14:paraId="3262A739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9000" w14:textId="466A5AA0" w:rsidR="00912B66" w:rsidRPr="00CA50F6" w:rsidRDefault="00912B66" w:rsidP="00912B66">
            <w:pPr>
              <w:spacing w:after="0"/>
              <w:rPr>
                <w:rFonts w:ascii="Arial" w:hAnsi="Arial" w:cs="Arial"/>
                <w:b/>
                <w:bCs/>
                <w:lang w:val="en-CA"/>
              </w:rPr>
            </w:pPr>
            <w:r w:rsidRPr="00CA50F6">
              <w:rPr>
                <w:rFonts w:ascii="Arial" w:hAnsi="Arial"/>
                <w:b/>
                <w:lang w:val="en-CA"/>
              </w:rPr>
              <w:t>Figure E.5: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01BAD" w14:textId="10E1E4BE" w:rsidR="00912B66" w:rsidRPr="00CA50F6" w:rsidRDefault="00912B66" w:rsidP="00912B66">
            <w:pPr>
              <w:spacing w:after="0"/>
              <w:rPr>
                <w:rFonts w:ascii="Arial" w:hAnsi="Arial" w:cs="Arial"/>
                <w:b/>
                <w:bCs/>
              </w:rPr>
            </w:pPr>
            <w:r w:rsidRPr="00CA50F6">
              <w:rPr>
                <w:rFonts w:ascii="Arial" w:hAnsi="Arial"/>
                <w:b/>
              </w:rPr>
              <w:t>Figure E.5</w:t>
            </w:r>
            <w:r w:rsidR="00CA50F6" w:rsidRPr="00CA50F6">
              <w:rPr>
                <w:rFonts w:ascii="Arial" w:hAnsi="Arial"/>
                <w:b/>
              </w:rPr>
              <w:t> :</w:t>
            </w:r>
          </w:p>
        </w:tc>
      </w:tr>
      <w:tr w:rsidR="00912B66" w:rsidRPr="00FD4E00" w14:paraId="7A868778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2E79" w14:textId="055991ED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Escapement with 25% and 50% benchmarks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1C9C7" w14:textId="4599ABC1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Échappées avec points de référence à 25 % et 50 %</w:t>
            </w:r>
          </w:p>
        </w:tc>
      </w:tr>
      <w:tr w:rsidR="00912B66" w:rsidRPr="00FD4E00" w14:paraId="627ED044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FEEE" w14:textId="7000C6A2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  <w:r w:rsidRPr="00CA50F6">
              <w:rPr>
                <w:rFonts w:ascii="Arial" w:hAnsi="Arial"/>
                <w:lang w:val="en-CA"/>
              </w:rPr>
              <w:t>NA [not applicable]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BBF83" w14:textId="7271D07E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  <w:r w:rsidRPr="00CA50F6">
              <w:rPr>
                <w:rFonts w:ascii="Arial" w:hAnsi="Arial"/>
              </w:rPr>
              <w:t>S.O.</w:t>
            </w:r>
          </w:p>
        </w:tc>
      </w:tr>
      <w:tr w:rsidR="00912B66" w:rsidRPr="00FD4E00" w14:paraId="616D43AC" w14:textId="77777777" w:rsidTr="00960AD1">
        <w:trPr>
          <w:trHeight w:val="14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4D6C" w14:textId="77777777" w:rsidR="00912B66" w:rsidRPr="00CA50F6" w:rsidRDefault="00912B66" w:rsidP="00912B66">
            <w:pPr>
              <w:spacing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27C4" w14:textId="77777777" w:rsidR="00912B66" w:rsidRPr="00CA50F6" w:rsidRDefault="00912B66" w:rsidP="00912B66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04F244F0" w14:textId="5D4B59DE" w:rsidR="0011114B" w:rsidRDefault="0011114B" w:rsidP="007E0C19">
      <w:pPr>
        <w:rPr>
          <w:lang w:val="en-US"/>
        </w:rPr>
      </w:pPr>
    </w:p>
    <w:sectPr w:rsidR="0011114B" w:rsidSect="00F73ACB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7894C" w14:textId="77777777" w:rsidR="00B366DE" w:rsidRDefault="00B366DE" w:rsidP="000677E5">
      <w:pPr>
        <w:spacing w:after="0" w:line="240" w:lineRule="auto"/>
      </w:pPr>
      <w:r>
        <w:separator/>
      </w:r>
    </w:p>
  </w:endnote>
  <w:endnote w:type="continuationSeparator" w:id="0">
    <w:p w14:paraId="5330C22A" w14:textId="77777777" w:rsidR="00B366DE" w:rsidRDefault="00B366DE" w:rsidP="00067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B6221" w14:textId="77777777" w:rsidR="00B366DE" w:rsidRDefault="00B366DE" w:rsidP="000677E5">
      <w:pPr>
        <w:spacing w:after="0" w:line="240" w:lineRule="auto"/>
      </w:pPr>
      <w:r>
        <w:separator/>
      </w:r>
    </w:p>
  </w:footnote>
  <w:footnote w:type="continuationSeparator" w:id="0">
    <w:p w14:paraId="28BEA5F4" w14:textId="77777777" w:rsidR="00B366DE" w:rsidRDefault="00B366DE" w:rsidP="00067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23784"/>
    <w:multiLevelType w:val="hybridMultilevel"/>
    <w:tmpl w:val="15303D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972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B5CE4E83-A650-46EA-BCC7-8922C54025AD}"/>
    <w:docVar w:name="dgnword-eventsink" w:val="1137042872"/>
  </w:docVars>
  <w:rsids>
    <w:rsidRoot w:val="00C21DE3"/>
    <w:rsid w:val="000223E0"/>
    <w:rsid w:val="00033D0B"/>
    <w:rsid w:val="00034E24"/>
    <w:rsid w:val="00050550"/>
    <w:rsid w:val="00052277"/>
    <w:rsid w:val="000600A0"/>
    <w:rsid w:val="000677E5"/>
    <w:rsid w:val="000A3864"/>
    <w:rsid w:val="000C4A7A"/>
    <w:rsid w:val="0011114B"/>
    <w:rsid w:val="00164B81"/>
    <w:rsid w:val="0017177B"/>
    <w:rsid w:val="00233109"/>
    <w:rsid w:val="00294796"/>
    <w:rsid w:val="002D616D"/>
    <w:rsid w:val="0030735B"/>
    <w:rsid w:val="00322CBE"/>
    <w:rsid w:val="0034595C"/>
    <w:rsid w:val="00375BD9"/>
    <w:rsid w:val="00381B2F"/>
    <w:rsid w:val="00381C77"/>
    <w:rsid w:val="0038418D"/>
    <w:rsid w:val="00386402"/>
    <w:rsid w:val="003C2833"/>
    <w:rsid w:val="003E34A0"/>
    <w:rsid w:val="003E41FB"/>
    <w:rsid w:val="00406E7E"/>
    <w:rsid w:val="004118DD"/>
    <w:rsid w:val="00414994"/>
    <w:rsid w:val="004248BC"/>
    <w:rsid w:val="00467100"/>
    <w:rsid w:val="00485A18"/>
    <w:rsid w:val="004B47D3"/>
    <w:rsid w:val="004D7580"/>
    <w:rsid w:val="00500461"/>
    <w:rsid w:val="0056553D"/>
    <w:rsid w:val="005B1991"/>
    <w:rsid w:val="005B5E2A"/>
    <w:rsid w:val="005E3D6B"/>
    <w:rsid w:val="005F261D"/>
    <w:rsid w:val="0066504A"/>
    <w:rsid w:val="00671865"/>
    <w:rsid w:val="006A0528"/>
    <w:rsid w:val="006B6C8A"/>
    <w:rsid w:val="006B7BB1"/>
    <w:rsid w:val="006F20D7"/>
    <w:rsid w:val="0076362C"/>
    <w:rsid w:val="00794DAE"/>
    <w:rsid w:val="007B3DE8"/>
    <w:rsid w:val="007E0C19"/>
    <w:rsid w:val="0081052B"/>
    <w:rsid w:val="00817590"/>
    <w:rsid w:val="008379C6"/>
    <w:rsid w:val="008821D2"/>
    <w:rsid w:val="008A5AE7"/>
    <w:rsid w:val="008B2C7A"/>
    <w:rsid w:val="008E07ED"/>
    <w:rsid w:val="00912B66"/>
    <w:rsid w:val="009563E2"/>
    <w:rsid w:val="00963872"/>
    <w:rsid w:val="0096512C"/>
    <w:rsid w:val="00986687"/>
    <w:rsid w:val="009A6B97"/>
    <w:rsid w:val="009B3274"/>
    <w:rsid w:val="009B74E7"/>
    <w:rsid w:val="009E6FB0"/>
    <w:rsid w:val="00A80F2E"/>
    <w:rsid w:val="00A82C90"/>
    <w:rsid w:val="00AE2120"/>
    <w:rsid w:val="00B366DE"/>
    <w:rsid w:val="00B374FF"/>
    <w:rsid w:val="00B600DE"/>
    <w:rsid w:val="00B740EF"/>
    <w:rsid w:val="00BB75DC"/>
    <w:rsid w:val="00BC2D27"/>
    <w:rsid w:val="00BE15CE"/>
    <w:rsid w:val="00BE3C9C"/>
    <w:rsid w:val="00BF41FB"/>
    <w:rsid w:val="00C21DE3"/>
    <w:rsid w:val="00C36F66"/>
    <w:rsid w:val="00C771B8"/>
    <w:rsid w:val="00C824EA"/>
    <w:rsid w:val="00CA50F6"/>
    <w:rsid w:val="00CC61DC"/>
    <w:rsid w:val="00CF3585"/>
    <w:rsid w:val="00D20FB1"/>
    <w:rsid w:val="00D62122"/>
    <w:rsid w:val="00D62738"/>
    <w:rsid w:val="00D757C9"/>
    <w:rsid w:val="00D75E63"/>
    <w:rsid w:val="00DA4E3D"/>
    <w:rsid w:val="00DA6264"/>
    <w:rsid w:val="00DD4C52"/>
    <w:rsid w:val="00DD6E57"/>
    <w:rsid w:val="00E02216"/>
    <w:rsid w:val="00E56B99"/>
    <w:rsid w:val="00E8021F"/>
    <w:rsid w:val="00EC6089"/>
    <w:rsid w:val="00ED18BB"/>
    <w:rsid w:val="00F36599"/>
    <w:rsid w:val="00F45368"/>
    <w:rsid w:val="00F73ACB"/>
    <w:rsid w:val="00FD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BB3FB6"/>
  <w15:chartTrackingRefBased/>
  <w15:docId w15:val="{821BB0AD-01A8-47B4-B50F-9C19C1CF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67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77E5"/>
  </w:style>
  <w:style w:type="paragraph" w:styleId="Pieddepage">
    <w:name w:val="footer"/>
    <w:basedOn w:val="Normal"/>
    <w:link w:val="PieddepageCar"/>
    <w:uiPriority w:val="99"/>
    <w:unhideWhenUsed/>
    <w:rsid w:val="00067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77E5"/>
  </w:style>
  <w:style w:type="paragraph" w:styleId="Paragraphedeliste">
    <w:name w:val="List Paragraph"/>
    <w:basedOn w:val="Normal"/>
    <w:uiPriority w:val="34"/>
    <w:qFormat/>
    <w:rsid w:val="00050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40ED5-391E-4036-A09C-0B222AB94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1238</Words>
  <Characters>6809</Characters>
  <Application>Microsoft Office Word</Application>
  <DocSecurity>0</DocSecurity>
  <Lines>56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Babineau, Nicole</dc:creator>
  <cp:keywords/>
  <dc:description/>
  <cp:lastModifiedBy>Janson, Véronique (SPAC/PSPC)</cp:lastModifiedBy>
  <cp:revision>12</cp:revision>
  <dcterms:created xsi:type="dcterms:W3CDTF">2022-09-21T17:16:00Z</dcterms:created>
  <dcterms:modified xsi:type="dcterms:W3CDTF">2023-03-14T18:13:00Z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2021-12-10T22:14:21Z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de6ab215-3b5f-48cf-83ad-509aa43c0a6c</vt:lpwstr>
  </property>
  <property fmtid="{D5CDD505-2E9C-101B-9397-08002B2CF9AE}" pid="8" name="MSIP_Label_1bfb733f-faef-464c-9b6d-731b56f94973_ContentBits">
    <vt:lpwstr>0</vt:lpwstr>
  </property>
</Properties>
</file>