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B26BC" w14:textId="74A8AADB" w:rsidR="00E30587" w:rsidRDefault="00E30587">
      <w:pPr>
        <w:pStyle w:val="BodyText"/>
        <w:rPr>
          <w:rFonts w:ascii="Times New Roman"/>
          <w:sz w:val="20"/>
        </w:rPr>
      </w:pPr>
    </w:p>
    <w:p w14:paraId="7889EF68" w14:textId="77777777" w:rsidR="00E30587" w:rsidRDefault="00E30587">
      <w:pPr>
        <w:pStyle w:val="BodyText"/>
        <w:rPr>
          <w:rFonts w:ascii="Times New Roman"/>
          <w:sz w:val="20"/>
        </w:rPr>
      </w:pPr>
    </w:p>
    <w:p w14:paraId="5EB26563" w14:textId="77777777" w:rsidR="00E30587" w:rsidRDefault="00E30587">
      <w:pPr>
        <w:pStyle w:val="BodyText"/>
        <w:rPr>
          <w:rFonts w:ascii="Times New Roman"/>
          <w:sz w:val="20"/>
        </w:rPr>
      </w:pPr>
    </w:p>
    <w:p w14:paraId="7CE8637F" w14:textId="77777777" w:rsidR="00E30587" w:rsidRDefault="00E30587">
      <w:pPr>
        <w:pStyle w:val="BodyText"/>
        <w:rPr>
          <w:rFonts w:ascii="Times New Roman"/>
          <w:sz w:val="20"/>
        </w:rPr>
      </w:pPr>
    </w:p>
    <w:p w14:paraId="7A3E0BD9" w14:textId="77777777" w:rsidR="00E30587" w:rsidRDefault="00E30587">
      <w:pPr>
        <w:pStyle w:val="BodyText"/>
        <w:rPr>
          <w:rFonts w:ascii="Times New Roman"/>
          <w:sz w:val="20"/>
        </w:rPr>
      </w:pPr>
    </w:p>
    <w:p w14:paraId="395988D5" w14:textId="77777777" w:rsidR="00E30587" w:rsidRDefault="00E30587">
      <w:pPr>
        <w:pStyle w:val="BodyText"/>
        <w:rPr>
          <w:rFonts w:ascii="Times New Roman"/>
          <w:sz w:val="20"/>
        </w:rPr>
      </w:pPr>
    </w:p>
    <w:p w14:paraId="3AE316BD" w14:textId="77777777" w:rsidR="00E30587" w:rsidRDefault="00E30587">
      <w:pPr>
        <w:pStyle w:val="BodyText"/>
        <w:rPr>
          <w:rFonts w:ascii="Times New Roman"/>
          <w:sz w:val="20"/>
        </w:rPr>
      </w:pPr>
    </w:p>
    <w:p w14:paraId="34EC35D0" w14:textId="77777777" w:rsidR="00E30587" w:rsidRDefault="00E30587">
      <w:pPr>
        <w:pStyle w:val="BodyText"/>
        <w:rPr>
          <w:rFonts w:ascii="Times New Roman"/>
          <w:sz w:val="20"/>
        </w:rPr>
      </w:pPr>
    </w:p>
    <w:p w14:paraId="64D94EA4" w14:textId="77777777" w:rsidR="00E30587" w:rsidRDefault="00E30587">
      <w:pPr>
        <w:pStyle w:val="BodyText"/>
        <w:rPr>
          <w:rFonts w:ascii="Times New Roman"/>
          <w:sz w:val="20"/>
        </w:rPr>
      </w:pPr>
    </w:p>
    <w:p w14:paraId="7FAAE0DC" w14:textId="77777777" w:rsidR="00E30587" w:rsidRDefault="00E30587">
      <w:pPr>
        <w:pStyle w:val="BodyText"/>
        <w:rPr>
          <w:rFonts w:ascii="Times New Roman"/>
          <w:sz w:val="20"/>
        </w:rPr>
      </w:pPr>
    </w:p>
    <w:p w14:paraId="59815EB7" w14:textId="77777777" w:rsidR="00E30587" w:rsidRDefault="00E30587">
      <w:pPr>
        <w:pStyle w:val="BodyText"/>
        <w:rPr>
          <w:rFonts w:ascii="Times New Roman"/>
          <w:sz w:val="20"/>
        </w:rPr>
      </w:pPr>
    </w:p>
    <w:p w14:paraId="531B89FE" w14:textId="77777777" w:rsidR="00E30587" w:rsidRDefault="00E30587">
      <w:pPr>
        <w:pStyle w:val="BodyText"/>
        <w:rPr>
          <w:rFonts w:ascii="Times New Roman"/>
          <w:sz w:val="20"/>
        </w:rPr>
      </w:pPr>
    </w:p>
    <w:p w14:paraId="6289A43F" w14:textId="77777777" w:rsidR="00E30587" w:rsidRDefault="00E30587">
      <w:pPr>
        <w:pStyle w:val="BodyText"/>
        <w:rPr>
          <w:rFonts w:ascii="Times New Roman"/>
          <w:sz w:val="20"/>
        </w:rPr>
      </w:pPr>
    </w:p>
    <w:p w14:paraId="556EEFF5" w14:textId="77777777" w:rsidR="00E30587" w:rsidRDefault="00E30587">
      <w:pPr>
        <w:pStyle w:val="BodyText"/>
        <w:rPr>
          <w:rFonts w:ascii="Times New Roman"/>
          <w:sz w:val="20"/>
        </w:rPr>
      </w:pPr>
    </w:p>
    <w:p w14:paraId="1BF87980" w14:textId="77777777" w:rsidR="00E30587" w:rsidRDefault="00E30587">
      <w:pPr>
        <w:pStyle w:val="BodyText"/>
        <w:rPr>
          <w:rFonts w:ascii="Times New Roman"/>
          <w:sz w:val="20"/>
        </w:rPr>
      </w:pPr>
    </w:p>
    <w:p w14:paraId="2659E1C4" w14:textId="77777777" w:rsidR="00E30587" w:rsidRDefault="00E30587">
      <w:pPr>
        <w:pStyle w:val="BodyText"/>
        <w:spacing w:before="8"/>
        <w:rPr>
          <w:rFonts w:ascii="Times New Roman"/>
          <w:sz w:val="23"/>
        </w:rPr>
      </w:pPr>
    </w:p>
    <w:p w14:paraId="6136F3DE" w14:textId="1E55E26B" w:rsidR="00E30587" w:rsidRDefault="0015241E" w:rsidP="009E1085">
      <w:pPr>
        <w:pStyle w:val="PolicyTitleSPC"/>
      </w:pPr>
      <w:r>
        <w:t>Privacy Policy</w:t>
      </w:r>
    </w:p>
    <w:p w14:paraId="1436796C" w14:textId="77777777" w:rsidR="00E30587" w:rsidRDefault="00E30587">
      <w:pPr>
        <w:pStyle w:val="BodyText"/>
        <w:rPr>
          <w:rFonts w:ascii="Trebuchet MS"/>
          <w:b/>
          <w:sz w:val="20"/>
        </w:rPr>
      </w:pPr>
    </w:p>
    <w:p w14:paraId="08DCDBAF" w14:textId="77777777" w:rsidR="00E30587" w:rsidRDefault="00E30587">
      <w:pPr>
        <w:pStyle w:val="BodyText"/>
        <w:rPr>
          <w:rFonts w:ascii="Trebuchet MS"/>
          <w:b/>
          <w:sz w:val="20"/>
        </w:rPr>
      </w:pPr>
    </w:p>
    <w:p w14:paraId="1BE48BF0" w14:textId="77777777" w:rsidR="00E30587" w:rsidRDefault="00E30587">
      <w:pPr>
        <w:pStyle w:val="BodyText"/>
        <w:rPr>
          <w:rFonts w:ascii="Trebuchet MS"/>
          <w:b/>
          <w:sz w:val="20"/>
        </w:rPr>
      </w:pPr>
    </w:p>
    <w:p w14:paraId="29D934FB" w14:textId="77777777" w:rsidR="00E30587" w:rsidRDefault="00E30587">
      <w:pPr>
        <w:pStyle w:val="BodyText"/>
        <w:rPr>
          <w:rFonts w:ascii="Trebuchet MS"/>
          <w:b/>
          <w:sz w:val="20"/>
        </w:rPr>
      </w:pPr>
    </w:p>
    <w:p w14:paraId="0CD23CE8" w14:textId="77777777" w:rsidR="00E30587" w:rsidRDefault="00E30587">
      <w:pPr>
        <w:pStyle w:val="BodyText"/>
        <w:rPr>
          <w:rFonts w:ascii="Trebuchet MS"/>
          <w:b/>
          <w:sz w:val="20"/>
        </w:rPr>
      </w:pPr>
    </w:p>
    <w:p w14:paraId="78773AD6" w14:textId="77777777" w:rsidR="00E30587" w:rsidRDefault="00E30587">
      <w:pPr>
        <w:pStyle w:val="BodyText"/>
        <w:rPr>
          <w:rFonts w:ascii="Trebuchet MS"/>
          <w:b/>
          <w:sz w:val="20"/>
        </w:rPr>
      </w:pPr>
    </w:p>
    <w:p w14:paraId="11192A8B" w14:textId="77777777" w:rsidR="00E30587" w:rsidRDefault="00E30587">
      <w:pPr>
        <w:pStyle w:val="BodyText"/>
        <w:rPr>
          <w:rFonts w:ascii="Trebuchet MS"/>
          <w:b/>
          <w:sz w:val="20"/>
        </w:rPr>
      </w:pPr>
    </w:p>
    <w:p w14:paraId="0D81C149" w14:textId="77777777" w:rsidR="00E30587" w:rsidRDefault="00E30587">
      <w:pPr>
        <w:pStyle w:val="BodyText"/>
        <w:rPr>
          <w:rFonts w:ascii="Trebuchet MS"/>
          <w:b/>
          <w:sz w:val="20"/>
        </w:rPr>
      </w:pPr>
    </w:p>
    <w:p w14:paraId="724BCB2D" w14:textId="77777777" w:rsidR="00E30587" w:rsidRDefault="00E30587" w:rsidP="005736EB">
      <w:pPr>
        <w:pStyle w:val="BodyText"/>
        <w:jc w:val="center"/>
        <w:rPr>
          <w:rFonts w:ascii="Trebuchet MS"/>
          <w:b/>
          <w:sz w:val="20"/>
        </w:rPr>
      </w:pPr>
    </w:p>
    <w:p w14:paraId="60BE7B60" w14:textId="77777777" w:rsidR="00E30587" w:rsidRDefault="00E30587" w:rsidP="005736EB">
      <w:pPr>
        <w:pStyle w:val="BodyText"/>
        <w:ind w:left="568" w:firstLine="1278"/>
        <w:rPr>
          <w:rFonts w:ascii="Trebuchet MS"/>
          <w:b/>
          <w:sz w:val="20"/>
        </w:rPr>
      </w:pPr>
    </w:p>
    <w:p w14:paraId="068FFFCC" w14:textId="77777777" w:rsidR="00E30587" w:rsidRDefault="00E30587" w:rsidP="005736EB">
      <w:pPr>
        <w:pStyle w:val="BodyText"/>
        <w:ind w:left="142"/>
        <w:jc w:val="center"/>
        <w:rPr>
          <w:rFonts w:ascii="Trebuchet MS"/>
          <w:b/>
          <w:sz w:val="20"/>
        </w:rPr>
      </w:pPr>
    </w:p>
    <w:tbl>
      <w:tblPr>
        <w:tblW w:w="0" w:type="auto"/>
        <w:tblInd w:w="2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9"/>
        <w:gridCol w:w="4573"/>
      </w:tblGrid>
      <w:tr w:rsidR="00B3617C" w:rsidRPr="009E1085" w14:paraId="6331E682" w14:textId="77777777" w:rsidTr="005736EB">
        <w:trPr>
          <w:trHeight w:val="600"/>
        </w:trPr>
        <w:tc>
          <w:tcPr>
            <w:tcW w:w="2669" w:type="dxa"/>
          </w:tcPr>
          <w:p w14:paraId="36DCC484" w14:textId="29CBD44A" w:rsidR="00E30587" w:rsidRPr="009E1085" w:rsidRDefault="0015241E" w:rsidP="005736EB">
            <w:pPr>
              <w:pStyle w:val="SPCPolicyTableParagraph"/>
              <w:ind w:left="142"/>
              <w:rPr>
                <w:b/>
                <w:sz w:val="24"/>
              </w:rPr>
            </w:pPr>
            <w:r w:rsidRPr="009E1085">
              <w:rPr>
                <w:b/>
                <w:w w:val="90"/>
                <w:sz w:val="24"/>
              </w:rPr>
              <w:t>Document version</w:t>
            </w:r>
            <w:r w:rsidR="00B3617C" w:rsidRPr="009E1085">
              <w:rPr>
                <w:b/>
                <w:w w:val="90"/>
                <w:sz w:val="24"/>
              </w:rPr>
              <w:t xml:space="preserve"> </w:t>
            </w:r>
            <w:r w:rsidRPr="009E1085">
              <w:rPr>
                <w:b/>
                <w:sz w:val="24"/>
              </w:rPr>
              <w:t>control</w:t>
            </w:r>
          </w:p>
        </w:tc>
        <w:tc>
          <w:tcPr>
            <w:tcW w:w="4573" w:type="dxa"/>
          </w:tcPr>
          <w:p w14:paraId="1A239C5A" w14:textId="77777777" w:rsidR="00E30587" w:rsidRPr="009E1085" w:rsidRDefault="0015241E" w:rsidP="005736EB">
            <w:pPr>
              <w:pStyle w:val="SPCPolicyTableParagraph"/>
              <w:ind w:left="142"/>
              <w:rPr>
                <w:b/>
                <w:sz w:val="24"/>
              </w:rPr>
            </w:pPr>
            <w:r w:rsidRPr="009E1085">
              <w:rPr>
                <w:b/>
                <w:sz w:val="24"/>
              </w:rPr>
              <w:t>2.0</w:t>
            </w:r>
          </w:p>
        </w:tc>
      </w:tr>
      <w:tr w:rsidR="00B3617C" w14:paraId="09902472" w14:textId="77777777" w:rsidTr="005736EB">
        <w:trPr>
          <w:trHeight w:val="537"/>
        </w:trPr>
        <w:tc>
          <w:tcPr>
            <w:tcW w:w="2669" w:type="dxa"/>
          </w:tcPr>
          <w:p w14:paraId="0C6503D0" w14:textId="77777777" w:rsidR="00E30587" w:rsidRDefault="0015241E" w:rsidP="005736EB">
            <w:pPr>
              <w:pStyle w:val="SPCPolicyTableParagraph"/>
              <w:ind w:left="142"/>
              <w:rPr>
                <w:sz w:val="24"/>
              </w:rPr>
            </w:pPr>
            <w:r>
              <w:rPr>
                <w:sz w:val="24"/>
              </w:rPr>
              <w:t>Responsibility:</w:t>
            </w:r>
          </w:p>
        </w:tc>
        <w:tc>
          <w:tcPr>
            <w:tcW w:w="4573" w:type="dxa"/>
          </w:tcPr>
          <w:p w14:paraId="1A4FFC56" w14:textId="77777777" w:rsidR="00E30587" w:rsidRDefault="0015241E" w:rsidP="005736EB">
            <w:pPr>
              <w:pStyle w:val="SPCPolicyTableParagraph"/>
              <w:ind w:left="142"/>
              <w:rPr>
                <w:sz w:val="24"/>
              </w:rPr>
            </w:pPr>
            <w:r>
              <w:rPr>
                <w:sz w:val="24"/>
              </w:rPr>
              <w:t>Deputy Director-General Noumea</w:t>
            </w:r>
          </w:p>
        </w:tc>
      </w:tr>
      <w:tr w:rsidR="00B3617C" w14:paraId="2AA0DDDC" w14:textId="77777777" w:rsidTr="005736EB">
        <w:trPr>
          <w:trHeight w:val="537"/>
        </w:trPr>
        <w:tc>
          <w:tcPr>
            <w:tcW w:w="2669" w:type="dxa"/>
          </w:tcPr>
          <w:p w14:paraId="79D2DB8A" w14:textId="77777777" w:rsidR="00E30587" w:rsidRDefault="0015241E" w:rsidP="005736EB">
            <w:pPr>
              <w:pStyle w:val="SPCPolicyTableParagraph"/>
              <w:ind w:left="142"/>
              <w:rPr>
                <w:sz w:val="24"/>
              </w:rPr>
            </w:pPr>
            <w:r>
              <w:rPr>
                <w:sz w:val="24"/>
              </w:rPr>
              <w:t>Approved by:</w:t>
            </w:r>
          </w:p>
        </w:tc>
        <w:tc>
          <w:tcPr>
            <w:tcW w:w="4573" w:type="dxa"/>
          </w:tcPr>
          <w:p w14:paraId="293D2AD4" w14:textId="77777777" w:rsidR="00E30587" w:rsidRDefault="0015241E" w:rsidP="005736EB">
            <w:pPr>
              <w:pStyle w:val="SPCPolicyTableParagraph"/>
              <w:ind w:left="142"/>
              <w:rPr>
                <w:sz w:val="24"/>
              </w:rPr>
            </w:pPr>
            <w:r>
              <w:rPr>
                <w:sz w:val="24"/>
              </w:rPr>
              <w:t>Director-General</w:t>
            </w:r>
          </w:p>
        </w:tc>
      </w:tr>
      <w:tr w:rsidR="00B3617C" w14:paraId="6F912FD7" w14:textId="77777777" w:rsidTr="005736EB">
        <w:trPr>
          <w:trHeight w:val="537"/>
        </w:trPr>
        <w:tc>
          <w:tcPr>
            <w:tcW w:w="2669" w:type="dxa"/>
          </w:tcPr>
          <w:p w14:paraId="786C0866" w14:textId="77777777" w:rsidR="00E30587" w:rsidRDefault="0015241E" w:rsidP="005736EB">
            <w:pPr>
              <w:pStyle w:val="SPCPolicyTableParagraph"/>
              <w:ind w:left="142"/>
              <w:rPr>
                <w:sz w:val="24"/>
              </w:rPr>
            </w:pPr>
            <w:r>
              <w:rPr>
                <w:sz w:val="24"/>
              </w:rPr>
              <w:t>Date approved:</w:t>
            </w:r>
          </w:p>
        </w:tc>
        <w:tc>
          <w:tcPr>
            <w:tcW w:w="4573" w:type="dxa"/>
          </w:tcPr>
          <w:p w14:paraId="638B3C32" w14:textId="0BB6027A" w:rsidR="00E30587" w:rsidRDefault="0015241E" w:rsidP="005736EB">
            <w:pPr>
              <w:pStyle w:val="SPCPolicyTableParagraph"/>
              <w:ind w:left="142"/>
              <w:rPr>
                <w:sz w:val="24"/>
              </w:rPr>
            </w:pPr>
            <w:r>
              <w:rPr>
                <w:sz w:val="24"/>
              </w:rPr>
              <w:t>14 March 20</w:t>
            </w:r>
            <w:r w:rsidR="00C87145">
              <w:rPr>
                <w:sz w:val="24"/>
              </w:rPr>
              <w:t>23</w:t>
            </w:r>
          </w:p>
        </w:tc>
      </w:tr>
      <w:tr w:rsidR="00B3617C" w14:paraId="2A1037A9" w14:textId="77777777" w:rsidTr="005736EB">
        <w:trPr>
          <w:trHeight w:val="537"/>
        </w:trPr>
        <w:tc>
          <w:tcPr>
            <w:tcW w:w="2669" w:type="dxa"/>
          </w:tcPr>
          <w:p w14:paraId="2FE5379A" w14:textId="77777777" w:rsidR="00E30587" w:rsidRDefault="0015241E" w:rsidP="005736EB">
            <w:pPr>
              <w:pStyle w:val="SPCPolicyTableParagraph"/>
              <w:ind w:left="142"/>
              <w:rPr>
                <w:sz w:val="24"/>
              </w:rPr>
            </w:pPr>
            <w:r>
              <w:rPr>
                <w:sz w:val="24"/>
              </w:rPr>
              <w:t>Date last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amended:</w:t>
            </w:r>
          </w:p>
        </w:tc>
        <w:tc>
          <w:tcPr>
            <w:tcW w:w="4573" w:type="dxa"/>
          </w:tcPr>
          <w:p w14:paraId="0792E963" w14:textId="75C33D41" w:rsidR="00E30587" w:rsidRDefault="0015241E" w:rsidP="005736EB">
            <w:pPr>
              <w:pStyle w:val="SPCPolicyTableParagraph"/>
              <w:ind w:left="142"/>
              <w:rPr>
                <w:sz w:val="24"/>
              </w:rPr>
            </w:pPr>
            <w:r>
              <w:rPr>
                <w:sz w:val="24"/>
              </w:rPr>
              <w:t>21 July 20</w:t>
            </w:r>
            <w:r w:rsidR="00C87145">
              <w:rPr>
                <w:sz w:val="24"/>
              </w:rPr>
              <w:t>23</w:t>
            </w:r>
          </w:p>
        </w:tc>
      </w:tr>
      <w:tr w:rsidR="00B3617C" w14:paraId="7593F4BF" w14:textId="77777777" w:rsidTr="005736EB">
        <w:trPr>
          <w:trHeight w:val="537"/>
        </w:trPr>
        <w:tc>
          <w:tcPr>
            <w:tcW w:w="2669" w:type="dxa"/>
          </w:tcPr>
          <w:p w14:paraId="4B3406D1" w14:textId="77777777" w:rsidR="00E30587" w:rsidRDefault="0015241E" w:rsidP="005736EB">
            <w:pPr>
              <w:pStyle w:val="SPCPolicyTableParagraph"/>
              <w:ind w:left="142"/>
              <w:rPr>
                <w:sz w:val="24"/>
              </w:rPr>
            </w:pPr>
            <w:r>
              <w:rPr>
                <w:sz w:val="24"/>
              </w:rPr>
              <w:t>Date for next review:</w:t>
            </w:r>
          </w:p>
        </w:tc>
        <w:tc>
          <w:tcPr>
            <w:tcW w:w="4573" w:type="dxa"/>
          </w:tcPr>
          <w:p w14:paraId="25F65126" w14:textId="04E3FAD1" w:rsidR="00E30587" w:rsidRDefault="0015241E" w:rsidP="005736EB">
            <w:pPr>
              <w:pStyle w:val="SPCPolicyTableParagraph"/>
              <w:ind w:left="142"/>
              <w:rPr>
                <w:sz w:val="24"/>
              </w:rPr>
            </w:pPr>
            <w:r>
              <w:rPr>
                <w:sz w:val="24"/>
              </w:rPr>
              <w:t>July 20</w:t>
            </w:r>
            <w:r w:rsidR="00C87145">
              <w:rPr>
                <w:sz w:val="24"/>
              </w:rPr>
              <w:t>23</w:t>
            </w:r>
          </w:p>
        </w:tc>
      </w:tr>
    </w:tbl>
    <w:p w14:paraId="48212A57" w14:textId="77777777" w:rsidR="00E30587" w:rsidRDefault="00E30587" w:rsidP="005736EB">
      <w:pPr>
        <w:ind w:left="142"/>
        <w:jc w:val="center"/>
        <w:rPr>
          <w:sz w:val="24"/>
        </w:rPr>
        <w:sectPr w:rsidR="00E30587" w:rsidSect="009266B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10" w:h="16840"/>
          <w:pgMar w:top="1084" w:right="0" w:bottom="280" w:left="0" w:header="720" w:footer="720" w:gutter="0"/>
          <w:cols w:space="720"/>
        </w:sectPr>
      </w:pPr>
    </w:p>
    <w:p w14:paraId="3B621543" w14:textId="77777777" w:rsidR="00E30587" w:rsidRDefault="00E30587">
      <w:pPr>
        <w:pStyle w:val="BodyText"/>
        <w:spacing w:before="2"/>
        <w:rPr>
          <w:rFonts w:ascii="Trebuchet MS"/>
          <w:b/>
          <w:sz w:val="16"/>
        </w:rPr>
      </w:pPr>
    </w:p>
    <w:p w14:paraId="3CD67405" w14:textId="77777777" w:rsidR="00E30587" w:rsidRDefault="0015241E" w:rsidP="00DD1624">
      <w:pPr>
        <w:pStyle w:val="SPCPolicyHeading1"/>
        <w:ind w:left="720" w:firstLine="720"/>
      </w:pPr>
      <w:r>
        <w:t>Contents</w:t>
      </w:r>
    </w:p>
    <w:sdt>
      <w:sdtPr>
        <w:rPr>
          <w:rFonts w:ascii="Arial" w:hAnsi="Arial"/>
        </w:rPr>
        <w:id w:val="-414627762"/>
        <w:docPartObj>
          <w:docPartGallery w:val="Table of Contents"/>
          <w:docPartUnique/>
        </w:docPartObj>
      </w:sdtPr>
      <w:sdtContent>
        <w:p w14:paraId="0A2DC501" w14:textId="77777777" w:rsidR="00E30587" w:rsidRDefault="0015241E">
          <w:pPr>
            <w:pStyle w:val="TOC1"/>
            <w:numPr>
              <w:ilvl w:val="0"/>
              <w:numId w:val="2"/>
            </w:numPr>
            <w:tabs>
              <w:tab w:val="left" w:pos="1879"/>
              <w:tab w:val="left" w:pos="1880"/>
              <w:tab w:val="right" w:leader="dot" w:pos="10467"/>
            </w:tabs>
            <w:spacing w:before="174"/>
            <w:ind w:hanging="439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_250008" w:history="1">
            <w:r>
              <w:rPr>
                <w:w w:val="95"/>
              </w:rPr>
              <w:t>PURPOSE</w:t>
            </w:r>
            <w:r>
              <w:rPr>
                <w:w w:val="95"/>
              </w:rPr>
              <w:tab/>
              <w:t>3</w:t>
            </w:r>
          </w:hyperlink>
        </w:p>
        <w:p w14:paraId="18EB5B08" w14:textId="77777777" w:rsidR="00E30587" w:rsidRDefault="0015241E">
          <w:pPr>
            <w:pStyle w:val="TOC1"/>
            <w:numPr>
              <w:ilvl w:val="0"/>
              <w:numId w:val="2"/>
            </w:numPr>
            <w:tabs>
              <w:tab w:val="left" w:pos="1879"/>
              <w:tab w:val="left" w:pos="1880"/>
              <w:tab w:val="right" w:leader="dot" w:pos="10467"/>
            </w:tabs>
            <w:spacing w:before="133"/>
            <w:ind w:hanging="439"/>
          </w:pPr>
          <w:hyperlink w:anchor="_TOC_250007" w:history="1">
            <w:r>
              <w:rPr>
                <w:w w:val="95"/>
              </w:rPr>
              <w:t>SCOPE</w:t>
            </w:r>
            <w:r>
              <w:rPr>
                <w:w w:val="95"/>
              </w:rPr>
              <w:tab/>
              <w:t>3</w:t>
            </w:r>
          </w:hyperlink>
        </w:p>
        <w:p w14:paraId="18100711" w14:textId="77777777" w:rsidR="00E30587" w:rsidRDefault="0015241E">
          <w:pPr>
            <w:pStyle w:val="TOC1"/>
            <w:numPr>
              <w:ilvl w:val="0"/>
              <w:numId w:val="2"/>
            </w:numPr>
            <w:tabs>
              <w:tab w:val="left" w:pos="1879"/>
              <w:tab w:val="left" w:pos="1880"/>
              <w:tab w:val="right" w:leader="dot" w:pos="10467"/>
            </w:tabs>
            <w:ind w:hanging="439"/>
          </w:pPr>
          <w:hyperlink w:anchor="_TOC_250006" w:history="1">
            <w:r>
              <w:rPr>
                <w:w w:val="95"/>
              </w:rPr>
              <w:t>DEFINITIONS</w:t>
            </w:r>
            <w:r>
              <w:rPr>
                <w:w w:val="95"/>
              </w:rPr>
              <w:tab/>
              <w:t>3</w:t>
            </w:r>
          </w:hyperlink>
        </w:p>
        <w:p w14:paraId="39EBE3C1" w14:textId="77777777" w:rsidR="00E30587" w:rsidRDefault="0015241E">
          <w:pPr>
            <w:pStyle w:val="TOC1"/>
            <w:numPr>
              <w:ilvl w:val="0"/>
              <w:numId w:val="2"/>
            </w:numPr>
            <w:tabs>
              <w:tab w:val="left" w:pos="1879"/>
              <w:tab w:val="left" w:pos="1880"/>
              <w:tab w:val="right" w:leader="dot" w:pos="10467"/>
            </w:tabs>
            <w:ind w:hanging="439"/>
          </w:pPr>
          <w:hyperlink w:anchor="_TOC_250005" w:history="1">
            <w:r>
              <w:rPr>
                <w:w w:val="95"/>
              </w:rPr>
              <w:t>COLLECTION</w:t>
            </w:r>
            <w:r>
              <w:rPr>
                <w:spacing w:val="-20"/>
                <w:w w:val="95"/>
              </w:rPr>
              <w:t xml:space="preserve"> </w:t>
            </w:r>
            <w:r>
              <w:rPr>
                <w:spacing w:val="-2"/>
                <w:w w:val="95"/>
              </w:rPr>
              <w:t>AND</w:t>
            </w:r>
            <w:r>
              <w:rPr>
                <w:spacing w:val="-17"/>
                <w:w w:val="95"/>
              </w:rPr>
              <w:t xml:space="preserve"> </w:t>
            </w:r>
            <w:r>
              <w:rPr>
                <w:w w:val="95"/>
              </w:rPr>
              <w:t>HOLDING</w:t>
            </w:r>
            <w:r>
              <w:rPr>
                <w:spacing w:val="-19"/>
                <w:w w:val="95"/>
              </w:rPr>
              <w:t xml:space="preserve"> </w:t>
            </w:r>
            <w:r>
              <w:rPr>
                <w:w w:val="95"/>
              </w:rPr>
              <w:t>OF</w:t>
            </w:r>
            <w:r>
              <w:rPr>
                <w:spacing w:val="-21"/>
                <w:w w:val="95"/>
              </w:rPr>
              <w:t xml:space="preserve"> </w:t>
            </w:r>
            <w:r>
              <w:rPr>
                <w:w w:val="95"/>
              </w:rPr>
              <w:t>PERSONAL</w:t>
            </w:r>
            <w:r>
              <w:rPr>
                <w:spacing w:val="-20"/>
                <w:w w:val="95"/>
              </w:rPr>
              <w:t xml:space="preserve"> </w:t>
            </w:r>
            <w:r>
              <w:rPr>
                <w:w w:val="95"/>
              </w:rPr>
              <w:t>INFORMATION</w:t>
            </w:r>
            <w:r>
              <w:rPr>
                <w:w w:val="95"/>
              </w:rPr>
              <w:tab/>
              <w:t>3</w:t>
            </w:r>
          </w:hyperlink>
        </w:p>
        <w:p w14:paraId="298D2F04" w14:textId="77777777" w:rsidR="00E30587" w:rsidRDefault="0015241E">
          <w:pPr>
            <w:pStyle w:val="TOC1"/>
            <w:numPr>
              <w:ilvl w:val="0"/>
              <w:numId w:val="2"/>
            </w:numPr>
            <w:tabs>
              <w:tab w:val="left" w:pos="1879"/>
              <w:tab w:val="left" w:pos="1880"/>
              <w:tab w:val="right" w:leader="dot" w:pos="10467"/>
            </w:tabs>
            <w:ind w:hanging="439"/>
          </w:pPr>
          <w:hyperlink w:anchor="_TOC_250004" w:history="1">
            <w:r>
              <w:rPr>
                <w:w w:val="90"/>
              </w:rPr>
              <w:t>ELECTRONIC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COLLECTION</w:t>
            </w:r>
            <w:r>
              <w:rPr>
                <w:w w:val="90"/>
              </w:rPr>
              <w:tab/>
              <w:t>3</w:t>
            </w:r>
          </w:hyperlink>
        </w:p>
        <w:p w14:paraId="2851865E" w14:textId="77777777" w:rsidR="00E30587" w:rsidRDefault="0015241E">
          <w:pPr>
            <w:pStyle w:val="TOC1"/>
            <w:numPr>
              <w:ilvl w:val="0"/>
              <w:numId w:val="2"/>
            </w:numPr>
            <w:tabs>
              <w:tab w:val="left" w:pos="1879"/>
              <w:tab w:val="left" w:pos="1880"/>
              <w:tab w:val="right" w:leader="dot" w:pos="10467"/>
            </w:tabs>
            <w:ind w:hanging="439"/>
          </w:pPr>
          <w:hyperlink w:anchor="_TOC_250003" w:history="1">
            <w:r>
              <w:rPr>
                <w:w w:val="95"/>
              </w:rPr>
              <w:t>CONFIDENTIALITY</w:t>
            </w:r>
            <w:r>
              <w:rPr>
                <w:w w:val="95"/>
              </w:rPr>
              <w:tab/>
              <w:t>4</w:t>
            </w:r>
          </w:hyperlink>
        </w:p>
        <w:p w14:paraId="5A9C9CCA" w14:textId="77777777" w:rsidR="00E30587" w:rsidRDefault="0015241E">
          <w:pPr>
            <w:pStyle w:val="TOC1"/>
            <w:numPr>
              <w:ilvl w:val="0"/>
              <w:numId w:val="2"/>
            </w:numPr>
            <w:tabs>
              <w:tab w:val="left" w:pos="1879"/>
              <w:tab w:val="left" w:pos="1880"/>
              <w:tab w:val="right" w:leader="dot" w:pos="10467"/>
            </w:tabs>
            <w:ind w:hanging="439"/>
          </w:pPr>
          <w:hyperlink w:anchor="_TOC_250002" w:history="1">
            <w:r>
              <w:rPr>
                <w:w w:val="95"/>
              </w:rPr>
              <w:t>DISCLOSURE</w:t>
            </w:r>
            <w:r>
              <w:rPr>
                <w:w w:val="95"/>
              </w:rPr>
              <w:tab/>
              <w:t>4</w:t>
            </w:r>
          </w:hyperlink>
        </w:p>
        <w:p w14:paraId="4537C6A7" w14:textId="77777777" w:rsidR="00E30587" w:rsidRDefault="0015241E">
          <w:pPr>
            <w:pStyle w:val="TOC1"/>
            <w:numPr>
              <w:ilvl w:val="0"/>
              <w:numId w:val="2"/>
            </w:numPr>
            <w:tabs>
              <w:tab w:val="left" w:pos="1879"/>
              <w:tab w:val="left" w:pos="1880"/>
              <w:tab w:val="right" w:leader="dot" w:pos="10467"/>
            </w:tabs>
            <w:spacing w:before="135"/>
            <w:ind w:hanging="439"/>
          </w:pPr>
          <w:hyperlink w:anchor="_TOC_250001" w:history="1">
            <w:r>
              <w:rPr>
                <w:w w:val="95"/>
              </w:rPr>
              <w:t>STORAGE</w:t>
            </w:r>
            <w:r>
              <w:rPr>
                <w:spacing w:val="-20"/>
                <w:w w:val="95"/>
              </w:rPr>
              <w:t xml:space="preserve"> </w:t>
            </w:r>
            <w:r>
              <w:rPr>
                <w:w w:val="95"/>
              </w:rPr>
              <w:t>AND</w:t>
            </w:r>
            <w:r>
              <w:rPr>
                <w:spacing w:val="-17"/>
                <w:w w:val="95"/>
              </w:rPr>
              <w:t xml:space="preserve"> </w:t>
            </w:r>
            <w:r>
              <w:rPr>
                <w:w w:val="95"/>
              </w:rPr>
              <w:t>SECURITY</w:t>
            </w:r>
            <w:r>
              <w:rPr>
                <w:spacing w:val="-20"/>
                <w:w w:val="95"/>
              </w:rPr>
              <w:t xml:space="preserve"> </w:t>
            </w:r>
            <w:r>
              <w:rPr>
                <w:w w:val="95"/>
              </w:rPr>
              <w:t>OF</w:t>
            </w:r>
            <w:r>
              <w:rPr>
                <w:spacing w:val="-19"/>
                <w:w w:val="95"/>
              </w:rPr>
              <w:t xml:space="preserve"> </w:t>
            </w:r>
            <w:r>
              <w:rPr>
                <w:w w:val="95"/>
              </w:rPr>
              <w:t>PERSONAL</w:t>
            </w:r>
            <w:r>
              <w:rPr>
                <w:spacing w:val="-18"/>
                <w:w w:val="95"/>
              </w:rPr>
              <w:t xml:space="preserve"> </w:t>
            </w:r>
            <w:r>
              <w:rPr>
                <w:w w:val="95"/>
              </w:rPr>
              <w:t>INFORMATION</w:t>
            </w:r>
            <w:r>
              <w:rPr>
                <w:w w:val="95"/>
              </w:rPr>
              <w:tab/>
              <w:t>4</w:t>
            </w:r>
          </w:hyperlink>
        </w:p>
        <w:p w14:paraId="07CCC346" w14:textId="77777777" w:rsidR="00E30587" w:rsidRDefault="0015241E">
          <w:pPr>
            <w:pStyle w:val="TOC1"/>
            <w:numPr>
              <w:ilvl w:val="0"/>
              <w:numId w:val="2"/>
            </w:numPr>
            <w:tabs>
              <w:tab w:val="left" w:pos="1879"/>
              <w:tab w:val="left" w:pos="1880"/>
              <w:tab w:val="right" w:leader="dot" w:pos="10467"/>
            </w:tabs>
            <w:ind w:hanging="439"/>
          </w:pPr>
          <w:hyperlink w:anchor="_TOC_250000" w:history="1">
            <w:r>
              <w:t>COMPLAINT</w:t>
            </w:r>
            <w:r>
              <w:tab/>
              <w:t>4</w:t>
            </w:r>
          </w:hyperlink>
        </w:p>
        <w:p w14:paraId="556BF64C" w14:textId="77777777" w:rsidR="00E30587" w:rsidRDefault="0015241E">
          <w:r>
            <w:fldChar w:fldCharType="end"/>
          </w:r>
        </w:p>
      </w:sdtContent>
    </w:sdt>
    <w:p w14:paraId="29D49F59" w14:textId="77777777" w:rsidR="00E30587" w:rsidRDefault="00E30587">
      <w:pPr>
        <w:sectPr w:rsidR="00E30587" w:rsidSect="009266B5">
          <w:headerReference w:type="default" r:id="rId16"/>
          <w:footerReference w:type="default" r:id="rId17"/>
          <w:headerReference w:type="first" r:id="rId18"/>
          <w:pgSz w:w="11910" w:h="16840"/>
          <w:pgMar w:top="1666" w:right="0" w:bottom="1180" w:left="0" w:header="0" w:footer="992" w:gutter="0"/>
          <w:pgNumType w:start="2"/>
          <w:cols w:space="720"/>
          <w:titlePg/>
          <w:docGrid w:linePitch="299"/>
        </w:sectPr>
      </w:pPr>
    </w:p>
    <w:p w14:paraId="5CF1D5B9" w14:textId="3ED18462" w:rsidR="00E30587" w:rsidRDefault="0015241E">
      <w:pPr>
        <w:pStyle w:val="Heading1"/>
        <w:spacing w:before="33"/>
      </w:pPr>
      <w:bookmarkStart w:id="0" w:name="_TOC_250008"/>
      <w:bookmarkEnd w:id="0"/>
      <w:r>
        <w:lastRenderedPageBreak/>
        <w:t>P</w:t>
      </w:r>
      <w:r w:rsidR="009E1085">
        <w:t>urpose</w:t>
      </w:r>
    </w:p>
    <w:p w14:paraId="44A1037B" w14:textId="77777777" w:rsidR="00E30587" w:rsidRDefault="0015241E">
      <w:pPr>
        <w:pStyle w:val="BodyText"/>
        <w:spacing w:before="56" w:line="290" w:lineRule="auto"/>
        <w:ind w:left="1440" w:right="1431"/>
        <w:jc w:val="both"/>
      </w:pPr>
      <w:r>
        <w:rPr>
          <w:w w:val="95"/>
        </w:rPr>
        <w:t>The</w:t>
      </w:r>
      <w:r>
        <w:rPr>
          <w:spacing w:val="-30"/>
          <w:w w:val="95"/>
        </w:rPr>
        <w:t xml:space="preserve"> </w:t>
      </w:r>
      <w:r>
        <w:rPr>
          <w:rFonts w:ascii="Trebuchet MS"/>
          <w:i/>
          <w:w w:val="95"/>
        </w:rPr>
        <w:t>Privacy</w:t>
      </w:r>
      <w:r>
        <w:rPr>
          <w:rFonts w:ascii="Trebuchet MS"/>
          <w:i/>
          <w:spacing w:val="-36"/>
          <w:w w:val="95"/>
        </w:rPr>
        <w:t xml:space="preserve"> </w:t>
      </w:r>
      <w:r>
        <w:rPr>
          <w:rFonts w:ascii="Trebuchet MS"/>
          <w:i/>
          <w:w w:val="95"/>
        </w:rPr>
        <w:t>Policy</w:t>
      </w:r>
      <w:r>
        <w:rPr>
          <w:rFonts w:ascii="Trebuchet MS"/>
          <w:i/>
          <w:spacing w:val="-35"/>
          <w:w w:val="95"/>
        </w:rPr>
        <w:t xml:space="preserve"> </w:t>
      </w:r>
      <w:r>
        <w:rPr>
          <w:w w:val="95"/>
        </w:rPr>
        <w:t>provides</w:t>
      </w:r>
      <w:r>
        <w:rPr>
          <w:spacing w:val="-31"/>
          <w:w w:val="95"/>
        </w:rPr>
        <w:t xml:space="preserve"> </w:t>
      </w:r>
      <w:r>
        <w:rPr>
          <w:w w:val="95"/>
        </w:rPr>
        <w:t>a</w:t>
      </w:r>
      <w:r>
        <w:rPr>
          <w:spacing w:val="-29"/>
          <w:w w:val="95"/>
        </w:rPr>
        <w:t xml:space="preserve"> </w:t>
      </w:r>
      <w:r>
        <w:rPr>
          <w:w w:val="95"/>
        </w:rPr>
        <w:t>framework</w:t>
      </w:r>
      <w:r>
        <w:rPr>
          <w:spacing w:val="-30"/>
          <w:w w:val="95"/>
        </w:rPr>
        <w:t xml:space="preserve"> </w:t>
      </w:r>
      <w:r>
        <w:rPr>
          <w:w w:val="95"/>
        </w:rPr>
        <w:t>for</w:t>
      </w:r>
      <w:r>
        <w:rPr>
          <w:spacing w:val="-30"/>
          <w:w w:val="95"/>
        </w:rPr>
        <w:t xml:space="preserve"> </w:t>
      </w:r>
      <w:r>
        <w:rPr>
          <w:w w:val="95"/>
        </w:rPr>
        <w:t>how</w:t>
      </w:r>
      <w:r>
        <w:rPr>
          <w:spacing w:val="-30"/>
          <w:w w:val="95"/>
        </w:rPr>
        <w:t xml:space="preserve"> </w:t>
      </w:r>
      <w:r>
        <w:rPr>
          <w:w w:val="95"/>
        </w:rPr>
        <w:t>SPC</w:t>
      </w:r>
      <w:r>
        <w:rPr>
          <w:spacing w:val="-31"/>
          <w:w w:val="95"/>
        </w:rPr>
        <w:t xml:space="preserve"> </w:t>
      </w:r>
      <w:r>
        <w:rPr>
          <w:w w:val="95"/>
        </w:rPr>
        <w:t>handles</w:t>
      </w:r>
      <w:r>
        <w:rPr>
          <w:spacing w:val="-30"/>
          <w:w w:val="95"/>
        </w:rPr>
        <w:t xml:space="preserve"> </w:t>
      </w:r>
      <w:r>
        <w:rPr>
          <w:w w:val="95"/>
        </w:rPr>
        <w:t>any</w:t>
      </w:r>
      <w:r>
        <w:rPr>
          <w:spacing w:val="-29"/>
          <w:w w:val="95"/>
        </w:rPr>
        <w:t xml:space="preserve"> </w:t>
      </w:r>
      <w:r>
        <w:rPr>
          <w:w w:val="95"/>
        </w:rPr>
        <w:t>personal</w:t>
      </w:r>
      <w:r>
        <w:rPr>
          <w:spacing w:val="-30"/>
          <w:w w:val="95"/>
        </w:rPr>
        <w:t xml:space="preserve"> </w:t>
      </w:r>
      <w:r>
        <w:rPr>
          <w:w w:val="95"/>
        </w:rPr>
        <w:t>information</w:t>
      </w:r>
      <w:r>
        <w:rPr>
          <w:spacing w:val="-30"/>
          <w:w w:val="95"/>
        </w:rPr>
        <w:t xml:space="preserve"> </w:t>
      </w:r>
      <w:r>
        <w:rPr>
          <w:w w:val="95"/>
        </w:rPr>
        <w:t>that</w:t>
      </w:r>
      <w:r>
        <w:rPr>
          <w:spacing w:val="-30"/>
          <w:w w:val="95"/>
        </w:rPr>
        <w:t xml:space="preserve"> </w:t>
      </w:r>
      <w:r>
        <w:rPr>
          <w:w w:val="95"/>
        </w:rPr>
        <w:t>it</w:t>
      </w:r>
      <w:r>
        <w:rPr>
          <w:spacing w:val="-30"/>
          <w:w w:val="95"/>
        </w:rPr>
        <w:t xml:space="preserve"> </w:t>
      </w:r>
      <w:r>
        <w:rPr>
          <w:w w:val="95"/>
        </w:rPr>
        <w:t xml:space="preserve">collects </w:t>
      </w:r>
      <w:r>
        <w:t>in</w:t>
      </w:r>
      <w:r>
        <w:rPr>
          <w:spacing w:val="-34"/>
        </w:rPr>
        <w:t xml:space="preserve"> </w:t>
      </w:r>
      <w:r>
        <w:t>its</w:t>
      </w:r>
      <w:r>
        <w:rPr>
          <w:spacing w:val="-33"/>
        </w:rPr>
        <w:t xml:space="preserve"> </w:t>
      </w:r>
      <w:r>
        <w:t>day-to-day</w:t>
      </w:r>
      <w:r>
        <w:rPr>
          <w:spacing w:val="-35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It</w:t>
      </w:r>
      <w:r>
        <w:rPr>
          <w:spacing w:val="-33"/>
        </w:rPr>
        <w:t xml:space="preserve"> </w:t>
      </w:r>
      <w:r>
        <w:t>aims</w:t>
      </w:r>
      <w:r>
        <w:rPr>
          <w:spacing w:val="-34"/>
        </w:rPr>
        <w:t xml:space="preserve"> </w:t>
      </w:r>
      <w:r>
        <w:t>to</w:t>
      </w:r>
      <w:r>
        <w:rPr>
          <w:spacing w:val="-33"/>
        </w:rPr>
        <w:t xml:space="preserve"> </w:t>
      </w:r>
      <w:r>
        <w:t>ensure</w:t>
      </w:r>
      <w:r>
        <w:rPr>
          <w:spacing w:val="-34"/>
        </w:rPr>
        <w:t xml:space="preserve"> </w:t>
      </w:r>
      <w:r>
        <w:t>that</w:t>
      </w:r>
      <w:r>
        <w:rPr>
          <w:spacing w:val="-33"/>
        </w:rPr>
        <w:t xml:space="preserve"> </w:t>
      </w:r>
      <w:r>
        <w:t>SPC</w:t>
      </w:r>
      <w:r>
        <w:rPr>
          <w:spacing w:val="-32"/>
        </w:rPr>
        <w:t xml:space="preserve"> </w:t>
      </w:r>
      <w:r>
        <w:t>respects</w:t>
      </w:r>
      <w:r>
        <w:rPr>
          <w:spacing w:val="-33"/>
        </w:rPr>
        <w:t xml:space="preserve"> </w:t>
      </w:r>
      <w:r>
        <w:t>personal</w:t>
      </w:r>
      <w:r>
        <w:rPr>
          <w:spacing w:val="-33"/>
        </w:rPr>
        <w:t xml:space="preserve"> </w:t>
      </w:r>
      <w:r>
        <w:t>information</w:t>
      </w:r>
      <w:r>
        <w:rPr>
          <w:spacing w:val="-34"/>
        </w:rPr>
        <w:t xml:space="preserve"> </w:t>
      </w:r>
      <w:r>
        <w:t>and</w:t>
      </w:r>
      <w:r>
        <w:rPr>
          <w:spacing w:val="-34"/>
        </w:rPr>
        <w:t xml:space="preserve"> </w:t>
      </w:r>
      <w:r>
        <w:t>that</w:t>
      </w:r>
      <w:r>
        <w:rPr>
          <w:spacing w:val="-33"/>
        </w:rPr>
        <w:t xml:space="preserve"> </w:t>
      </w:r>
      <w:r>
        <w:t>it</w:t>
      </w:r>
      <w:r>
        <w:rPr>
          <w:spacing w:val="-33"/>
        </w:rPr>
        <w:t xml:space="preserve"> </w:t>
      </w:r>
      <w:r>
        <w:t>is appropriately protected and</w:t>
      </w:r>
      <w:r>
        <w:rPr>
          <w:spacing w:val="-39"/>
        </w:rPr>
        <w:t xml:space="preserve"> </w:t>
      </w:r>
      <w:r>
        <w:t>used.</w:t>
      </w:r>
    </w:p>
    <w:p w14:paraId="700F6763" w14:textId="77777777" w:rsidR="00E30587" w:rsidRDefault="00E30587">
      <w:pPr>
        <w:pStyle w:val="BodyText"/>
        <w:spacing w:before="10"/>
        <w:rPr>
          <w:sz w:val="17"/>
        </w:rPr>
      </w:pPr>
    </w:p>
    <w:p w14:paraId="19FE3BC6" w14:textId="0671F4D9" w:rsidR="00E30587" w:rsidRPr="009E1085" w:rsidRDefault="009E1085" w:rsidP="009E1085">
      <w:pPr>
        <w:pStyle w:val="Heading1"/>
      </w:pPr>
      <w:bookmarkStart w:id="1" w:name="_TOC_250007"/>
      <w:bookmarkEnd w:id="1"/>
      <w:r w:rsidRPr="009E1085">
        <w:t>Scope</w:t>
      </w:r>
    </w:p>
    <w:p w14:paraId="4947E9AE" w14:textId="77777777" w:rsidR="00E30587" w:rsidRDefault="0015241E">
      <w:pPr>
        <w:pStyle w:val="BodyText"/>
        <w:spacing w:before="59"/>
        <w:ind w:left="1440"/>
      </w:pPr>
      <w:r>
        <w:t>This policy applies to:</w:t>
      </w:r>
    </w:p>
    <w:p w14:paraId="66DC8E60" w14:textId="77777777" w:rsidR="00E30587" w:rsidRDefault="00E30587">
      <w:pPr>
        <w:pStyle w:val="BodyText"/>
      </w:pPr>
    </w:p>
    <w:p w14:paraId="364EF4BB" w14:textId="77777777" w:rsidR="00E30587" w:rsidRDefault="0015241E">
      <w:pPr>
        <w:pStyle w:val="ListParagraph"/>
        <w:numPr>
          <w:ilvl w:val="1"/>
          <w:numId w:val="1"/>
        </w:numPr>
        <w:tabs>
          <w:tab w:val="left" w:pos="2519"/>
          <w:tab w:val="left" w:pos="2520"/>
        </w:tabs>
        <w:spacing w:before="0"/>
        <w:ind w:hanging="357"/>
      </w:pPr>
      <w:r>
        <w:t>all</w:t>
      </w:r>
      <w:r>
        <w:rPr>
          <w:spacing w:val="-15"/>
        </w:rPr>
        <w:t xml:space="preserve"> </w:t>
      </w:r>
      <w:r>
        <w:t>SPC</w:t>
      </w:r>
      <w:r>
        <w:rPr>
          <w:spacing w:val="-13"/>
        </w:rPr>
        <w:t xml:space="preserve"> </w:t>
      </w:r>
      <w:r>
        <w:t>staff,</w:t>
      </w:r>
      <w:r>
        <w:rPr>
          <w:spacing w:val="-16"/>
        </w:rPr>
        <w:t xml:space="preserve"> </w:t>
      </w:r>
      <w:r>
        <w:t>whether</w:t>
      </w:r>
      <w:r>
        <w:rPr>
          <w:spacing w:val="-17"/>
        </w:rPr>
        <w:t xml:space="preserve"> </w:t>
      </w:r>
      <w:r>
        <w:t>full-time,</w:t>
      </w:r>
      <w:r>
        <w:rPr>
          <w:spacing w:val="-16"/>
        </w:rPr>
        <w:t xml:space="preserve"> </w:t>
      </w:r>
      <w:r>
        <w:t>part-time</w:t>
      </w:r>
      <w:r>
        <w:rPr>
          <w:spacing w:val="-15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temporary;</w:t>
      </w:r>
    </w:p>
    <w:p w14:paraId="0E0F8D71" w14:textId="77777777" w:rsidR="00E30587" w:rsidRDefault="0015241E">
      <w:pPr>
        <w:pStyle w:val="ListParagraph"/>
        <w:numPr>
          <w:ilvl w:val="1"/>
          <w:numId w:val="1"/>
        </w:numPr>
        <w:tabs>
          <w:tab w:val="left" w:pos="2519"/>
          <w:tab w:val="left" w:pos="2520"/>
        </w:tabs>
        <w:spacing w:before="9"/>
        <w:ind w:hanging="357"/>
      </w:pPr>
      <w:r>
        <w:t>non-staff</w:t>
      </w:r>
      <w:r>
        <w:rPr>
          <w:spacing w:val="-21"/>
        </w:rPr>
        <w:t xml:space="preserve"> </w:t>
      </w:r>
      <w:r>
        <w:t>personnel,</w:t>
      </w:r>
      <w:r>
        <w:rPr>
          <w:spacing w:val="-22"/>
        </w:rPr>
        <w:t xml:space="preserve"> </w:t>
      </w:r>
      <w:r>
        <w:t>including</w:t>
      </w:r>
      <w:r>
        <w:rPr>
          <w:spacing w:val="-21"/>
        </w:rPr>
        <w:t xml:space="preserve"> </w:t>
      </w:r>
      <w:r>
        <w:t>SPC</w:t>
      </w:r>
      <w:r>
        <w:rPr>
          <w:spacing w:val="-19"/>
        </w:rPr>
        <w:t xml:space="preserve"> </w:t>
      </w:r>
      <w:r>
        <w:t>contractors,</w:t>
      </w:r>
      <w:r>
        <w:rPr>
          <w:spacing w:val="-19"/>
        </w:rPr>
        <w:t xml:space="preserve"> </w:t>
      </w:r>
      <w:r>
        <w:t>students</w:t>
      </w:r>
      <w:r>
        <w:rPr>
          <w:spacing w:val="-21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interns;</w:t>
      </w:r>
      <w:r>
        <w:rPr>
          <w:spacing w:val="-18"/>
        </w:rPr>
        <w:t xml:space="preserve"> </w:t>
      </w:r>
      <w:r>
        <w:t>and</w:t>
      </w:r>
    </w:p>
    <w:p w14:paraId="05B1E3EC" w14:textId="77777777" w:rsidR="00E30587" w:rsidRDefault="0015241E">
      <w:pPr>
        <w:pStyle w:val="ListParagraph"/>
        <w:numPr>
          <w:ilvl w:val="1"/>
          <w:numId w:val="1"/>
        </w:numPr>
        <w:tabs>
          <w:tab w:val="left" w:pos="2517"/>
          <w:tab w:val="left" w:pos="2518"/>
        </w:tabs>
        <w:spacing w:line="252" w:lineRule="auto"/>
        <w:ind w:right="1434" w:hanging="357"/>
      </w:pPr>
      <w:r>
        <w:t>any</w:t>
      </w:r>
      <w:r>
        <w:rPr>
          <w:spacing w:val="-28"/>
        </w:rPr>
        <w:t xml:space="preserve"> </w:t>
      </w:r>
      <w:r>
        <w:t>implementing</w:t>
      </w:r>
      <w:r>
        <w:rPr>
          <w:spacing w:val="-29"/>
        </w:rPr>
        <w:t xml:space="preserve"> </w:t>
      </w:r>
      <w:r>
        <w:t>partners</w:t>
      </w:r>
      <w:r>
        <w:rPr>
          <w:spacing w:val="-28"/>
        </w:rPr>
        <w:t xml:space="preserve"> </w:t>
      </w:r>
      <w:r>
        <w:t>or</w:t>
      </w:r>
      <w:r>
        <w:rPr>
          <w:spacing w:val="-29"/>
        </w:rPr>
        <w:t xml:space="preserve"> </w:t>
      </w:r>
      <w:r>
        <w:t>other</w:t>
      </w:r>
      <w:r>
        <w:rPr>
          <w:spacing w:val="-28"/>
        </w:rPr>
        <w:t xml:space="preserve"> </w:t>
      </w:r>
      <w:r>
        <w:t>persons</w:t>
      </w:r>
      <w:r>
        <w:rPr>
          <w:spacing w:val="-29"/>
        </w:rPr>
        <w:t xml:space="preserve"> </w:t>
      </w:r>
      <w:r>
        <w:t>SPC</w:t>
      </w:r>
      <w:r>
        <w:rPr>
          <w:spacing w:val="-27"/>
        </w:rPr>
        <w:t xml:space="preserve"> </w:t>
      </w:r>
      <w:r>
        <w:t>contracts</w:t>
      </w:r>
      <w:r>
        <w:rPr>
          <w:spacing w:val="-29"/>
        </w:rPr>
        <w:t xml:space="preserve"> </w:t>
      </w:r>
      <w:r>
        <w:t>that</w:t>
      </w:r>
      <w:r>
        <w:rPr>
          <w:spacing w:val="-29"/>
        </w:rPr>
        <w:t xml:space="preserve"> </w:t>
      </w:r>
      <w:r>
        <w:t>may</w:t>
      </w:r>
      <w:r>
        <w:rPr>
          <w:spacing w:val="-28"/>
        </w:rPr>
        <w:t xml:space="preserve"> </w:t>
      </w:r>
      <w:r>
        <w:t>handle</w:t>
      </w:r>
      <w:r>
        <w:rPr>
          <w:spacing w:val="-28"/>
        </w:rPr>
        <w:t xml:space="preserve"> </w:t>
      </w:r>
      <w:r>
        <w:t>personal information.</w:t>
      </w:r>
    </w:p>
    <w:p w14:paraId="14818D3C" w14:textId="77777777" w:rsidR="00E30587" w:rsidRDefault="00E30587">
      <w:pPr>
        <w:pStyle w:val="BodyText"/>
        <w:spacing w:before="3"/>
        <w:rPr>
          <w:sz w:val="21"/>
        </w:rPr>
      </w:pPr>
    </w:p>
    <w:p w14:paraId="4913E8A0" w14:textId="17C5F551" w:rsidR="00E30587" w:rsidRPr="009E1085" w:rsidRDefault="009E1085">
      <w:pPr>
        <w:pStyle w:val="Heading1"/>
      </w:pPr>
      <w:bookmarkStart w:id="2" w:name="_TOC_250006"/>
      <w:bookmarkEnd w:id="2"/>
      <w:r w:rsidRPr="009E1085">
        <w:t>Definitions</w:t>
      </w:r>
    </w:p>
    <w:p w14:paraId="1BD013F3" w14:textId="77777777" w:rsidR="00E30587" w:rsidRDefault="0015241E">
      <w:pPr>
        <w:pStyle w:val="BodyText"/>
        <w:spacing w:before="57" w:line="292" w:lineRule="auto"/>
        <w:ind w:left="1440" w:right="2073"/>
        <w:jc w:val="both"/>
      </w:pPr>
      <w:r>
        <w:rPr>
          <w:rFonts w:ascii="Trebuchet MS"/>
          <w:b/>
          <w:w w:val="95"/>
        </w:rPr>
        <w:t>Personal</w:t>
      </w:r>
      <w:r>
        <w:rPr>
          <w:rFonts w:ascii="Trebuchet MS"/>
          <w:b/>
          <w:spacing w:val="-23"/>
          <w:w w:val="95"/>
        </w:rPr>
        <w:t xml:space="preserve"> </w:t>
      </w:r>
      <w:r>
        <w:rPr>
          <w:rFonts w:ascii="Trebuchet MS"/>
          <w:b/>
          <w:w w:val="95"/>
        </w:rPr>
        <w:t>information</w:t>
      </w:r>
      <w:r>
        <w:rPr>
          <w:rFonts w:ascii="Trebuchet MS"/>
          <w:b/>
          <w:spacing w:val="-25"/>
          <w:w w:val="95"/>
        </w:rPr>
        <w:t xml:space="preserve"> </w:t>
      </w:r>
      <w:r>
        <w:rPr>
          <w:w w:val="95"/>
        </w:rPr>
        <w:t>is</w:t>
      </w:r>
      <w:r>
        <w:rPr>
          <w:spacing w:val="-19"/>
          <w:w w:val="95"/>
        </w:rPr>
        <w:t xml:space="preserve"> </w:t>
      </w:r>
      <w:r>
        <w:rPr>
          <w:w w:val="95"/>
        </w:rPr>
        <w:t>any</w:t>
      </w:r>
      <w:r>
        <w:rPr>
          <w:spacing w:val="-18"/>
          <w:w w:val="95"/>
        </w:rPr>
        <w:t xml:space="preserve"> </w:t>
      </w:r>
      <w:r>
        <w:rPr>
          <w:w w:val="95"/>
        </w:rPr>
        <w:t>information</w:t>
      </w:r>
      <w:r>
        <w:rPr>
          <w:spacing w:val="-20"/>
          <w:w w:val="95"/>
        </w:rPr>
        <w:t xml:space="preserve"> </w:t>
      </w:r>
      <w:r>
        <w:rPr>
          <w:w w:val="95"/>
        </w:rPr>
        <w:t>about</w:t>
      </w:r>
      <w:r>
        <w:rPr>
          <w:spacing w:val="-19"/>
          <w:w w:val="95"/>
        </w:rPr>
        <w:t xml:space="preserve"> </w:t>
      </w:r>
      <w:r>
        <w:rPr>
          <w:w w:val="95"/>
        </w:rPr>
        <w:t>an</w:t>
      </w:r>
      <w:r>
        <w:rPr>
          <w:spacing w:val="-20"/>
          <w:w w:val="95"/>
        </w:rPr>
        <w:t xml:space="preserve"> </w:t>
      </w:r>
      <w:r>
        <w:rPr>
          <w:w w:val="95"/>
        </w:rPr>
        <w:t>identified</w:t>
      </w:r>
      <w:r>
        <w:rPr>
          <w:spacing w:val="-19"/>
          <w:w w:val="95"/>
        </w:rPr>
        <w:t xml:space="preserve"> </w:t>
      </w:r>
      <w:r>
        <w:rPr>
          <w:w w:val="95"/>
        </w:rPr>
        <w:t>individual,</w:t>
      </w:r>
      <w:r>
        <w:rPr>
          <w:spacing w:val="-21"/>
          <w:w w:val="95"/>
        </w:rPr>
        <w:t xml:space="preserve"> </w:t>
      </w:r>
      <w:r>
        <w:rPr>
          <w:w w:val="95"/>
        </w:rPr>
        <w:t>or</w:t>
      </w:r>
      <w:r>
        <w:rPr>
          <w:spacing w:val="-20"/>
          <w:w w:val="95"/>
        </w:rPr>
        <w:t xml:space="preserve"> </w:t>
      </w:r>
      <w:r>
        <w:rPr>
          <w:w w:val="95"/>
        </w:rPr>
        <w:t>an</w:t>
      </w:r>
      <w:r>
        <w:rPr>
          <w:spacing w:val="-20"/>
          <w:w w:val="95"/>
        </w:rPr>
        <w:t xml:space="preserve"> </w:t>
      </w:r>
      <w:r>
        <w:rPr>
          <w:w w:val="95"/>
        </w:rPr>
        <w:t>individual</w:t>
      </w:r>
      <w:r>
        <w:rPr>
          <w:spacing w:val="-19"/>
          <w:w w:val="95"/>
        </w:rPr>
        <w:t xml:space="preserve"> </w:t>
      </w:r>
      <w:r>
        <w:rPr>
          <w:w w:val="95"/>
        </w:rPr>
        <w:t>who</w:t>
      </w:r>
      <w:r>
        <w:rPr>
          <w:spacing w:val="-19"/>
          <w:w w:val="95"/>
        </w:rPr>
        <w:t xml:space="preserve"> </w:t>
      </w:r>
      <w:r>
        <w:rPr>
          <w:w w:val="95"/>
        </w:rPr>
        <w:t xml:space="preserve">is </w:t>
      </w:r>
      <w:r>
        <w:t>reasonably</w:t>
      </w:r>
      <w:r>
        <w:rPr>
          <w:spacing w:val="-40"/>
        </w:rPr>
        <w:t xml:space="preserve"> </w:t>
      </w:r>
      <w:r>
        <w:t>identifiable.</w:t>
      </w:r>
      <w:r>
        <w:rPr>
          <w:spacing w:val="-41"/>
        </w:rPr>
        <w:t xml:space="preserve"> </w:t>
      </w:r>
      <w:r>
        <w:t>It</w:t>
      </w:r>
      <w:r>
        <w:rPr>
          <w:spacing w:val="-40"/>
        </w:rPr>
        <w:t xml:space="preserve"> </w:t>
      </w:r>
      <w:r>
        <w:t>is</w:t>
      </w:r>
      <w:r>
        <w:rPr>
          <w:spacing w:val="-40"/>
        </w:rPr>
        <w:t xml:space="preserve"> </w:t>
      </w:r>
      <w:r>
        <w:t>personal</w:t>
      </w:r>
      <w:r>
        <w:rPr>
          <w:spacing w:val="-42"/>
        </w:rPr>
        <w:t xml:space="preserve"> </w:t>
      </w:r>
      <w:r>
        <w:t>information,</w:t>
      </w:r>
      <w:r>
        <w:rPr>
          <w:spacing w:val="-41"/>
        </w:rPr>
        <w:t xml:space="preserve"> </w:t>
      </w:r>
      <w:r>
        <w:t>whether</w:t>
      </w:r>
      <w:r>
        <w:rPr>
          <w:spacing w:val="-42"/>
        </w:rPr>
        <w:t xml:space="preserve"> </w:t>
      </w:r>
      <w:r>
        <w:t>the</w:t>
      </w:r>
      <w:r>
        <w:rPr>
          <w:spacing w:val="-41"/>
        </w:rPr>
        <w:t xml:space="preserve"> </w:t>
      </w:r>
      <w:r>
        <w:t>information</w:t>
      </w:r>
      <w:r>
        <w:rPr>
          <w:spacing w:val="-40"/>
        </w:rPr>
        <w:t xml:space="preserve"> </w:t>
      </w:r>
      <w:r>
        <w:t>is</w:t>
      </w:r>
      <w:r>
        <w:rPr>
          <w:spacing w:val="-41"/>
        </w:rPr>
        <w:t xml:space="preserve"> </w:t>
      </w:r>
      <w:r>
        <w:t>true</w:t>
      </w:r>
      <w:r>
        <w:rPr>
          <w:spacing w:val="-41"/>
        </w:rPr>
        <w:t xml:space="preserve"> </w:t>
      </w:r>
      <w:r>
        <w:t>or</w:t>
      </w:r>
      <w:r>
        <w:rPr>
          <w:spacing w:val="-41"/>
        </w:rPr>
        <w:t xml:space="preserve"> </w:t>
      </w:r>
      <w:r>
        <w:t>not,</w:t>
      </w:r>
      <w:r>
        <w:rPr>
          <w:spacing w:val="-41"/>
        </w:rPr>
        <w:t xml:space="preserve"> </w:t>
      </w:r>
      <w:r>
        <w:t>and whether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information</w:t>
      </w:r>
      <w:r>
        <w:rPr>
          <w:spacing w:val="-14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recorded</w:t>
      </w:r>
      <w:r>
        <w:rPr>
          <w:spacing w:val="-14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not.</w:t>
      </w:r>
    </w:p>
    <w:p w14:paraId="189A123E" w14:textId="77777777" w:rsidR="00E30587" w:rsidRDefault="00E30587">
      <w:pPr>
        <w:pStyle w:val="BodyText"/>
        <w:spacing w:before="4"/>
        <w:rPr>
          <w:sz w:val="17"/>
        </w:rPr>
      </w:pPr>
    </w:p>
    <w:p w14:paraId="69BA9A81" w14:textId="77777777" w:rsidR="00E30587" w:rsidRDefault="0015241E">
      <w:pPr>
        <w:pStyle w:val="BodyText"/>
        <w:spacing w:line="290" w:lineRule="auto"/>
        <w:ind w:left="1440" w:right="1480"/>
      </w:pPr>
      <w:r>
        <w:rPr>
          <w:w w:val="95"/>
        </w:rPr>
        <w:t>Examples</w:t>
      </w:r>
      <w:r>
        <w:rPr>
          <w:spacing w:val="-28"/>
          <w:w w:val="95"/>
        </w:rPr>
        <w:t xml:space="preserve"> </w:t>
      </w:r>
      <w:r>
        <w:rPr>
          <w:w w:val="95"/>
        </w:rPr>
        <w:t>of</w:t>
      </w:r>
      <w:r>
        <w:rPr>
          <w:spacing w:val="-27"/>
          <w:w w:val="95"/>
        </w:rPr>
        <w:t xml:space="preserve"> </w:t>
      </w:r>
      <w:r>
        <w:rPr>
          <w:w w:val="95"/>
        </w:rPr>
        <w:t>personal</w:t>
      </w:r>
      <w:r>
        <w:rPr>
          <w:spacing w:val="-26"/>
          <w:w w:val="95"/>
        </w:rPr>
        <w:t xml:space="preserve"> </w:t>
      </w:r>
      <w:r>
        <w:rPr>
          <w:w w:val="95"/>
        </w:rPr>
        <w:t>information</w:t>
      </w:r>
      <w:r>
        <w:rPr>
          <w:spacing w:val="-27"/>
          <w:w w:val="95"/>
        </w:rPr>
        <w:t xml:space="preserve"> </w:t>
      </w:r>
      <w:r>
        <w:rPr>
          <w:w w:val="95"/>
        </w:rPr>
        <w:t>are</w:t>
      </w:r>
      <w:r>
        <w:rPr>
          <w:spacing w:val="-28"/>
          <w:w w:val="95"/>
        </w:rPr>
        <w:t xml:space="preserve"> </w:t>
      </w:r>
      <w:r>
        <w:rPr>
          <w:w w:val="95"/>
        </w:rPr>
        <w:t>a</w:t>
      </w:r>
      <w:r>
        <w:rPr>
          <w:spacing w:val="-26"/>
          <w:w w:val="95"/>
        </w:rPr>
        <w:t xml:space="preserve"> </w:t>
      </w:r>
      <w:r>
        <w:rPr>
          <w:w w:val="95"/>
        </w:rPr>
        <w:t>person’s</w:t>
      </w:r>
      <w:r>
        <w:rPr>
          <w:spacing w:val="-27"/>
          <w:w w:val="95"/>
        </w:rPr>
        <w:t xml:space="preserve"> </w:t>
      </w:r>
      <w:r>
        <w:rPr>
          <w:w w:val="95"/>
        </w:rPr>
        <w:t>name</w:t>
      </w:r>
      <w:r>
        <w:rPr>
          <w:spacing w:val="-27"/>
          <w:w w:val="95"/>
        </w:rPr>
        <w:t xml:space="preserve"> </w:t>
      </w:r>
      <w:r>
        <w:rPr>
          <w:w w:val="95"/>
        </w:rPr>
        <w:t>and</w:t>
      </w:r>
      <w:r>
        <w:rPr>
          <w:spacing w:val="-27"/>
          <w:w w:val="95"/>
        </w:rPr>
        <w:t xml:space="preserve"> </w:t>
      </w:r>
      <w:r>
        <w:rPr>
          <w:w w:val="95"/>
        </w:rPr>
        <w:t>address,</w:t>
      </w:r>
      <w:r>
        <w:rPr>
          <w:spacing w:val="-28"/>
          <w:w w:val="95"/>
        </w:rPr>
        <w:t xml:space="preserve"> </w:t>
      </w:r>
      <w:r>
        <w:rPr>
          <w:w w:val="95"/>
        </w:rPr>
        <w:t>photograph,</w:t>
      </w:r>
      <w:r>
        <w:rPr>
          <w:spacing w:val="-28"/>
          <w:w w:val="95"/>
        </w:rPr>
        <w:t xml:space="preserve"> </w:t>
      </w:r>
      <w:r>
        <w:rPr>
          <w:w w:val="95"/>
        </w:rPr>
        <w:t>details</w:t>
      </w:r>
      <w:r>
        <w:rPr>
          <w:spacing w:val="-28"/>
          <w:w w:val="95"/>
        </w:rPr>
        <w:t xml:space="preserve"> </w:t>
      </w:r>
      <w:r>
        <w:rPr>
          <w:w w:val="95"/>
        </w:rPr>
        <w:t xml:space="preserve">of </w:t>
      </w:r>
      <w:r>
        <w:t>qualifications,</w:t>
      </w:r>
      <w:r>
        <w:rPr>
          <w:spacing w:val="-17"/>
        </w:rPr>
        <w:t xml:space="preserve"> </w:t>
      </w:r>
      <w:r>
        <w:t>an</w:t>
      </w:r>
      <w:r>
        <w:rPr>
          <w:spacing w:val="-19"/>
        </w:rPr>
        <w:t xml:space="preserve"> </w:t>
      </w:r>
      <w:r>
        <w:t>email</w:t>
      </w:r>
      <w:r>
        <w:rPr>
          <w:spacing w:val="-17"/>
        </w:rPr>
        <w:t xml:space="preserve"> </w:t>
      </w:r>
      <w:r>
        <w:t>address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their</w:t>
      </w:r>
      <w:r>
        <w:rPr>
          <w:spacing w:val="-17"/>
        </w:rPr>
        <w:t xml:space="preserve"> </w:t>
      </w:r>
      <w:r>
        <w:t>geo-location.</w:t>
      </w:r>
    </w:p>
    <w:p w14:paraId="36C639BB" w14:textId="77777777" w:rsidR="00E30587" w:rsidRDefault="00E30587">
      <w:pPr>
        <w:pStyle w:val="BodyText"/>
        <w:spacing w:before="8"/>
        <w:rPr>
          <w:sz w:val="17"/>
        </w:rPr>
      </w:pPr>
    </w:p>
    <w:p w14:paraId="6DA17FDD" w14:textId="39B2C9B2" w:rsidR="00E30587" w:rsidRPr="009E1085" w:rsidRDefault="009E1085">
      <w:pPr>
        <w:pStyle w:val="Heading1"/>
      </w:pPr>
      <w:bookmarkStart w:id="3" w:name="_TOC_250005"/>
      <w:r w:rsidRPr="009E1085">
        <w:t>Collection</w:t>
      </w:r>
      <w:r w:rsidR="0015241E" w:rsidRPr="009E1085">
        <w:rPr>
          <w:spacing w:val="-27"/>
        </w:rPr>
        <w:t xml:space="preserve"> </w:t>
      </w:r>
      <w:r w:rsidRPr="009E1085">
        <w:t>and</w:t>
      </w:r>
      <w:r w:rsidR="0015241E" w:rsidRPr="009E1085">
        <w:rPr>
          <w:spacing w:val="-27"/>
        </w:rPr>
        <w:t xml:space="preserve"> </w:t>
      </w:r>
      <w:r w:rsidRPr="009E1085">
        <w:t>holding</w:t>
      </w:r>
      <w:r w:rsidR="0015241E" w:rsidRPr="009E1085">
        <w:rPr>
          <w:spacing w:val="-26"/>
        </w:rPr>
        <w:t xml:space="preserve"> </w:t>
      </w:r>
      <w:r w:rsidRPr="009E1085">
        <w:t>of</w:t>
      </w:r>
      <w:r w:rsidR="0015241E" w:rsidRPr="009E1085">
        <w:rPr>
          <w:spacing w:val="-27"/>
        </w:rPr>
        <w:t xml:space="preserve"> </w:t>
      </w:r>
      <w:r w:rsidRPr="009E1085">
        <w:t>personal</w:t>
      </w:r>
      <w:r w:rsidR="0015241E" w:rsidRPr="009E1085">
        <w:rPr>
          <w:spacing w:val="-27"/>
        </w:rPr>
        <w:t xml:space="preserve"> </w:t>
      </w:r>
      <w:bookmarkEnd w:id="3"/>
      <w:r w:rsidRPr="009E1085">
        <w:t>information</w:t>
      </w:r>
    </w:p>
    <w:p w14:paraId="67B345AE" w14:textId="77777777" w:rsidR="00E30587" w:rsidRDefault="0015241E">
      <w:pPr>
        <w:pStyle w:val="BodyText"/>
        <w:spacing w:before="60" w:line="292" w:lineRule="auto"/>
        <w:ind w:left="1440" w:right="1480"/>
      </w:pPr>
      <w:r>
        <w:rPr>
          <w:w w:val="95"/>
        </w:rPr>
        <w:t>SPC</w:t>
      </w:r>
      <w:r>
        <w:rPr>
          <w:spacing w:val="-17"/>
          <w:w w:val="95"/>
        </w:rPr>
        <w:t xml:space="preserve"> </w:t>
      </w:r>
      <w:r>
        <w:rPr>
          <w:w w:val="95"/>
        </w:rPr>
        <w:t>collects</w:t>
      </w:r>
      <w:r>
        <w:rPr>
          <w:spacing w:val="-19"/>
          <w:w w:val="95"/>
        </w:rPr>
        <w:t xml:space="preserve"> </w:t>
      </w:r>
      <w:r>
        <w:rPr>
          <w:w w:val="95"/>
        </w:rPr>
        <w:t>personal</w:t>
      </w:r>
      <w:r>
        <w:rPr>
          <w:spacing w:val="-18"/>
          <w:w w:val="95"/>
        </w:rPr>
        <w:t xml:space="preserve"> </w:t>
      </w:r>
      <w:r>
        <w:rPr>
          <w:w w:val="95"/>
        </w:rPr>
        <w:t>information</w:t>
      </w:r>
      <w:r>
        <w:rPr>
          <w:spacing w:val="-18"/>
          <w:w w:val="95"/>
        </w:rPr>
        <w:t xml:space="preserve"> </w:t>
      </w:r>
      <w:r>
        <w:rPr>
          <w:w w:val="95"/>
        </w:rPr>
        <w:t>when</w:t>
      </w:r>
      <w:r>
        <w:rPr>
          <w:spacing w:val="-19"/>
          <w:w w:val="95"/>
        </w:rPr>
        <w:t xml:space="preserve"> </w:t>
      </w:r>
      <w:r>
        <w:rPr>
          <w:w w:val="95"/>
        </w:rPr>
        <w:t>it</w:t>
      </w:r>
      <w:r>
        <w:rPr>
          <w:spacing w:val="-18"/>
          <w:w w:val="95"/>
        </w:rPr>
        <w:t xml:space="preserve"> </w:t>
      </w:r>
      <w:r>
        <w:rPr>
          <w:w w:val="95"/>
        </w:rPr>
        <w:t>includes</w:t>
      </w:r>
      <w:r>
        <w:rPr>
          <w:spacing w:val="-20"/>
          <w:w w:val="95"/>
        </w:rPr>
        <w:t xml:space="preserve"> </w:t>
      </w:r>
      <w:r>
        <w:rPr>
          <w:w w:val="95"/>
        </w:rPr>
        <w:t>it</w:t>
      </w:r>
      <w:r>
        <w:rPr>
          <w:spacing w:val="-18"/>
          <w:w w:val="95"/>
        </w:rPr>
        <w:t xml:space="preserve"> </w:t>
      </w:r>
      <w:r>
        <w:rPr>
          <w:w w:val="95"/>
        </w:rPr>
        <w:t>in</w:t>
      </w:r>
      <w:r>
        <w:rPr>
          <w:spacing w:val="-18"/>
          <w:w w:val="95"/>
        </w:rPr>
        <w:t xml:space="preserve"> </w:t>
      </w:r>
      <w:r>
        <w:rPr>
          <w:w w:val="95"/>
        </w:rPr>
        <w:t>a</w:t>
      </w:r>
      <w:r>
        <w:rPr>
          <w:spacing w:val="-19"/>
          <w:w w:val="95"/>
        </w:rPr>
        <w:t xml:space="preserve"> </w:t>
      </w:r>
      <w:r>
        <w:rPr>
          <w:w w:val="95"/>
        </w:rPr>
        <w:t>record,</w:t>
      </w:r>
      <w:r>
        <w:rPr>
          <w:spacing w:val="-20"/>
          <w:w w:val="95"/>
        </w:rPr>
        <w:t xml:space="preserve"> </w:t>
      </w:r>
      <w:r>
        <w:rPr>
          <w:w w:val="95"/>
        </w:rPr>
        <w:t>whether</w:t>
      </w:r>
      <w:r>
        <w:rPr>
          <w:spacing w:val="-20"/>
          <w:w w:val="95"/>
        </w:rPr>
        <w:t xml:space="preserve"> </w:t>
      </w:r>
      <w:r>
        <w:rPr>
          <w:w w:val="95"/>
        </w:rPr>
        <w:t>a</w:t>
      </w:r>
      <w:r>
        <w:rPr>
          <w:spacing w:val="-18"/>
          <w:w w:val="95"/>
        </w:rPr>
        <w:t xml:space="preserve"> </w:t>
      </w:r>
      <w:r>
        <w:rPr>
          <w:w w:val="95"/>
        </w:rPr>
        <w:t>document</w:t>
      </w:r>
      <w:r>
        <w:rPr>
          <w:spacing w:val="-20"/>
          <w:w w:val="95"/>
        </w:rPr>
        <w:t xml:space="preserve"> </w:t>
      </w:r>
      <w:r>
        <w:rPr>
          <w:w w:val="95"/>
        </w:rPr>
        <w:t>or</w:t>
      </w:r>
      <w:r>
        <w:rPr>
          <w:spacing w:val="-20"/>
          <w:w w:val="95"/>
        </w:rPr>
        <w:t xml:space="preserve"> </w:t>
      </w:r>
      <w:r>
        <w:rPr>
          <w:w w:val="95"/>
        </w:rPr>
        <w:t xml:space="preserve">electronic </w:t>
      </w:r>
      <w:r>
        <w:t xml:space="preserve">or </w:t>
      </w:r>
      <w:proofErr w:type="gramStart"/>
      <w:r>
        <w:t>other</w:t>
      </w:r>
      <w:proofErr w:type="gramEnd"/>
      <w:r>
        <w:rPr>
          <w:spacing w:val="-27"/>
        </w:rPr>
        <w:t xml:space="preserve"> </w:t>
      </w:r>
      <w:r>
        <w:t>device.</w:t>
      </w:r>
    </w:p>
    <w:p w14:paraId="638522EA" w14:textId="77777777" w:rsidR="00E30587" w:rsidRDefault="00E30587">
      <w:pPr>
        <w:pStyle w:val="BodyText"/>
        <w:spacing w:before="5"/>
        <w:rPr>
          <w:sz w:val="17"/>
        </w:rPr>
      </w:pPr>
    </w:p>
    <w:p w14:paraId="05994AC5" w14:textId="77777777" w:rsidR="00E30587" w:rsidRDefault="0015241E">
      <w:pPr>
        <w:pStyle w:val="BodyText"/>
        <w:spacing w:line="292" w:lineRule="auto"/>
        <w:ind w:left="1440" w:right="1592"/>
        <w:jc w:val="both"/>
      </w:pPr>
      <w:r>
        <w:rPr>
          <w:w w:val="95"/>
        </w:rPr>
        <w:t>SPC</w:t>
      </w:r>
      <w:r>
        <w:rPr>
          <w:spacing w:val="-19"/>
          <w:w w:val="95"/>
        </w:rPr>
        <w:t xml:space="preserve"> </w:t>
      </w:r>
      <w:r>
        <w:rPr>
          <w:w w:val="95"/>
        </w:rPr>
        <w:t>only</w:t>
      </w:r>
      <w:r>
        <w:rPr>
          <w:spacing w:val="-17"/>
          <w:w w:val="95"/>
        </w:rPr>
        <w:t xml:space="preserve"> </w:t>
      </w:r>
      <w:r>
        <w:rPr>
          <w:w w:val="95"/>
        </w:rPr>
        <w:t>collects</w:t>
      </w:r>
      <w:r>
        <w:rPr>
          <w:spacing w:val="-16"/>
          <w:w w:val="95"/>
        </w:rPr>
        <w:t xml:space="preserve"> </w:t>
      </w:r>
      <w:r>
        <w:rPr>
          <w:w w:val="95"/>
        </w:rPr>
        <w:t>personal</w:t>
      </w:r>
      <w:r>
        <w:rPr>
          <w:spacing w:val="-20"/>
          <w:w w:val="95"/>
        </w:rPr>
        <w:t xml:space="preserve"> </w:t>
      </w:r>
      <w:r>
        <w:rPr>
          <w:w w:val="95"/>
        </w:rPr>
        <w:t>information</w:t>
      </w:r>
      <w:r>
        <w:rPr>
          <w:spacing w:val="-17"/>
          <w:w w:val="95"/>
        </w:rPr>
        <w:t xml:space="preserve"> </w:t>
      </w:r>
      <w:r>
        <w:rPr>
          <w:w w:val="95"/>
        </w:rPr>
        <w:t>for</w:t>
      </w:r>
      <w:r>
        <w:rPr>
          <w:spacing w:val="-18"/>
          <w:w w:val="95"/>
        </w:rPr>
        <w:t xml:space="preserve"> </w:t>
      </w:r>
      <w:r>
        <w:rPr>
          <w:w w:val="95"/>
        </w:rPr>
        <w:t>purposes</w:t>
      </w:r>
      <w:r>
        <w:rPr>
          <w:spacing w:val="-17"/>
          <w:w w:val="95"/>
        </w:rPr>
        <w:t xml:space="preserve"> </w:t>
      </w:r>
      <w:r>
        <w:rPr>
          <w:w w:val="95"/>
        </w:rPr>
        <w:t>that</w:t>
      </w:r>
      <w:r>
        <w:rPr>
          <w:spacing w:val="-17"/>
          <w:w w:val="95"/>
        </w:rPr>
        <w:t xml:space="preserve"> </w:t>
      </w:r>
      <w:r>
        <w:rPr>
          <w:w w:val="95"/>
        </w:rPr>
        <w:t>are</w:t>
      </w:r>
      <w:r>
        <w:rPr>
          <w:spacing w:val="-17"/>
          <w:w w:val="95"/>
        </w:rPr>
        <w:t xml:space="preserve"> </w:t>
      </w:r>
      <w:r>
        <w:rPr>
          <w:w w:val="95"/>
        </w:rPr>
        <w:t>directly</w:t>
      </w:r>
      <w:r>
        <w:rPr>
          <w:spacing w:val="-16"/>
          <w:w w:val="95"/>
        </w:rPr>
        <w:t xml:space="preserve"> </w:t>
      </w:r>
      <w:r>
        <w:rPr>
          <w:w w:val="95"/>
        </w:rPr>
        <w:t>related</w:t>
      </w:r>
      <w:r>
        <w:rPr>
          <w:spacing w:val="-17"/>
          <w:w w:val="95"/>
        </w:rPr>
        <w:t xml:space="preserve"> </w:t>
      </w:r>
      <w:r>
        <w:rPr>
          <w:w w:val="95"/>
        </w:rPr>
        <w:t>to</w:t>
      </w:r>
      <w:r>
        <w:rPr>
          <w:spacing w:val="-17"/>
          <w:w w:val="95"/>
        </w:rPr>
        <w:t xml:space="preserve"> </w:t>
      </w:r>
      <w:r>
        <w:rPr>
          <w:w w:val="95"/>
        </w:rPr>
        <w:t>its</w:t>
      </w:r>
      <w:r>
        <w:rPr>
          <w:spacing w:val="-19"/>
          <w:w w:val="95"/>
        </w:rPr>
        <w:t xml:space="preserve"> </w:t>
      </w:r>
      <w:r>
        <w:rPr>
          <w:w w:val="95"/>
        </w:rPr>
        <w:t>official</w:t>
      </w:r>
      <w:r>
        <w:rPr>
          <w:spacing w:val="-18"/>
          <w:w w:val="95"/>
        </w:rPr>
        <w:t xml:space="preserve"> </w:t>
      </w:r>
      <w:r>
        <w:rPr>
          <w:w w:val="95"/>
        </w:rPr>
        <w:t>functions or</w:t>
      </w:r>
      <w:r>
        <w:rPr>
          <w:spacing w:val="-22"/>
          <w:w w:val="95"/>
        </w:rPr>
        <w:t xml:space="preserve"> </w:t>
      </w:r>
      <w:r>
        <w:rPr>
          <w:w w:val="95"/>
        </w:rPr>
        <w:t>activities,</w:t>
      </w:r>
      <w:r>
        <w:rPr>
          <w:spacing w:val="-20"/>
          <w:w w:val="95"/>
        </w:rPr>
        <w:t xml:space="preserve"> </w:t>
      </w:r>
      <w:r>
        <w:rPr>
          <w:w w:val="95"/>
        </w:rPr>
        <w:t>and</w:t>
      </w:r>
      <w:r>
        <w:rPr>
          <w:spacing w:val="-24"/>
          <w:w w:val="95"/>
        </w:rPr>
        <w:t xml:space="preserve"> </w:t>
      </w:r>
      <w:r>
        <w:rPr>
          <w:w w:val="95"/>
        </w:rPr>
        <w:t>only</w:t>
      </w:r>
      <w:r>
        <w:rPr>
          <w:spacing w:val="-23"/>
          <w:w w:val="95"/>
        </w:rPr>
        <w:t xml:space="preserve"> </w:t>
      </w:r>
      <w:r>
        <w:rPr>
          <w:w w:val="95"/>
        </w:rPr>
        <w:t>when</w:t>
      </w:r>
      <w:r>
        <w:rPr>
          <w:spacing w:val="-22"/>
          <w:w w:val="95"/>
        </w:rPr>
        <w:t xml:space="preserve"> </w:t>
      </w:r>
      <w:r>
        <w:rPr>
          <w:w w:val="95"/>
        </w:rPr>
        <w:t>it</w:t>
      </w:r>
      <w:r>
        <w:rPr>
          <w:spacing w:val="-21"/>
          <w:w w:val="95"/>
        </w:rPr>
        <w:t xml:space="preserve"> </w:t>
      </w:r>
      <w:r>
        <w:rPr>
          <w:w w:val="95"/>
        </w:rPr>
        <w:t>is</w:t>
      </w:r>
      <w:r>
        <w:rPr>
          <w:spacing w:val="-21"/>
          <w:w w:val="95"/>
        </w:rPr>
        <w:t xml:space="preserve"> </w:t>
      </w:r>
      <w:r>
        <w:rPr>
          <w:w w:val="95"/>
        </w:rPr>
        <w:t>necessary</w:t>
      </w:r>
      <w:r>
        <w:rPr>
          <w:spacing w:val="-20"/>
          <w:w w:val="95"/>
        </w:rPr>
        <w:t xml:space="preserve"> </w:t>
      </w:r>
      <w:r>
        <w:rPr>
          <w:w w:val="95"/>
        </w:rPr>
        <w:t>for</w:t>
      </w:r>
      <w:r>
        <w:rPr>
          <w:spacing w:val="-23"/>
          <w:w w:val="95"/>
        </w:rPr>
        <w:t xml:space="preserve"> </w:t>
      </w:r>
      <w:r>
        <w:rPr>
          <w:w w:val="95"/>
        </w:rPr>
        <w:t>or</w:t>
      </w:r>
      <w:r>
        <w:rPr>
          <w:spacing w:val="-21"/>
          <w:w w:val="95"/>
        </w:rPr>
        <w:t xml:space="preserve"> </w:t>
      </w:r>
      <w:r>
        <w:rPr>
          <w:w w:val="95"/>
        </w:rPr>
        <w:t>directly</w:t>
      </w:r>
      <w:r>
        <w:rPr>
          <w:spacing w:val="-21"/>
          <w:w w:val="95"/>
        </w:rPr>
        <w:t xml:space="preserve"> </w:t>
      </w:r>
      <w:r>
        <w:rPr>
          <w:w w:val="95"/>
        </w:rPr>
        <w:t>related</w:t>
      </w:r>
      <w:r>
        <w:rPr>
          <w:spacing w:val="-22"/>
          <w:w w:val="95"/>
        </w:rPr>
        <w:t xml:space="preserve"> </w:t>
      </w:r>
      <w:r>
        <w:rPr>
          <w:w w:val="95"/>
        </w:rPr>
        <w:t>to</w:t>
      </w:r>
      <w:r>
        <w:rPr>
          <w:spacing w:val="-21"/>
          <w:w w:val="95"/>
        </w:rPr>
        <w:t xml:space="preserve"> </w:t>
      </w:r>
      <w:r>
        <w:rPr>
          <w:w w:val="95"/>
        </w:rPr>
        <w:t>those</w:t>
      </w:r>
      <w:r>
        <w:rPr>
          <w:spacing w:val="-21"/>
          <w:w w:val="95"/>
        </w:rPr>
        <w:t xml:space="preserve"> </w:t>
      </w:r>
      <w:r>
        <w:rPr>
          <w:w w:val="95"/>
        </w:rPr>
        <w:t>purposes.</w:t>
      </w:r>
      <w:r>
        <w:rPr>
          <w:spacing w:val="-22"/>
          <w:w w:val="95"/>
        </w:rPr>
        <w:t xml:space="preserve"> </w:t>
      </w:r>
      <w:r>
        <w:rPr>
          <w:w w:val="95"/>
        </w:rPr>
        <w:t>These</w:t>
      </w:r>
      <w:r>
        <w:rPr>
          <w:spacing w:val="-22"/>
          <w:w w:val="95"/>
        </w:rPr>
        <w:t xml:space="preserve"> </w:t>
      </w:r>
      <w:r>
        <w:rPr>
          <w:w w:val="95"/>
        </w:rPr>
        <w:t xml:space="preserve">purposes </w:t>
      </w:r>
      <w:r>
        <w:t>include the</w:t>
      </w:r>
      <w:r>
        <w:rPr>
          <w:spacing w:val="-26"/>
        </w:rPr>
        <w:t xml:space="preserve"> </w:t>
      </w:r>
      <w:r>
        <w:t>following:</w:t>
      </w:r>
    </w:p>
    <w:p w14:paraId="64D62049" w14:textId="77777777" w:rsidR="00E30587" w:rsidRDefault="0015241E">
      <w:pPr>
        <w:pStyle w:val="ListParagraph"/>
        <w:numPr>
          <w:ilvl w:val="1"/>
          <w:numId w:val="1"/>
        </w:numPr>
        <w:tabs>
          <w:tab w:val="left" w:pos="2517"/>
          <w:tab w:val="left" w:pos="2518"/>
        </w:tabs>
        <w:spacing w:before="197"/>
        <w:ind w:hanging="357"/>
      </w:pPr>
      <w:r>
        <w:t>providing</w:t>
      </w:r>
      <w:r>
        <w:rPr>
          <w:spacing w:val="-21"/>
        </w:rPr>
        <w:t xml:space="preserve"> </w:t>
      </w:r>
      <w:r>
        <w:t>development</w:t>
      </w:r>
      <w:r>
        <w:rPr>
          <w:spacing w:val="-20"/>
        </w:rPr>
        <w:t xml:space="preserve"> </w:t>
      </w:r>
      <w:r>
        <w:t>assistance</w:t>
      </w:r>
      <w:r>
        <w:rPr>
          <w:spacing w:val="-22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SPC</w:t>
      </w:r>
      <w:r>
        <w:rPr>
          <w:spacing w:val="-20"/>
        </w:rPr>
        <w:t xml:space="preserve"> </w:t>
      </w:r>
      <w:r>
        <w:t>member</w:t>
      </w:r>
      <w:r>
        <w:rPr>
          <w:spacing w:val="-20"/>
        </w:rPr>
        <w:t xml:space="preserve"> </w:t>
      </w:r>
      <w:r>
        <w:t>states</w:t>
      </w:r>
      <w:r>
        <w:rPr>
          <w:spacing w:val="-20"/>
        </w:rPr>
        <w:t xml:space="preserve"> </w:t>
      </w:r>
      <w:r>
        <w:t>and/or</w:t>
      </w:r>
      <w:r>
        <w:rPr>
          <w:spacing w:val="-20"/>
        </w:rPr>
        <w:t xml:space="preserve"> </w:t>
      </w:r>
      <w:r>
        <w:t>territories;</w:t>
      </w:r>
    </w:p>
    <w:p w14:paraId="05A17D9E" w14:textId="77777777" w:rsidR="00E30587" w:rsidRDefault="0015241E">
      <w:pPr>
        <w:pStyle w:val="ListParagraph"/>
        <w:numPr>
          <w:ilvl w:val="1"/>
          <w:numId w:val="1"/>
        </w:numPr>
        <w:tabs>
          <w:tab w:val="left" w:pos="2517"/>
          <w:tab w:val="left" w:pos="2518"/>
        </w:tabs>
        <w:spacing w:before="9"/>
        <w:ind w:hanging="357"/>
      </w:pPr>
      <w:r>
        <w:t>undertaking</w:t>
      </w:r>
      <w:r>
        <w:rPr>
          <w:spacing w:val="-20"/>
        </w:rPr>
        <w:t xml:space="preserve"> </w:t>
      </w:r>
      <w:r>
        <w:t>scientific</w:t>
      </w:r>
      <w:r>
        <w:rPr>
          <w:spacing w:val="-19"/>
        </w:rPr>
        <w:t xml:space="preserve"> </w:t>
      </w:r>
      <w:r>
        <w:t>research</w:t>
      </w:r>
      <w:r>
        <w:rPr>
          <w:spacing w:val="-19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any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SPC’s</w:t>
      </w:r>
      <w:r>
        <w:rPr>
          <w:spacing w:val="-21"/>
        </w:rPr>
        <w:t xml:space="preserve"> </w:t>
      </w:r>
      <w:r>
        <w:t>key</w:t>
      </w:r>
      <w:r>
        <w:rPr>
          <w:spacing w:val="-17"/>
        </w:rPr>
        <w:t xml:space="preserve"> </w:t>
      </w:r>
      <w:r>
        <w:t>sectoral</w:t>
      </w:r>
      <w:r>
        <w:rPr>
          <w:spacing w:val="-19"/>
        </w:rPr>
        <w:t xml:space="preserve"> </w:t>
      </w:r>
      <w:r>
        <w:t>areas;</w:t>
      </w:r>
    </w:p>
    <w:p w14:paraId="1F5CDBDC" w14:textId="77777777" w:rsidR="00E30587" w:rsidRDefault="0015241E">
      <w:pPr>
        <w:pStyle w:val="ListParagraph"/>
        <w:numPr>
          <w:ilvl w:val="1"/>
          <w:numId w:val="1"/>
        </w:numPr>
        <w:tabs>
          <w:tab w:val="left" w:pos="2517"/>
          <w:tab w:val="left" w:pos="2518"/>
        </w:tabs>
        <w:ind w:hanging="357"/>
      </w:pPr>
      <w:r>
        <w:t>conducting</w:t>
      </w:r>
      <w:r>
        <w:rPr>
          <w:spacing w:val="-32"/>
        </w:rPr>
        <w:t xml:space="preserve"> </w:t>
      </w:r>
      <w:r>
        <w:t>surveys</w:t>
      </w:r>
      <w:r>
        <w:rPr>
          <w:spacing w:val="-31"/>
        </w:rPr>
        <w:t xml:space="preserve"> </w:t>
      </w:r>
      <w:r>
        <w:t>or</w:t>
      </w:r>
      <w:r>
        <w:rPr>
          <w:spacing w:val="-32"/>
        </w:rPr>
        <w:t xml:space="preserve"> </w:t>
      </w:r>
      <w:r>
        <w:t>censuses</w:t>
      </w:r>
      <w:r>
        <w:rPr>
          <w:spacing w:val="-30"/>
        </w:rPr>
        <w:t xml:space="preserve"> </w:t>
      </w:r>
      <w:r>
        <w:t>for</w:t>
      </w:r>
      <w:r>
        <w:rPr>
          <w:spacing w:val="-31"/>
        </w:rPr>
        <w:t xml:space="preserve"> </w:t>
      </w:r>
      <w:r>
        <w:t>development</w:t>
      </w:r>
      <w:r>
        <w:rPr>
          <w:spacing w:val="-30"/>
        </w:rPr>
        <w:t xml:space="preserve"> </w:t>
      </w:r>
      <w:r>
        <w:t>assistance</w:t>
      </w:r>
      <w:r>
        <w:rPr>
          <w:spacing w:val="-31"/>
        </w:rPr>
        <w:t xml:space="preserve"> </w:t>
      </w:r>
      <w:r>
        <w:t>at</w:t>
      </w:r>
      <w:r>
        <w:rPr>
          <w:spacing w:val="-31"/>
        </w:rPr>
        <w:t xml:space="preserve"> </w:t>
      </w:r>
      <w:r>
        <w:t>an</w:t>
      </w:r>
      <w:r>
        <w:rPr>
          <w:spacing w:val="-30"/>
        </w:rPr>
        <w:t xml:space="preserve"> </w:t>
      </w:r>
      <w:r>
        <w:t>SPC</w:t>
      </w:r>
      <w:r>
        <w:rPr>
          <w:spacing w:val="-32"/>
        </w:rPr>
        <w:t xml:space="preserve"> </w:t>
      </w:r>
      <w:r>
        <w:t>member’s</w:t>
      </w:r>
      <w:r>
        <w:rPr>
          <w:spacing w:val="-33"/>
        </w:rPr>
        <w:t xml:space="preserve"> </w:t>
      </w:r>
      <w:r>
        <w:t>request;</w:t>
      </w:r>
    </w:p>
    <w:p w14:paraId="486B4902" w14:textId="77777777" w:rsidR="00E30587" w:rsidRDefault="0015241E">
      <w:pPr>
        <w:pStyle w:val="ListParagraph"/>
        <w:numPr>
          <w:ilvl w:val="1"/>
          <w:numId w:val="1"/>
        </w:numPr>
        <w:tabs>
          <w:tab w:val="left" w:pos="2517"/>
          <w:tab w:val="left" w:pos="2518"/>
        </w:tabs>
        <w:spacing w:before="12"/>
        <w:ind w:hanging="357"/>
      </w:pPr>
      <w:r>
        <w:t>seeking</w:t>
      </w:r>
      <w:r>
        <w:rPr>
          <w:spacing w:val="-22"/>
        </w:rPr>
        <w:t xml:space="preserve"> </w:t>
      </w:r>
      <w:r>
        <w:t>feedback</w:t>
      </w:r>
      <w:r>
        <w:rPr>
          <w:spacing w:val="-22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>SPC’s</w:t>
      </w:r>
      <w:r>
        <w:rPr>
          <w:spacing w:val="-23"/>
        </w:rPr>
        <w:t xml:space="preserve"> </w:t>
      </w:r>
      <w:r>
        <w:t>functions</w:t>
      </w:r>
      <w:r>
        <w:rPr>
          <w:spacing w:val="-21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activities</w:t>
      </w:r>
      <w:r>
        <w:rPr>
          <w:spacing w:val="-20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improve</w:t>
      </w:r>
      <w:r>
        <w:rPr>
          <w:spacing w:val="-22"/>
        </w:rPr>
        <w:t xml:space="preserve"> </w:t>
      </w:r>
      <w:r>
        <w:t>its</w:t>
      </w:r>
      <w:r>
        <w:rPr>
          <w:spacing w:val="-20"/>
        </w:rPr>
        <w:t xml:space="preserve"> </w:t>
      </w:r>
      <w:r>
        <w:t>services;</w:t>
      </w:r>
    </w:p>
    <w:p w14:paraId="56DCB382" w14:textId="77777777" w:rsidR="00E30587" w:rsidRDefault="0015241E">
      <w:pPr>
        <w:pStyle w:val="ListParagraph"/>
        <w:numPr>
          <w:ilvl w:val="1"/>
          <w:numId w:val="1"/>
        </w:numPr>
        <w:tabs>
          <w:tab w:val="left" w:pos="2517"/>
          <w:tab w:val="left" w:pos="2518"/>
        </w:tabs>
        <w:ind w:hanging="357"/>
      </w:pPr>
      <w:r>
        <w:t>providing</w:t>
      </w:r>
      <w:r>
        <w:rPr>
          <w:spacing w:val="-16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about</w:t>
      </w:r>
      <w:r>
        <w:rPr>
          <w:spacing w:val="-15"/>
        </w:rPr>
        <w:t xml:space="preserve"> </w:t>
      </w:r>
      <w:r>
        <w:t>SPC’s</w:t>
      </w:r>
      <w:r>
        <w:rPr>
          <w:spacing w:val="-17"/>
        </w:rPr>
        <w:t xml:space="preserve"> </w:t>
      </w:r>
      <w:r>
        <w:t>activities;</w:t>
      </w:r>
      <w:r>
        <w:rPr>
          <w:spacing w:val="-13"/>
        </w:rPr>
        <w:t xml:space="preserve"> </w:t>
      </w:r>
      <w:r>
        <w:t>and</w:t>
      </w:r>
    </w:p>
    <w:p w14:paraId="6BDF5DA3" w14:textId="77777777" w:rsidR="00E30587" w:rsidRDefault="0015241E">
      <w:pPr>
        <w:pStyle w:val="ListParagraph"/>
        <w:numPr>
          <w:ilvl w:val="1"/>
          <w:numId w:val="1"/>
        </w:numPr>
        <w:tabs>
          <w:tab w:val="left" w:pos="2517"/>
          <w:tab w:val="left" w:pos="2518"/>
        </w:tabs>
        <w:spacing w:line="252" w:lineRule="auto"/>
        <w:ind w:right="1433" w:hanging="357"/>
      </w:pPr>
      <w:r>
        <w:t>selection, recruitment, engagement and management of staff, consultants and contractors.</w:t>
      </w:r>
    </w:p>
    <w:p w14:paraId="73182721" w14:textId="77777777" w:rsidR="00E30587" w:rsidRDefault="00E30587">
      <w:pPr>
        <w:pStyle w:val="BodyText"/>
        <w:rPr>
          <w:sz w:val="21"/>
        </w:rPr>
      </w:pPr>
    </w:p>
    <w:p w14:paraId="00A21301" w14:textId="77777777" w:rsidR="00E30587" w:rsidRDefault="0015241E">
      <w:pPr>
        <w:pStyle w:val="BodyText"/>
        <w:spacing w:line="254" w:lineRule="auto"/>
        <w:ind w:left="1440" w:right="1480"/>
      </w:pPr>
      <w:r>
        <w:t>SPC</w:t>
      </w:r>
      <w:r>
        <w:rPr>
          <w:spacing w:val="-40"/>
        </w:rPr>
        <w:t xml:space="preserve"> </w:t>
      </w:r>
      <w:r>
        <w:t>usually</w:t>
      </w:r>
      <w:r>
        <w:rPr>
          <w:spacing w:val="-41"/>
        </w:rPr>
        <w:t xml:space="preserve"> </w:t>
      </w:r>
      <w:r>
        <w:t>collects</w:t>
      </w:r>
      <w:r>
        <w:rPr>
          <w:spacing w:val="-41"/>
        </w:rPr>
        <w:t xml:space="preserve"> </w:t>
      </w:r>
      <w:r>
        <w:t>personal</w:t>
      </w:r>
      <w:r>
        <w:rPr>
          <w:spacing w:val="-40"/>
        </w:rPr>
        <w:t xml:space="preserve"> </w:t>
      </w:r>
      <w:r>
        <w:t>information</w:t>
      </w:r>
      <w:r>
        <w:rPr>
          <w:spacing w:val="-40"/>
        </w:rPr>
        <w:t xml:space="preserve"> </w:t>
      </w:r>
      <w:r>
        <w:t>directly</w:t>
      </w:r>
      <w:r>
        <w:rPr>
          <w:spacing w:val="-40"/>
        </w:rPr>
        <w:t xml:space="preserve"> </w:t>
      </w:r>
      <w:r>
        <w:t>from</w:t>
      </w:r>
      <w:r>
        <w:rPr>
          <w:spacing w:val="-40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individual,</w:t>
      </w:r>
      <w:r>
        <w:rPr>
          <w:spacing w:val="-40"/>
        </w:rPr>
        <w:t xml:space="preserve"> </w:t>
      </w:r>
      <w:r>
        <w:t>either</w:t>
      </w:r>
      <w:r>
        <w:rPr>
          <w:spacing w:val="-41"/>
        </w:rPr>
        <w:t xml:space="preserve"> </w:t>
      </w:r>
      <w:r>
        <w:t>in</w:t>
      </w:r>
      <w:r>
        <w:rPr>
          <w:spacing w:val="-41"/>
        </w:rPr>
        <w:t xml:space="preserve"> </w:t>
      </w:r>
      <w:r>
        <w:t>person,</w:t>
      </w:r>
      <w:r>
        <w:rPr>
          <w:spacing w:val="-39"/>
        </w:rPr>
        <w:t xml:space="preserve"> </w:t>
      </w:r>
      <w:r>
        <w:t>from correspondence,</w:t>
      </w:r>
      <w:r>
        <w:rPr>
          <w:spacing w:val="-41"/>
        </w:rPr>
        <w:t xml:space="preserve"> </w:t>
      </w:r>
      <w:r>
        <w:t>from</w:t>
      </w:r>
      <w:r>
        <w:rPr>
          <w:spacing w:val="-41"/>
        </w:rPr>
        <w:t xml:space="preserve"> </w:t>
      </w:r>
      <w:r>
        <w:t>an</w:t>
      </w:r>
      <w:r>
        <w:rPr>
          <w:spacing w:val="-42"/>
        </w:rPr>
        <w:t xml:space="preserve"> </w:t>
      </w:r>
      <w:r>
        <w:t>application</w:t>
      </w:r>
      <w:r>
        <w:rPr>
          <w:spacing w:val="-41"/>
        </w:rPr>
        <w:t xml:space="preserve"> </w:t>
      </w:r>
      <w:r>
        <w:t>form,</w:t>
      </w:r>
      <w:r>
        <w:rPr>
          <w:spacing w:val="-41"/>
        </w:rPr>
        <w:t xml:space="preserve"> </w:t>
      </w:r>
      <w:r>
        <w:t>over</w:t>
      </w:r>
      <w:r>
        <w:rPr>
          <w:spacing w:val="-41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t>phone</w:t>
      </w:r>
      <w:r>
        <w:rPr>
          <w:spacing w:val="-42"/>
        </w:rPr>
        <w:t xml:space="preserve"> </w:t>
      </w:r>
      <w:r>
        <w:t>or</w:t>
      </w:r>
      <w:r>
        <w:rPr>
          <w:spacing w:val="-41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t>internet,</w:t>
      </w:r>
      <w:r>
        <w:rPr>
          <w:spacing w:val="-42"/>
        </w:rPr>
        <w:t xml:space="preserve"> </w:t>
      </w:r>
      <w:r>
        <w:t>or</w:t>
      </w:r>
      <w:r>
        <w:rPr>
          <w:spacing w:val="-41"/>
        </w:rPr>
        <w:t xml:space="preserve"> </w:t>
      </w:r>
      <w:r>
        <w:t>through</w:t>
      </w:r>
      <w:r>
        <w:rPr>
          <w:spacing w:val="-41"/>
        </w:rPr>
        <w:t xml:space="preserve"> </w:t>
      </w:r>
      <w:r>
        <w:t>a</w:t>
      </w:r>
      <w:r>
        <w:rPr>
          <w:spacing w:val="-42"/>
        </w:rPr>
        <w:t xml:space="preserve"> </w:t>
      </w:r>
      <w:r>
        <w:t>mobile application.</w:t>
      </w:r>
      <w:r>
        <w:rPr>
          <w:spacing w:val="-41"/>
        </w:rPr>
        <w:t xml:space="preserve"> </w:t>
      </w:r>
      <w:r>
        <w:t>Sometimes</w:t>
      </w:r>
      <w:r>
        <w:rPr>
          <w:spacing w:val="-39"/>
        </w:rPr>
        <w:t xml:space="preserve"> </w:t>
      </w:r>
      <w:r>
        <w:rPr>
          <w:spacing w:val="-2"/>
        </w:rPr>
        <w:t>SPC</w:t>
      </w:r>
      <w:r>
        <w:rPr>
          <w:spacing w:val="-40"/>
        </w:rPr>
        <w:t xml:space="preserve"> </w:t>
      </w:r>
      <w:r>
        <w:t>collects</w:t>
      </w:r>
      <w:r>
        <w:rPr>
          <w:spacing w:val="-40"/>
        </w:rPr>
        <w:t xml:space="preserve"> </w:t>
      </w:r>
      <w:r>
        <w:t>personal</w:t>
      </w:r>
      <w:r>
        <w:rPr>
          <w:spacing w:val="-40"/>
        </w:rPr>
        <w:t xml:space="preserve"> </w:t>
      </w:r>
      <w:r>
        <w:t>information</w:t>
      </w:r>
      <w:r>
        <w:rPr>
          <w:spacing w:val="-40"/>
        </w:rPr>
        <w:t xml:space="preserve"> </w:t>
      </w:r>
      <w:r>
        <w:t>from</w:t>
      </w:r>
      <w:r>
        <w:rPr>
          <w:spacing w:val="-41"/>
        </w:rPr>
        <w:t xml:space="preserve"> </w:t>
      </w:r>
      <w:r>
        <w:t>a</w:t>
      </w:r>
      <w:r>
        <w:rPr>
          <w:spacing w:val="-40"/>
        </w:rPr>
        <w:t xml:space="preserve"> </w:t>
      </w:r>
      <w:r>
        <w:t>third</w:t>
      </w:r>
      <w:r>
        <w:rPr>
          <w:spacing w:val="-41"/>
        </w:rPr>
        <w:t xml:space="preserve"> </w:t>
      </w:r>
      <w:r>
        <w:t>party,</w:t>
      </w:r>
      <w:r>
        <w:rPr>
          <w:spacing w:val="-40"/>
        </w:rPr>
        <w:t xml:space="preserve"> </w:t>
      </w:r>
      <w:r>
        <w:t>such</w:t>
      </w:r>
      <w:r>
        <w:rPr>
          <w:spacing w:val="-40"/>
        </w:rPr>
        <w:t xml:space="preserve"> </w:t>
      </w:r>
      <w:r>
        <w:t>as</w:t>
      </w:r>
      <w:r>
        <w:rPr>
          <w:spacing w:val="-39"/>
        </w:rPr>
        <w:t xml:space="preserve"> </w:t>
      </w:r>
      <w:r>
        <w:t>other development</w:t>
      </w:r>
      <w:r>
        <w:rPr>
          <w:spacing w:val="-37"/>
        </w:rPr>
        <w:t xml:space="preserve"> </w:t>
      </w:r>
      <w:r>
        <w:t>partners,</w:t>
      </w:r>
      <w:r>
        <w:rPr>
          <w:spacing w:val="-37"/>
        </w:rPr>
        <w:t xml:space="preserve"> </w:t>
      </w:r>
      <w:r>
        <w:t>or</w:t>
      </w:r>
      <w:r>
        <w:rPr>
          <w:spacing w:val="-37"/>
        </w:rPr>
        <w:t xml:space="preserve"> </w:t>
      </w:r>
      <w:r>
        <w:t>in</w:t>
      </w:r>
      <w:r>
        <w:rPr>
          <w:spacing w:val="-36"/>
        </w:rPr>
        <w:t xml:space="preserve"> </w:t>
      </w:r>
      <w:r>
        <w:t>an</w:t>
      </w:r>
      <w:r>
        <w:rPr>
          <w:spacing w:val="-37"/>
        </w:rPr>
        <w:t xml:space="preserve"> </w:t>
      </w:r>
      <w:r>
        <w:t>evaluation</w:t>
      </w:r>
      <w:r>
        <w:rPr>
          <w:spacing w:val="-36"/>
        </w:rPr>
        <w:t xml:space="preserve"> </w:t>
      </w:r>
      <w:r>
        <w:t>process,</w:t>
      </w:r>
      <w:r>
        <w:rPr>
          <w:spacing w:val="-38"/>
        </w:rPr>
        <w:t xml:space="preserve"> </w:t>
      </w:r>
      <w:r>
        <w:t>or</w:t>
      </w:r>
      <w:r>
        <w:rPr>
          <w:spacing w:val="-37"/>
        </w:rPr>
        <w:t xml:space="preserve"> </w:t>
      </w:r>
      <w:r>
        <w:t>through</w:t>
      </w:r>
      <w:r>
        <w:rPr>
          <w:spacing w:val="-37"/>
        </w:rPr>
        <w:t xml:space="preserve"> </w:t>
      </w:r>
      <w:r>
        <w:t>a</w:t>
      </w:r>
      <w:r>
        <w:rPr>
          <w:spacing w:val="-36"/>
        </w:rPr>
        <w:t xml:space="preserve"> </w:t>
      </w:r>
      <w:r>
        <w:t>publicly</w:t>
      </w:r>
      <w:r>
        <w:rPr>
          <w:spacing w:val="-38"/>
        </w:rPr>
        <w:t xml:space="preserve"> </w:t>
      </w:r>
      <w:r>
        <w:t>available</w:t>
      </w:r>
      <w:r>
        <w:rPr>
          <w:spacing w:val="-36"/>
        </w:rPr>
        <w:t xml:space="preserve"> </w:t>
      </w:r>
      <w:r>
        <w:t>source.</w:t>
      </w:r>
    </w:p>
    <w:p w14:paraId="62A6345A" w14:textId="77777777" w:rsidR="00DD1624" w:rsidRDefault="00DD1624">
      <w:pPr>
        <w:pStyle w:val="BodyText"/>
        <w:spacing w:line="254" w:lineRule="auto"/>
        <w:ind w:left="1440" w:right="1480"/>
      </w:pPr>
    </w:p>
    <w:p w14:paraId="1D334BD8" w14:textId="77777777" w:rsidR="00DD1624" w:rsidRDefault="00DD1624">
      <w:pPr>
        <w:pStyle w:val="BodyText"/>
        <w:spacing w:line="254" w:lineRule="auto"/>
        <w:ind w:left="1440" w:right="1480"/>
      </w:pPr>
    </w:p>
    <w:p w14:paraId="53F16D91" w14:textId="77777777" w:rsidR="00DD1624" w:rsidRDefault="00DD1624">
      <w:pPr>
        <w:pStyle w:val="BodyText"/>
        <w:spacing w:line="254" w:lineRule="auto"/>
        <w:ind w:left="1440" w:right="1480"/>
      </w:pPr>
    </w:p>
    <w:p w14:paraId="7005342E" w14:textId="77777777" w:rsidR="00DD1624" w:rsidRDefault="00DD1624">
      <w:pPr>
        <w:pStyle w:val="BodyText"/>
        <w:spacing w:line="254" w:lineRule="auto"/>
        <w:ind w:left="1440" w:right="1480"/>
      </w:pPr>
    </w:p>
    <w:p w14:paraId="12AFC71E" w14:textId="77777777" w:rsidR="00DD1624" w:rsidRDefault="00DD1624">
      <w:pPr>
        <w:pStyle w:val="BodyText"/>
        <w:spacing w:line="254" w:lineRule="auto"/>
        <w:ind w:left="1440" w:right="1480"/>
      </w:pPr>
    </w:p>
    <w:p w14:paraId="7C768DDB" w14:textId="77777777" w:rsidR="00DD1624" w:rsidRDefault="00DD1624">
      <w:pPr>
        <w:pStyle w:val="BodyText"/>
        <w:spacing w:line="254" w:lineRule="auto"/>
        <w:ind w:left="1440" w:right="1480"/>
      </w:pPr>
    </w:p>
    <w:p w14:paraId="64BFC422" w14:textId="6E775D8F" w:rsidR="00E30587" w:rsidRDefault="009E1085">
      <w:pPr>
        <w:pStyle w:val="Heading1"/>
        <w:spacing w:before="154"/>
      </w:pPr>
      <w:bookmarkStart w:id="4" w:name="_TOC_250004"/>
      <w:r>
        <w:lastRenderedPageBreak/>
        <w:t>Electronic</w:t>
      </w:r>
      <w:r w:rsidR="0015241E">
        <w:rPr>
          <w:spacing w:val="-25"/>
        </w:rPr>
        <w:t xml:space="preserve"> </w:t>
      </w:r>
      <w:bookmarkEnd w:id="4"/>
      <w:r>
        <w:t>collection</w:t>
      </w:r>
    </w:p>
    <w:p w14:paraId="2BD44417" w14:textId="77777777" w:rsidR="00E30587" w:rsidRDefault="0015241E">
      <w:pPr>
        <w:pStyle w:val="BodyText"/>
        <w:spacing w:before="57"/>
        <w:ind w:left="1440"/>
      </w:pPr>
      <w:r>
        <w:t>SPC does not collect personal information from individuals who browse the SPC website.</w:t>
      </w:r>
    </w:p>
    <w:p w14:paraId="0944EF57" w14:textId="77777777" w:rsidR="00E30587" w:rsidRDefault="00E30587">
      <w:pPr>
        <w:pStyle w:val="BodyText"/>
        <w:spacing w:before="3"/>
      </w:pPr>
    </w:p>
    <w:p w14:paraId="349E8CEF" w14:textId="77777777" w:rsidR="00E30587" w:rsidRDefault="0015241E">
      <w:pPr>
        <w:pStyle w:val="BodyText"/>
        <w:spacing w:line="254" w:lineRule="auto"/>
        <w:ind w:left="1440" w:right="1480"/>
      </w:pPr>
      <w:r>
        <w:rPr>
          <w:w w:val="95"/>
        </w:rPr>
        <w:t>SPC</w:t>
      </w:r>
      <w:r>
        <w:rPr>
          <w:spacing w:val="-29"/>
          <w:w w:val="95"/>
        </w:rPr>
        <w:t xml:space="preserve"> </w:t>
      </w:r>
      <w:r>
        <w:rPr>
          <w:w w:val="95"/>
        </w:rPr>
        <w:t>may</w:t>
      </w:r>
      <w:r>
        <w:rPr>
          <w:spacing w:val="-27"/>
          <w:w w:val="95"/>
        </w:rPr>
        <w:t xml:space="preserve"> </w:t>
      </w:r>
      <w:r>
        <w:rPr>
          <w:w w:val="95"/>
        </w:rPr>
        <w:t>collect</w:t>
      </w:r>
      <w:r>
        <w:rPr>
          <w:spacing w:val="-29"/>
          <w:w w:val="95"/>
        </w:rPr>
        <w:t xml:space="preserve"> </w:t>
      </w:r>
      <w:r>
        <w:rPr>
          <w:w w:val="95"/>
        </w:rPr>
        <w:t>personal</w:t>
      </w:r>
      <w:r>
        <w:rPr>
          <w:spacing w:val="-27"/>
          <w:w w:val="95"/>
        </w:rPr>
        <w:t xml:space="preserve"> </w:t>
      </w:r>
      <w:r>
        <w:rPr>
          <w:w w:val="95"/>
        </w:rPr>
        <w:t>information</w:t>
      </w:r>
      <w:r>
        <w:rPr>
          <w:spacing w:val="-29"/>
          <w:w w:val="95"/>
        </w:rPr>
        <w:t xml:space="preserve"> </w:t>
      </w:r>
      <w:r>
        <w:rPr>
          <w:w w:val="95"/>
        </w:rPr>
        <w:t>about</w:t>
      </w:r>
      <w:r>
        <w:rPr>
          <w:spacing w:val="-29"/>
          <w:w w:val="95"/>
        </w:rPr>
        <w:t xml:space="preserve"> </w:t>
      </w:r>
      <w:r>
        <w:rPr>
          <w:w w:val="95"/>
        </w:rPr>
        <w:t>someone</w:t>
      </w:r>
      <w:r>
        <w:rPr>
          <w:spacing w:val="-30"/>
          <w:w w:val="95"/>
        </w:rPr>
        <w:t xml:space="preserve"> </w:t>
      </w:r>
      <w:r>
        <w:rPr>
          <w:w w:val="95"/>
        </w:rPr>
        <w:t>when</w:t>
      </w:r>
      <w:r>
        <w:rPr>
          <w:spacing w:val="-28"/>
          <w:w w:val="95"/>
        </w:rPr>
        <w:t xml:space="preserve"> </w:t>
      </w:r>
      <w:r>
        <w:rPr>
          <w:w w:val="95"/>
        </w:rPr>
        <w:t>they</w:t>
      </w:r>
      <w:r>
        <w:rPr>
          <w:spacing w:val="-26"/>
          <w:w w:val="95"/>
        </w:rPr>
        <w:t xml:space="preserve"> </w:t>
      </w:r>
      <w:r>
        <w:rPr>
          <w:w w:val="95"/>
        </w:rPr>
        <w:t>engage</w:t>
      </w:r>
      <w:r>
        <w:rPr>
          <w:spacing w:val="-29"/>
          <w:w w:val="95"/>
        </w:rPr>
        <w:t xml:space="preserve"> </w:t>
      </w:r>
      <w:r>
        <w:rPr>
          <w:w w:val="95"/>
        </w:rPr>
        <w:t>with</w:t>
      </w:r>
      <w:r>
        <w:rPr>
          <w:spacing w:val="-29"/>
          <w:w w:val="95"/>
        </w:rPr>
        <w:t xml:space="preserve"> </w:t>
      </w:r>
      <w:r>
        <w:rPr>
          <w:w w:val="95"/>
        </w:rPr>
        <w:t>any</w:t>
      </w:r>
      <w:r>
        <w:rPr>
          <w:spacing w:val="-27"/>
          <w:w w:val="95"/>
        </w:rPr>
        <w:t xml:space="preserve"> </w:t>
      </w:r>
      <w:r>
        <w:rPr>
          <w:w w:val="95"/>
        </w:rPr>
        <w:t>of</w:t>
      </w:r>
      <w:r>
        <w:rPr>
          <w:spacing w:val="-29"/>
          <w:w w:val="95"/>
        </w:rPr>
        <w:t xml:space="preserve"> </w:t>
      </w:r>
      <w:r>
        <w:rPr>
          <w:w w:val="95"/>
        </w:rPr>
        <w:t>SPC’s</w:t>
      </w:r>
      <w:r>
        <w:rPr>
          <w:spacing w:val="-27"/>
          <w:w w:val="95"/>
        </w:rPr>
        <w:t xml:space="preserve"> </w:t>
      </w:r>
      <w:r>
        <w:rPr>
          <w:w w:val="95"/>
        </w:rPr>
        <w:t>social networking</w:t>
      </w:r>
      <w:r>
        <w:rPr>
          <w:spacing w:val="-34"/>
          <w:w w:val="95"/>
        </w:rPr>
        <w:t xml:space="preserve"> </w:t>
      </w:r>
      <w:r>
        <w:rPr>
          <w:w w:val="95"/>
        </w:rPr>
        <w:t>services</w:t>
      </w:r>
      <w:r>
        <w:rPr>
          <w:spacing w:val="-34"/>
          <w:w w:val="95"/>
        </w:rPr>
        <w:t xml:space="preserve"> </w:t>
      </w:r>
      <w:r>
        <w:rPr>
          <w:w w:val="95"/>
        </w:rPr>
        <w:t>(twitter,</w:t>
      </w:r>
      <w:r>
        <w:rPr>
          <w:spacing w:val="-33"/>
          <w:w w:val="95"/>
        </w:rPr>
        <w:t xml:space="preserve"> </w:t>
      </w:r>
      <w:r>
        <w:rPr>
          <w:w w:val="95"/>
        </w:rPr>
        <w:t>Facebook,</w:t>
      </w:r>
      <w:r>
        <w:rPr>
          <w:spacing w:val="-35"/>
          <w:w w:val="95"/>
        </w:rPr>
        <w:t xml:space="preserve"> </w:t>
      </w:r>
      <w:r>
        <w:rPr>
          <w:w w:val="95"/>
        </w:rPr>
        <w:t>mobile</w:t>
      </w:r>
      <w:r>
        <w:rPr>
          <w:spacing w:val="-35"/>
          <w:w w:val="95"/>
        </w:rPr>
        <w:t xml:space="preserve"> </w:t>
      </w:r>
      <w:r>
        <w:rPr>
          <w:w w:val="95"/>
        </w:rPr>
        <w:t>aps),</w:t>
      </w:r>
      <w:r>
        <w:rPr>
          <w:spacing w:val="-34"/>
          <w:w w:val="95"/>
        </w:rPr>
        <w:t xml:space="preserve"> </w:t>
      </w:r>
      <w:r>
        <w:rPr>
          <w:w w:val="95"/>
        </w:rPr>
        <w:t>or</w:t>
      </w:r>
      <w:r>
        <w:rPr>
          <w:spacing w:val="-34"/>
          <w:w w:val="95"/>
        </w:rPr>
        <w:t xml:space="preserve"> </w:t>
      </w:r>
      <w:r>
        <w:rPr>
          <w:w w:val="95"/>
        </w:rPr>
        <w:t>engage</w:t>
      </w:r>
      <w:r>
        <w:rPr>
          <w:spacing w:val="-34"/>
          <w:w w:val="95"/>
        </w:rPr>
        <w:t xml:space="preserve"> </w:t>
      </w:r>
      <w:r>
        <w:rPr>
          <w:w w:val="95"/>
        </w:rPr>
        <w:t>with</w:t>
      </w:r>
      <w:r>
        <w:rPr>
          <w:spacing w:val="-33"/>
          <w:w w:val="95"/>
        </w:rPr>
        <w:t xml:space="preserve"> </w:t>
      </w:r>
      <w:r>
        <w:rPr>
          <w:w w:val="95"/>
        </w:rPr>
        <w:t>SPC</w:t>
      </w:r>
      <w:r>
        <w:rPr>
          <w:spacing w:val="-33"/>
          <w:w w:val="95"/>
        </w:rPr>
        <w:t xml:space="preserve"> </w:t>
      </w:r>
      <w:r>
        <w:rPr>
          <w:w w:val="95"/>
        </w:rPr>
        <w:t>by</w:t>
      </w:r>
      <w:r>
        <w:rPr>
          <w:spacing w:val="-35"/>
          <w:w w:val="95"/>
        </w:rPr>
        <w:t xml:space="preserve"> </w:t>
      </w:r>
      <w:r>
        <w:rPr>
          <w:w w:val="95"/>
        </w:rPr>
        <w:t>email.</w:t>
      </w:r>
      <w:r>
        <w:rPr>
          <w:spacing w:val="-33"/>
          <w:w w:val="95"/>
        </w:rPr>
        <w:t xml:space="preserve"> </w:t>
      </w:r>
      <w:r>
        <w:rPr>
          <w:w w:val="95"/>
        </w:rPr>
        <w:t>Some</w:t>
      </w:r>
      <w:r>
        <w:rPr>
          <w:spacing w:val="-34"/>
          <w:w w:val="95"/>
        </w:rPr>
        <w:t xml:space="preserve"> </w:t>
      </w:r>
      <w:r>
        <w:rPr>
          <w:w w:val="95"/>
        </w:rPr>
        <w:t xml:space="preserve">examples </w:t>
      </w:r>
      <w:r>
        <w:t>are when an</w:t>
      </w:r>
      <w:r>
        <w:rPr>
          <w:spacing w:val="-41"/>
        </w:rPr>
        <w:t xml:space="preserve"> </w:t>
      </w:r>
      <w:r>
        <w:t>individual:</w:t>
      </w:r>
    </w:p>
    <w:p w14:paraId="41918CBC" w14:textId="77777777" w:rsidR="00E30587" w:rsidRDefault="0015241E">
      <w:pPr>
        <w:pStyle w:val="ListParagraph"/>
        <w:numPr>
          <w:ilvl w:val="1"/>
          <w:numId w:val="1"/>
        </w:numPr>
        <w:tabs>
          <w:tab w:val="left" w:pos="2159"/>
          <w:tab w:val="left" w:pos="2161"/>
        </w:tabs>
        <w:spacing w:before="148"/>
        <w:ind w:left="2160" w:hanging="361"/>
      </w:pPr>
      <w:r>
        <w:t>asks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email</w:t>
      </w:r>
      <w:r>
        <w:rPr>
          <w:spacing w:val="-13"/>
        </w:rPr>
        <w:t xml:space="preserve"> </w:t>
      </w:r>
      <w:r>
        <w:t>list,</w:t>
      </w:r>
    </w:p>
    <w:p w14:paraId="70A04B7E" w14:textId="77777777" w:rsidR="00E30587" w:rsidRDefault="0015241E">
      <w:pPr>
        <w:pStyle w:val="ListParagraph"/>
        <w:numPr>
          <w:ilvl w:val="1"/>
          <w:numId w:val="1"/>
        </w:numPr>
        <w:tabs>
          <w:tab w:val="left" w:pos="2159"/>
          <w:tab w:val="left" w:pos="2161"/>
        </w:tabs>
        <w:spacing w:before="87"/>
        <w:ind w:left="2160" w:hanging="361"/>
      </w:pPr>
      <w:r>
        <w:t>makes an</w:t>
      </w:r>
      <w:r>
        <w:rPr>
          <w:spacing w:val="-28"/>
        </w:rPr>
        <w:t xml:space="preserve"> </w:t>
      </w:r>
      <w:r>
        <w:t>enquiry,</w:t>
      </w:r>
    </w:p>
    <w:p w14:paraId="507D0D58" w14:textId="77777777" w:rsidR="00E30587" w:rsidRDefault="0015241E">
      <w:pPr>
        <w:pStyle w:val="ListParagraph"/>
        <w:numPr>
          <w:ilvl w:val="1"/>
          <w:numId w:val="1"/>
        </w:numPr>
        <w:tabs>
          <w:tab w:val="left" w:pos="2159"/>
          <w:tab w:val="left" w:pos="2161"/>
        </w:tabs>
        <w:ind w:left="2160" w:hanging="361"/>
      </w:pPr>
      <w:r>
        <w:t>fills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on-line</w:t>
      </w:r>
      <w:r>
        <w:rPr>
          <w:spacing w:val="-15"/>
        </w:rPr>
        <w:t xml:space="preserve"> </w:t>
      </w:r>
      <w:r>
        <w:t>survey</w:t>
      </w:r>
      <w:r>
        <w:rPr>
          <w:spacing w:val="-15"/>
        </w:rPr>
        <w:t xml:space="preserve"> </w:t>
      </w:r>
      <w:r>
        <w:t>run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SPC,</w:t>
      </w:r>
      <w:r>
        <w:rPr>
          <w:spacing w:val="-17"/>
        </w:rPr>
        <w:t xml:space="preserve"> </w:t>
      </w:r>
      <w:r>
        <w:t>or</w:t>
      </w:r>
    </w:p>
    <w:p w14:paraId="6875CA73" w14:textId="77777777" w:rsidR="00E30587" w:rsidRDefault="0015241E">
      <w:pPr>
        <w:pStyle w:val="ListParagraph"/>
        <w:numPr>
          <w:ilvl w:val="1"/>
          <w:numId w:val="1"/>
        </w:numPr>
        <w:tabs>
          <w:tab w:val="left" w:pos="2159"/>
          <w:tab w:val="left" w:pos="2161"/>
        </w:tabs>
        <w:spacing w:before="9"/>
        <w:ind w:left="2160" w:hanging="361"/>
      </w:pPr>
      <w:r>
        <w:t>uses</w:t>
      </w:r>
      <w:r>
        <w:rPr>
          <w:spacing w:val="-15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SPC</w:t>
      </w:r>
      <w:r>
        <w:rPr>
          <w:spacing w:val="-14"/>
        </w:rPr>
        <w:t xml:space="preserve"> </w:t>
      </w:r>
      <w:r>
        <w:t>mobile</w:t>
      </w:r>
      <w:r>
        <w:rPr>
          <w:spacing w:val="-17"/>
        </w:rPr>
        <w:t xml:space="preserve"> </w:t>
      </w:r>
      <w:r>
        <w:t>application.</w:t>
      </w:r>
    </w:p>
    <w:p w14:paraId="09E483AF" w14:textId="77777777" w:rsidR="00E30587" w:rsidRDefault="0015241E">
      <w:pPr>
        <w:pStyle w:val="BodyText"/>
        <w:spacing w:before="165" w:line="252" w:lineRule="auto"/>
        <w:ind w:left="1440" w:right="1480"/>
      </w:pPr>
      <w:r>
        <w:rPr>
          <w:w w:val="95"/>
        </w:rPr>
        <w:t>SPC</w:t>
      </w:r>
      <w:r>
        <w:rPr>
          <w:spacing w:val="-23"/>
          <w:w w:val="95"/>
        </w:rPr>
        <w:t xml:space="preserve"> </w:t>
      </w:r>
      <w:r>
        <w:rPr>
          <w:w w:val="95"/>
        </w:rPr>
        <w:t>also</w:t>
      </w:r>
      <w:r>
        <w:rPr>
          <w:spacing w:val="-23"/>
          <w:w w:val="95"/>
        </w:rPr>
        <w:t xml:space="preserve"> </w:t>
      </w:r>
      <w:r>
        <w:rPr>
          <w:w w:val="95"/>
        </w:rPr>
        <w:t>uses</w:t>
      </w:r>
      <w:r>
        <w:rPr>
          <w:spacing w:val="-24"/>
          <w:w w:val="95"/>
        </w:rPr>
        <w:t xml:space="preserve"> </w:t>
      </w:r>
      <w:r>
        <w:rPr>
          <w:w w:val="95"/>
        </w:rPr>
        <w:t>a</w:t>
      </w:r>
      <w:r>
        <w:rPr>
          <w:spacing w:val="-24"/>
          <w:w w:val="95"/>
        </w:rPr>
        <w:t xml:space="preserve"> </w:t>
      </w:r>
      <w:r>
        <w:rPr>
          <w:w w:val="95"/>
        </w:rPr>
        <w:t>range</w:t>
      </w:r>
      <w:r>
        <w:rPr>
          <w:spacing w:val="-26"/>
          <w:w w:val="95"/>
        </w:rPr>
        <w:t xml:space="preserve"> </w:t>
      </w:r>
      <w:r>
        <w:rPr>
          <w:w w:val="95"/>
        </w:rPr>
        <w:t>of</w:t>
      </w:r>
      <w:r>
        <w:rPr>
          <w:spacing w:val="-26"/>
          <w:w w:val="95"/>
        </w:rPr>
        <w:t xml:space="preserve"> </w:t>
      </w:r>
      <w:r>
        <w:rPr>
          <w:w w:val="95"/>
        </w:rPr>
        <w:t>analytic</w:t>
      </w:r>
      <w:r>
        <w:rPr>
          <w:spacing w:val="-24"/>
          <w:w w:val="95"/>
        </w:rPr>
        <w:t xml:space="preserve"> </w:t>
      </w:r>
      <w:r>
        <w:rPr>
          <w:w w:val="95"/>
        </w:rPr>
        <w:t>tools</w:t>
      </w:r>
      <w:r>
        <w:rPr>
          <w:spacing w:val="-26"/>
          <w:w w:val="95"/>
        </w:rPr>
        <w:t xml:space="preserve"> </w:t>
      </w:r>
      <w:r>
        <w:rPr>
          <w:w w:val="95"/>
        </w:rPr>
        <w:t>to</w:t>
      </w:r>
      <w:r>
        <w:rPr>
          <w:spacing w:val="-24"/>
          <w:w w:val="95"/>
        </w:rPr>
        <w:t xml:space="preserve"> </w:t>
      </w:r>
      <w:r>
        <w:rPr>
          <w:w w:val="95"/>
        </w:rPr>
        <w:t>collect</w:t>
      </w:r>
      <w:r>
        <w:rPr>
          <w:spacing w:val="-24"/>
          <w:w w:val="95"/>
        </w:rPr>
        <w:t xml:space="preserve"> </w:t>
      </w:r>
      <w:r>
        <w:rPr>
          <w:w w:val="95"/>
        </w:rPr>
        <w:t>or</w:t>
      </w:r>
      <w:r>
        <w:rPr>
          <w:spacing w:val="-26"/>
          <w:w w:val="95"/>
        </w:rPr>
        <w:t xml:space="preserve"> </w:t>
      </w:r>
      <w:r>
        <w:rPr>
          <w:w w:val="95"/>
        </w:rPr>
        <w:t>view</w:t>
      </w:r>
      <w:r>
        <w:rPr>
          <w:spacing w:val="-24"/>
          <w:w w:val="95"/>
        </w:rPr>
        <w:t xml:space="preserve"> </w:t>
      </w:r>
      <w:r>
        <w:rPr>
          <w:w w:val="95"/>
        </w:rPr>
        <w:t>website</w:t>
      </w:r>
      <w:r>
        <w:rPr>
          <w:spacing w:val="-24"/>
          <w:w w:val="95"/>
        </w:rPr>
        <w:t xml:space="preserve"> </w:t>
      </w:r>
      <w:r>
        <w:rPr>
          <w:w w:val="95"/>
        </w:rPr>
        <w:t>traffic</w:t>
      </w:r>
      <w:r>
        <w:rPr>
          <w:spacing w:val="-24"/>
          <w:w w:val="95"/>
        </w:rPr>
        <w:t xml:space="preserve"> </w:t>
      </w:r>
      <w:r>
        <w:rPr>
          <w:w w:val="95"/>
        </w:rPr>
        <w:t>information.</w:t>
      </w:r>
      <w:r>
        <w:rPr>
          <w:spacing w:val="-24"/>
          <w:w w:val="95"/>
        </w:rPr>
        <w:t xml:space="preserve"> </w:t>
      </w:r>
      <w:r>
        <w:rPr>
          <w:w w:val="95"/>
        </w:rPr>
        <w:t>These</w:t>
      </w:r>
      <w:r>
        <w:rPr>
          <w:spacing w:val="-25"/>
          <w:w w:val="95"/>
        </w:rPr>
        <w:t xml:space="preserve"> </w:t>
      </w:r>
      <w:r>
        <w:rPr>
          <w:w w:val="95"/>
        </w:rPr>
        <w:t>sites</w:t>
      </w:r>
      <w:r>
        <w:rPr>
          <w:spacing w:val="-24"/>
          <w:w w:val="95"/>
        </w:rPr>
        <w:t xml:space="preserve"> </w:t>
      </w:r>
      <w:r>
        <w:rPr>
          <w:w w:val="95"/>
        </w:rPr>
        <w:t xml:space="preserve">have </w:t>
      </w:r>
      <w:r>
        <w:t>their own privacy</w:t>
      </w:r>
      <w:r>
        <w:rPr>
          <w:spacing w:val="-40"/>
        </w:rPr>
        <w:t xml:space="preserve"> </w:t>
      </w:r>
      <w:r>
        <w:t>policy.</w:t>
      </w:r>
    </w:p>
    <w:p w14:paraId="1E9C8540" w14:textId="77777777" w:rsidR="00E30587" w:rsidRDefault="0015241E">
      <w:pPr>
        <w:pStyle w:val="BodyText"/>
        <w:spacing w:before="158" w:line="254" w:lineRule="auto"/>
        <w:ind w:left="1440" w:right="1432"/>
      </w:pPr>
      <w:r>
        <w:t>The</w:t>
      </w:r>
      <w:r>
        <w:rPr>
          <w:spacing w:val="-42"/>
        </w:rPr>
        <w:t xml:space="preserve"> </w:t>
      </w:r>
      <w:r>
        <w:t>information</w:t>
      </w:r>
      <w:r>
        <w:rPr>
          <w:spacing w:val="-42"/>
        </w:rPr>
        <w:t xml:space="preserve"> </w:t>
      </w:r>
      <w:r>
        <w:t>collected</w:t>
      </w:r>
      <w:r>
        <w:rPr>
          <w:spacing w:val="-42"/>
        </w:rPr>
        <w:t xml:space="preserve"> </w:t>
      </w:r>
      <w:r>
        <w:t>by</w:t>
      </w:r>
      <w:r>
        <w:rPr>
          <w:spacing w:val="-41"/>
        </w:rPr>
        <w:t xml:space="preserve"> </w:t>
      </w:r>
      <w:r>
        <w:t>these</w:t>
      </w:r>
      <w:r>
        <w:rPr>
          <w:spacing w:val="-42"/>
        </w:rPr>
        <w:t xml:space="preserve"> </w:t>
      </w:r>
      <w:r>
        <w:t>tools</w:t>
      </w:r>
      <w:r>
        <w:rPr>
          <w:spacing w:val="-42"/>
        </w:rPr>
        <w:t xml:space="preserve"> </w:t>
      </w:r>
      <w:r>
        <w:t>may</w:t>
      </w:r>
      <w:r>
        <w:rPr>
          <w:spacing w:val="-42"/>
        </w:rPr>
        <w:t xml:space="preserve"> </w:t>
      </w:r>
      <w:r>
        <w:t>include</w:t>
      </w:r>
      <w:r>
        <w:rPr>
          <w:spacing w:val="-42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t>IP</w:t>
      </w:r>
      <w:r>
        <w:rPr>
          <w:spacing w:val="-42"/>
        </w:rPr>
        <w:t xml:space="preserve"> </w:t>
      </w:r>
      <w:r>
        <w:t>address</w:t>
      </w:r>
      <w:r>
        <w:rPr>
          <w:spacing w:val="-42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t>device</w:t>
      </w:r>
      <w:r>
        <w:rPr>
          <w:spacing w:val="-41"/>
        </w:rPr>
        <w:t xml:space="preserve"> </w:t>
      </w:r>
      <w:r>
        <w:t>a</w:t>
      </w:r>
      <w:r>
        <w:rPr>
          <w:spacing w:val="-41"/>
        </w:rPr>
        <w:t xml:space="preserve"> </w:t>
      </w:r>
      <w:r>
        <w:t>person</w:t>
      </w:r>
      <w:r>
        <w:rPr>
          <w:spacing w:val="-42"/>
        </w:rPr>
        <w:t xml:space="preserve"> </w:t>
      </w:r>
      <w:r>
        <w:t>is</w:t>
      </w:r>
      <w:r>
        <w:rPr>
          <w:spacing w:val="-42"/>
        </w:rPr>
        <w:t xml:space="preserve"> </w:t>
      </w:r>
      <w:r>
        <w:t xml:space="preserve">using </w:t>
      </w:r>
      <w:r>
        <w:rPr>
          <w:w w:val="95"/>
        </w:rPr>
        <w:t>and</w:t>
      </w:r>
      <w:r>
        <w:rPr>
          <w:spacing w:val="-29"/>
          <w:w w:val="95"/>
        </w:rPr>
        <w:t xml:space="preserve"> </w:t>
      </w:r>
      <w:r>
        <w:rPr>
          <w:w w:val="95"/>
        </w:rPr>
        <w:t>information</w:t>
      </w:r>
      <w:r>
        <w:rPr>
          <w:spacing w:val="-30"/>
          <w:w w:val="95"/>
        </w:rPr>
        <w:t xml:space="preserve"> </w:t>
      </w:r>
      <w:r>
        <w:rPr>
          <w:w w:val="95"/>
        </w:rPr>
        <w:t>about</w:t>
      </w:r>
      <w:r>
        <w:rPr>
          <w:spacing w:val="-29"/>
          <w:w w:val="95"/>
        </w:rPr>
        <w:t xml:space="preserve"> </w:t>
      </w:r>
      <w:r>
        <w:rPr>
          <w:w w:val="95"/>
        </w:rPr>
        <w:t>sites</w:t>
      </w:r>
      <w:r>
        <w:rPr>
          <w:spacing w:val="-28"/>
          <w:w w:val="95"/>
        </w:rPr>
        <w:t xml:space="preserve"> </w:t>
      </w:r>
      <w:r>
        <w:rPr>
          <w:w w:val="95"/>
        </w:rPr>
        <w:t>that</w:t>
      </w:r>
      <w:r>
        <w:rPr>
          <w:spacing w:val="-28"/>
          <w:w w:val="95"/>
        </w:rPr>
        <w:t xml:space="preserve"> </w:t>
      </w:r>
      <w:r>
        <w:rPr>
          <w:w w:val="95"/>
        </w:rPr>
        <w:t>the</w:t>
      </w:r>
      <w:r>
        <w:rPr>
          <w:spacing w:val="-27"/>
          <w:w w:val="95"/>
        </w:rPr>
        <w:t xml:space="preserve"> </w:t>
      </w:r>
      <w:r>
        <w:rPr>
          <w:w w:val="95"/>
        </w:rPr>
        <w:t>IP</w:t>
      </w:r>
      <w:r>
        <w:rPr>
          <w:spacing w:val="-27"/>
          <w:w w:val="95"/>
        </w:rPr>
        <w:t xml:space="preserve"> </w:t>
      </w:r>
      <w:r>
        <w:rPr>
          <w:w w:val="95"/>
        </w:rPr>
        <w:t>address</w:t>
      </w:r>
      <w:r>
        <w:rPr>
          <w:spacing w:val="-29"/>
          <w:w w:val="95"/>
        </w:rPr>
        <w:t xml:space="preserve"> </w:t>
      </w:r>
      <w:r>
        <w:rPr>
          <w:w w:val="95"/>
        </w:rPr>
        <w:t>has</w:t>
      </w:r>
      <w:r>
        <w:rPr>
          <w:spacing w:val="-28"/>
          <w:w w:val="95"/>
        </w:rPr>
        <w:t xml:space="preserve"> </w:t>
      </w:r>
      <w:r>
        <w:rPr>
          <w:w w:val="95"/>
        </w:rPr>
        <w:t>come</w:t>
      </w:r>
      <w:r>
        <w:rPr>
          <w:spacing w:val="-28"/>
          <w:w w:val="95"/>
        </w:rPr>
        <w:t xml:space="preserve"> </w:t>
      </w:r>
      <w:r>
        <w:rPr>
          <w:w w:val="95"/>
        </w:rPr>
        <w:t>from,</w:t>
      </w:r>
      <w:r>
        <w:rPr>
          <w:spacing w:val="-30"/>
          <w:w w:val="95"/>
        </w:rPr>
        <w:t xml:space="preserve"> </w:t>
      </w:r>
      <w:r>
        <w:rPr>
          <w:w w:val="95"/>
        </w:rPr>
        <w:t>the</w:t>
      </w:r>
      <w:r>
        <w:rPr>
          <w:spacing w:val="-28"/>
          <w:w w:val="95"/>
        </w:rPr>
        <w:t xml:space="preserve"> </w:t>
      </w:r>
      <w:r>
        <w:rPr>
          <w:w w:val="95"/>
        </w:rPr>
        <w:t>pages</w:t>
      </w:r>
      <w:r>
        <w:rPr>
          <w:spacing w:val="-30"/>
          <w:w w:val="95"/>
        </w:rPr>
        <w:t xml:space="preserve"> </w:t>
      </w:r>
      <w:r>
        <w:rPr>
          <w:w w:val="95"/>
        </w:rPr>
        <w:t>accessed</w:t>
      </w:r>
      <w:r>
        <w:rPr>
          <w:spacing w:val="-28"/>
          <w:w w:val="95"/>
        </w:rPr>
        <w:t xml:space="preserve"> </w:t>
      </w:r>
      <w:r>
        <w:rPr>
          <w:w w:val="95"/>
        </w:rPr>
        <w:t>on</w:t>
      </w:r>
      <w:r>
        <w:rPr>
          <w:spacing w:val="-28"/>
          <w:w w:val="95"/>
        </w:rPr>
        <w:t xml:space="preserve"> </w:t>
      </w:r>
      <w:r>
        <w:rPr>
          <w:w w:val="95"/>
        </w:rPr>
        <w:t>SPC’s</w:t>
      </w:r>
      <w:r>
        <w:rPr>
          <w:spacing w:val="-28"/>
          <w:w w:val="95"/>
        </w:rPr>
        <w:t xml:space="preserve"> </w:t>
      </w:r>
      <w:r>
        <w:rPr>
          <w:w w:val="95"/>
        </w:rPr>
        <w:t>site</w:t>
      </w:r>
      <w:r>
        <w:rPr>
          <w:spacing w:val="-30"/>
          <w:w w:val="95"/>
        </w:rPr>
        <w:t xml:space="preserve"> </w:t>
      </w:r>
      <w:r>
        <w:rPr>
          <w:w w:val="95"/>
        </w:rPr>
        <w:t>and the</w:t>
      </w:r>
      <w:r>
        <w:rPr>
          <w:spacing w:val="-28"/>
          <w:w w:val="95"/>
        </w:rPr>
        <w:t xml:space="preserve"> </w:t>
      </w:r>
      <w:r>
        <w:rPr>
          <w:w w:val="95"/>
        </w:rPr>
        <w:t>next</w:t>
      </w:r>
      <w:r>
        <w:rPr>
          <w:spacing w:val="-27"/>
          <w:w w:val="95"/>
        </w:rPr>
        <w:t xml:space="preserve"> </w:t>
      </w:r>
      <w:r>
        <w:rPr>
          <w:w w:val="95"/>
        </w:rPr>
        <w:t>site</w:t>
      </w:r>
      <w:r>
        <w:rPr>
          <w:spacing w:val="-29"/>
          <w:w w:val="95"/>
        </w:rPr>
        <w:t xml:space="preserve"> </w:t>
      </w:r>
      <w:r>
        <w:rPr>
          <w:w w:val="95"/>
        </w:rPr>
        <w:t>visited.</w:t>
      </w:r>
      <w:r>
        <w:rPr>
          <w:spacing w:val="-29"/>
          <w:w w:val="95"/>
        </w:rPr>
        <w:t xml:space="preserve"> </w:t>
      </w:r>
      <w:r>
        <w:rPr>
          <w:w w:val="95"/>
        </w:rPr>
        <w:t>This</w:t>
      </w:r>
      <w:r>
        <w:rPr>
          <w:spacing w:val="-28"/>
          <w:w w:val="95"/>
        </w:rPr>
        <w:t xml:space="preserve"> </w:t>
      </w:r>
      <w:r>
        <w:rPr>
          <w:w w:val="95"/>
        </w:rPr>
        <w:t>information</w:t>
      </w:r>
      <w:r>
        <w:rPr>
          <w:spacing w:val="-28"/>
          <w:w w:val="95"/>
        </w:rPr>
        <w:t xml:space="preserve"> </w:t>
      </w:r>
      <w:r>
        <w:rPr>
          <w:w w:val="95"/>
        </w:rPr>
        <w:t>is</w:t>
      </w:r>
      <w:r>
        <w:rPr>
          <w:spacing w:val="-28"/>
          <w:w w:val="95"/>
        </w:rPr>
        <w:t xml:space="preserve"> </w:t>
      </w:r>
      <w:r>
        <w:rPr>
          <w:w w:val="95"/>
        </w:rPr>
        <w:t>used</w:t>
      </w:r>
      <w:r>
        <w:rPr>
          <w:spacing w:val="-29"/>
          <w:w w:val="95"/>
        </w:rPr>
        <w:t xml:space="preserve"> </w:t>
      </w:r>
      <w:r>
        <w:rPr>
          <w:w w:val="95"/>
        </w:rPr>
        <w:t>to</w:t>
      </w:r>
      <w:r>
        <w:rPr>
          <w:spacing w:val="-27"/>
          <w:w w:val="95"/>
        </w:rPr>
        <w:t xml:space="preserve"> </w:t>
      </w:r>
      <w:r>
        <w:rPr>
          <w:w w:val="95"/>
        </w:rPr>
        <w:t>maintain,</w:t>
      </w:r>
      <w:r>
        <w:rPr>
          <w:spacing w:val="-27"/>
          <w:w w:val="95"/>
        </w:rPr>
        <w:t xml:space="preserve"> </w:t>
      </w:r>
      <w:r>
        <w:rPr>
          <w:w w:val="95"/>
        </w:rPr>
        <w:t>secure</w:t>
      </w:r>
      <w:r>
        <w:rPr>
          <w:spacing w:val="-29"/>
          <w:w w:val="95"/>
        </w:rPr>
        <w:t xml:space="preserve"> </w:t>
      </w:r>
      <w:r>
        <w:rPr>
          <w:w w:val="95"/>
        </w:rPr>
        <w:t>and</w:t>
      </w:r>
      <w:r>
        <w:rPr>
          <w:spacing w:val="-27"/>
          <w:w w:val="95"/>
        </w:rPr>
        <w:t xml:space="preserve"> </w:t>
      </w:r>
      <w:r>
        <w:rPr>
          <w:w w:val="95"/>
        </w:rPr>
        <w:t>improve</w:t>
      </w:r>
      <w:r>
        <w:rPr>
          <w:spacing w:val="-28"/>
          <w:w w:val="95"/>
        </w:rPr>
        <w:t xml:space="preserve"> </w:t>
      </w:r>
      <w:r>
        <w:rPr>
          <w:w w:val="95"/>
        </w:rPr>
        <w:t>SPC’s</w:t>
      </w:r>
      <w:r>
        <w:rPr>
          <w:spacing w:val="-27"/>
          <w:w w:val="95"/>
        </w:rPr>
        <w:t xml:space="preserve"> </w:t>
      </w:r>
      <w:r>
        <w:rPr>
          <w:w w:val="95"/>
        </w:rPr>
        <w:t>website.</w:t>
      </w:r>
      <w:r>
        <w:rPr>
          <w:spacing w:val="-28"/>
          <w:w w:val="95"/>
        </w:rPr>
        <w:t xml:space="preserve"> </w:t>
      </w:r>
      <w:r>
        <w:rPr>
          <w:w w:val="95"/>
        </w:rPr>
        <w:t>SPC</w:t>
      </w:r>
      <w:r>
        <w:rPr>
          <w:spacing w:val="-27"/>
          <w:w w:val="95"/>
        </w:rPr>
        <w:t xml:space="preserve"> </w:t>
      </w:r>
      <w:r>
        <w:rPr>
          <w:w w:val="95"/>
        </w:rPr>
        <w:t xml:space="preserve">will </w:t>
      </w:r>
      <w:r>
        <w:t>not</w:t>
      </w:r>
      <w:r>
        <w:rPr>
          <w:spacing w:val="-13"/>
        </w:rPr>
        <w:t xml:space="preserve"> </w:t>
      </w:r>
      <w:r>
        <w:t>sell</w:t>
      </w:r>
      <w:r>
        <w:rPr>
          <w:spacing w:val="-15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advertisers</w:t>
      </w:r>
      <w:r>
        <w:rPr>
          <w:spacing w:val="-15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third</w:t>
      </w:r>
      <w:r>
        <w:rPr>
          <w:spacing w:val="-15"/>
        </w:rPr>
        <w:t xml:space="preserve"> </w:t>
      </w:r>
      <w:r>
        <w:t>parties.</w:t>
      </w:r>
    </w:p>
    <w:p w14:paraId="75B0B653" w14:textId="11FA07A9" w:rsidR="00E30587" w:rsidRDefault="009E1085">
      <w:pPr>
        <w:pStyle w:val="Heading1"/>
        <w:spacing w:before="152"/>
      </w:pPr>
      <w:bookmarkStart w:id="5" w:name="_TOC_250003"/>
      <w:bookmarkEnd w:id="5"/>
      <w:r>
        <w:t>Confidentiality</w:t>
      </w:r>
    </w:p>
    <w:p w14:paraId="174F7256" w14:textId="77777777" w:rsidR="00E30587" w:rsidRDefault="0015241E">
      <w:pPr>
        <w:pStyle w:val="BodyText"/>
        <w:spacing w:before="57" w:line="292" w:lineRule="auto"/>
        <w:ind w:left="1440" w:right="2089"/>
        <w:jc w:val="both"/>
      </w:pPr>
      <w:r>
        <w:rPr>
          <w:w w:val="95"/>
        </w:rPr>
        <w:t>As</w:t>
      </w:r>
      <w:r>
        <w:rPr>
          <w:spacing w:val="-27"/>
          <w:w w:val="95"/>
        </w:rPr>
        <w:t xml:space="preserve"> </w:t>
      </w:r>
      <w:r>
        <w:rPr>
          <w:w w:val="95"/>
        </w:rPr>
        <w:t>a</w:t>
      </w:r>
      <w:r>
        <w:rPr>
          <w:spacing w:val="-27"/>
          <w:w w:val="95"/>
        </w:rPr>
        <w:t xml:space="preserve"> </w:t>
      </w:r>
      <w:r>
        <w:rPr>
          <w:w w:val="95"/>
        </w:rPr>
        <w:t>leading</w:t>
      </w:r>
      <w:r>
        <w:rPr>
          <w:spacing w:val="-27"/>
          <w:w w:val="95"/>
        </w:rPr>
        <w:t xml:space="preserve"> </w:t>
      </w:r>
      <w:r>
        <w:rPr>
          <w:w w:val="95"/>
        </w:rPr>
        <w:t>scientific</w:t>
      </w:r>
      <w:r>
        <w:rPr>
          <w:spacing w:val="-27"/>
          <w:w w:val="95"/>
        </w:rPr>
        <w:t xml:space="preserve"> </w:t>
      </w:r>
      <w:r>
        <w:rPr>
          <w:w w:val="95"/>
        </w:rPr>
        <w:t>and</w:t>
      </w:r>
      <w:r>
        <w:rPr>
          <w:spacing w:val="-29"/>
          <w:w w:val="95"/>
        </w:rPr>
        <w:t xml:space="preserve"> </w:t>
      </w:r>
      <w:r>
        <w:rPr>
          <w:w w:val="95"/>
        </w:rPr>
        <w:t>technical</w:t>
      </w:r>
      <w:r>
        <w:rPr>
          <w:spacing w:val="-27"/>
          <w:w w:val="95"/>
        </w:rPr>
        <w:t xml:space="preserve"> </w:t>
      </w:r>
      <w:proofErr w:type="spellStart"/>
      <w:r>
        <w:rPr>
          <w:w w:val="95"/>
        </w:rPr>
        <w:t>organisation</w:t>
      </w:r>
      <w:proofErr w:type="spellEnd"/>
      <w:r>
        <w:rPr>
          <w:w w:val="95"/>
        </w:rPr>
        <w:t>,</w:t>
      </w:r>
      <w:r>
        <w:rPr>
          <w:spacing w:val="-28"/>
          <w:w w:val="95"/>
        </w:rPr>
        <w:t xml:space="preserve"> </w:t>
      </w:r>
      <w:r>
        <w:rPr>
          <w:w w:val="95"/>
        </w:rPr>
        <w:t>SPC</w:t>
      </w:r>
      <w:r>
        <w:rPr>
          <w:spacing w:val="-27"/>
          <w:w w:val="95"/>
        </w:rPr>
        <w:t xml:space="preserve"> </w:t>
      </w:r>
      <w:r>
        <w:rPr>
          <w:w w:val="95"/>
        </w:rPr>
        <w:t>is</w:t>
      </w:r>
      <w:r>
        <w:rPr>
          <w:spacing w:val="-27"/>
          <w:w w:val="95"/>
        </w:rPr>
        <w:t xml:space="preserve"> </w:t>
      </w:r>
      <w:r>
        <w:rPr>
          <w:w w:val="95"/>
        </w:rPr>
        <w:t>committed</w:t>
      </w:r>
      <w:r>
        <w:rPr>
          <w:spacing w:val="-27"/>
          <w:w w:val="95"/>
        </w:rPr>
        <w:t xml:space="preserve"> </w:t>
      </w:r>
      <w:r>
        <w:rPr>
          <w:w w:val="95"/>
        </w:rPr>
        <w:t>to</w:t>
      </w:r>
      <w:r>
        <w:rPr>
          <w:spacing w:val="-26"/>
          <w:w w:val="95"/>
        </w:rPr>
        <w:t xml:space="preserve"> </w:t>
      </w:r>
      <w:r>
        <w:rPr>
          <w:w w:val="95"/>
        </w:rPr>
        <w:t>preserving</w:t>
      </w:r>
      <w:r>
        <w:rPr>
          <w:spacing w:val="-27"/>
          <w:w w:val="95"/>
        </w:rPr>
        <w:t xml:space="preserve"> </w:t>
      </w:r>
      <w:r>
        <w:rPr>
          <w:w w:val="95"/>
        </w:rPr>
        <w:t>the</w:t>
      </w:r>
      <w:r>
        <w:rPr>
          <w:spacing w:val="-27"/>
          <w:w w:val="95"/>
        </w:rPr>
        <w:t xml:space="preserve"> </w:t>
      </w:r>
      <w:r>
        <w:rPr>
          <w:w w:val="95"/>
        </w:rPr>
        <w:t>levels</w:t>
      </w:r>
      <w:r>
        <w:rPr>
          <w:spacing w:val="-28"/>
          <w:w w:val="95"/>
        </w:rPr>
        <w:t xml:space="preserve"> </w:t>
      </w:r>
      <w:r>
        <w:rPr>
          <w:w w:val="95"/>
        </w:rPr>
        <w:t>of confidentiality</w:t>
      </w:r>
      <w:r>
        <w:rPr>
          <w:spacing w:val="-16"/>
          <w:w w:val="95"/>
        </w:rPr>
        <w:t xml:space="preserve"> </w:t>
      </w:r>
      <w:r>
        <w:rPr>
          <w:w w:val="95"/>
        </w:rPr>
        <w:t>necessary</w:t>
      </w:r>
      <w:r>
        <w:rPr>
          <w:spacing w:val="-16"/>
          <w:w w:val="95"/>
        </w:rPr>
        <w:t xml:space="preserve"> </w:t>
      </w:r>
      <w:r>
        <w:rPr>
          <w:w w:val="95"/>
        </w:rPr>
        <w:t>to</w:t>
      </w:r>
      <w:r>
        <w:rPr>
          <w:spacing w:val="-17"/>
          <w:w w:val="95"/>
        </w:rPr>
        <w:t xml:space="preserve"> </w:t>
      </w:r>
      <w:r>
        <w:rPr>
          <w:w w:val="95"/>
        </w:rPr>
        <w:t>protect</w:t>
      </w:r>
      <w:r>
        <w:rPr>
          <w:spacing w:val="-17"/>
          <w:w w:val="95"/>
        </w:rPr>
        <w:t xml:space="preserve"> </w:t>
      </w:r>
      <w:r>
        <w:rPr>
          <w:w w:val="95"/>
        </w:rPr>
        <w:t>its</w:t>
      </w:r>
      <w:r>
        <w:rPr>
          <w:spacing w:val="-19"/>
          <w:w w:val="95"/>
        </w:rPr>
        <w:t xml:space="preserve"> </w:t>
      </w:r>
      <w:r>
        <w:rPr>
          <w:w w:val="95"/>
        </w:rPr>
        <w:t>reputation</w:t>
      </w:r>
      <w:r>
        <w:rPr>
          <w:spacing w:val="-18"/>
          <w:w w:val="95"/>
        </w:rPr>
        <w:t xml:space="preserve"> </w:t>
      </w:r>
      <w:r>
        <w:rPr>
          <w:w w:val="95"/>
        </w:rPr>
        <w:t>as</w:t>
      </w:r>
      <w:r>
        <w:rPr>
          <w:spacing w:val="-20"/>
          <w:w w:val="95"/>
        </w:rPr>
        <w:t xml:space="preserve"> </w:t>
      </w:r>
      <w:r>
        <w:rPr>
          <w:w w:val="95"/>
        </w:rPr>
        <w:t>an</w:t>
      </w:r>
      <w:r>
        <w:rPr>
          <w:spacing w:val="-18"/>
          <w:w w:val="95"/>
        </w:rPr>
        <w:t xml:space="preserve"> </w:t>
      </w:r>
      <w:r>
        <w:rPr>
          <w:w w:val="95"/>
        </w:rPr>
        <w:t>intergovernmental</w:t>
      </w:r>
      <w:r>
        <w:rPr>
          <w:spacing w:val="-20"/>
          <w:w w:val="95"/>
        </w:rPr>
        <w:t xml:space="preserve"> </w:t>
      </w:r>
      <w:proofErr w:type="spellStart"/>
      <w:r>
        <w:rPr>
          <w:w w:val="95"/>
        </w:rPr>
        <w:t>organisation</w:t>
      </w:r>
      <w:proofErr w:type="spellEnd"/>
      <w:r>
        <w:rPr>
          <w:spacing w:val="-17"/>
          <w:w w:val="95"/>
        </w:rPr>
        <w:t xml:space="preserve"> </w:t>
      </w:r>
      <w:r>
        <w:rPr>
          <w:w w:val="95"/>
        </w:rPr>
        <w:t>and</w:t>
      </w:r>
      <w:r>
        <w:rPr>
          <w:spacing w:val="-18"/>
          <w:w w:val="95"/>
        </w:rPr>
        <w:t xml:space="preserve"> </w:t>
      </w:r>
      <w:r>
        <w:rPr>
          <w:w w:val="95"/>
        </w:rPr>
        <w:t xml:space="preserve">a </w:t>
      </w:r>
      <w:r>
        <w:t>research</w:t>
      </w:r>
      <w:r>
        <w:rPr>
          <w:spacing w:val="-13"/>
        </w:rPr>
        <w:t xml:space="preserve"> </w:t>
      </w:r>
      <w:r>
        <w:t>institution.</w:t>
      </w:r>
    </w:p>
    <w:p w14:paraId="5DE1FB2C" w14:textId="77777777" w:rsidR="00E30587" w:rsidRDefault="00E30587">
      <w:pPr>
        <w:pStyle w:val="BodyText"/>
        <w:spacing w:before="6"/>
        <w:rPr>
          <w:sz w:val="17"/>
        </w:rPr>
      </w:pPr>
    </w:p>
    <w:p w14:paraId="416DAE16" w14:textId="77777777" w:rsidR="00E30587" w:rsidRDefault="0015241E">
      <w:pPr>
        <w:pStyle w:val="BodyText"/>
        <w:spacing w:line="290" w:lineRule="auto"/>
        <w:ind w:left="1440" w:right="1480"/>
      </w:pPr>
      <w:r>
        <w:rPr>
          <w:w w:val="95"/>
        </w:rPr>
        <w:t>SPC</w:t>
      </w:r>
      <w:r>
        <w:rPr>
          <w:spacing w:val="-27"/>
          <w:w w:val="95"/>
        </w:rPr>
        <w:t xml:space="preserve"> </w:t>
      </w:r>
      <w:r>
        <w:rPr>
          <w:w w:val="95"/>
        </w:rPr>
        <w:t>also</w:t>
      </w:r>
      <w:r>
        <w:rPr>
          <w:spacing w:val="-28"/>
          <w:w w:val="95"/>
        </w:rPr>
        <w:t xml:space="preserve"> </w:t>
      </w:r>
      <w:r>
        <w:rPr>
          <w:w w:val="95"/>
        </w:rPr>
        <w:t>observes</w:t>
      </w:r>
      <w:r>
        <w:rPr>
          <w:spacing w:val="-29"/>
          <w:w w:val="95"/>
        </w:rPr>
        <w:t xml:space="preserve"> </w:t>
      </w:r>
      <w:r>
        <w:rPr>
          <w:w w:val="95"/>
        </w:rPr>
        <w:t>any</w:t>
      </w:r>
      <w:r>
        <w:rPr>
          <w:spacing w:val="-28"/>
          <w:w w:val="95"/>
        </w:rPr>
        <w:t xml:space="preserve"> </w:t>
      </w:r>
      <w:r>
        <w:rPr>
          <w:w w:val="95"/>
        </w:rPr>
        <w:t>additional</w:t>
      </w:r>
      <w:r>
        <w:rPr>
          <w:spacing w:val="-28"/>
          <w:w w:val="95"/>
        </w:rPr>
        <w:t xml:space="preserve"> </w:t>
      </w:r>
      <w:r>
        <w:rPr>
          <w:w w:val="95"/>
        </w:rPr>
        <w:t>confidentiality</w:t>
      </w:r>
      <w:r>
        <w:rPr>
          <w:spacing w:val="-27"/>
          <w:w w:val="95"/>
        </w:rPr>
        <w:t xml:space="preserve"> </w:t>
      </w:r>
      <w:r>
        <w:rPr>
          <w:w w:val="95"/>
        </w:rPr>
        <w:t>provisions</w:t>
      </w:r>
      <w:r>
        <w:rPr>
          <w:spacing w:val="-28"/>
          <w:w w:val="95"/>
        </w:rPr>
        <w:t xml:space="preserve"> </w:t>
      </w:r>
      <w:r>
        <w:rPr>
          <w:w w:val="95"/>
        </w:rPr>
        <w:t>in</w:t>
      </w:r>
      <w:r>
        <w:rPr>
          <w:spacing w:val="-28"/>
          <w:w w:val="95"/>
        </w:rPr>
        <w:t xml:space="preserve"> </w:t>
      </w:r>
      <w:r>
        <w:rPr>
          <w:w w:val="95"/>
        </w:rPr>
        <w:t>agreements</w:t>
      </w:r>
      <w:r>
        <w:rPr>
          <w:spacing w:val="-29"/>
          <w:w w:val="95"/>
        </w:rPr>
        <w:t xml:space="preserve"> </w:t>
      </w:r>
      <w:r>
        <w:rPr>
          <w:w w:val="95"/>
        </w:rPr>
        <w:t>where</w:t>
      </w:r>
      <w:r>
        <w:rPr>
          <w:spacing w:val="-28"/>
          <w:w w:val="95"/>
        </w:rPr>
        <w:t xml:space="preserve"> </w:t>
      </w:r>
      <w:r>
        <w:rPr>
          <w:w w:val="95"/>
        </w:rPr>
        <w:t>it</w:t>
      </w:r>
      <w:r>
        <w:rPr>
          <w:spacing w:val="-28"/>
          <w:w w:val="95"/>
        </w:rPr>
        <w:t xml:space="preserve"> </w:t>
      </w:r>
      <w:r>
        <w:rPr>
          <w:w w:val="95"/>
        </w:rPr>
        <w:t>holds</w:t>
      </w:r>
      <w:r>
        <w:rPr>
          <w:spacing w:val="-31"/>
          <w:w w:val="95"/>
        </w:rPr>
        <w:t xml:space="preserve"> </w:t>
      </w:r>
      <w:r>
        <w:rPr>
          <w:w w:val="95"/>
        </w:rPr>
        <w:t>or</w:t>
      </w:r>
      <w:r>
        <w:rPr>
          <w:spacing w:val="-28"/>
          <w:w w:val="95"/>
        </w:rPr>
        <w:t xml:space="preserve"> </w:t>
      </w:r>
      <w:r>
        <w:rPr>
          <w:w w:val="95"/>
        </w:rPr>
        <w:t xml:space="preserve">collects </w:t>
      </w:r>
      <w:r>
        <w:t>personal</w:t>
      </w:r>
      <w:r>
        <w:rPr>
          <w:spacing w:val="-21"/>
        </w:rPr>
        <w:t xml:space="preserve"> </w:t>
      </w:r>
      <w:r>
        <w:t>information</w:t>
      </w:r>
      <w:r>
        <w:rPr>
          <w:spacing w:val="-19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behalf</w:t>
      </w:r>
      <w:r>
        <w:rPr>
          <w:spacing w:val="-20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its</w:t>
      </w:r>
      <w:r>
        <w:rPr>
          <w:spacing w:val="-21"/>
        </w:rPr>
        <w:t xml:space="preserve"> </w:t>
      </w:r>
      <w:r>
        <w:t>members</w:t>
      </w:r>
      <w:r>
        <w:rPr>
          <w:spacing w:val="-20"/>
        </w:rPr>
        <w:t xml:space="preserve"> </w:t>
      </w:r>
      <w:r>
        <w:t>or</w:t>
      </w:r>
      <w:r>
        <w:rPr>
          <w:spacing w:val="-22"/>
        </w:rPr>
        <w:t xml:space="preserve"> </w:t>
      </w:r>
      <w:r>
        <w:t>other</w:t>
      </w:r>
      <w:r>
        <w:rPr>
          <w:spacing w:val="-20"/>
        </w:rPr>
        <w:t xml:space="preserve"> </w:t>
      </w:r>
      <w:r>
        <w:t>development</w:t>
      </w:r>
      <w:r>
        <w:rPr>
          <w:spacing w:val="-22"/>
        </w:rPr>
        <w:t xml:space="preserve"> </w:t>
      </w:r>
      <w:r>
        <w:t>partners.</w:t>
      </w:r>
    </w:p>
    <w:p w14:paraId="27BC596F" w14:textId="77777777" w:rsidR="00E30587" w:rsidRDefault="00E30587">
      <w:pPr>
        <w:pStyle w:val="BodyText"/>
        <w:spacing w:before="9"/>
        <w:rPr>
          <w:sz w:val="17"/>
        </w:rPr>
      </w:pPr>
    </w:p>
    <w:p w14:paraId="7FBFD030" w14:textId="0A2902C9" w:rsidR="00E30587" w:rsidRDefault="009E1085">
      <w:pPr>
        <w:pStyle w:val="Heading1"/>
      </w:pPr>
      <w:bookmarkStart w:id="6" w:name="_TOC_250002"/>
      <w:bookmarkEnd w:id="6"/>
      <w:r>
        <w:t>Disclosure</w:t>
      </w:r>
    </w:p>
    <w:p w14:paraId="7CA2AB9C" w14:textId="77777777" w:rsidR="00E30587" w:rsidRDefault="0015241E">
      <w:pPr>
        <w:pStyle w:val="BodyText"/>
        <w:spacing w:before="59"/>
        <w:ind w:left="1440"/>
      </w:pPr>
      <w:r>
        <w:t>SPC generally only discloses personal information when:</w:t>
      </w:r>
    </w:p>
    <w:p w14:paraId="079E685A" w14:textId="77777777" w:rsidR="00E30587" w:rsidRDefault="00E30587">
      <w:pPr>
        <w:pStyle w:val="BodyText"/>
      </w:pPr>
    </w:p>
    <w:p w14:paraId="6315EEBA" w14:textId="77777777" w:rsidR="00E30587" w:rsidRDefault="0015241E">
      <w:pPr>
        <w:pStyle w:val="ListParagraph"/>
        <w:numPr>
          <w:ilvl w:val="1"/>
          <w:numId w:val="1"/>
        </w:numPr>
        <w:tabs>
          <w:tab w:val="left" w:pos="2159"/>
          <w:tab w:val="left" w:pos="2161"/>
        </w:tabs>
        <w:spacing w:before="1"/>
        <w:ind w:left="2160" w:hanging="361"/>
      </w:pPr>
      <w:r>
        <w:t>the</w:t>
      </w:r>
      <w:r>
        <w:rPr>
          <w:spacing w:val="-18"/>
        </w:rPr>
        <w:t xml:space="preserve"> </w:t>
      </w:r>
      <w:r>
        <w:t>disclosure</w:t>
      </w:r>
      <w:r>
        <w:rPr>
          <w:spacing w:val="-19"/>
        </w:rPr>
        <w:t xml:space="preserve"> </w:t>
      </w:r>
      <w:r>
        <w:t>was</w:t>
      </w:r>
      <w:r>
        <w:rPr>
          <w:spacing w:val="-18"/>
        </w:rPr>
        <w:t xml:space="preserve"> </w:t>
      </w:r>
      <w:r>
        <w:t>consented</w:t>
      </w:r>
      <w:r>
        <w:rPr>
          <w:spacing w:val="-18"/>
        </w:rPr>
        <w:t xml:space="preserve"> </w:t>
      </w:r>
      <w:r>
        <w:t>to,</w:t>
      </w:r>
      <w:r>
        <w:rPr>
          <w:spacing w:val="-16"/>
        </w:rPr>
        <w:t xml:space="preserve"> </w:t>
      </w:r>
      <w:r>
        <w:t>either</w:t>
      </w:r>
      <w:r>
        <w:rPr>
          <w:spacing w:val="-18"/>
        </w:rPr>
        <w:t xml:space="preserve"> </w:t>
      </w:r>
      <w:r>
        <w:t>at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time</w:t>
      </w:r>
      <w:r>
        <w:rPr>
          <w:spacing w:val="-19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collection,</w:t>
      </w:r>
      <w:r>
        <w:rPr>
          <w:spacing w:val="-20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afterwards;</w:t>
      </w:r>
    </w:p>
    <w:p w14:paraId="5B7451F3" w14:textId="77777777" w:rsidR="00E30587" w:rsidRDefault="0015241E">
      <w:pPr>
        <w:pStyle w:val="ListParagraph"/>
        <w:numPr>
          <w:ilvl w:val="1"/>
          <w:numId w:val="1"/>
        </w:numPr>
        <w:tabs>
          <w:tab w:val="left" w:pos="2159"/>
          <w:tab w:val="left" w:pos="2161"/>
        </w:tabs>
        <w:spacing w:before="49" w:line="288" w:lineRule="auto"/>
        <w:ind w:left="2160" w:right="1437" w:hanging="361"/>
      </w:pPr>
      <w:r>
        <w:rPr>
          <w:w w:val="95"/>
        </w:rPr>
        <w:t>it</w:t>
      </w:r>
      <w:r>
        <w:rPr>
          <w:spacing w:val="-20"/>
          <w:w w:val="95"/>
        </w:rPr>
        <w:t xml:space="preserve"> </w:t>
      </w:r>
      <w:r>
        <w:rPr>
          <w:w w:val="95"/>
        </w:rPr>
        <w:t>is</w:t>
      </w:r>
      <w:r>
        <w:rPr>
          <w:spacing w:val="-19"/>
          <w:w w:val="95"/>
        </w:rPr>
        <w:t xml:space="preserve"> </w:t>
      </w:r>
      <w:r>
        <w:rPr>
          <w:w w:val="95"/>
        </w:rPr>
        <w:t>necessary</w:t>
      </w:r>
      <w:r>
        <w:rPr>
          <w:spacing w:val="-17"/>
          <w:w w:val="95"/>
        </w:rPr>
        <w:t xml:space="preserve"> </w:t>
      </w:r>
      <w:r>
        <w:rPr>
          <w:w w:val="95"/>
        </w:rPr>
        <w:t>to</w:t>
      </w:r>
      <w:r>
        <w:rPr>
          <w:spacing w:val="-19"/>
          <w:w w:val="95"/>
        </w:rPr>
        <w:t xml:space="preserve"> </w:t>
      </w:r>
      <w:r>
        <w:rPr>
          <w:w w:val="95"/>
        </w:rPr>
        <w:t>fulfil</w:t>
      </w:r>
      <w:r>
        <w:rPr>
          <w:spacing w:val="-19"/>
          <w:w w:val="95"/>
        </w:rPr>
        <w:t xml:space="preserve"> </w:t>
      </w:r>
      <w:r>
        <w:rPr>
          <w:w w:val="95"/>
        </w:rPr>
        <w:t>the</w:t>
      </w:r>
      <w:r>
        <w:rPr>
          <w:spacing w:val="-19"/>
          <w:w w:val="95"/>
        </w:rPr>
        <w:t xml:space="preserve"> </w:t>
      </w:r>
      <w:r>
        <w:rPr>
          <w:w w:val="95"/>
        </w:rPr>
        <w:t>purposes</w:t>
      </w:r>
      <w:r>
        <w:rPr>
          <w:spacing w:val="-20"/>
          <w:w w:val="95"/>
        </w:rPr>
        <w:t xml:space="preserve"> </w:t>
      </w:r>
      <w:r>
        <w:rPr>
          <w:w w:val="95"/>
        </w:rPr>
        <w:t>of</w:t>
      </w:r>
      <w:r>
        <w:rPr>
          <w:spacing w:val="-19"/>
          <w:w w:val="95"/>
        </w:rPr>
        <w:t xml:space="preserve"> </w:t>
      </w:r>
      <w:r>
        <w:rPr>
          <w:w w:val="95"/>
        </w:rPr>
        <w:t>the</w:t>
      </w:r>
      <w:r>
        <w:rPr>
          <w:spacing w:val="-20"/>
          <w:w w:val="95"/>
        </w:rPr>
        <w:t xml:space="preserve"> </w:t>
      </w:r>
      <w:r>
        <w:rPr>
          <w:w w:val="95"/>
        </w:rPr>
        <w:t>original</w:t>
      </w:r>
      <w:r>
        <w:rPr>
          <w:spacing w:val="-20"/>
          <w:w w:val="95"/>
        </w:rPr>
        <w:t xml:space="preserve"> </w:t>
      </w:r>
      <w:r>
        <w:rPr>
          <w:w w:val="95"/>
        </w:rPr>
        <w:t>collection,</w:t>
      </w:r>
      <w:r>
        <w:rPr>
          <w:spacing w:val="-19"/>
          <w:w w:val="95"/>
        </w:rPr>
        <w:t xml:space="preserve"> </w:t>
      </w:r>
      <w:r>
        <w:rPr>
          <w:w w:val="95"/>
        </w:rPr>
        <w:t>for</w:t>
      </w:r>
      <w:r>
        <w:rPr>
          <w:spacing w:val="-19"/>
          <w:w w:val="95"/>
        </w:rPr>
        <w:t xml:space="preserve"> </w:t>
      </w:r>
      <w:r>
        <w:rPr>
          <w:w w:val="95"/>
        </w:rPr>
        <w:t>instance</w:t>
      </w:r>
      <w:r>
        <w:rPr>
          <w:spacing w:val="-19"/>
          <w:w w:val="95"/>
        </w:rPr>
        <w:t xml:space="preserve"> </w:t>
      </w:r>
      <w:r>
        <w:rPr>
          <w:w w:val="95"/>
        </w:rPr>
        <w:t>if</w:t>
      </w:r>
      <w:r>
        <w:rPr>
          <w:spacing w:val="-19"/>
          <w:w w:val="95"/>
        </w:rPr>
        <w:t xml:space="preserve"> </w:t>
      </w:r>
      <w:r>
        <w:rPr>
          <w:w w:val="95"/>
        </w:rPr>
        <w:t>SPC</w:t>
      </w:r>
      <w:r>
        <w:rPr>
          <w:spacing w:val="-19"/>
          <w:w w:val="95"/>
        </w:rPr>
        <w:t xml:space="preserve"> </w:t>
      </w:r>
      <w:r>
        <w:rPr>
          <w:w w:val="95"/>
        </w:rPr>
        <w:t>collected</w:t>
      </w:r>
      <w:r>
        <w:rPr>
          <w:spacing w:val="-19"/>
          <w:w w:val="95"/>
        </w:rPr>
        <w:t xml:space="preserve"> </w:t>
      </w:r>
      <w:r>
        <w:rPr>
          <w:w w:val="95"/>
        </w:rPr>
        <w:t xml:space="preserve">the </w:t>
      </w:r>
      <w:r>
        <w:t>information</w:t>
      </w:r>
      <w:r>
        <w:rPr>
          <w:spacing w:val="-17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behalf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members;</w:t>
      </w:r>
    </w:p>
    <w:p w14:paraId="1878C533" w14:textId="77777777" w:rsidR="00E30587" w:rsidRDefault="0015241E">
      <w:pPr>
        <w:pStyle w:val="ListParagraph"/>
        <w:numPr>
          <w:ilvl w:val="1"/>
          <w:numId w:val="1"/>
        </w:numPr>
        <w:tabs>
          <w:tab w:val="left" w:pos="2159"/>
          <w:tab w:val="left" w:pos="2161"/>
        </w:tabs>
        <w:spacing w:before="2"/>
        <w:ind w:left="2160" w:hanging="361"/>
      </w:pPr>
      <w:r>
        <w:t>SPC</w:t>
      </w:r>
      <w:r>
        <w:rPr>
          <w:spacing w:val="-31"/>
        </w:rPr>
        <w:t xml:space="preserve"> </w:t>
      </w:r>
      <w:r>
        <w:t>is</w:t>
      </w:r>
      <w:r>
        <w:rPr>
          <w:spacing w:val="-30"/>
        </w:rPr>
        <w:t xml:space="preserve"> </w:t>
      </w:r>
      <w:r>
        <w:t>working</w:t>
      </w:r>
      <w:r>
        <w:rPr>
          <w:spacing w:val="-32"/>
        </w:rPr>
        <w:t xml:space="preserve"> </w:t>
      </w:r>
      <w:r>
        <w:t>with</w:t>
      </w:r>
      <w:r>
        <w:rPr>
          <w:spacing w:val="-31"/>
        </w:rPr>
        <w:t xml:space="preserve"> </w:t>
      </w:r>
      <w:r>
        <w:t>a</w:t>
      </w:r>
      <w:r>
        <w:rPr>
          <w:spacing w:val="-31"/>
        </w:rPr>
        <w:t xml:space="preserve"> </w:t>
      </w:r>
      <w:r>
        <w:t>development</w:t>
      </w:r>
      <w:r>
        <w:rPr>
          <w:spacing w:val="-31"/>
        </w:rPr>
        <w:t xml:space="preserve"> </w:t>
      </w:r>
      <w:r>
        <w:t>partner</w:t>
      </w:r>
      <w:r>
        <w:rPr>
          <w:spacing w:val="-32"/>
        </w:rPr>
        <w:t xml:space="preserve"> </w:t>
      </w:r>
      <w:r>
        <w:t>or</w:t>
      </w:r>
      <w:r>
        <w:rPr>
          <w:spacing w:val="-33"/>
        </w:rPr>
        <w:t xml:space="preserve"> </w:t>
      </w:r>
      <w:r>
        <w:t>other</w:t>
      </w:r>
      <w:r>
        <w:rPr>
          <w:spacing w:val="-30"/>
        </w:rPr>
        <w:t xml:space="preserve"> </w:t>
      </w:r>
      <w:r>
        <w:t>agency</w:t>
      </w:r>
      <w:r>
        <w:rPr>
          <w:spacing w:val="-30"/>
        </w:rPr>
        <w:t xml:space="preserve"> </w:t>
      </w:r>
      <w:r>
        <w:t>assisting</w:t>
      </w:r>
      <w:r>
        <w:rPr>
          <w:spacing w:val="-32"/>
        </w:rPr>
        <w:t xml:space="preserve"> </w:t>
      </w:r>
      <w:r>
        <w:t>with</w:t>
      </w:r>
      <w:r>
        <w:rPr>
          <w:spacing w:val="-31"/>
        </w:rPr>
        <w:t xml:space="preserve"> </w:t>
      </w:r>
      <w:r>
        <w:t>delivering</w:t>
      </w:r>
      <w:r>
        <w:rPr>
          <w:spacing w:val="-32"/>
        </w:rPr>
        <w:t xml:space="preserve"> </w:t>
      </w:r>
      <w:r>
        <w:t>a</w:t>
      </w:r>
      <w:r>
        <w:rPr>
          <w:spacing w:val="-31"/>
        </w:rPr>
        <w:t xml:space="preserve"> </w:t>
      </w:r>
      <w:r>
        <w:t>project;</w:t>
      </w:r>
    </w:p>
    <w:p w14:paraId="6C31FAE9" w14:textId="77777777" w:rsidR="00E30587" w:rsidRDefault="0015241E">
      <w:pPr>
        <w:pStyle w:val="ListParagraph"/>
        <w:numPr>
          <w:ilvl w:val="1"/>
          <w:numId w:val="1"/>
        </w:numPr>
        <w:tabs>
          <w:tab w:val="left" w:pos="2159"/>
          <w:tab w:val="left" w:pos="2161"/>
        </w:tabs>
        <w:spacing w:before="52"/>
        <w:ind w:left="2160" w:hanging="361"/>
      </w:pPr>
      <w:r>
        <w:t>it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necessary</w:t>
      </w:r>
      <w:r>
        <w:rPr>
          <w:spacing w:val="-15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imminent</w:t>
      </w:r>
      <w:r>
        <w:rPr>
          <w:spacing w:val="-16"/>
        </w:rPr>
        <w:t xml:space="preserve"> </w:t>
      </w:r>
      <w:r>
        <w:t>health</w:t>
      </w:r>
      <w:r>
        <w:rPr>
          <w:spacing w:val="-19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well-being</w:t>
      </w:r>
      <w:r>
        <w:rPr>
          <w:spacing w:val="-20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an</w:t>
      </w:r>
      <w:r>
        <w:rPr>
          <w:spacing w:val="-16"/>
        </w:rPr>
        <w:t xml:space="preserve"> </w:t>
      </w:r>
      <w:r>
        <w:t>individual;</w:t>
      </w:r>
      <w:r>
        <w:rPr>
          <w:spacing w:val="-16"/>
        </w:rPr>
        <w:t xml:space="preserve"> </w:t>
      </w:r>
      <w:r>
        <w:t>or</w:t>
      </w:r>
    </w:p>
    <w:p w14:paraId="54739E20" w14:textId="77777777" w:rsidR="00E30587" w:rsidRDefault="0015241E">
      <w:pPr>
        <w:pStyle w:val="ListParagraph"/>
        <w:numPr>
          <w:ilvl w:val="1"/>
          <w:numId w:val="1"/>
        </w:numPr>
        <w:tabs>
          <w:tab w:val="left" w:pos="2159"/>
          <w:tab w:val="left" w:pos="2161"/>
        </w:tabs>
        <w:spacing w:before="52"/>
        <w:ind w:left="2160" w:hanging="361"/>
      </w:pPr>
      <w:r>
        <w:t>it</w:t>
      </w:r>
      <w:r>
        <w:rPr>
          <w:spacing w:val="-30"/>
        </w:rPr>
        <w:t xml:space="preserve"> </w:t>
      </w:r>
      <w:r>
        <w:t>is</w:t>
      </w:r>
      <w:r>
        <w:rPr>
          <w:spacing w:val="-30"/>
        </w:rPr>
        <w:t xml:space="preserve"> </w:t>
      </w:r>
      <w:r>
        <w:t>necessary</w:t>
      </w:r>
      <w:r>
        <w:rPr>
          <w:spacing w:val="-29"/>
        </w:rPr>
        <w:t xml:space="preserve"> </w:t>
      </w:r>
      <w:r>
        <w:t>for</w:t>
      </w:r>
      <w:r>
        <w:rPr>
          <w:spacing w:val="-28"/>
        </w:rPr>
        <w:t xml:space="preserve"> </w:t>
      </w:r>
      <w:r>
        <w:t>SPC</w:t>
      </w:r>
      <w:r>
        <w:rPr>
          <w:spacing w:val="-30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refer</w:t>
      </w:r>
      <w:r>
        <w:rPr>
          <w:spacing w:val="-29"/>
        </w:rPr>
        <w:t xml:space="preserve"> </w:t>
      </w:r>
      <w:r>
        <w:t>information</w:t>
      </w:r>
      <w:r>
        <w:rPr>
          <w:spacing w:val="-30"/>
        </w:rPr>
        <w:t xml:space="preserve"> </w:t>
      </w:r>
      <w:r>
        <w:t>to</w:t>
      </w:r>
      <w:r>
        <w:rPr>
          <w:spacing w:val="-29"/>
        </w:rPr>
        <w:t xml:space="preserve"> </w:t>
      </w:r>
      <w:r>
        <w:t>law</w:t>
      </w:r>
      <w:r>
        <w:rPr>
          <w:spacing w:val="-29"/>
        </w:rPr>
        <w:t xml:space="preserve"> </w:t>
      </w:r>
      <w:r>
        <w:t>enforcement</w:t>
      </w:r>
      <w:r>
        <w:rPr>
          <w:spacing w:val="-30"/>
        </w:rPr>
        <w:t xml:space="preserve"> </w:t>
      </w:r>
      <w:r>
        <w:t>for</w:t>
      </w:r>
      <w:r>
        <w:rPr>
          <w:spacing w:val="-30"/>
        </w:rPr>
        <w:t xml:space="preserve"> </w:t>
      </w:r>
      <w:r>
        <w:t>law</w:t>
      </w:r>
      <w:r>
        <w:rPr>
          <w:spacing w:val="-31"/>
        </w:rPr>
        <w:t xml:space="preserve"> </w:t>
      </w:r>
      <w:r>
        <w:t>enforcement</w:t>
      </w:r>
      <w:r>
        <w:rPr>
          <w:spacing w:val="-30"/>
        </w:rPr>
        <w:t xml:space="preserve"> </w:t>
      </w:r>
      <w:r>
        <w:t>purposes.</w:t>
      </w:r>
    </w:p>
    <w:p w14:paraId="7286179A" w14:textId="77777777" w:rsidR="00E30587" w:rsidRDefault="00E30587">
      <w:pPr>
        <w:pStyle w:val="BodyText"/>
        <w:spacing w:before="1"/>
      </w:pPr>
    </w:p>
    <w:p w14:paraId="1D4450F4" w14:textId="77777777" w:rsidR="00E30587" w:rsidRDefault="0015241E">
      <w:pPr>
        <w:pStyle w:val="BodyText"/>
        <w:spacing w:line="290" w:lineRule="auto"/>
        <w:ind w:left="1440" w:right="1432"/>
      </w:pPr>
      <w:r>
        <w:t>For</w:t>
      </w:r>
      <w:r>
        <w:rPr>
          <w:spacing w:val="-23"/>
        </w:rPr>
        <w:t xml:space="preserve"> </w:t>
      </w:r>
      <w:r>
        <w:t>someone</w:t>
      </w:r>
      <w:r>
        <w:rPr>
          <w:spacing w:val="-23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consent,</w:t>
      </w:r>
      <w:r>
        <w:rPr>
          <w:spacing w:val="-23"/>
        </w:rPr>
        <w:t xml:space="preserve"> </w:t>
      </w:r>
      <w:r>
        <w:t>they</w:t>
      </w:r>
      <w:r>
        <w:rPr>
          <w:spacing w:val="-24"/>
        </w:rPr>
        <w:t xml:space="preserve"> </w:t>
      </w:r>
      <w:r>
        <w:t>must</w:t>
      </w:r>
      <w:r>
        <w:rPr>
          <w:spacing w:val="-24"/>
        </w:rPr>
        <w:t xml:space="preserve"> </w:t>
      </w:r>
      <w:r>
        <w:t>be</w:t>
      </w:r>
      <w:r>
        <w:rPr>
          <w:spacing w:val="-23"/>
        </w:rPr>
        <w:t xml:space="preserve"> </w:t>
      </w:r>
      <w:r>
        <w:t>adequately</w:t>
      </w:r>
      <w:r>
        <w:rPr>
          <w:spacing w:val="-22"/>
        </w:rPr>
        <w:t xml:space="preserve"> </w:t>
      </w:r>
      <w:r>
        <w:t>informed</w:t>
      </w:r>
      <w:r>
        <w:rPr>
          <w:spacing w:val="-23"/>
        </w:rPr>
        <w:t xml:space="preserve"> </w:t>
      </w:r>
      <w:r>
        <w:t>before</w:t>
      </w:r>
      <w:r>
        <w:rPr>
          <w:spacing w:val="-24"/>
        </w:rPr>
        <w:t xml:space="preserve"> </w:t>
      </w:r>
      <w:r>
        <w:t>giving</w:t>
      </w:r>
      <w:r>
        <w:rPr>
          <w:spacing w:val="-24"/>
        </w:rPr>
        <w:t xml:space="preserve"> </w:t>
      </w:r>
      <w:r>
        <w:t>consent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give</w:t>
      </w:r>
      <w:r>
        <w:rPr>
          <w:spacing w:val="-23"/>
        </w:rPr>
        <w:t xml:space="preserve"> </w:t>
      </w:r>
      <w:r>
        <w:t>their consent</w:t>
      </w:r>
      <w:r>
        <w:rPr>
          <w:spacing w:val="-20"/>
        </w:rPr>
        <w:t xml:space="preserve"> </w:t>
      </w:r>
      <w:r>
        <w:t>voluntarily.</w:t>
      </w:r>
      <w:r>
        <w:rPr>
          <w:spacing w:val="-19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consent</w:t>
      </w:r>
      <w:r>
        <w:rPr>
          <w:spacing w:val="-18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t>express</w:t>
      </w:r>
      <w:r>
        <w:rPr>
          <w:spacing w:val="-18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implied.</w:t>
      </w:r>
    </w:p>
    <w:p w14:paraId="60E26A98" w14:textId="77777777" w:rsidR="00E30587" w:rsidRDefault="00E30587">
      <w:pPr>
        <w:pStyle w:val="BodyText"/>
        <w:spacing w:before="9"/>
        <w:rPr>
          <w:sz w:val="17"/>
        </w:rPr>
      </w:pPr>
    </w:p>
    <w:p w14:paraId="69202DC5" w14:textId="08C9FF83" w:rsidR="00E30587" w:rsidRDefault="009E1085">
      <w:pPr>
        <w:pStyle w:val="Heading1"/>
      </w:pPr>
      <w:bookmarkStart w:id="7" w:name="_TOC_250001"/>
      <w:r>
        <w:t>Storage</w:t>
      </w:r>
      <w:r w:rsidR="0015241E">
        <w:rPr>
          <w:spacing w:val="-27"/>
        </w:rPr>
        <w:t xml:space="preserve"> </w:t>
      </w:r>
      <w:r>
        <w:t>and</w:t>
      </w:r>
      <w:r w:rsidR="0015241E">
        <w:rPr>
          <w:spacing w:val="-26"/>
        </w:rPr>
        <w:t xml:space="preserve"> </w:t>
      </w:r>
      <w:r>
        <w:t>security</w:t>
      </w:r>
      <w:r w:rsidR="0015241E">
        <w:rPr>
          <w:spacing w:val="-26"/>
        </w:rPr>
        <w:t xml:space="preserve"> </w:t>
      </w:r>
      <w:r>
        <w:t>of</w:t>
      </w:r>
      <w:r w:rsidR="0015241E">
        <w:rPr>
          <w:spacing w:val="-26"/>
        </w:rPr>
        <w:t xml:space="preserve"> </w:t>
      </w:r>
      <w:r>
        <w:t>personal</w:t>
      </w:r>
      <w:r w:rsidR="0015241E">
        <w:rPr>
          <w:spacing w:val="-28"/>
        </w:rPr>
        <w:t xml:space="preserve"> </w:t>
      </w:r>
      <w:bookmarkEnd w:id="7"/>
      <w:r>
        <w:t>information</w:t>
      </w:r>
    </w:p>
    <w:p w14:paraId="1288D5A1" w14:textId="77777777" w:rsidR="00E30587" w:rsidRDefault="0015241E">
      <w:pPr>
        <w:pStyle w:val="BodyText"/>
        <w:spacing w:before="57" w:line="254" w:lineRule="auto"/>
        <w:ind w:left="1440" w:right="1432"/>
      </w:pPr>
      <w:r>
        <w:t>SPC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take</w:t>
      </w:r>
      <w:r>
        <w:rPr>
          <w:spacing w:val="-9"/>
        </w:rPr>
        <w:t xml:space="preserve"> </w:t>
      </w:r>
      <w:r>
        <w:t>steps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protect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personal</w:t>
      </w:r>
      <w:r>
        <w:rPr>
          <w:spacing w:val="-12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holds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internal</w:t>
      </w:r>
      <w:r>
        <w:rPr>
          <w:spacing w:val="-13"/>
        </w:rPr>
        <w:t xml:space="preserve"> </w:t>
      </w:r>
      <w:r>
        <w:t>and external threats</w:t>
      </w:r>
      <w:r>
        <w:rPr>
          <w:spacing w:val="-29"/>
        </w:rPr>
        <w:t xml:space="preserve"> </w:t>
      </w:r>
      <w:r>
        <w:t>by:</w:t>
      </w:r>
    </w:p>
    <w:p w14:paraId="26784D05" w14:textId="77777777" w:rsidR="00E30587" w:rsidRDefault="0015241E">
      <w:pPr>
        <w:pStyle w:val="ListParagraph"/>
        <w:numPr>
          <w:ilvl w:val="1"/>
          <w:numId w:val="1"/>
        </w:numPr>
        <w:tabs>
          <w:tab w:val="left" w:pos="2159"/>
          <w:tab w:val="left" w:pos="2161"/>
        </w:tabs>
        <w:spacing w:before="118" w:line="252" w:lineRule="auto"/>
        <w:ind w:left="2160" w:right="1434" w:hanging="361"/>
      </w:pPr>
      <w:r>
        <w:t xml:space="preserve">assessing the risk of misuse, interference, loss, </w:t>
      </w:r>
      <w:proofErr w:type="spellStart"/>
      <w:r>
        <w:t>unauthorised</w:t>
      </w:r>
      <w:proofErr w:type="spellEnd"/>
      <w:r>
        <w:t xml:space="preserve"> access, modification or disclosure</w:t>
      </w:r>
      <w:r>
        <w:rPr>
          <w:spacing w:val="-1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personal</w:t>
      </w:r>
      <w:r>
        <w:rPr>
          <w:spacing w:val="-17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holds;</w:t>
      </w:r>
    </w:p>
    <w:p w14:paraId="702F6FE3" w14:textId="77777777" w:rsidR="00E30587" w:rsidRDefault="0015241E">
      <w:pPr>
        <w:pStyle w:val="ListParagraph"/>
        <w:numPr>
          <w:ilvl w:val="1"/>
          <w:numId w:val="1"/>
        </w:numPr>
        <w:tabs>
          <w:tab w:val="left" w:pos="2159"/>
          <w:tab w:val="left" w:pos="2161"/>
        </w:tabs>
        <w:spacing w:before="1"/>
        <w:ind w:left="2160" w:hanging="361"/>
      </w:pPr>
      <w:r>
        <w:t>taking</w:t>
      </w:r>
      <w:r>
        <w:rPr>
          <w:spacing w:val="-16"/>
        </w:rPr>
        <w:t xml:space="preserve"> </w:t>
      </w:r>
      <w:r>
        <w:t>measures</w:t>
      </w:r>
      <w:r>
        <w:rPr>
          <w:spacing w:val="-17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address</w:t>
      </w:r>
      <w:r>
        <w:rPr>
          <w:spacing w:val="-15"/>
        </w:rPr>
        <w:t xml:space="preserve"> </w:t>
      </w:r>
      <w:r>
        <w:t>those</w:t>
      </w:r>
      <w:r>
        <w:rPr>
          <w:spacing w:val="-15"/>
        </w:rPr>
        <w:t xml:space="preserve"> </w:t>
      </w:r>
      <w:r>
        <w:t>risks;</w:t>
      </w:r>
      <w:r>
        <w:rPr>
          <w:spacing w:val="-13"/>
        </w:rPr>
        <w:t xml:space="preserve"> </w:t>
      </w:r>
      <w:r>
        <w:t>and</w:t>
      </w:r>
    </w:p>
    <w:p w14:paraId="66E444B5" w14:textId="77777777" w:rsidR="00E30587" w:rsidRDefault="0015241E">
      <w:pPr>
        <w:pStyle w:val="ListParagraph"/>
        <w:numPr>
          <w:ilvl w:val="1"/>
          <w:numId w:val="1"/>
        </w:numPr>
        <w:tabs>
          <w:tab w:val="left" w:pos="2159"/>
          <w:tab w:val="left" w:pos="2161"/>
        </w:tabs>
        <w:spacing w:before="12"/>
        <w:ind w:left="2160" w:hanging="361"/>
      </w:pPr>
      <w:r>
        <w:t>conducting</w:t>
      </w:r>
      <w:r>
        <w:rPr>
          <w:spacing w:val="-18"/>
        </w:rPr>
        <w:t xml:space="preserve"> </w:t>
      </w:r>
      <w:r>
        <w:t>audits</w:t>
      </w:r>
      <w:r>
        <w:rPr>
          <w:spacing w:val="-15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assess</w:t>
      </w:r>
      <w:r>
        <w:rPr>
          <w:spacing w:val="-15"/>
        </w:rPr>
        <w:t xml:space="preserve"> </w:t>
      </w:r>
      <w:r>
        <w:t>compliance.</w:t>
      </w:r>
    </w:p>
    <w:p w14:paraId="6B2D0118" w14:textId="77777777" w:rsidR="00DD1624" w:rsidRDefault="00DD1624" w:rsidP="00DD1624">
      <w:pPr>
        <w:tabs>
          <w:tab w:val="left" w:pos="2159"/>
          <w:tab w:val="left" w:pos="2161"/>
        </w:tabs>
        <w:spacing w:before="12"/>
        <w:ind w:left="1799"/>
      </w:pPr>
    </w:p>
    <w:p w14:paraId="2C4122FF" w14:textId="77777777" w:rsidR="00DD1624" w:rsidRDefault="00DD1624" w:rsidP="00DD1624">
      <w:pPr>
        <w:tabs>
          <w:tab w:val="left" w:pos="2159"/>
          <w:tab w:val="left" w:pos="2161"/>
        </w:tabs>
        <w:spacing w:before="12"/>
        <w:ind w:left="1799"/>
      </w:pPr>
    </w:p>
    <w:p w14:paraId="5E2CCDA9" w14:textId="4F281D94" w:rsidR="00E30587" w:rsidRDefault="009E1085" w:rsidP="00DD1624">
      <w:pPr>
        <w:pStyle w:val="Heading1"/>
      </w:pPr>
      <w:bookmarkStart w:id="8" w:name="_TOC_250000"/>
      <w:bookmarkEnd w:id="8"/>
      <w:r>
        <w:lastRenderedPageBreak/>
        <w:t>Complaint</w:t>
      </w:r>
    </w:p>
    <w:p w14:paraId="77DABA89" w14:textId="77777777" w:rsidR="00E30587" w:rsidRDefault="0015241E">
      <w:pPr>
        <w:pStyle w:val="BodyText"/>
        <w:spacing w:before="57" w:line="292" w:lineRule="auto"/>
        <w:ind w:left="1440" w:right="1432"/>
      </w:pPr>
      <w:r>
        <w:rPr>
          <w:w w:val="95"/>
        </w:rPr>
        <w:t>A</w:t>
      </w:r>
      <w:r>
        <w:rPr>
          <w:spacing w:val="-20"/>
          <w:w w:val="95"/>
        </w:rPr>
        <w:t xml:space="preserve"> </w:t>
      </w:r>
      <w:r>
        <w:rPr>
          <w:w w:val="95"/>
        </w:rPr>
        <w:t>person</w:t>
      </w:r>
      <w:r>
        <w:rPr>
          <w:spacing w:val="-20"/>
          <w:w w:val="95"/>
        </w:rPr>
        <w:t xml:space="preserve"> </w:t>
      </w:r>
      <w:r>
        <w:rPr>
          <w:w w:val="95"/>
        </w:rPr>
        <w:t>may</w:t>
      </w:r>
      <w:r>
        <w:rPr>
          <w:spacing w:val="-18"/>
          <w:w w:val="95"/>
        </w:rPr>
        <w:t xml:space="preserve"> </w:t>
      </w:r>
      <w:r>
        <w:rPr>
          <w:w w:val="95"/>
        </w:rPr>
        <w:t>complain</w:t>
      </w:r>
      <w:r>
        <w:rPr>
          <w:spacing w:val="-21"/>
          <w:w w:val="95"/>
        </w:rPr>
        <w:t xml:space="preserve"> </w:t>
      </w:r>
      <w:r>
        <w:rPr>
          <w:w w:val="95"/>
        </w:rPr>
        <w:t>to</w:t>
      </w:r>
      <w:r>
        <w:rPr>
          <w:spacing w:val="-19"/>
          <w:w w:val="95"/>
        </w:rPr>
        <w:t xml:space="preserve"> </w:t>
      </w:r>
      <w:r>
        <w:rPr>
          <w:w w:val="95"/>
        </w:rPr>
        <w:t>SPC</w:t>
      </w:r>
      <w:r>
        <w:rPr>
          <w:spacing w:val="-20"/>
          <w:w w:val="95"/>
        </w:rPr>
        <w:t xml:space="preserve"> </w:t>
      </w:r>
      <w:r>
        <w:rPr>
          <w:w w:val="95"/>
        </w:rPr>
        <w:t>about</w:t>
      </w:r>
      <w:r>
        <w:rPr>
          <w:spacing w:val="-19"/>
          <w:w w:val="95"/>
        </w:rPr>
        <w:t xml:space="preserve"> </w:t>
      </w:r>
      <w:r>
        <w:rPr>
          <w:w w:val="95"/>
        </w:rPr>
        <w:t>how</w:t>
      </w:r>
      <w:r>
        <w:rPr>
          <w:spacing w:val="-20"/>
          <w:w w:val="95"/>
        </w:rPr>
        <w:t xml:space="preserve"> </w:t>
      </w:r>
      <w:r>
        <w:rPr>
          <w:w w:val="95"/>
        </w:rPr>
        <w:t>it</w:t>
      </w:r>
      <w:r>
        <w:rPr>
          <w:spacing w:val="-21"/>
          <w:w w:val="95"/>
        </w:rPr>
        <w:t xml:space="preserve"> </w:t>
      </w:r>
      <w:r>
        <w:rPr>
          <w:w w:val="95"/>
        </w:rPr>
        <w:t>has</w:t>
      </w:r>
      <w:r>
        <w:rPr>
          <w:spacing w:val="-19"/>
          <w:w w:val="95"/>
        </w:rPr>
        <w:t xml:space="preserve"> </w:t>
      </w:r>
      <w:r>
        <w:rPr>
          <w:w w:val="95"/>
        </w:rPr>
        <w:t>handled</w:t>
      </w:r>
      <w:r>
        <w:rPr>
          <w:spacing w:val="-20"/>
          <w:w w:val="95"/>
        </w:rPr>
        <w:t xml:space="preserve"> </w:t>
      </w:r>
      <w:r>
        <w:rPr>
          <w:w w:val="95"/>
        </w:rPr>
        <w:t>their</w:t>
      </w:r>
      <w:r>
        <w:rPr>
          <w:spacing w:val="-19"/>
          <w:w w:val="95"/>
        </w:rPr>
        <w:t xml:space="preserve"> </w:t>
      </w:r>
      <w:r>
        <w:rPr>
          <w:w w:val="95"/>
        </w:rPr>
        <w:t>personal</w:t>
      </w:r>
      <w:r>
        <w:rPr>
          <w:spacing w:val="-22"/>
          <w:w w:val="95"/>
        </w:rPr>
        <w:t xml:space="preserve"> </w:t>
      </w:r>
      <w:r>
        <w:rPr>
          <w:w w:val="95"/>
        </w:rPr>
        <w:t>information.</w:t>
      </w:r>
      <w:r>
        <w:rPr>
          <w:spacing w:val="-19"/>
          <w:w w:val="95"/>
        </w:rPr>
        <w:t xml:space="preserve"> </w:t>
      </w:r>
      <w:r>
        <w:rPr>
          <w:w w:val="95"/>
        </w:rPr>
        <w:t>In</w:t>
      </w:r>
      <w:r>
        <w:rPr>
          <w:spacing w:val="-21"/>
          <w:w w:val="95"/>
        </w:rPr>
        <w:t xml:space="preserve"> </w:t>
      </w:r>
      <w:r>
        <w:rPr>
          <w:w w:val="95"/>
        </w:rPr>
        <w:t>that</w:t>
      </w:r>
      <w:r>
        <w:rPr>
          <w:spacing w:val="-21"/>
          <w:w w:val="95"/>
        </w:rPr>
        <w:t xml:space="preserve"> </w:t>
      </w:r>
      <w:r>
        <w:rPr>
          <w:w w:val="95"/>
        </w:rPr>
        <w:t>case,</w:t>
      </w:r>
      <w:r>
        <w:rPr>
          <w:spacing w:val="-19"/>
          <w:w w:val="95"/>
        </w:rPr>
        <w:t xml:space="preserve"> </w:t>
      </w:r>
      <w:r>
        <w:rPr>
          <w:w w:val="95"/>
        </w:rPr>
        <w:t xml:space="preserve">the </w:t>
      </w:r>
      <w:r>
        <w:t>person</w:t>
      </w:r>
      <w:r>
        <w:rPr>
          <w:spacing w:val="-42"/>
        </w:rPr>
        <w:t xml:space="preserve"> </w:t>
      </w:r>
      <w:r>
        <w:t>should</w:t>
      </w:r>
      <w:r>
        <w:rPr>
          <w:spacing w:val="-42"/>
        </w:rPr>
        <w:t xml:space="preserve"> </w:t>
      </w:r>
      <w:r>
        <w:t>write</w:t>
      </w:r>
      <w:r>
        <w:rPr>
          <w:spacing w:val="-42"/>
        </w:rPr>
        <w:t xml:space="preserve"> </w:t>
      </w:r>
      <w:r>
        <w:t>to</w:t>
      </w:r>
      <w:r>
        <w:rPr>
          <w:spacing w:val="-42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t>Deputy</w:t>
      </w:r>
      <w:r>
        <w:rPr>
          <w:spacing w:val="-42"/>
        </w:rPr>
        <w:t xml:space="preserve"> </w:t>
      </w:r>
      <w:r>
        <w:t>Director-General</w:t>
      </w:r>
      <w:r>
        <w:rPr>
          <w:spacing w:val="-42"/>
        </w:rPr>
        <w:t xml:space="preserve"> </w:t>
      </w:r>
      <w:r>
        <w:t>Noumea,</w:t>
      </w:r>
      <w:r>
        <w:rPr>
          <w:spacing w:val="-41"/>
        </w:rPr>
        <w:t xml:space="preserve"> </w:t>
      </w:r>
      <w:r>
        <w:t>providing</w:t>
      </w:r>
      <w:r>
        <w:rPr>
          <w:spacing w:val="-42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t>following</w:t>
      </w:r>
      <w:r>
        <w:rPr>
          <w:spacing w:val="-42"/>
        </w:rPr>
        <w:t xml:space="preserve"> </w:t>
      </w:r>
      <w:r>
        <w:t>information:</w:t>
      </w:r>
    </w:p>
    <w:p w14:paraId="1D331A6D" w14:textId="77777777" w:rsidR="00E30587" w:rsidRDefault="0015241E">
      <w:pPr>
        <w:pStyle w:val="ListParagraph"/>
        <w:numPr>
          <w:ilvl w:val="1"/>
          <w:numId w:val="1"/>
        </w:numPr>
        <w:tabs>
          <w:tab w:val="left" w:pos="2215"/>
          <w:tab w:val="left" w:pos="2216"/>
        </w:tabs>
        <w:spacing w:before="196"/>
        <w:ind w:left="2215"/>
      </w:pPr>
      <w:r>
        <w:t>their contact</w:t>
      </w:r>
      <w:r>
        <w:rPr>
          <w:spacing w:val="-28"/>
        </w:rPr>
        <w:t xml:space="preserve"> </w:t>
      </w:r>
      <w:r>
        <w:t>details;</w:t>
      </w:r>
    </w:p>
    <w:p w14:paraId="4C89766D" w14:textId="77777777" w:rsidR="00E30587" w:rsidRDefault="0015241E">
      <w:pPr>
        <w:pStyle w:val="ListParagraph"/>
        <w:numPr>
          <w:ilvl w:val="1"/>
          <w:numId w:val="1"/>
        </w:numPr>
        <w:tabs>
          <w:tab w:val="left" w:pos="2215"/>
          <w:tab w:val="left" w:pos="2216"/>
        </w:tabs>
        <w:ind w:left="2215"/>
      </w:pPr>
      <w:r>
        <w:t>their</w:t>
      </w:r>
      <w:r>
        <w:rPr>
          <w:spacing w:val="-21"/>
        </w:rPr>
        <w:t xml:space="preserve"> </w:t>
      </w:r>
      <w:r>
        <w:t>complaint,</w:t>
      </w:r>
      <w:r>
        <w:rPr>
          <w:spacing w:val="-20"/>
        </w:rPr>
        <w:t xml:space="preserve"> </w:t>
      </w:r>
      <w:r>
        <w:t>including</w:t>
      </w:r>
      <w:r>
        <w:rPr>
          <w:spacing w:val="-21"/>
        </w:rPr>
        <w:t xml:space="preserve"> </w:t>
      </w:r>
      <w:r>
        <w:t>how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alleged</w:t>
      </w:r>
      <w:r>
        <w:rPr>
          <w:spacing w:val="-20"/>
        </w:rPr>
        <w:t xml:space="preserve"> </w:t>
      </w:r>
      <w:proofErr w:type="spellStart"/>
      <w:r>
        <w:t>behaviour</w:t>
      </w:r>
      <w:proofErr w:type="spellEnd"/>
      <w:r>
        <w:rPr>
          <w:spacing w:val="-21"/>
        </w:rPr>
        <w:t xml:space="preserve"> </w:t>
      </w:r>
      <w:r>
        <w:t>negatively</w:t>
      </w:r>
      <w:r>
        <w:rPr>
          <w:spacing w:val="-19"/>
        </w:rPr>
        <w:t xml:space="preserve"> </w:t>
      </w:r>
      <w:r>
        <w:t>affected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person;</w:t>
      </w:r>
    </w:p>
    <w:p w14:paraId="50912197" w14:textId="77777777" w:rsidR="00E30587" w:rsidRDefault="0015241E">
      <w:pPr>
        <w:pStyle w:val="ListParagraph"/>
        <w:numPr>
          <w:ilvl w:val="1"/>
          <w:numId w:val="1"/>
        </w:numPr>
        <w:tabs>
          <w:tab w:val="left" w:pos="2215"/>
          <w:tab w:val="left" w:pos="2216"/>
        </w:tabs>
        <w:spacing w:before="12"/>
        <w:ind w:left="2215"/>
      </w:pPr>
      <w:r>
        <w:t>copies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information</w:t>
      </w:r>
      <w:r>
        <w:rPr>
          <w:spacing w:val="-18"/>
        </w:rPr>
        <w:t xml:space="preserve"> </w:t>
      </w:r>
      <w:r>
        <w:t>supporting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allegations;</w:t>
      </w:r>
      <w:r>
        <w:rPr>
          <w:spacing w:val="-15"/>
        </w:rPr>
        <w:t xml:space="preserve"> </w:t>
      </w:r>
      <w:r>
        <w:t>and</w:t>
      </w:r>
    </w:p>
    <w:p w14:paraId="6AC29092" w14:textId="77777777" w:rsidR="00E30587" w:rsidRDefault="0015241E">
      <w:pPr>
        <w:pStyle w:val="ListParagraph"/>
        <w:numPr>
          <w:ilvl w:val="1"/>
          <w:numId w:val="1"/>
        </w:numPr>
        <w:tabs>
          <w:tab w:val="left" w:pos="2210"/>
          <w:tab w:val="left" w:pos="2211"/>
        </w:tabs>
        <w:ind w:left="2210" w:hanging="358"/>
      </w:pPr>
      <w:r>
        <w:t>how</w:t>
      </w:r>
      <w:r>
        <w:rPr>
          <w:spacing w:val="-15"/>
        </w:rPr>
        <w:t xml:space="preserve"> </w:t>
      </w:r>
      <w:r>
        <w:t>they</w:t>
      </w:r>
      <w:r>
        <w:rPr>
          <w:spacing w:val="-17"/>
        </w:rPr>
        <w:t xml:space="preserve"> </w:t>
      </w:r>
      <w:r>
        <w:t>would</w:t>
      </w:r>
      <w:r>
        <w:rPr>
          <w:spacing w:val="-15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SPC</w:t>
      </w:r>
      <w:r>
        <w:rPr>
          <w:spacing w:val="-15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resolve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complaint.</w:t>
      </w:r>
    </w:p>
    <w:p w14:paraId="7E64BC36" w14:textId="77777777" w:rsidR="00920265" w:rsidRDefault="00920265">
      <w:pPr>
        <w:pStyle w:val="BodyText"/>
        <w:spacing w:before="32" w:line="290" w:lineRule="auto"/>
        <w:ind w:left="1440" w:right="1480"/>
        <w:rPr>
          <w:w w:val="95"/>
        </w:rPr>
      </w:pPr>
    </w:p>
    <w:p w14:paraId="06024556" w14:textId="77777777" w:rsidR="00E30587" w:rsidRDefault="0015241E">
      <w:pPr>
        <w:pStyle w:val="BodyText"/>
        <w:spacing w:before="32" w:line="290" w:lineRule="auto"/>
        <w:ind w:left="1440" w:right="1480"/>
      </w:pPr>
      <w:r>
        <w:rPr>
          <w:w w:val="95"/>
        </w:rPr>
        <w:t>If</w:t>
      </w:r>
      <w:r>
        <w:rPr>
          <w:spacing w:val="-25"/>
          <w:w w:val="95"/>
        </w:rPr>
        <w:t xml:space="preserve"> </w:t>
      </w:r>
      <w:r>
        <w:rPr>
          <w:w w:val="95"/>
        </w:rPr>
        <w:t>allegations</w:t>
      </w:r>
      <w:r>
        <w:rPr>
          <w:spacing w:val="-27"/>
          <w:w w:val="95"/>
        </w:rPr>
        <w:t xml:space="preserve"> </w:t>
      </w:r>
      <w:r>
        <w:rPr>
          <w:w w:val="95"/>
        </w:rPr>
        <w:t>are</w:t>
      </w:r>
      <w:r>
        <w:rPr>
          <w:spacing w:val="-25"/>
          <w:w w:val="95"/>
        </w:rPr>
        <w:t xml:space="preserve"> </w:t>
      </w:r>
      <w:r>
        <w:rPr>
          <w:w w:val="95"/>
        </w:rPr>
        <w:t>made</w:t>
      </w:r>
      <w:r>
        <w:rPr>
          <w:spacing w:val="-25"/>
          <w:w w:val="95"/>
        </w:rPr>
        <w:t xml:space="preserve"> </w:t>
      </w:r>
      <w:r>
        <w:rPr>
          <w:w w:val="95"/>
        </w:rPr>
        <w:t>against</w:t>
      </w:r>
      <w:r>
        <w:rPr>
          <w:spacing w:val="-25"/>
          <w:w w:val="95"/>
        </w:rPr>
        <w:t xml:space="preserve"> </w:t>
      </w:r>
      <w:r>
        <w:rPr>
          <w:w w:val="95"/>
        </w:rPr>
        <w:t>the</w:t>
      </w:r>
      <w:r>
        <w:rPr>
          <w:spacing w:val="-26"/>
          <w:w w:val="95"/>
        </w:rPr>
        <w:t xml:space="preserve"> </w:t>
      </w:r>
      <w:r>
        <w:rPr>
          <w:w w:val="95"/>
        </w:rPr>
        <w:t>Deputy</w:t>
      </w:r>
      <w:r>
        <w:rPr>
          <w:spacing w:val="-25"/>
          <w:w w:val="95"/>
        </w:rPr>
        <w:t xml:space="preserve"> </w:t>
      </w:r>
      <w:r>
        <w:rPr>
          <w:w w:val="95"/>
        </w:rPr>
        <w:t>Director-General</w:t>
      </w:r>
      <w:r>
        <w:rPr>
          <w:spacing w:val="-25"/>
          <w:w w:val="95"/>
        </w:rPr>
        <w:t xml:space="preserve"> </w:t>
      </w:r>
      <w:r>
        <w:rPr>
          <w:w w:val="95"/>
        </w:rPr>
        <w:t>Noumea,</w:t>
      </w:r>
      <w:r>
        <w:rPr>
          <w:spacing w:val="-26"/>
          <w:w w:val="95"/>
        </w:rPr>
        <w:t xml:space="preserve"> </w:t>
      </w:r>
      <w:r>
        <w:rPr>
          <w:w w:val="95"/>
        </w:rPr>
        <w:t>a</w:t>
      </w:r>
      <w:r>
        <w:rPr>
          <w:spacing w:val="-25"/>
          <w:w w:val="95"/>
        </w:rPr>
        <w:t xml:space="preserve"> </w:t>
      </w:r>
      <w:r>
        <w:rPr>
          <w:w w:val="95"/>
        </w:rPr>
        <w:t>person</w:t>
      </w:r>
      <w:r>
        <w:rPr>
          <w:spacing w:val="-27"/>
          <w:w w:val="95"/>
        </w:rPr>
        <w:t xml:space="preserve"> </w:t>
      </w:r>
      <w:r>
        <w:rPr>
          <w:w w:val="95"/>
        </w:rPr>
        <w:t>may</w:t>
      </w:r>
      <w:r>
        <w:rPr>
          <w:spacing w:val="-25"/>
          <w:w w:val="95"/>
        </w:rPr>
        <w:t xml:space="preserve"> </w:t>
      </w:r>
      <w:r>
        <w:rPr>
          <w:w w:val="95"/>
        </w:rPr>
        <w:t>complain</w:t>
      </w:r>
      <w:r>
        <w:rPr>
          <w:spacing w:val="-25"/>
          <w:w w:val="95"/>
        </w:rPr>
        <w:t xml:space="preserve"> </w:t>
      </w:r>
      <w:r>
        <w:rPr>
          <w:w w:val="95"/>
        </w:rPr>
        <w:t xml:space="preserve">to </w:t>
      </w:r>
      <w:r>
        <w:t>another</w:t>
      </w:r>
      <w:r>
        <w:rPr>
          <w:spacing w:val="-15"/>
        </w:rPr>
        <w:t xml:space="preserve"> </w:t>
      </w:r>
      <w:r>
        <w:t>member</w:t>
      </w:r>
      <w:r>
        <w:rPr>
          <w:spacing w:val="-1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Executive.</w:t>
      </w:r>
    </w:p>
    <w:p w14:paraId="202AA566" w14:textId="77777777" w:rsidR="00E30587" w:rsidRDefault="00E30587">
      <w:pPr>
        <w:pStyle w:val="BodyText"/>
        <w:spacing w:before="9"/>
        <w:rPr>
          <w:sz w:val="17"/>
        </w:rPr>
      </w:pPr>
    </w:p>
    <w:p w14:paraId="1F17F387" w14:textId="77777777" w:rsidR="00E30587" w:rsidRDefault="0015241E">
      <w:pPr>
        <w:pStyle w:val="BodyText"/>
        <w:spacing w:line="292" w:lineRule="auto"/>
        <w:ind w:left="1440" w:right="1480"/>
      </w:pPr>
      <w:r>
        <w:t>SPC</w:t>
      </w:r>
      <w:r>
        <w:rPr>
          <w:spacing w:val="-41"/>
        </w:rPr>
        <w:t xml:space="preserve"> </w:t>
      </w:r>
      <w:r>
        <w:t>will</w:t>
      </w:r>
      <w:r>
        <w:rPr>
          <w:spacing w:val="-42"/>
        </w:rPr>
        <w:t xml:space="preserve"> </w:t>
      </w:r>
      <w:r>
        <w:t>consider</w:t>
      </w:r>
      <w:r>
        <w:rPr>
          <w:spacing w:val="-41"/>
        </w:rPr>
        <w:t xml:space="preserve"> </w:t>
      </w:r>
      <w:r>
        <w:t>all</w:t>
      </w:r>
      <w:r>
        <w:rPr>
          <w:spacing w:val="-41"/>
        </w:rPr>
        <w:t xml:space="preserve"> </w:t>
      </w:r>
      <w:r>
        <w:t>the</w:t>
      </w:r>
      <w:r>
        <w:rPr>
          <w:spacing w:val="-41"/>
        </w:rPr>
        <w:t xml:space="preserve"> </w:t>
      </w:r>
      <w:r>
        <w:t>information</w:t>
      </w:r>
      <w:r>
        <w:rPr>
          <w:spacing w:val="-42"/>
        </w:rPr>
        <w:t xml:space="preserve"> </w:t>
      </w:r>
      <w:r>
        <w:t>and</w:t>
      </w:r>
      <w:r>
        <w:rPr>
          <w:spacing w:val="-41"/>
        </w:rPr>
        <w:t xml:space="preserve"> </w:t>
      </w:r>
      <w:r>
        <w:t>determine</w:t>
      </w:r>
      <w:r>
        <w:rPr>
          <w:spacing w:val="-41"/>
        </w:rPr>
        <w:t xml:space="preserve"> </w:t>
      </w:r>
      <w:r>
        <w:t>what,</w:t>
      </w:r>
      <w:r>
        <w:rPr>
          <w:spacing w:val="-41"/>
        </w:rPr>
        <w:t xml:space="preserve"> </w:t>
      </w:r>
      <w:r>
        <w:t>if</w:t>
      </w:r>
      <w:r>
        <w:rPr>
          <w:spacing w:val="-41"/>
        </w:rPr>
        <w:t xml:space="preserve"> </w:t>
      </w:r>
      <w:r>
        <w:t>any,</w:t>
      </w:r>
      <w:r>
        <w:rPr>
          <w:spacing w:val="-41"/>
        </w:rPr>
        <w:t xml:space="preserve"> </w:t>
      </w:r>
      <w:r>
        <w:t>action</w:t>
      </w:r>
      <w:r>
        <w:rPr>
          <w:spacing w:val="-41"/>
        </w:rPr>
        <w:t xml:space="preserve"> </w:t>
      </w:r>
      <w:r>
        <w:t>should</w:t>
      </w:r>
      <w:r>
        <w:rPr>
          <w:spacing w:val="-42"/>
        </w:rPr>
        <w:t xml:space="preserve"> </w:t>
      </w:r>
      <w:r>
        <w:t>be</w:t>
      </w:r>
      <w:r>
        <w:rPr>
          <w:spacing w:val="-41"/>
        </w:rPr>
        <w:t xml:space="preserve"> </w:t>
      </w:r>
      <w:r>
        <w:t>taken</w:t>
      </w:r>
      <w:r>
        <w:rPr>
          <w:spacing w:val="-41"/>
        </w:rPr>
        <w:t xml:space="preserve"> </w:t>
      </w:r>
      <w:r>
        <w:t>to</w:t>
      </w:r>
      <w:r>
        <w:rPr>
          <w:spacing w:val="-41"/>
        </w:rPr>
        <w:t xml:space="preserve"> </w:t>
      </w:r>
      <w:r>
        <w:t xml:space="preserve">resolve </w:t>
      </w:r>
      <w:r>
        <w:rPr>
          <w:w w:val="95"/>
        </w:rPr>
        <w:t>the</w:t>
      </w:r>
      <w:r>
        <w:rPr>
          <w:spacing w:val="-15"/>
          <w:w w:val="95"/>
        </w:rPr>
        <w:t xml:space="preserve"> </w:t>
      </w:r>
      <w:r>
        <w:rPr>
          <w:w w:val="95"/>
        </w:rPr>
        <w:t>complaint.</w:t>
      </w:r>
      <w:r>
        <w:rPr>
          <w:spacing w:val="-17"/>
          <w:w w:val="95"/>
        </w:rPr>
        <w:t xml:space="preserve"> </w:t>
      </w:r>
      <w:r>
        <w:rPr>
          <w:w w:val="95"/>
        </w:rPr>
        <w:t>SPC</w:t>
      </w:r>
      <w:r>
        <w:rPr>
          <w:spacing w:val="-15"/>
          <w:w w:val="95"/>
        </w:rPr>
        <w:t xml:space="preserve"> </w:t>
      </w:r>
      <w:r>
        <w:rPr>
          <w:w w:val="95"/>
        </w:rPr>
        <w:t>will</w:t>
      </w:r>
      <w:r>
        <w:rPr>
          <w:spacing w:val="-15"/>
          <w:w w:val="95"/>
        </w:rPr>
        <w:t xml:space="preserve"> </w:t>
      </w:r>
      <w:proofErr w:type="spellStart"/>
      <w:r>
        <w:rPr>
          <w:w w:val="95"/>
        </w:rPr>
        <w:t>endeavour</w:t>
      </w:r>
      <w:proofErr w:type="spellEnd"/>
      <w:r>
        <w:rPr>
          <w:spacing w:val="-14"/>
          <w:w w:val="95"/>
        </w:rPr>
        <w:t xml:space="preserve"> </w:t>
      </w:r>
      <w:r>
        <w:rPr>
          <w:w w:val="95"/>
        </w:rPr>
        <w:t>to</w:t>
      </w:r>
      <w:r>
        <w:rPr>
          <w:spacing w:val="-15"/>
          <w:w w:val="95"/>
        </w:rPr>
        <w:t xml:space="preserve"> </w:t>
      </w:r>
      <w:r>
        <w:rPr>
          <w:w w:val="95"/>
        </w:rPr>
        <w:t>provide</w:t>
      </w:r>
      <w:r>
        <w:rPr>
          <w:spacing w:val="-15"/>
          <w:w w:val="95"/>
        </w:rPr>
        <w:t xml:space="preserve"> </w:t>
      </w:r>
      <w:r>
        <w:rPr>
          <w:w w:val="95"/>
        </w:rPr>
        <w:t>an</w:t>
      </w:r>
      <w:r>
        <w:rPr>
          <w:spacing w:val="-15"/>
          <w:w w:val="95"/>
        </w:rPr>
        <w:t xml:space="preserve"> </w:t>
      </w:r>
      <w:r>
        <w:rPr>
          <w:w w:val="95"/>
        </w:rPr>
        <w:t>initial</w:t>
      </w:r>
      <w:r>
        <w:rPr>
          <w:spacing w:val="-17"/>
          <w:w w:val="95"/>
        </w:rPr>
        <w:t xml:space="preserve"> </w:t>
      </w:r>
      <w:r>
        <w:rPr>
          <w:w w:val="95"/>
        </w:rPr>
        <w:t>response</w:t>
      </w:r>
      <w:r>
        <w:rPr>
          <w:spacing w:val="-13"/>
          <w:w w:val="95"/>
        </w:rPr>
        <w:t xml:space="preserve"> </w:t>
      </w:r>
      <w:r>
        <w:rPr>
          <w:w w:val="95"/>
        </w:rPr>
        <w:t>to</w:t>
      </w:r>
      <w:r>
        <w:rPr>
          <w:spacing w:val="-14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privacy</w:t>
      </w:r>
      <w:r>
        <w:rPr>
          <w:spacing w:val="-16"/>
          <w:w w:val="95"/>
        </w:rPr>
        <w:t xml:space="preserve"> </w:t>
      </w:r>
      <w:r>
        <w:rPr>
          <w:w w:val="95"/>
        </w:rPr>
        <w:t>complaint</w:t>
      </w:r>
      <w:r>
        <w:rPr>
          <w:spacing w:val="-14"/>
          <w:w w:val="95"/>
        </w:rPr>
        <w:t xml:space="preserve"> </w:t>
      </w:r>
      <w:r>
        <w:rPr>
          <w:w w:val="95"/>
        </w:rPr>
        <w:t>within</w:t>
      </w:r>
      <w:r>
        <w:rPr>
          <w:spacing w:val="-15"/>
          <w:w w:val="95"/>
        </w:rPr>
        <w:t xml:space="preserve"> </w:t>
      </w:r>
      <w:r>
        <w:rPr>
          <w:w w:val="95"/>
        </w:rPr>
        <w:t xml:space="preserve">ten </w:t>
      </w:r>
      <w:r>
        <w:t>working</w:t>
      </w:r>
      <w:r>
        <w:rPr>
          <w:spacing w:val="-14"/>
        </w:rPr>
        <w:t xml:space="preserve"> </w:t>
      </w:r>
      <w:r>
        <w:t>days.</w:t>
      </w:r>
    </w:p>
    <w:sectPr w:rsidR="00E30587" w:rsidSect="009266B5">
      <w:headerReference w:type="default" r:id="rId19"/>
      <w:pgSz w:w="11910" w:h="16840"/>
      <w:pgMar w:top="1560" w:right="0" w:bottom="1180" w:left="0" w:header="0" w:footer="99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120593" w14:textId="77777777" w:rsidR="00A10338" w:rsidRDefault="00A10338">
      <w:r>
        <w:separator/>
      </w:r>
    </w:p>
  </w:endnote>
  <w:endnote w:type="continuationSeparator" w:id="0">
    <w:p w14:paraId="7BC64DD7" w14:textId="77777777" w:rsidR="00A10338" w:rsidRDefault="00A10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D6DF5D" w14:textId="77777777" w:rsidR="005531E1" w:rsidRDefault="005531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E90C03" w14:textId="77777777" w:rsidR="005531E1" w:rsidRDefault="005531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BF2F9F" w14:textId="77777777" w:rsidR="005531E1" w:rsidRDefault="005531E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E30F30" w14:textId="59B38CFF" w:rsidR="00E30587" w:rsidRDefault="002B38B4">
    <w:pPr>
      <w:pStyle w:val="BodyText"/>
      <w:spacing w:line="14" w:lineRule="auto"/>
      <w:rPr>
        <w:sz w:val="2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E1609E1" wp14:editId="4F10FC80">
              <wp:simplePos x="0" y="0"/>
              <wp:positionH relativeFrom="page">
                <wp:posOffset>3724910</wp:posOffset>
              </wp:positionH>
              <wp:positionV relativeFrom="page">
                <wp:posOffset>9921875</wp:posOffset>
              </wp:positionV>
              <wp:extent cx="107950" cy="152400"/>
              <wp:effectExtent l="3810" t="3175" r="254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9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5D921" w14:textId="77777777" w:rsidR="00E30587" w:rsidRDefault="0015241E">
                          <w:pPr>
                            <w:spacing w:before="12"/>
                            <w:ind w:left="4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736EB">
                            <w:rPr>
                              <w:rFonts w:ascii="Times New Roman"/>
                              <w:noProof/>
                              <w:sz w:val="18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>
          <w:pict>
            <v:shapetype w14:anchorId="2E1609E1" id="_x0000_t202" coordsize="21600,21600" o:spt="202" path="m0,0l0,21600,21600,21600,21600,0xe">
              <v:stroke joinstyle="miter"/>
              <v:path gradientshapeok="t" o:connecttype="rect"/>
            </v:shapetype>
            <v:shape id="Text Box 1" o:spid="_x0000_s1026" type="#_x0000_t202" style="position:absolute;margin-left:293.3pt;margin-top:781.25pt;width:8.5pt;height:1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VZaTKsCAACoBQAADgAAAGRycy9lMm9Eb2MueG1srFTbbpwwEH2v1H+w/E64lL2AwkbJslSV0ouU&#10;9AO8xixWwaa2dyGN+u8dm2WzSVSpasuDNbbHZ+bMHObyamgbdGBKcykyHF4EGDFBZcnFLsNf7wtv&#10;iZE2RJSkkYJl+IFpfLV6++ay71IWyVo2JVMIQIRO+y7DtTFd6vua1qwl+kJ2TMBlJVVLDGzVzi8V&#10;6QG9bfwoCOZ+L1XZKUmZ1nCaj5d45fCrilHzuao0M6jJMORm3KrcurWrv7ok6U6Rrub0mAb5iyxa&#10;wgUEPUHlxBC0V/wVVMupklpW5oLK1pdVxSlzHIBNGLxgc1eTjjkuUBzdncqk/x8s/XT4ohAvMxxh&#10;JEgLLbpng0E3ckChrU7f6RSc7jpwMwMcQ5cdU93dSvpNIyHXNRE7dq2U7GtGSsjOvfTPno442oJs&#10;+4+yhDBkb6QDGirV2tJBMRCgQ5ceTp2xqVAbMlgkM7ihcBXOojhwnfNJOj3ulDbvmWyRNTKsoPEO&#10;nBxutQEa4Dq52FhCFrxpXPMb8ewAHMcTCA1P7Z1NwvXyMQmSzXKzjL04mm+8OMhz77pYx968CBez&#10;/F2+XufhTxs3jNOalyUTNsykqzD+s74dFT4q4qQsLRteWjibkla77bpR6EBA14X7bLMg+TM3/3ka&#10;7hq4vKAUQjVvosQr5suFFxfxzEsWwdILwuQmmQdxEufFc0q3XLB/p4T6DCezaDZq6bfcAve95kbS&#10;lhuYHA1vM7w8OZHUKnAjStdaQ3gz2melsOk/lQIqNjXa6dVKdBSrGbYDoFgRb2X5AMpVEpQFIoRx&#10;B0Yt1Q+MehgdGdbf90QxjJoPAtRv58xkqMnYTgYRFJ5m2GA0mmszzqN9p/iuBuTx/xLyGv6Qijv1&#10;PmUBqdsNjANH4ji67Lw53zuvpwG7+gUAAP//AwBQSwMEFAAGAAgAAAAhAA6cCLjfAAAADQEAAA8A&#10;AABkcnMvZG93bnJldi54bWxMj8FOwzAQRO9I/IO1SNyoTVGsEOJUFYITEiINB45O7CZW43WI3Tb8&#10;PdsTHHfmaXam3Cx+ZCc7RxdQwf1KALPYBeOwV/DZvN7lwGLSaPQY0Cr4sRE21fVVqQsTzljb0y71&#10;jEIwFlrBkNJUcB67wXodV2GySN4+zF4nOueem1mfKdyPfC2E5F47pA+DnuzzYLvD7ugVbL+wfnHf&#10;7+1Hva9d0zwKfJMHpW5vlu0TsGSX9AfDpT5Vh4o6teGIJrJRQZZLSSgZmVxnwAiR4oGk9iLlMgNe&#10;lfz/iuoXAAD//wMAUEsBAi0AFAAGAAgAAAAhAOSZw8D7AAAA4QEAABMAAAAAAAAAAAAAAAAAAAAA&#10;AFtDb250ZW50X1R5cGVzXS54bWxQSwECLQAUAAYACAAAACEAI7Jq4dcAAACUAQAACwAAAAAAAAAA&#10;AAAAAAAsAQAAX3JlbHMvLnJlbHNQSwECLQAUAAYACAAAACEAVVZaTKsCAACoBQAADgAAAAAAAAAA&#10;AAAAAAAsAgAAZHJzL2Uyb0RvYy54bWxQSwECLQAUAAYACAAAACEADpwIuN8AAAANAQAADwAAAAAA&#10;AAAAAAAAAAADBQAAZHJzL2Rvd25yZXYueG1sUEsFBgAAAAAEAAQA8wAAAA8GAAAAAA==&#10;" filled="f" stroked="f">
              <v:textbox inset="0,0,0,0">
                <w:txbxContent>
                  <w:p w14:paraId="1E85D921" w14:textId="77777777" w:rsidR="00E30587" w:rsidRDefault="0015241E">
                    <w:pPr>
                      <w:spacing w:before="12"/>
                      <w:ind w:left="40"/>
                      <w:rPr>
                        <w:rFonts w:ascii="Times New Roman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736EB">
                      <w:rPr>
                        <w:rFonts w:ascii="Times New Roman"/>
                        <w:noProof/>
                        <w:sz w:val="18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460E46" w14:textId="77777777" w:rsidR="00A10338" w:rsidRDefault="00A10338">
      <w:r>
        <w:separator/>
      </w:r>
    </w:p>
  </w:footnote>
  <w:footnote w:type="continuationSeparator" w:id="0">
    <w:p w14:paraId="1D579553" w14:textId="77777777" w:rsidR="00A10338" w:rsidRDefault="00A103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D698E3" w14:textId="77777777" w:rsidR="005531E1" w:rsidRDefault="005531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D15C09" w14:textId="2EA78857" w:rsidR="002567C6" w:rsidRDefault="009743A1">
    <w:pPr>
      <w:pStyle w:val="Header"/>
    </w:pPr>
    <w:r>
      <w:rPr>
        <w:noProof/>
      </w:rPr>
      <w:drawing>
        <wp:anchor distT="0" distB="0" distL="114300" distR="114300" simplePos="0" relativeHeight="251667968" behindDoc="1" locked="0" layoutInCell="1" allowOverlap="1" wp14:anchorId="6C264E37" wp14:editId="0781CCD5">
          <wp:simplePos x="0" y="0"/>
          <wp:positionH relativeFrom="margin">
            <wp:posOffset>338455</wp:posOffset>
          </wp:positionH>
          <wp:positionV relativeFrom="paragraph">
            <wp:posOffset>-40591</wp:posOffset>
          </wp:positionV>
          <wp:extent cx="7560000" cy="1317600"/>
          <wp:effectExtent l="0" t="0" r="3175" b="0"/>
          <wp:wrapNone/>
          <wp:docPr id="5" name="Picture 5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31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C581F4" w14:textId="77777777" w:rsidR="005531E1" w:rsidRDefault="005531E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F6F01B" w14:textId="77777777" w:rsidR="00B3617C" w:rsidRDefault="00B3617C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60800" behindDoc="1" locked="0" layoutInCell="1" allowOverlap="1" wp14:anchorId="2E660790" wp14:editId="1B3CEB4B">
          <wp:simplePos x="0" y="0"/>
          <wp:positionH relativeFrom="column">
            <wp:posOffset>-36286</wp:posOffset>
          </wp:positionH>
          <wp:positionV relativeFrom="paragraph">
            <wp:posOffset>-457200</wp:posOffset>
          </wp:positionV>
          <wp:extent cx="7807855" cy="1259840"/>
          <wp:effectExtent l="0" t="0" r="0" b="1016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master division bann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1696" cy="1260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039BD9" w14:textId="49B4903E" w:rsidR="00B3617C" w:rsidRDefault="009743A1">
    <w:pPr>
      <w:pStyle w:val="Header"/>
    </w:pPr>
    <w:r>
      <w:rPr>
        <w:noProof/>
      </w:rPr>
      <w:drawing>
        <wp:inline distT="0" distB="0" distL="0" distR="0" wp14:anchorId="2F0E6E38" wp14:editId="43EBA7DC">
          <wp:extent cx="7559040" cy="176784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767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878FBA" w14:textId="3DB6859B" w:rsidR="00B3617C" w:rsidRDefault="009743A1">
    <w:pPr>
      <w:pStyle w:val="Header"/>
    </w:pPr>
    <w:r>
      <w:rPr>
        <w:noProof/>
      </w:rPr>
      <w:drawing>
        <wp:inline distT="0" distB="0" distL="0" distR="0" wp14:anchorId="1E306034" wp14:editId="0BB3B8EE">
          <wp:extent cx="7559040" cy="176784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767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0333C4"/>
    <w:multiLevelType w:val="hybridMultilevel"/>
    <w:tmpl w:val="2D6281AA"/>
    <w:lvl w:ilvl="0" w:tplc="BA70008A">
      <w:start w:val="1"/>
      <w:numFmt w:val="decimal"/>
      <w:lvlText w:val="%1."/>
      <w:lvlJc w:val="left"/>
      <w:pPr>
        <w:ind w:left="1879" w:hanging="440"/>
        <w:jc w:val="left"/>
      </w:pPr>
      <w:rPr>
        <w:rFonts w:ascii="Arial" w:eastAsia="Arial" w:hAnsi="Arial" w:cs="Arial" w:hint="default"/>
        <w:w w:val="91"/>
        <w:sz w:val="22"/>
        <w:szCs w:val="22"/>
      </w:rPr>
    </w:lvl>
    <w:lvl w:ilvl="1" w:tplc="EF24FC84">
      <w:numFmt w:val="bullet"/>
      <w:lvlText w:val="•"/>
      <w:lvlJc w:val="left"/>
      <w:pPr>
        <w:ind w:left="2882" w:hanging="440"/>
      </w:pPr>
      <w:rPr>
        <w:rFonts w:hint="default"/>
      </w:rPr>
    </w:lvl>
    <w:lvl w:ilvl="2" w:tplc="E3EA39EC">
      <w:numFmt w:val="bullet"/>
      <w:lvlText w:val="•"/>
      <w:lvlJc w:val="left"/>
      <w:pPr>
        <w:ind w:left="3885" w:hanging="440"/>
      </w:pPr>
      <w:rPr>
        <w:rFonts w:hint="default"/>
      </w:rPr>
    </w:lvl>
    <w:lvl w:ilvl="3" w:tplc="69CE7722">
      <w:numFmt w:val="bullet"/>
      <w:lvlText w:val="•"/>
      <w:lvlJc w:val="left"/>
      <w:pPr>
        <w:ind w:left="4887" w:hanging="440"/>
      </w:pPr>
      <w:rPr>
        <w:rFonts w:hint="default"/>
      </w:rPr>
    </w:lvl>
    <w:lvl w:ilvl="4" w:tplc="B290EE84">
      <w:numFmt w:val="bullet"/>
      <w:lvlText w:val="•"/>
      <w:lvlJc w:val="left"/>
      <w:pPr>
        <w:ind w:left="5890" w:hanging="440"/>
      </w:pPr>
      <w:rPr>
        <w:rFonts w:hint="default"/>
      </w:rPr>
    </w:lvl>
    <w:lvl w:ilvl="5" w:tplc="E1A8685C">
      <w:numFmt w:val="bullet"/>
      <w:lvlText w:val="•"/>
      <w:lvlJc w:val="left"/>
      <w:pPr>
        <w:ind w:left="6892" w:hanging="440"/>
      </w:pPr>
      <w:rPr>
        <w:rFonts w:hint="default"/>
      </w:rPr>
    </w:lvl>
    <w:lvl w:ilvl="6" w:tplc="EDE0740C">
      <w:numFmt w:val="bullet"/>
      <w:lvlText w:val="•"/>
      <w:lvlJc w:val="left"/>
      <w:pPr>
        <w:ind w:left="7895" w:hanging="440"/>
      </w:pPr>
      <w:rPr>
        <w:rFonts w:hint="default"/>
      </w:rPr>
    </w:lvl>
    <w:lvl w:ilvl="7" w:tplc="6A2214C6">
      <w:numFmt w:val="bullet"/>
      <w:lvlText w:val="•"/>
      <w:lvlJc w:val="left"/>
      <w:pPr>
        <w:ind w:left="8897" w:hanging="440"/>
      </w:pPr>
      <w:rPr>
        <w:rFonts w:hint="default"/>
      </w:rPr>
    </w:lvl>
    <w:lvl w:ilvl="8" w:tplc="4CBC27AE">
      <w:numFmt w:val="bullet"/>
      <w:lvlText w:val="•"/>
      <w:lvlJc w:val="left"/>
      <w:pPr>
        <w:ind w:left="9900" w:hanging="440"/>
      </w:pPr>
      <w:rPr>
        <w:rFonts w:hint="default"/>
      </w:rPr>
    </w:lvl>
  </w:abstractNum>
  <w:abstractNum w:abstractNumId="1" w15:restartNumberingAfterBreak="0">
    <w:nsid w:val="620233FD"/>
    <w:multiLevelType w:val="hybridMultilevel"/>
    <w:tmpl w:val="E47CEE12"/>
    <w:lvl w:ilvl="0" w:tplc="31D8BB8E">
      <w:start w:val="1"/>
      <w:numFmt w:val="decimal"/>
      <w:pStyle w:val="Heading1"/>
      <w:lvlText w:val="%1."/>
      <w:lvlJc w:val="left"/>
      <w:pPr>
        <w:ind w:left="1800" w:hanging="360"/>
      </w:pPr>
      <w:rPr>
        <w:rFonts w:asciiTheme="minorHAnsi" w:hAnsiTheme="minorHAnsi" w:cs="Trebuchet MS" w:hint="default"/>
        <w:b/>
        <w:bCs/>
        <w:i w:val="0"/>
        <w:spacing w:val="0"/>
        <w:w w:val="100"/>
        <w:sz w:val="24"/>
        <w:szCs w:val="24"/>
      </w:rPr>
    </w:lvl>
    <w:lvl w:ilvl="1" w:tplc="E90AA26E">
      <w:numFmt w:val="bullet"/>
      <w:lvlText w:val=""/>
      <w:lvlJc w:val="left"/>
      <w:pPr>
        <w:ind w:left="2517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2" w:tplc="E8B27CDE">
      <w:numFmt w:val="bullet"/>
      <w:lvlText w:val="•"/>
      <w:lvlJc w:val="left"/>
      <w:pPr>
        <w:ind w:left="2220" w:hanging="360"/>
      </w:pPr>
      <w:rPr>
        <w:rFonts w:hint="default"/>
      </w:rPr>
    </w:lvl>
    <w:lvl w:ilvl="3" w:tplc="DE283D64">
      <w:numFmt w:val="bullet"/>
      <w:lvlText w:val="•"/>
      <w:lvlJc w:val="left"/>
      <w:pPr>
        <w:ind w:left="2520" w:hanging="360"/>
      </w:pPr>
      <w:rPr>
        <w:rFonts w:hint="default"/>
      </w:rPr>
    </w:lvl>
    <w:lvl w:ilvl="4" w:tplc="A4BC58CA">
      <w:numFmt w:val="bullet"/>
      <w:lvlText w:val="•"/>
      <w:lvlJc w:val="left"/>
      <w:pPr>
        <w:ind w:left="3860" w:hanging="360"/>
      </w:pPr>
      <w:rPr>
        <w:rFonts w:hint="default"/>
      </w:rPr>
    </w:lvl>
    <w:lvl w:ilvl="5" w:tplc="B7689580">
      <w:numFmt w:val="bullet"/>
      <w:lvlText w:val="•"/>
      <w:lvlJc w:val="left"/>
      <w:pPr>
        <w:ind w:left="5201" w:hanging="360"/>
      </w:pPr>
      <w:rPr>
        <w:rFonts w:hint="default"/>
      </w:rPr>
    </w:lvl>
    <w:lvl w:ilvl="6" w:tplc="E8A23D54">
      <w:numFmt w:val="bullet"/>
      <w:lvlText w:val="•"/>
      <w:lvlJc w:val="left"/>
      <w:pPr>
        <w:ind w:left="6542" w:hanging="360"/>
      </w:pPr>
      <w:rPr>
        <w:rFonts w:hint="default"/>
      </w:rPr>
    </w:lvl>
    <w:lvl w:ilvl="7" w:tplc="50C642BC">
      <w:numFmt w:val="bullet"/>
      <w:lvlText w:val="•"/>
      <w:lvlJc w:val="left"/>
      <w:pPr>
        <w:ind w:left="7883" w:hanging="360"/>
      </w:pPr>
      <w:rPr>
        <w:rFonts w:hint="default"/>
      </w:rPr>
    </w:lvl>
    <w:lvl w:ilvl="8" w:tplc="79DC4CB6">
      <w:numFmt w:val="bullet"/>
      <w:lvlText w:val="•"/>
      <w:lvlJc w:val="left"/>
      <w:pPr>
        <w:ind w:left="9223" w:hanging="360"/>
      </w:pPr>
      <w:rPr>
        <w:rFonts w:hint="default"/>
      </w:rPr>
    </w:lvl>
  </w:abstractNum>
  <w:abstractNum w:abstractNumId="2" w15:restartNumberingAfterBreak="0">
    <w:nsid w:val="748B5C11"/>
    <w:multiLevelType w:val="multilevel"/>
    <w:tmpl w:val="BE961338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ascii="Trebuchet MS" w:eastAsia="Trebuchet MS" w:hAnsi="Trebuchet MS" w:cs="Trebuchet MS" w:hint="default"/>
        <w:b/>
        <w:bCs/>
        <w:spacing w:val="-2"/>
        <w:w w:val="72"/>
        <w:sz w:val="24"/>
        <w:szCs w:val="24"/>
      </w:rPr>
    </w:lvl>
    <w:lvl w:ilvl="1">
      <w:numFmt w:val="bullet"/>
      <w:lvlText w:val=""/>
      <w:lvlJc w:val="left"/>
      <w:pPr>
        <w:ind w:left="2517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2">
      <w:numFmt w:val="bullet"/>
      <w:lvlText w:val="•"/>
      <w:lvlJc w:val="left"/>
      <w:pPr>
        <w:ind w:left="2220" w:hanging="360"/>
      </w:pPr>
      <w:rPr>
        <w:rFonts w:hint="default"/>
      </w:rPr>
    </w:lvl>
    <w:lvl w:ilvl="3">
      <w:numFmt w:val="bullet"/>
      <w:lvlText w:val="•"/>
      <w:lvlJc w:val="left"/>
      <w:pPr>
        <w:ind w:left="2520" w:hanging="360"/>
      </w:pPr>
      <w:rPr>
        <w:rFonts w:hint="default"/>
      </w:rPr>
    </w:lvl>
    <w:lvl w:ilvl="4">
      <w:numFmt w:val="bullet"/>
      <w:lvlText w:val="•"/>
      <w:lvlJc w:val="left"/>
      <w:pPr>
        <w:ind w:left="3860" w:hanging="360"/>
      </w:pPr>
      <w:rPr>
        <w:rFonts w:hint="default"/>
      </w:rPr>
    </w:lvl>
    <w:lvl w:ilvl="5">
      <w:numFmt w:val="bullet"/>
      <w:lvlText w:val="•"/>
      <w:lvlJc w:val="left"/>
      <w:pPr>
        <w:ind w:left="5201" w:hanging="360"/>
      </w:pPr>
      <w:rPr>
        <w:rFonts w:hint="default"/>
      </w:rPr>
    </w:lvl>
    <w:lvl w:ilvl="6">
      <w:numFmt w:val="bullet"/>
      <w:lvlText w:val="•"/>
      <w:lvlJc w:val="left"/>
      <w:pPr>
        <w:ind w:left="6542" w:hanging="360"/>
      </w:pPr>
      <w:rPr>
        <w:rFonts w:hint="default"/>
      </w:rPr>
    </w:lvl>
    <w:lvl w:ilvl="7">
      <w:numFmt w:val="bullet"/>
      <w:lvlText w:val="•"/>
      <w:lvlJc w:val="left"/>
      <w:pPr>
        <w:ind w:left="7883" w:hanging="360"/>
      </w:pPr>
      <w:rPr>
        <w:rFonts w:hint="default"/>
      </w:rPr>
    </w:lvl>
    <w:lvl w:ilvl="8">
      <w:numFmt w:val="bullet"/>
      <w:lvlText w:val="•"/>
      <w:lvlJc w:val="left"/>
      <w:pPr>
        <w:ind w:left="9223" w:hanging="360"/>
      </w:pPr>
      <w:rPr>
        <w:rFonts w:hint="default"/>
      </w:rPr>
    </w:lvl>
  </w:abstractNum>
  <w:num w:numId="1" w16cid:durableId="1981305800">
    <w:abstractNumId w:val="1"/>
  </w:num>
  <w:num w:numId="2" w16cid:durableId="1834758049">
    <w:abstractNumId w:val="0"/>
  </w:num>
  <w:num w:numId="3" w16cid:durableId="1933079103">
    <w:abstractNumId w:val="2"/>
  </w:num>
  <w:num w:numId="4" w16cid:durableId="2074502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587"/>
    <w:rsid w:val="000A1EEF"/>
    <w:rsid w:val="00111857"/>
    <w:rsid w:val="0015241E"/>
    <w:rsid w:val="002567C6"/>
    <w:rsid w:val="002B38B4"/>
    <w:rsid w:val="002E484B"/>
    <w:rsid w:val="003C3547"/>
    <w:rsid w:val="005531E1"/>
    <w:rsid w:val="005736EB"/>
    <w:rsid w:val="00920265"/>
    <w:rsid w:val="009266B5"/>
    <w:rsid w:val="009743A1"/>
    <w:rsid w:val="009E1085"/>
    <w:rsid w:val="00A10338"/>
    <w:rsid w:val="00B3617C"/>
    <w:rsid w:val="00B431C5"/>
    <w:rsid w:val="00C87145"/>
    <w:rsid w:val="00DD1624"/>
    <w:rsid w:val="00E30587"/>
    <w:rsid w:val="00E36C1B"/>
    <w:rsid w:val="00F4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AA41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aliases w:val="SPC policy Heading 1"/>
    <w:basedOn w:val="Normal"/>
    <w:uiPriority w:val="1"/>
    <w:qFormat/>
    <w:rsid w:val="00DD1624"/>
    <w:pPr>
      <w:numPr>
        <w:numId w:val="1"/>
      </w:numPr>
      <w:tabs>
        <w:tab w:val="left" w:pos="1800"/>
      </w:tabs>
      <w:outlineLvl w:val="0"/>
    </w:pPr>
    <w:rPr>
      <w:rFonts w:asciiTheme="minorHAnsi" w:eastAsia="Trebuchet MS" w:hAnsiTheme="minorHAnsi" w:cs="Trebuchet MS"/>
      <w:b/>
      <w:bCs/>
      <w:spacing w:val="-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rsid w:val="009E1085"/>
    <w:pPr>
      <w:spacing w:before="136"/>
      <w:ind w:left="1879" w:hanging="439"/>
    </w:pPr>
    <w:rPr>
      <w:rFonts w:asciiTheme="minorHAnsi" w:hAnsiTheme="minorHAnsi"/>
    </w:rPr>
  </w:style>
  <w:style w:type="paragraph" w:styleId="BodyText">
    <w:name w:val="Body Text"/>
    <w:basedOn w:val="Normal"/>
    <w:uiPriority w:val="1"/>
    <w:qFormat/>
    <w:rsid w:val="009E1085"/>
    <w:rPr>
      <w:rFonts w:asciiTheme="minorHAnsi" w:hAnsiTheme="minorHAnsi"/>
    </w:rPr>
  </w:style>
  <w:style w:type="paragraph" w:styleId="ListParagraph">
    <w:name w:val="List Paragraph"/>
    <w:basedOn w:val="Normal"/>
    <w:uiPriority w:val="1"/>
    <w:qFormat/>
    <w:rsid w:val="009E1085"/>
    <w:pPr>
      <w:spacing w:before="11"/>
      <w:ind w:left="2160" w:hanging="361"/>
    </w:pPr>
    <w:rPr>
      <w:rFonts w:asciiTheme="minorHAnsi" w:hAnsiTheme="minorHAnsi"/>
    </w:rPr>
  </w:style>
  <w:style w:type="paragraph" w:customStyle="1" w:styleId="SPCPolicyTableParagraph">
    <w:name w:val="SPC Policy Table Paragraph"/>
    <w:basedOn w:val="Normal"/>
    <w:uiPriority w:val="1"/>
    <w:qFormat/>
    <w:rsid w:val="009E1085"/>
    <w:pPr>
      <w:spacing w:before="5"/>
      <w:ind w:left="107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2567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67C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567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67C6"/>
    <w:rPr>
      <w:rFonts w:ascii="Arial" w:eastAsia="Arial" w:hAnsi="Arial" w:cs="Arial"/>
    </w:rPr>
  </w:style>
  <w:style w:type="paragraph" w:customStyle="1" w:styleId="PolicyTitleSPC">
    <w:name w:val="Policy Title SPC"/>
    <w:basedOn w:val="Normal"/>
    <w:uiPriority w:val="1"/>
    <w:qFormat/>
    <w:rsid w:val="009E1085"/>
    <w:pPr>
      <w:spacing w:line="645" w:lineRule="exact"/>
      <w:ind w:left="4203" w:right="4203"/>
      <w:jc w:val="center"/>
    </w:pPr>
    <w:rPr>
      <w:rFonts w:asciiTheme="minorHAnsi" w:hAnsiTheme="minorHAnsi"/>
      <w:w w:val="95"/>
      <w:sz w:val="56"/>
    </w:rPr>
  </w:style>
  <w:style w:type="paragraph" w:customStyle="1" w:styleId="SPCPolicyHeading1">
    <w:name w:val="SPC Policy Heading 1"/>
    <w:uiPriority w:val="1"/>
    <w:qFormat/>
    <w:rsid w:val="009E1085"/>
    <w:rPr>
      <w:rFonts w:eastAsia="Arial" w:cs="Arial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header" Target="header6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TaxCatchAll xmlns="1644aaaf-76d5-4a97-8df4-1ac44f24cfd9" xsi:nil="true"/>
    <lcf76f155ced4ddcb4097134ff3c332f xmlns="8429cdef-8c4a-4b4f-a5bd-9a657e45f834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AAC2F25D61348B8922E59BDF82BAD" ma:contentTypeVersion="18" ma:contentTypeDescription="Create a new document." ma:contentTypeScope="" ma:versionID="4f92045acc1845cf6f5132fe0ee4f901">
  <xsd:schema xmlns:xsd="http://www.w3.org/2001/XMLSchema" xmlns:xs="http://www.w3.org/2001/XMLSchema" xmlns:p="http://schemas.microsoft.com/office/2006/metadata/properties" xmlns:ns1="http://schemas.microsoft.com/sharepoint/v3" xmlns:ns2="8429cdef-8c4a-4b4f-a5bd-9a657e45f834" xmlns:ns3="fe0e20ed-f52e-4993-be80-54db2a133aca" xmlns:ns4="1644aaaf-76d5-4a97-8df4-1ac44f24cfd9" targetNamespace="http://schemas.microsoft.com/office/2006/metadata/properties" ma:root="true" ma:fieldsID="5568d470ec051d2022409507e48e9165" ns1:_="" ns2:_="" ns3:_="" ns4:_="">
    <xsd:import namespace="http://schemas.microsoft.com/sharepoint/v3"/>
    <xsd:import namespace="8429cdef-8c4a-4b4f-a5bd-9a657e45f834"/>
    <xsd:import namespace="fe0e20ed-f52e-4993-be80-54db2a133aca"/>
    <xsd:import namespace="1644aaaf-76d5-4a97-8df4-1ac44f24cfd9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29cdef-8c4a-4b4f-a5bd-9a657e45f8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e002d73-fcbf-44f2-bb02-7941846832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e20ed-f52e-4993-be80-54db2a133ac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4aaaf-76d5-4a97-8df4-1ac44f24cfd9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ae2f09f5-5f26-4fce-975f-9860d26050a3}" ma:internalName="TaxCatchAll" ma:showField="CatchAllData" ma:web="1644aaaf-76d5-4a97-8df4-1ac44f24cf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BE2A91-D596-46C0-80AE-B9D19792B3F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644aaaf-76d5-4a97-8df4-1ac44f24cfd9"/>
    <ds:schemaRef ds:uri="8429cdef-8c4a-4b4f-a5bd-9a657e45f834"/>
  </ds:schemaRefs>
</ds:datastoreItem>
</file>

<file path=customXml/itemProps2.xml><?xml version="1.0" encoding="utf-8"?>
<ds:datastoreItem xmlns:ds="http://schemas.openxmlformats.org/officeDocument/2006/customXml" ds:itemID="{D1B6FB64-E7B5-4F93-8961-5FEE20DE4C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429cdef-8c4a-4b4f-a5bd-9a657e45f834"/>
    <ds:schemaRef ds:uri="fe0e20ed-f52e-4993-be80-54db2a133aca"/>
    <ds:schemaRef ds:uri="1644aaaf-76d5-4a97-8df4-1ac44f24cf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32DCD9-E684-43F0-9F76-816C19434E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Carla Appel</dc:creator>
  <cp:lastModifiedBy>James Hogan</cp:lastModifiedBy>
  <cp:revision>2</cp:revision>
  <dcterms:created xsi:type="dcterms:W3CDTF">2024-12-18T21:00:00Z</dcterms:created>
  <dcterms:modified xsi:type="dcterms:W3CDTF">2024-12-18T21:00:00Z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2017-07-21T00:00:00Z</vt:filetime>
  </property>
  <property fmtid="{D5CDD505-2E9C-101B-9397-08002B2CF9AE}" pid="3" name="LastSaved">
    <vt:filetime>2018-02-28T00:00:00Z</vt:filetime>
  </property>
  <property fmtid="{D5CDD505-2E9C-101B-9397-08002B2CF9AE}" pid="4" name="ContentTypeId">
    <vt:lpwstr>0x010100C85AAC2F25D61348B8922E59BDF82BAD</vt:lpwstr>
  </property>
  <property fmtid="{D5CDD505-2E9C-101B-9397-08002B2CF9AE}" pid="5" name="MediaServiceImageTags">
    <vt:lpwstr/>
  </property>
</Properties>
</file>