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0.png" ContentType="image/png"/>
  <Override PartName="/word/media/rId35.png" ContentType="image/png"/>
  <Override PartName="/word/media/rId25.png" ContentType="image/png"/>
  <Override PartName="/word/media/image1.jpg" ContentType="image/jpeg"/>
  <Override PartName="/word/media/image2.png" ContentType="image/png"/>
  <Override PartName="/word/media/image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Kiribati Disability Fact Sheet</w:t>
      </w:r>
    </w:p>
    <w:p>
      <w:pPr>
        <w:pStyle w:val="Subtitle"/>
      </w:pPr>
      <w:r>
        <w:t xml:space="preserve">Source: Kiribati 2020 Population and Housing Census</w:t>
      </w:r>
    </w:p>
    <w:p>
      <w:pPr>
        <w:pStyle w:val="Author"/>
      </w:pPr>
      <w:r>
        <w:t xml:space="preserve">The Pacific Community</w:t>
      </w:r>
    </w:p>
    <w:p>
      <w:pPr>
        <w:pStyle w:val="Date"/>
      </w:pPr>
      <w:r>
        <w:t xml:space="preserve">April 2025</w:t>
      </w:r>
    </w:p>
    <w:p>
      <w:r>
        <w:br w:type="page"/>
      </w:r>
    </w:p>
    <w:bookmarkStart w:id="24" w:name="demographics"/>
    <w:p>
      <w:pPr>
        <w:pStyle w:val="Heading1"/>
      </w:pPr>
      <w:r>
        <w:rPr>
          <w:rStyle w:val="SectionNumber"/>
        </w:rPr>
        <w:t xml:space="preserve">1</w:t>
      </w:r>
      <w:r>
        <w:tab/>
      </w:r>
      <w:r>
        <w:t xml:space="preserve">DEMOGRAPHICS</w:t>
      </w:r>
    </w:p>
    <w:p>
      <w:pPr>
        <w:pStyle w:val="FirstParagraph"/>
      </w:pPr>
      <w:r>
        <w:t xml:space="preserve">Kiribqgdjsadhs</w:t>
      </w:r>
    </w:p>
    <w:p>
      <w:pPr>
        <w:pStyle w:val="Compact"/>
        <w:numPr>
          <w:ilvl w:val="0"/>
          <w:numId w:val="1001"/>
        </w:numPr>
      </w:pPr>
      <w:r>
        <w:t xml:space="preserve">Population aged 5+: 99466</w:t>
      </w:r>
    </w:p>
    <w:p>
      <w:pPr>
        <w:pStyle w:val="Compact"/>
        <w:numPr>
          <w:ilvl w:val="0"/>
          <w:numId w:val="1001"/>
        </w:numPr>
      </w:pPr>
      <w:r>
        <w:t xml:space="preserve">Population with disabilities: 5559</w:t>
      </w:r>
    </w:p>
    <w:p>
      <w:pPr>
        <w:pStyle w:val="Compact"/>
        <w:numPr>
          <w:ilvl w:val="0"/>
          <w:numId w:val="1001"/>
        </w:numPr>
      </w:pPr>
      <w:r>
        <w:t xml:space="preserve">Sex ratio (5+): Kiribati population is sightly dominated by females: 96 males for 100 females</w:t>
      </w:r>
    </w:p>
    <w:p>
      <w:pPr>
        <w:pStyle w:val="Compact"/>
        <w:numPr>
          <w:ilvl w:val="0"/>
          <w:numId w:val="1001"/>
        </w:numPr>
      </w:pPr>
      <w:r>
        <w:t xml:space="preserve">Median age (5+)</w:t>
      </w:r>
    </w:p>
    <w:p>
      <w:pPr>
        <w:pStyle w:val="Compact"/>
        <w:numPr>
          <w:ilvl w:val="1"/>
          <w:numId w:val="1002"/>
        </w:numPr>
      </w:pPr>
      <w:r>
        <w:t xml:space="preserve">People with disabilities: 49 years</w:t>
      </w:r>
    </w:p>
    <w:p>
      <w:pPr>
        <w:pStyle w:val="Compact"/>
        <w:numPr>
          <w:ilvl w:val="1"/>
          <w:numId w:val="1002"/>
        </w:numPr>
      </w:pPr>
      <w:r>
        <w:t xml:space="preserve">People without disabilities: 29 years</w:t>
      </w:r>
    </w:p>
    <w:p>
      <w:pPr>
        <w:pStyle w:val="CaptionedFigure"/>
      </w:pPr>
      <w:r>
        <w:drawing>
          <wp:inline>
            <wp:extent cx="5029200" cy="3438686"/>
            <wp:effectExtent b="0" l="0" r="0" t="0"/>
            <wp:docPr descr="Figure 1.1: Demographics - by Age, Disability and Sex" title="" id="21" name="Picture"/>
            <a:graphic>
              <a:graphicData uri="http://schemas.openxmlformats.org/drawingml/2006/picture">
                <pic:pic>
                  <pic:nvPicPr>
                    <pic:cNvPr descr="../Graphical_Output/Demographics.png" id="22" name="Picture"/>
                    <pic:cNvPicPr>
                      <a:picLocks noChangeArrowheads="1" noChangeAspect="1"/>
                    </pic:cNvPicPr>
                  </pic:nvPicPr>
                  <pic:blipFill>
                    <a:blip r:embed="rId20"/>
                    <a:stretch>
                      <a:fillRect/>
                    </a:stretch>
                  </pic:blipFill>
                  <pic:spPr bwMode="auto">
                    <a:xfrm>
                      <a:off x="0" y="0"/>
                      <a:ext cx="5029200" cy="3438686"/>
                    </a:xfrm>
                    <a:prstGeom prst="rect">
                      <a:avLst/>
                    </a:prstGeom>
                    <a:noFill/>
                    <a:ln w="9525">
                      <a:noFill/>
                      <a:headEnd/>
                      <a:tailEnd/>
                    </a:ln>
                  </pic:spPr>
                </pic:pic>
              </a:graphicData>
            </a:graphic>
          </wp:inline>
        </w:drawing>
      </w:r>
    </w:p>
    <w:p>
      <w:pPr>
        <w:pStyle w:val="ImageCaption"/>
      </w:pPr>
      <w:bookmarkStart w:id="23" w:name="fig:Demographics"/>
      <w:bookmarkEnd w:id="23"/>
      <w:r>
        <w:t xml:space="preserve">Figure 1.1: Demographics - by Age, Disability and Sex</w:t>
      </w:r>
    </w:p>
    <w:p>
      <w:r>
        <w:br w:type="page"/>
      </w:r>
    </w:p>
    <w:bookmarkEnd w:id="24"/>
    <w:bookmarkStart w:id="29" w:name="prevalence"/>
    <w:p>
      <w:pPr>
        <w:pStyle w:val="Heading1"/>
      </w:pPr>
      <w:r>
        <w:rPr>
          <w:rStyle w:val="SectionNumber"/>
        </w:rPr>
        <w:t xml:space="preserve">2</w:t>
      </w:r>
      <w:r>
        <w:tab/>
      </w:r>
      <w:r>
        <w:t xml:space="preserve">PREVALENCE</w:t>
      </w:r>
    </w:p>
    <w:p>
      <w:pPr>
        <w:pStyle w:val="CaptionedFigure"/>
      </w:pPr>
      <w:r>
        <w:drawing>
          <wp:inline>
            <wp:extent cx="4852554" cy="2621972"/>
            <wp:effectExtent b="0" l="0" r="0" t="0"/>
            <wp:docPr descr="Figure 2.1: Disability Prevalence, by Age Group" title="" id="26" name="Picture"/>
            <a:graphic>
              <a:graphicData uri="http://schemas.openxmlformats.org/drawingml/2006/picture">
                <pic:pic>
                  <pic:nvPicPr>
                    <pic:cNvPr descr="../Graphical_Output/Prevalence.png" id="27" name="Picture"/>
                    <pic:cNvPicPr>
                      <a:picLocks noChangeArrowheads="1" noChangeAspect="1"/>
                    </pic:cNvPicPr>
                  </pic:nvPicPr>
                  <pic:blipFill>
                    <a:blip r:embed="rId25"/>
                    <a:stretch>
                      <a:fillRect/>
                    </a:stretch>
                  </pic:blipFill>
                  <pic:spPr bwMode="auto">
                    <a:xfrm>
                      <a:off x="0" y="0"/>
                      <a:ext cx="4852554" cy="2621972"/>
                    </a:xfrm>
                    <a:prstGeom prst="rect">
                      <a:avLst/>
                    </a:prstGeom>
                    <a:noFill/>
                    <a:ln w="9525">
                      <a:noFill/>
                      <a:headEnd/>
                      <a:tailEnd/>
                    </a:ln>
                  </pic:spPr>
                </pic:pic>
              </a:graphicData>
            </a:graphic>
          </wp:inline>
        </w:drawing>
      </w:r>
    </w:p>
    <w:p>
      <w:pPr>
        <w:pStyle w:val="ImageCaption"/>
      </w:pPr>
      <w:bookmarkStart w:id="28" w:name="fig:Prevalence"/>
      <w:bookmarkEnd w:id="28"/>
      <w:r>
        <w:t xml:space="preserve">Figure 2.1: Disability Prevalence, by Age Group</w:t>
      </w:r>
    </w:p>
    <w:p>
      <w:r>
        <w:br w:type="page"/>
      </w:r>
    </w:p>
    <w:bookmarkEnd w:id="29"/>
    <w:bookmarkStart w:id="34" w:name="education"/>
    <w:p>
      <w:pPr>
        <w:pStyle w:val="Heading1"/>
      </w:pPr>
      <w:r>
        <w:rPr>
          <w:rStyle w:val="SectionNumber"/>
        </w:rPr>
        <w:t xml:space="preserve">3</w:t>
      </w:r>
      <w:r>
        <w:tab/>
      </w:r>
      <w:r>
        <w:t xml:space="preserve">EDUCATION</w:t>
      </w:r>
    </w:p>
    <w:p>
      <w:pPr>
        <w:pStyle w:val="CaptionedFigure"/>
      </w:pPr>
      <w:r>
        <w:drawing>
          <wp:inline>
            <wp:extent cx="4852554" cy="2621972"/>
            <wp:effectExtent b="0" l="0" r="0" t="0"/>
            <wp:docPr descr="Figure 3.1: Education by Disability" title="" id="31" name="Picture"/>
            <a:graphic>
              <a:graphicData uri="http://schemas.openxmlformats.org/drawingml/2006/picture">
                <pic:pic>
                  <pic:nvPicPr>
                    <pic:cNvPr descr="../Graphical_Output/Education.png" id="32" name="Picture"/>
                    <pic:cNvPicPr>
                      <a:picLocks noChangeArrowheads="1" noChangeAspect="1"/>
                    </pic:cNvPicPr>
                  </pic:nvPicPr>
                  <pic:blipFill>
                    <a:blip r:embed="rId30"/>
                    <a:stretch>
                      <a:fillRect/>
                    </a:stretch>
                  </pic:blipFill>
                  <pic:spPr bwMode="auto">
                    <a:xfrm>
                      <a:off x="0" y="0"/>
                      <a:ext cx="4852554" cy="2621972"/>
                    </a:xfrm>
                    <a:prstGeom prst="rect">
                      <a:avLst/>
                    </a:prstGeom>
                    <a:noFill/>
                    <a:ln w="9525">
                      <a:noFill/>
                      <a:headEnd/>
                      <a:tailEnd/>
                    </a:ln>
                  </pic:spPr>
                </pic:pic>
              </a:graphicData>
            </a:graphic>
          </wp:inline>
        </w:drawing>
      </w:r>
    </w:p>
    <w:p>
      <w:pPr>
        <w:pStyle w:val="ImageCaption"/>
      </w:pPr>
      <w:bookmarkStart w:id="33" w:name="fig:Education"/>
      <w:bookmarkEnd w:id="33"/>
      <w:r>
        <w:t xml:space="preserve">Figure 3.1: Education by Disability</w:t>
      </w:r>
    </w:p>
    <w:p>
      <w:r>
        <w:br w:type="page"/>
      </w:r>
    </w:p>
    <w:bookmarkEnd w:id="34"/>
    <w:bookmarkStart w:id="39" w:name="labour-force"/>
    <w:p>
      <w:pPr>
        <w:pStyle w:val="Heading1"/>
      </w:pPr>
      <w:r>
        <w:rPr>
          <w:rStyle w:val="SectionNumber"/>
        </w:rPr>
        <w:t xml:space="preserve">4</w:t>
      </w:r>
      <w:r>
        <w:tab/>
      </w:r>
      <w:r>
        <w:t xml:space="preserve">LABOUR FORCE</w:t>
      </w:r>
    </w:p>
    <w:p>
      <w:pPr>
        <w:pStyle w:val="CaptionedFigure"/>
      </w:pPr>
      <w:r>
        <w:drawing>
          <wp:inline>
            <wp:extent cx="5029200" cy="3927506"/>
            <wp:effectExtent b="0" l="0" r="0" t="0"/>
            <wp:docPr descr="Figure 4.1: Labour Force Status, by Disability" title="" id="36" name="Picture"/>
            <a:graphic>
              <a:graphicData uri="http://schemas.openxmlformats.org/drawingml/2006/picture">
                <pic:pic>
                  <pic:nvPicPr>
                    <pic:cNvPr descr="../Graphical_Output/Labour_Force.png" id="37" name="Picture"/>
                    <pic:cNvPicPr>
                      <a:picLocks noChangeArrowheads="1" noChangeAspect="1"/>
                    </pic:cNvPicPr>
                  </pic:nvPicPr>
                  <pic:blipFill>
                    <a:blip r:embed="rId35"/>
                    <a:stretch>
                      <a:fillRect/>
                    </a:stretch>
                  </pic:blipFill>
                  <pic:spPr bwMode="auto">
                    <a:xfrm>
                      <a:off x="0" y="0"/>
                      <a:ext cx="5029200" cy="3927506"/>
                    </a:xfrm>
                    <a:prstGeom prst="rect">
                      <a:avLst/>
                    </a:prstGeom>
                    <a:noFill/>
                    <a:ln w="9525">
                      <a:noFill/>
                      <a:headEnd/>
                      <a:tailEnd/>
                    </a:ln>
                  </pic:spPr>
                </pic:pic>
              </a:graphicData>
            </a:graphic>
          </wp:inline>
        </w:drawing>
      </w:r>
    </w:p>
    <w:p>
      <w:pPr>
        <w:pStyle w:val="ImageCaption"/>
      </w:pPr>
      <w:bookmarkStart w:id="38" w:name="fig:LabourForce"/>
      <w:bookmarkEnd w:id="38"/>
      <w:r>
        <w:t xml:space="preserve">Figure 4.1: Labour Force Status, by Disability</w:t>
      </w:r>
    </w:p>
    <w:p>
      <w:r>
        <w:br w:type="page"/>
      </w:r>
    </w:p>
    <w:bookmarkEnd w:id="39"/>
    <w:bookmarkStart w:id="40" w:name="water-and-sanitation"/>
    <w:p>
      <w:pPr>
        <w:pStyle w:val="Heading1"/>
      </w:pPr>
      <w:r>
        <w:rPr>
          <w:rStyle w:val="SectionNumber"/>
        </w:rPr>
        <w:t xml:space="preserve">5</w:t>
      </w:r>
      <w:r>
        <w:tab/>
      </w:r>
      <w:r>
        <w:t xml:space="preserve">WATER AND SANITATION</w:t>
      </w:r>
    </w:p>
    <w:p>
      <w:pPr>
        <w:numPr>
          <w:ilvl w:val="0"/>
          <w:numId w:val="1003"/>
        </w:numPr>
      </w:pPr>
      <w:r>
        <w:t xml:space="preserve">People aged 5+ with disabilities are slightly less likely to live in a household with access to improved water sources (SDG 6.1.1)</w:t>
      </w:r>
    </w:p>
    <w:p>
      <w:pPr>
        <w:numPr>
          <w:ilvl w:val="0"/>
          <w:numId w:val="1003"/>
        </w:numPr>
      </w:pPr>
      <w:r>
        <w:t xml:space="preserve">Total: 74% Without disabilities: 74% With disabilities: 71%</w:t>
      </w:r>
    </w:p>
    <w:p>
      <w:pPr>
        <w:numPr>
          <w:ilvl w:val="0"/>
          <w:numId w:val="1003"/>
        </w:numPr>
      </w:pPr>
      <w:r>
        <w:t xml:space="preserve">People aged 5+ with disabilities are slightly less likely to live in a household with access to sanitation facilities (SDG 6.1.2)</w:t>
      </w:r>
    </w:p>
    <w:p>
      <w:pPr>
        <w:numPr>
          <w:ilvl w:val="0"/>
          <w:numId w:val="1003"/>
        </w:numPr>
      </w:pPr>
      <w:r>
        <w:t xml:space="preserve">Total: 66% Without disabilities:66% With disabilities:60%</w:t>
      </w:r>
    </w:p>
    <w:p>
      <w:r>
        <w:br w:type="page"/>
      </w:r>
    </w:p>
    <w:bookmarkEnd w:id="40"/>
    <w:bookmarkStart w:id="42" w:name="access-to-internet"/>
    <w:p>
      <w:pPr>
        <w:pStyle w:val="Heading1"/>
      </w:pPr>
      <w:r>
        <w:rPr>
          <w:rStyle w:val="SectionNumber"/>
        </w:rPr>
        <w:t xml:space="preserve">6</w:t>
      </w:r>
      <w:r>
        <w:tab/>
      </w:r>
      <w:r>
        <w:t xml:space="preserve">ACCESS TO INTERNET</w:t>
      </w:r>
    </w:p>
    <w:bookmarkStart w:id="41" w:name="people-aged-10-with-access-to-internet"/>
    <w:p>
      <w:pPr>
        <w:pStyle w:val="Heading2"/>
      </w:pPr>
      <w:r>
        <w:rPr>
          <w:rStyle w:val="SectionNumber"/>
        </w:rPr>
        <w:t xml:space="preserve">6.1</w:t>
      </w:r>
      <w:r>
        <w:tab/>
      </w:r>
      <w:r>
        <w:t xml:space="preserve">People aged 10+ with access to internet</w:t>
      </w:r>
    </w:p>
    <w:p>
      <w:pPr>
        <w:numPr>
          <w:ilvl w:val="0"/>
          <w:numId w:val="1004"/>
        </w:numPr>
      </w:pPr>
      <w:r>
        <w:t xml:space="preserve">Slightly more than 1 in 10 people with disabilities had access to Internet the week before the interview in 2020</w:t>
      </w:r>
      <w:r>
        <w:t xml:space="preserve"> </w:t>
      </w:r>
      <w:r>
        <w:t xml:space="preserve">Total: 37% Without disabilities: 38% With disabilities:13%</w:t>
      </w:r>
    </w:p>
    <w:p>
      <w:pPr>
        <w:numPr>
          <w:ilvl w:val="0"/>
          <w:numId w:val="1004"/>
        </w:numPr>
      </w:pPr>
      <w:r>
        <w:t xml:space="preserve">Youth 10-24 years and adult 50+ with disabilities have less access to internet than their peer without disabilities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 Group</w:t>
            </w:r>
          </w:p>
        </w:tc>
        <w:tc>
          <w:tcPr/>
          <w:p>
            <w:pPr>
              <w:pStyle w:val="Compact"/>
            </w:pPr>
            <w:r>
              <w:t xml:space="preserve">With disability</w:t>
            </w:r>
          </w:p>
        </w:tc>
        <w:tc>
          <w:tcPr/>
          <w:p>
            <w:pPr>
              <w:pStyle w:val="Compact"/>
            </w:pPr>
            <w:r>
              <w:t xml:space="preserve">Without disability</w:t>
            </w:r>
          </w:p>
        </w:tc>
      </w:tr>
      <w:tr>
        <w:tc>
          <w:tcPr/>
          <w:p>
            <w:pPr>
              <w:pStyle w:val="Compact"/>
            </w:pPr>
            <w:r>
              <w:t xml:space="preserve">10-24</w:t>
            </w:r>
          </w:p>
        </w:tc>
        <w:tc>
          <w:tcPr/>
          <w:p>
            <w:pPr>
              <w:pStyle w:val="Compact"/>
            </w:pPr>
            <w:r>
              <w:t xml:space="preserve">17%</w:t>
            </w:r>
          </w:p>
        </w:tc>
        <w:tc>
          <w:tcPr/>
          <w:p>
            <w:pPr>
              <w:pStyle w:val="Compact"/>
            </w:pPr>
            <w:r>
              <w:t xml:space="preserve">36%</w:t>
            </w:r>
          </w:p>
        </w:tc>
      </w:tr>
      <w:tr>
        <w:tc>
          <w:tcPr/>
          <w:p>
            <w:pPr>
              <w:pStyle w:val="Compact"/>
            </w:pPr>
            <w:r>
              <w:t xml:space="preserve">25-49</w:t>
            </w:r>
          </w:p>
        </w:tc>
        <w:tc>
          <w:tcPr/>
          <w:p>
            <w:pPr>
              <w:pStyle w:val="Compact"/>
            </w:pPr>
            <w:r>
              <w:t xml:space="preserve">47%</w:t>
            </w:r>
          </w:p>
        </w:tc>
        <w:tc>
          <w:tcPr/>
          <w:p>
            <w:pPr>
              <w:pStyle w:val="Compact"/>
            </w:pPr>
            <w:r>
              <w:t xml:space="preserve">55%</w:t>
            </w:r>
          </w:p>
        </w:tc>
      </w:tr>
      <w:tr>
        <w:tc>
          <w:tcPr/>
          <w:p>
            <w:pPr>
              <w:pStyle w:val="Compact"/>
            </w:pPr>
            <w:r>
              <w:t xml:space="preserve">50+</w:t>
            </w:r>
          </w:p>
        </w:tc>
        <w:tc>
          <w:tcPr/>
          <w:p>
            <w:pPr>
              <w:pStyle w:val="Compact"/>
            </w:pPr>
            <w:r>
              <w:t xml:space="preserve">36%</w:t>
            </w:r>
          </w:p>
        </w:tc>
        <w:tc>
          <w:tcPr/>
          <w:p>
            <w:pPr>
              <w:pStyle w:val="Compact"/>
            </w:pPr>
            <w:r>
              <w:t xml:space="preserve">9%</w:t>
            </w:r>
          </w:p>
        </w:tc>
      </w:tr>
    </w:tbl>
    <w:p>
      <w:pPr>
        <w:pStyle w:val="Compact"/>
        <w:numPr>
          <w:ilvl w:val="0"/>
          <w:numId w:val="1005"/>
        </w:numPr>
      </w:pPr>
      <w:r>
        <w:t xml:space="preserve">Among those who had access to internet, most people (83%) had access to internet at home, regardless of disability status</w:t>
      </w:r>
    </w:p>
    <w:p>
      <w:r>
        <w:br w:type="page"/>
      </w:r>
    </w:p>
    <w:bookmarkEnd w:id="41"/>
    <w:bookmarkEnd w:id="42"/>
    <w:bookmarkStart w:id="49" w:name="definitions"/>
    <w:p>
      <w:pPr>
        <w:pStyle w:val="Heading1"/>
      </w:pPr>
      <w:r>
        <w:rPr>
          <w:rStyle w:val="SectionNumber"/>
        </w:rPr>
        <w:t xml:space="preserve">7</w:t>
      </w:r>
      <w:r>
        <w:tab/>
      </w:r>
      <w:r>
        <w:t xml:space="preserve">DEFINITIONS</w:t>
      </w:r>
    </w:p>
    <w:bookmarkStart w:id="43" w:name="defining-disability"/>
    <w:p>
      <w:pPr>
        <w:pStyle w:val="Heading2"/>
      </w:pPr>
      <w:r>
        <w:rPr>
          <w:rStyle w:val="SectionNumber"/>
        </w:rPr>
        <w:t xml:space="preserve">7.1</w:t>
      </w:r>
      <w:r>
        <w:tab/>
      </w:r>
      <w:r>
        <w:t xml:space="preserve">Defining Disability</w:t>
      </w:r>
    </w:p>
    <w:p>
      <w:pPr>
        <w:pStyle w:val="FirstParagraph"/>
      </w:pPr>
      <w:r>
        <w:t xml:space="preserve">No single definition of disability exists. Definitions vary depending on the purpose for measurement. Moreover, the nature and severity of disabilities can vary greatly depending on cultural contexts. Yet, data on the size and characteristics of the population with disability, which also allow for cross-cultural comparisons, require standardization in both the conceptualization and the measurement of disability. The International Classification of Functioning, Disability and Health classifies disability into three interrelated areas: Impairments, Activity limitations and Participation restrictions.</w:t>
      </w:r>
    </w:p>
    <w:p>
      <w:pPr>
        <w:pStyle w:val="BodyText"/>
      </w:pPr>
      <w:r>
        <w:t xml:space="preserve">The Washington Group developed an extended set of survey items on functioning to be used as components of population surveys or as supplements to specialised surveys. These questions identify persons who are at a greater risk of experiencing restrictions in performing usual activities such as those undertaken in daily living or participating in roles if no accommodations are made.</w:t>
      </w:r>
    </w:p>
    <w:bookmarkEnd w:id="43"/>
    <w:bookmarkStart w:id="44" w:name="data-and-methods"/>
    <w:p>
      <w:pPr>
        <w:pStyle w:val="Heading2"/>
      </w:pPr>
      <w:r>
        <w:rPr>
          <w:rStyle w:val="SectionNumber"/>
        </w:rPr>
        <w:t xml:space="preserve">7.2</w:t>
      </w:r>
      <w:r>
        <w:tab/>
      </w:r>
      <w:r>
        <w:t xml:space="preserve">Data and Methods</w:t>
      </w:r>
    </w:p>
    <w:p>
      <w:pPr>
        <w:pStyle w:val="FirstParagraph"/>
      </w:pPr>
      <w:r>
        <w:t xml:space="preserve">Disability was conceptualised as a continuum, from minor functioning difficulties to severe difficulties that significantly impact people’s lives. According to the WG recommendations, persons with disabilities are classified as anyone with at least one of six functioning domains declared as</w:t>
      </w:r>
      <w:r>
        <w:t xml:space="preserve"> </w:t>
      </w:r>
      <w:r>
        <w:t xml:space="preserve">“a lot of difficulty”</w:t>
      </w:r>
      <w:r>
        <w:t xml:space="preserve"> </w:t>
      </w:r>
      <w:r>
        <w:t xml:space="preserve">or</w:t>
      </w:r>
      <w:r>
        <w:t xml:space="preserve"> </w:t>
      </w:r>
      <w:r>
        <w:t xml:space="preserve">“cannot do at all”</w:t>
      </w:r>
      <w:r>
        <w:t xml:space="preserve"> </w:t>
      </w:r>
      <w:r>
        <w:t xml:space="preserve">as recommended by the Washington Group for international comparability.</w:t>
      </w:r>
    </w:p>
    <w:p>
      <w:pPr>
        <w:pStyle w:val="BodyText"/>
      </w:pPr>
      <w:r>
        <w:t xml:space="preserve">This factsheet use data from the Kiribati population and housing census 2020. The six variables from the WG short set on functioning were combined to identify the population with disabilities. Variables for analysis was derived from these questions for persons aged 5+ years who had reported at least one domain as</w:t>
      </w:r>
      <w:r>
        <w:t xml:space="preserve"> </w:t>
      </w:r>
      <w:r>
        <w:t xml:space="preserve">“a lot of difficulty”</w:t>
      </w:r>
      <w:r>
        <w:t xml:space="preserve"> </w:t>
      </w:r>
      <w:r>
        <w:t xml:space="preserve">or</w:t>
      </w:r>
      <w:r>
        <w:t xml:space="preserve"> </w:t>
      </w:r>
      <w:r>
        <w:t xml:space="preserve">“cannot do it at all”</w:t>
      </w:r>
      <w:r>
        <w:t xml:space="preserve"> </w:t>
      </w:r>
      <w:r>
        <w:t xml:space="preserve">were identified as having disabilities, in accordance with the recommendations of the WG (Washington Group, 2009). </w:t>
      </w:r>
    </w:p>
    <w:p>
      <w:pPr>
        <w:pStyle w:val="BodyText"/>
      </w:pPr>
      <w:r>
        <w:t xml:space="preserve">Data were disaggregated by disability status, for the comparison of people with and without disabilities, a necessary step towards addressing disparities. The Chi-Square Test of Independence have been carried out to examines that the sets of variables are likely to be related with each other or not (significance level p&lt;0.05).</w:t>
      </w:r>
    </w:p>
    <w:bookmarkEnd w:id="44"/>
    <w:bookmarkStart w:id="48" w:name="for-further-information"/>
    <w:p>
      <w:pPr>
        <w:pStyle w:val="Heading2"/>
      </w:pPr>
      <w:r>
        <w:rPr>
          <w:rStyle w:val="SectionNumber"/>
        </w:rPr>
        <w:t xml:space="preserve">7.3</w:t>
      </w:r>
      <w:r>
        <w:tab/>
      </w:r>
      <w:r>
        <w:t xml:space="preserve">For further information</w:t>
      </w:r>
    </w:p>
    <w:p>
      <w:pPr>
        <w:pStyle w:val="Compact"/>
        <w:numPr>
          <w:ilvl w:val="0"/>
          <w:numId w:val="1006"/>
        </w:numPr>
      </w:pPr>
      <w:r>
        <w:t xml:space="preserve">Kiribati disability monograph:</w:t>
      </w:r>
      <w:r>
        <w:t xml:space="preserve"> </w:t>
      </w:r>
      <w:hyperlink r:id="rId45">
        <w:r>
          <w:rPr>
            <w:rStyle w:val="Hyperlink"/>
          </w:rPr>
          <w:t xml:space="preserve">https://www.spc.int/digitallibrary/get/rtiav</w:t>
        </w:r>
      </w:hyperlink>
    </w:p>
    <w:p>
      <w:pPr>
        <w:pStyle w:val="Compact"/>
        <w:numPr>
          <w:ilvl w:val="0"/>
          <w:numId w:val="1006"/>
        </w:numPr>
      </w:pPr>
      <w:r>
        <w:t xml:space="preserve">Pacific disability dashboard:</w:t>
      </w:r>
      <w:r>
        <w:t xml:space="preserve"> </w:t>
      </w:r>
      <w:hyperlink r:id="rId46">
        <w:r>
          <w:rPr>
            <w:rStyle w:val="Hyperlink"/>
          </w:rPr>
          <w:t xml:space="preserve">https://pacificdata.org/disability-dashboard</w:t>
        </w:r>
      </w:hyperlink>
    </w:p>
    <w:p>
      <w:pPr>
        <w:pStyle w:val="Compact"/>
        <w:numPr>
          <w:ilvl w:val="0"/>
          <w:numId w:val="1006"/>
        </w:numPr>
      </w:pPr>
      <w:r>
        <w:t xml:space="preserve">Washing Group definitions and methods:</w:t>
      </w:r>
      <w:r>
        <w:t xml:space="preserve"> </w:t>
      </w:r>
      <w:hyperlink r:id="rId47">
        <w:r>
          <w:rPr>
            <w:rStyle w:val="Hyperlink"/>
          </w:rPr>
          <w:t xml:space="preserve">https://www.washingtongroup-disability.com/question-sets/wgshort-set-on-functioning-wg-ss/</w:t>
        </w:r>
      </w:hyperlink>
    </w:p>
    <w:bookmarkEnd w:id="48"/>
    <w:bookmarkEnd w:id="49"/>
    <w:sectPr w:rsidR="00237780" w:rsidSect="00A51DC3">
      <w:headerReference r:id="rId10" w:type="even"/>
      <w:headerReference r:id="rId9" w:type="default"/>
      <w:footerReference r:id="rId14" w:type="even"/>
      <w:footerReference r:id="rId13" w:type="default"/>
      <w:headerReference r:id="rId11" w:type="first"/>
      <w:footerReference r:id="rId12" w:type="first"/>
      <w:pgSz w:code="9" w:h="16838" w:w="11906"/>
      <w:pgMar w:bottom="1985" w:footer="720" w:gutter="0" w:header="720" w:left="2268" w:right="1701" w:top="1701"/>
      <w:cols w:space="720"/>
      <w:titlePg/>
      <w:docGrid w:linePitch="2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Raleway">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9715098"/>
      <w:docPartObj>
        <w:docPartGallery w:val="Page Numbers (Bottom of Page)"/>
        <w:docPartUnique/>
      </w:docPartObj>
    </w:sdtPr>
    <w:sdtEndPr>
      <w:rPr>
        <w:noProof/>
      </w:rPr>
    </w:sdtEndPr>
    <w:sdtContent>
      <w:p w14:paraId="286FE34E" w14:textId="5E1340DA" w:rsidR="00BA4FD5" w:rsidRDefault="00BA4FD5" w:rsidP="000E6126">
        <w:pPr>
          <w:pStyle w:val="Footer"/>
          <w:ind w:left="-1418"/>
        </w:pPr>
        <w:r>
          <w:rPr>
            <w:noProof/>
          </w:rPr>
          <mc:AlternateContent>
            <mc:Choice Requires="wps">
              <w:drawing>
                <wp:anchor distT="0" distB="0" distL="114300" distR="114300" simplePos="0" relativeHeight="251661312" behindDoc="0" locked="0" layoutInCell="1" allowOverlap="1" wp14:anchorId="1182C047" wp14:editId="575E774A">
                  <wp:simplePos x="0" y="0"/>
                  <wp:positionH relativeFrom="column">
                    <wp:posOffset>-621030</wp:posOffset>
                  </wp:positionH>
                  <wp:positionV relativeFrom="paragraph">
                    <wp:posOffset>92710</wp:posOffset>
                  </wp:positionV>
                  <wp:extent cx="6573520" cy="12700"/>
                  <wp:effectExtent l="0" t="0" r="17780" b="6350"/>
                  <wp:wrapNone/>
                  <wp:docPr id="1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73520" cy="12700"/>
                          </a:xfrm>
                          <a:prstGeom prst="straightConnector1">
                            <a:avLst/>
                          </a:prstGeom>
                          <a:noFill/>
                          <a:ln w="19050">
                            <a:solidFill>
                              <a:schemeClr val="tx1">
                                <a:lumMod val="65000"/>
                                <a:lumOff val="35000"/>
                              </a:schemeClr>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6F4406F" id="_x0000_t32" coordsize="21600,21600" o:spt="32" o:oned="t" path="m,l21600,21600e" filled="f">
                  <v:path arrowok="t" fillok="f" o:connecttype="none"/>
                  <o:lock v:ext="edit" shapetype="t"/>
                </v:shapetype>
                <v:shape id="AutoShape 4" o:spid="_x0000_s1026" type="#_x0000_t32" style="position:absolute;margin-left:-48.9pt;margin-top:7.3pt;width:517.6pt;height:1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" strokecolor="#5a5a5a [2109]" strokeweight="1.5pt"/>
              </w:pict>
            </mc:Fallback>
          </mc:AlternateContent>
        </w:r>
        <w:r w:rsidR="005E1ADE">
          <w:fldChar w:fldCharType="begin"/>
        </w:r>
        <w:r w:rsidR="005E1ADE">
          <w:instrText xml:space="preserve"> PAGE   \* MERGEFORMAT </w:instrText>
        </w:r>
        <w:r w:rsidR="005E1ADE">
          <w:fldChar w:fldCharType="separate"/>
        </w:r>
        <w:r w:rsidR="005E1ADE">
          <w:rPr>
            <w:noProof/>
          </w:rPr>
          <w:t>2</w:t>
        </w:r>
        <w:r w:rsidR="005E1ADE">
          <w:rPr>
            <w:noProof/>
          </w:rPr>
          <w:fldChar w:fldCharType="end"/>
        </w:r>
      </w:p>
    </w:sdtContent>
  </w:sdt>
  <w:p w14:paraId="676FF243" w14:textId="77777777" w:rsidR="00BA4FD5" w:rsidRDefault="00BA4F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101148"/>
      <w:docPartObj>
        <w:docPartGallery w:val="Page Numbers (Bottom of Page)"/>
        <w:docPartUnique/>
      </w:docPartObj>
    </w:sdtPr>
    <w:sdtEndPr>
      <w:rPr>
        <w:noProof/>
      </w:rPr>
    </w:sdtEndPr>
    <w:sdtContent>
      <w:p w14:paraId="467A61F7" w14:textId="527A90CC" w:rsidR="00BA4FD5" w:rsidRDefault="00BA4FD5" w:rsidP="000E6126">
        <w:pPr>
          <w:pStyle w:val="Footer"/>
          <w:tabs>
            <w:tab w:val="clear" w:pos="4513"/>
          </w:tabs>
          <w:ind w:right="-943" w:firstLine="8505"/>
          <w:jc w:val="right"/>
        </w:pPr>
        <w:r>
          <w:rPr>
            <w:noProof/>
          </w:rPr>
          <mc:AlternateContent>
            <mc:Choice Requires="wps">
              <w:drawing>
                <wp:anchor distT="0" distB="0" distL="114300" distR="114300" simplePos="0" relativeHeight="251660288" behindDoc="0" locked="0" layoutInCell="1" allowOverlap="1" wp14:anchorId="60171F49" wp14:editId="07689721">
                  <wp:simplePos x="0" y="0"/>
                  <wp:positionH relativeFrom="column">
                    <wp:posOffset>-749935</wp:posOffset>
                  </wp:positionH>
                  <wp:positionV relativeFrom="paragraph">
                    <wp:posOffset>91440</wp:posOffset>
                  </wp:positionV>
                  <wp:extent cx="6306820" cy="635"/>
                  <wp:effectExtent l="0" t="0" r="17780" b="18415"/>
                  <wp:wrapNone/>
                  <wp:docPr id="1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6820" cy="635"/>
                          </a:xfrm>
                          <a:prstGeom prst="straightConnector1">
                            <a:avLst/>
                          </a:prstGeom>
                          <a:noFill/>
                          <a:ln w="19050">
                            <a:solidFill>
                              <a:schemeClr val="tx1">
                                <a:lumMod val="65000"/>
                                <a:lumOff val="35000"/>
                              </a:schemeClr>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2AC578B5" id="_x0000_t32" coordsize="21600,21600" o:spt="32" o:oned="t" path="m,l21600,21600e" filled="f">
                  <v:path arrowok="t" fillok="f" o:connecttype="none"/>
                  <o:lock v:ext="edit" shapetype="t"/>
                </v:shapetype>
                <v:shape id="AutoShape 3" o:spid="_x0000_s1026" type="#_x0000_t32" style="position:absolute;margin-left:-59.05pt;margin-top:7.2pt;width:496.6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" strokecolor="#5a5a5a [2109]" strokeweight="1.5pt"/>
              </w:pict>
            </mc:Fallback>
          </mc:AlternateContent>
        </w:r>
        <w:r>
          <w:rPr>
            <w:noProof/>
          </w:rPr>
          <mc:AlternateContent>
            <mc:Choice Requires="wps">
              <w:drawing>
                <wp:anchor distT="4294967294" distB="4294967294" distL="114300" distR="114300" simplePos="0" relativeHeight="251659264" behindDoc="0" locked="0" layoutInCell="1" allowOverlap="1" wp14:anchorId="721815E6" wp14:editId="40849BF2">
                  <wp:simplePos x="0" y="0"/>
                  <wp:positionH relativeFrom="page">
                    <wp:posOffset>1440180</wp:posOffset>
                  </wp:positionH>
                  <wp:positionV relativeFrom="paragraph">
                    <wp:posOffset>10013949</wp:posOffset>
                  </wp:positionV>
                  <wp:extent cx="5092700" cy="0"/>
                  <wp:effectExtent l="19050" t="19050" r="12700" b="0"/>
                  <wp:wrapNone/>
                  <wp:docPr id="1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092700" cy="0"/>
                          </a:xfrm>
                          <a:prstGeom prst="line">
                            <a:avLst/>
                          </a:prstGeom>
                          <a:ln w="28575" cap="rnd" cmpd="sng">
                            <a:solidFill>
                              <a:srgbClr val="45484A"/>
                            </a:solidFill>
                            <a:round/>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61DE98" id="Straight Connector 9" o:spid="_x0000_s1026" style="position:absolute;z-index:251659264;visibility:visible;mso-wrap-style:square;mso-width-percent:0;mso-height-percent:0;mso-wrap-distance-left:9pt;mso-wrap-distance-top:-6e-5mm;mso-wrap-distance-right:9pt;mso-wrap-distance-bottom:-6e-5mm;mso-position-horizontal:absolute;mso-position-horizontal-relative:page;mso-position-vertical:absolute;mso-position-vertical-relative:text;mso-width-percent:0;mso-height-percent:0;mso-width-relative:margin;mso-height-relative:margin" from="113.4pt,788.5pt" to="514.4pt,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" strokecolor="#45484a" strokeweight="2.25pt">
                  <v:stroke endcap="round"/>
                  <o:lock v:ext="edit" shapetype="f"/>
                  <w10:wrap anchorx="page"/>
                </v:line>
              </w:pict>
            </mc:Fallback>
          </mc:AlternateContent>
        </w:r>
        <w:r>
          <w:rPr>
            <w:noProof/>
          </w:rPr>
          <mc:AlternateContent>
            <mc:Choice Requires="wps">
              <w:drawing>
                <wp:anchor distT="4294967294" distB="4294967294" distL="114300" distR="114300" simplePos="0" relativeHeight="251658240" behindDoc="0" locked="0" layoutInCell="1" allowOverlap="1" wp14:anchorId="210D055A" wp14:editId="32B14E7B">
                  <wp:simplePos x="0" y="0"/>
                  <wp:positionH relativeFrom="page">
                    <wp:posOffset>1440180</wp:posOffset>
                  </wp:positionH>
                  <wp:positionV relativeFrom="paragraph">
                    <wp:posOffset>10013949</wp:posOffset>
                  </wp:positionV>
                  <wp:extent cx="5092700" cy="0"/>
                  <wp:effectExtent l="19050" t="19050" r="12700" b="0"/>
                  <wp:wrapNone/>
                  <wp:docPr id="1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092700" cy="0"/>
                          </a:xfrm>
                          <a:prstGeom prst="line">
                            <a:avLst/>
                          </a:prstGeom>
                          <a:ln w="28575" cap="rnd" cmpd="sng">
                            <a:solidFill>
                              <a:srgbClr val="45484A"/>
                            </a:solidFill>
                            <a:round/>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91D735" id="Straight Connector 9" o:spid="_x0000_s1026" style="position:absolute;z-index:251658240;visibility:visible;mso-wrap-style:square;mso-width-percent:0;mso-height-percent:0;mso-wrap-distance-left:9pt;mso-wrap-distance-top:-6e-5mm;mso-wrap-distance-right:9pt;mso-wrap-distance-bottom:-6e-5mm;mso-position-horizontal:absolute;mso-position-horizontal-relative:page;mso-position-vertical:absolute;mso-position-vertical-relative:text;mso-width-percent:0;mso-height-percent:0;mso-width-relative:margin;mso-height-relative:margin" from="113.4pt,788.5pt" to="514.4pt,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" strokecolor="#45484a" strokeweight="2.25pt">
                  <v:stroke endcap="round"/>
                  <o:lock v:ext="edit" shapetype="f"/>
                  <w10:wrap anchorx="page"/>
                </v:line>
              </w:pict>
            </mc:Fallback>
          </mc:AlternateContent>
        </w:r>
        <w:r w:rsidR="005E1ADE">
          <w:fldChar w:fldCharType="begin"/>
        </w:r>
        <w:r w:rsidR="005E1ADE">
          <w:instrText xml:space="preserve"> PAGE   \* MERGEFORMAT </w:instrText>
        </w:r>
        <w:r w:rsidR="005E1ADE">
          <w:fldChar w:fldCharType="separate"/>
        </w:r>
        <w:r w:rsidR="005E1ADE">
          <w:rPr>
            <w:noProof/>
          </w:rPr>
          <w:t>2</w:t>
        </w:r>
        <w:r w:rsidR="005E1ADE">
          <w:rPr>
            <w:noProof/>
          </w:rPr>
          <w:fldChar w:fldCharType="end"/>
        </w:r>
      </w:p>
    </w:sdtContent>
  </w:sdt>
  <w:p w14:paraId="600D1120" w14:textId="77777777" w:rsidR="00BA4FD5" w:rsidRDefault="00BA4F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09D45" w14:textId="77777777" w:rsidR="00BA4FD5" w:rsidRDefault="005E1ADE">
    <w:pPr>
      <w:pStyle w:val="Footer"/>
    </w:pPr>
    <w:r>
      <w:rPr>
        <w:noProof/>
        <w:lang w:val="en-GB" w:eastAsia="en-GB"/>
      </w:rPr>
      <w:drawing>
        <wp:anchor distT="0" distB="0" distL="114300" distR="114300" simplePos="0" relativeHeight="251654144" behindDoc="0" locked="0" layoutInCell="1" allowOverlap="1" wp14:anchorId="607722DF" wp14:editId="02AAE353">
          <wp:simplePos x="0" y="0"/>
          <wp:positionH relativeFrom="column">
            <wp:posOffset>2953802</wp:posOffset>
          </wp:positionH>
          <wp:positionV relativeFrom="paragraph">
            <wp:posOffset>-497840</wp:posOffset>
          </wp:positionV>
          <wp:extent cx="2872800" cy="4680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nse_logo1_COL.jpg"/>
                  <pic:cNvPicPr/>
                </pic:nvPicPr>
                <pic:blipFill>
                  <a:blip r:embed="rId1">
                    <a:extLst>
                      <a:ext uri="{28A0092B-C50C-407E-A947-70E740481C1C}">
                        <a14:useLocalDpi xmlns:a14="http://schemas.microsoft.com/office/drawing/2010/main" val="0"/>
                      </a:ext>
                    </a:extLst>
                  </a:blip>
                  <a:stretch>
                    <a:fillRect/>
                  </a:stretch>
                </pic:blipFill>
                <pic:spPr>
                  <a:xfrm>
                    <a:off x="0" y="0"/>
                    <a:ext cx="2872800" cy="4680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66573" w14:textId="0E1B18F4" w:rsidR="00BA4FD5" w:rsidRDefault="00BA4FD5" w:rsidP="00192970">
    <w:pPr>
      <w:pStyle w:val="Header"/>
      <w:ind w:hanging="851"/>
    </w:pPr>
    <w:sdt>
      <w:sdtPr>
        <w:alias w:val="Title"/>
        <w:tag w:val=""/>
        <w:id w:val="-472986336"/>
        <w:dataBinding w:prefixMappings="xmlns:ns0='http://purl.org/dc/elements/1.1/' xmlns:ns1='http://schemas.openxmlformats.org/package/2006/metadata/core-properties' " w:xpath="/ns1:coreProperties[1]/ns0:title[1]" w:storeItemID="{6C3C8BC8-F283-45AE-878A-BAB7291924A1}"/>
        <w:text/>
      </w:sdtPr>
      <w:sdtEndPr/>
      <w:sdtContent>
        <w:r w:rsidR="005E1ADE">
          <w:t>The Digital Economy in New Zealand</w:t>
        </w:r>
      </w:sdtContent>
    </w:sdt>
    <w:r w:rsidR="005E1ADE" w:rsidRPr="00D55B28">
      <w:rPr>
        <w:noProof/>
        <w:lang w:val="en-GB" w:eastAsia="en-GB"/>
      </w:rPr>
      <w:drawing>
        <wp:anchor distT="0" distB="0" distL="114300" distR="114300" simplePos="0" relativeHeight="251657216" behindDoc="1" locked="1" layoutInCell="1" allowOverlap="1" wp14:anchorId="06202472" wp14:editId="1B47BC17">
          <wp:simplePos x="0" y="0"/>
          <wp:positionH relativeFrom="page">
            <wp:posOffset>443865</wp:posOffset>
          </wp:positionH>
          <wp:positionV relativeFrom="page">
            <wp:posOffset>361315</wp:posOffset>
          </wp:positionV>
          <wp:extent cx="393700" cy="38989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e_icon.jpg"/>
                  <pic:cNvPicPr/>
                </pic:nvPicPr>
                <pic:blipFill>
                  <a:blip r:embed="rId1">
                    <a:extLst>
                      <a:ext uri="{28A0092B-C50C-407E-A947-70E740481C1C}">
                        <a14:useLocalDpi xmlns:a14="http://schemas.microsoft.com/office/drawing/2010/main" val="0"/>
                      </a:ext>
                    </a:extLst>
                  </a:blip>
                  <a:stretch>
                    <a:fillRect/>
                  </a:stretch>
                </pic:blipFill>
                <pic:spPr>
                  <a:xfrm>
                    <a:off x="0" y="0"/>
                    <a:ext cx="393700" cy="38989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4098F094" w14:textId="7E40F764" w:rsidR="009B2C5A" w:rsidRPr="00961E42" w:rsidRDefault="009B2C5A" w:rsidP="00192970">
    <w:pPr>
      <w:pStyle w:val="Header"/>
      <w:ind w:hanging="851"/>
      <w:rPr>
        <w:b/>
        <w:bCs/>
      </w:rPr>
    </w:pPr>
    <w:r w:rsidRPr="00961E42">
      <w:rPr>
        <w:b/>
        <w:bCs/>
      </w:rPr>
      <w:fldChar w:fldCharType="begin"/>
    </w:r>
    <w:r w:rsidRPr="00961E42">
      <w:rPr>
        <w:b/>
        <w:bCs/>
      </w:rPr>
      <w:instrText xml:space="preserve"> STYLEREF  Subtitle  \* MERGEFORMAT </w:instrText>
    </w:r>
    <w:r w:rsidRPr="00961E42">
      <w:rPr>
        <w:b/>
        <w:bCs/>
      </w:rPr>
      <w:fldChar w:fldCharType="separate"/>
    </w:r>
    <w:r w:rsidR="00BA4FD5">
      <w:rPr>
        <w:noProof/>
      </w:rPr>
      <w:t>Error! No text of specified style in document.</w:t>
    </w:r>
    <w:r w:rsidRPr="00961E42">
      <w:rPr>
        <w:b/>
        <w:bC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8F1AB" w14:textId="56FDDFEC" w:rsidR="00BA4FD5" w:rsidRDefault="00BA4FD5" w:rsidP="00192970">
    <w:pPr>
      <w:pStyle w:val="Header"/>
      <w:tabs>
        <w:tab w:val="clear" w:pos="4513"/>
        <w:tab w:val="center" w:pos="4111"/>
      </w:tabs>
      <w:jc w:val="right"/>
    </w:pPr>
    <w:sdt>
      <w:sdtPr>
        <w:alias w:val="Title"/>
        <w:tag w:val=""/>
        <w:id w:val="-776102977"/>
        <w:dataBinding w:prefixMappings="xmlns:ns0='http://purl.org/dc/elements/1.1/' xmlns:ns1='http://schemas.openxmlformats.org/package/2006/metadata/core-properties' " w:xpath="/ns1:coreProperties[1]/ns0:title[1]" w:storeItemID="{6C3C8BC8-F283-45AE-878A-BAB7291924A1}"/>
        <w:text/>
      </w:sdtPr>
      <w:sdtEndPr/>
      <w:sdtContent>
        <w:r w:rsidR="005E1ADE">
          <w:t>The Digital Economy in New Zealand</w:t>
        </w:r>
      </w:sdtContent>
    </w:sdt>
    <w:r w:rsidR="005E1ADE" w:rsidRPr="00D55B28">
      <w:rPr>
        <w:noProof/>
        <w:lang w:val="en-GB" w:eastAsia="en-GB"/>
      </w:rPr>
      <w:drawing>
        <wp:anchor distT="0" distB="0" distL="114300" distR="114300" simplePos="0" relativeHeight="251656192" behindDoc="1" locked="1" layoutInCell="1" allowOverlap="1" wp14:anchorId="44F71A38" wp14:editId="2A07731B">
          <wp:simplePos x="0" y="0"/>
          <wp:positionH relativeFrom="page">
            <wp:posOffset>6830695</wp:posOffset>
          </wp:positionH>
          <wp:positionV relativeFrom="page">
            <wp:posOffset>320675</wp:posOffset>
          </wp:positionV>
          <wp:extent cx="393700" cy="38989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e_icon.jpg"/>
                  <pic:cNvPicPr/>
                </pic:nvPicPr>
                <pic:blipFill>
                  <a:blip r:embed="rId1">
                    <a:extLst>
                      <a:ext uri="{28A0092B-C50C-407E-A947-70E740481C1C}">
                        <a14:useLocalDpi xmlns:a14="http://schemas.microsoft.com/office/drawing/2010/main" val="0"/>
                      </a:ext>
                    </a:extLst>
                  </a:blip>
                  <a:stretch>
                    <a:fillRect/>
                  </a:stretch>
                </pic:blipFill>
                <pic:spPr>
                  <a:xfrm>
                    <a:off x="0" y="0"/>
                    <a:ext cx="393700" cy="38989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98A6180" w14:textId="2DB4A98D" w:rsidR="00961E42" w:rsidRPr="00961E42" w:rsidRDefault="00961E42" w:rsidP="00961E42">
    <w:pPr>
      <w:pStyle w:val="Header"/>
      <w:tabs>
        <w:tab w:val="clear" w:pos="4513"/>
        <w:tab w:val="clear" w:pos="9026"/>
        <w:tab w:val="center" w:pos="3686"/>
        <w:tab w:val="right" w:pos="8222"/>
      </w:tabs>
      <w:ind w:hanging="851"/>
      <w:rPr>
        <w:b/>
        <w:bCs/>
      </w:rPr>
    </w:pPr>
    <w:r>
      <w:rPr>
        <w:b/>
        <w:bCs/>
      </w:rPr>
      <w:tab/>
    </w:r>
    <w:r>
      <w:rPr>
        <w:b/>
        <w:bCs/>
      </w:rPr>
      <w:tab/>
    </w:r>
    <w:r>
      <w:rPr>
        <w:b/>
        <w:bCs/>
      </w:rPr>
      <w:tab/>
    </w:r>
    <w:r w:rsidRPr="00961E42">
      <w:rPr>
        <w:b/>
        <w:bCs/>
      </w:rPr>
      <w:fldChar w:fldCharType="begin"/>
    </w:r>
    <w:r w:rsidRPr="00961E42">
      <w:rPr>
        <w:b/>
        <w:bCs/>
      </w:rPr>
      <w:instrText xml:space="preserve"> STYLEREF  Subtitle  \* MERGEFORMAT </w:instrText>
    </w:r>
    <w:r w:rsidRPr="00961E42">
      <w:rPr>
        <w:b/>
        <w:bCs/>
      </w:rPr>
      <w:fldChar w:fldCharType="separate"/>
    </w:r>
    <w:r w:rsidR="00BA4FD5">
      <w:rPr>
        <w:noProof/>
      </w:rPr>
      <w:t>Error! No text of specified style in document.</w:t>
    </w:r>
    <w:r w:rsidRPr="00961E42">
      <w:rPr>
        <w:b/>
        <w:bCs/>
      </w:rPr>
      <w:fldChar w:fldCharType="end"/>
    </w:r>
  </w:p>
  <w:p w14:paraId="6484540C" w14:textId="222FEFBA" w:rsidR="00D52D8A" w:rsidRDefault="00D52D8A" w:rsidP="00192970">
    <w:pPr>
      <w:pStyle w:val="Header"/>
      <w:tabs>
        <w:tab w:val="clear" w:pos="4513"/>
        <w:tab w:val="center" w:pos="4111"/>
      </w:tabs>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21548" w14:textId="77777777" w:rsidR="00BA4FD5" w:rsidRDefault="005E1ADE">
    <w:pPr>
      <w:pStyle w:val="Header"/>
    </w:pPr>
    <w:r>
      <w:rPr>
        <w:noProof/>
        <w:lang w:val="en-GB" w:eastAsia="en-GB"/>
      </w:rPr>
      <w:drawing>
        <wp:anchor distT="0" distB="0" distL="114300" distR="114300" simplePos="0" relativeHeight="251655168" behindDoc="0" locked="0" layoutInCell="1" allowOverlap="1" wp14:anchorId="0B931DA6" wp14:editId="30AD20CA">
          <wp:simplePos x="0" y="0"/>
          <wp:positionH relativeFrom="column">
            <wp:posOffset>-1439516</wp:posOffset>
          </wp:positionH>
          <wp:positionV relativeFrom="paragraph">
            <wp:posOffset>-456877</wp:posOffset>
          </wp:positionV>
          <wp:extent cx="2728800" cy="5760000"/>
          <wp:effectExtent l="0" t="0" r="0" b="635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idefront.png"/>
                  <pic:cNvPicPr/>
                </pic:nvPicPr>
                <pic:blipFill>
                  <a:blip r:embed="rId1">
                    <a:extLst>
                      <a:ext uri="{28A0092B-C50C-407E-A947-70E740481C1C}">
                        <a14:useLocalDpi xmlns:a14="http://schemas.microsoft.com/office/drawing/2010/main" val="0"/>
                      </a:ext>
                    </a:extLst>
                  </a:blip>
                  <a:stretch>
                    <a:fillRect/>
                  </a:stretch>
                </pic:blipFill>
                <pic:spPr>
                  <a:xfrm>
                    <a:off x="0" y="0"/>
                    <a:ext cx="2728800" cy="576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EA454B4C"/>
    <w:multiLevelType w:val="multilevel"/>
    <w:tmpl w:val="B570274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2C1AE401"/>
    <w:multiLevelType w:val="multilevel"/>
    <w:tmpl w:val="CFB2948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2">
    <w:nsid w:val="71315DCA"/>
    <w:multiLevelType w:val="multilevel"/>
    <w:tmpl w:val="167E2F1A"/>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91904396" w:numId="1">
    <w:abstractNumId w:val="1"/>
  </w:num>
  <w:num w16cid:durableId="1310359420" w:numId="2">
    <w:abstractNumId w:val="0"/>
  </w:num>
  <w:num w16cid:durableId="985208683" w:numId="3">
    <w:abstractNumId w:val="0"/>
  </w:num>
  <w:num w16cid:durableId="1314875416"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37152829"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72520557" w:numId="6">
    <w:abstractNumId w:val="0"/>
  </w:num>
  <w:num w16cid:durableId="2147307429" w:numId="7">
    <w:abstractNumId w:val="0"/>
  </w:num>
  <w:num w16cid:durableId="1167018886" w:numId="8">
    <w:abstractNumId w:val="0"/>
  </w:num>
  <w:num w16cid:durableId="1739133690"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23241248" w:numId="10">
    <w:abstractNumId w:val="0"/>
  </w:num>
  <w:num w16cid:durableId="130447045" w:numId="11">
    <w:abstractNumId w:val="0"/>
  </w:num>
  <w:num w16cid:durableId="1956015355" w:numId="12">
    <w:abstractNumId w:val="0"/>
  </w:num>
  <w:num w16cid:durableId="1677224721" w:numId="13">
    <w:abstractNumId w:val="0"/>
  </w:num>
  <w:num w16cid:durableId="1749695764" w:numId="14">
    <w:abstractNumId w:val="0"/>
  </w:num>
  <w:num w16cid:durableId="1628968367" w:numId="15">
    <w:abstractNumId w:val="0"/>
  </w:num>
  <w:num w16cid:durableId="1682581674" w:numId="16">
    <w:abstractNumId w:val="0"/>
  </w:num>
  <w:num w16cid:durableId="1707486063" w:numId="17">
    <w:abstractNumId w:val="0"/>
  </w:num>
  <w:num w16cid:durableId="283004213" w:numId="18">
    <w:abstractNumId w:val="0"/>
  </w:num>
  <w:num w16cid:durableId="730466979" w:numId="19">
    <w:abstractNumId w:val="0"/>
  </w:num>
  <w:num w16cid:durableId="1451558064" w:numId="20">
    <w:abstractNumId w:val="0"/>
  </w:num>
  <w:num w16cid:durableId="128477271" w:numId="21">
    <w:abstractNumId w:val="0"/>
  </w:num>
  <w:num w16cid:durableId="870847389" w:numId="22">
    <w:abstractNumId w:val="0"/>
  </w:num>
  <w:num w16cid:durableId="610284170" w:numId="23">
    <w:abstractNumId w:val="0"/>
  </w:num>
  <w:num w16cid:durableId="943655925" w:numId="24">
    <w:abstractNumId w:val="0"/>
  </w:num>
  <w:num w16cid:durableId="1135443676" w:numId="25">
    <w:abstractNumId w:val="0"/>
  </w:num>
  <w:num w16cid:durableId="587226546" w:numId="26">
    <w:abstractNumId w:val="0"/>
  </w:num>
  <w:num w16cid:durableId="182943606" w:numId="27">
    <w:abstractNumId w:val="0"/>
  </w:num>
  <w:num w16cid:durableId="1138301160" w:numId="28">
    <w:abstractNumId w:val="0"/>
  </w:num>
  <w:num w16cid:durableId="2052919048" w:numId="29">
    <w:abstractNumId w:val="0"/>
  </w:num>
  <w:num w16cid:durableId="232398242" w:numId="30">
    <w:abstractNumId w:val="0"/>
  </w:num>
  <w:num w16cid:durableId="1769690973"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75608190" w:numId="32">
    <w:abstractNumId w:val="1"/>
  </w:num>
  <w:num w16cid:durableId="1467815476" w:numId="33">
    <w:abstractNumId w:val="0"/>
  </w:num>
  <w:num w16cid:durableId="1133601931"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65973331" w:numId="35">
    <w:abstractNumId w:val="0"/>
  </w:num>
  <w:num w16cid:durableId="1770393428" w:numId="36">
    <w:abstractNumId w:val="1"/>
  </w:num>
  <w:num w16cid:durableId="1213228976" w:numId="37">
    <w:abstractNumId w:val="0"/>
  </w:num>
  <w:num w16cid:durableId="2034643451"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0786113" w:numId="3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evenAndOddHeaders/>
  <w:drawingGridHorizontalSpacing w:val="360"/>
  <w:drawingGridVerticalSpacing w:val="360"/>
  <w:displayHorizontalDrawingGridEvery w:val="0"/>
  <w:displayVerticalDrawingGridEvery w:val="0"/>
  <w:characterSpacingControl w:val="doNotCompress"/>
  <w:savePreviewPicture/>
  <w:hdrShapeDefaults>
    <o:shapedefaults spidmax="3077" v:ext="edit"/>
    <o:shapelayout v:ext="edit">
      <o:rules v:ext="edit">
        <o:r id="V:Rule3" idref="#AutoShape 4" type="connector"/>
        <o:r id="V:Rule4" idref="#AutoShape 3" type="connector"/>
      </o:rules>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576AE"/>
    <w:rsid w:val="00102DDD"/>
    <w:rsid w:val="001271BB"/>
    <w:rsid w:val="0013263E"/>
    <w:rsid w:val="001C6CE2"/>
    <w:rsid w:val="001F7658"/>
    <w:rsid w:val="0020745A"/>
    <w:rsid w:val="00237780"/>
    <w:rsid w:val="002E7662"/>
    <w:rsid w:val="002F0C8C"/>
    <w:rsid w:val="003B6A65"/>
    <w:rsid w:val="004955A0"/>
    <w:rsid w:val="004D7856"/>
    <w:rsid w:val="004E29B3"/>
    <w:rsid w:val="00555FE6"/>
    <w:rsid w:val="00582BC0"/>
    <w:rsid w:val="00590D07"/>
    <w:rsid w:val="005D48C0"/>
    <w:rsid w:val="005E1ADE"/>
    <w:rsid w:val="006762ED"/>
    <w:rsid w:val="006B2C55"/>
    <w:rsid w:val="00784D58"/>
    <w:rsid w:val="008D6863"/>
    <w:rsid w:val="009605E5"/>
    <w:rsid w:val="00961E42"/>
    <w:rsid w:val="009B2C5A"/>
    <w:rsid w:val="00A013D4"/>
    <w:rsid w:val="00A51DC3"/>
    <w:rsid w:val="00B86B75"/>
    <w:rsid w:val="00BA4FD5"/>
    <w:rsid w:val="00BC48D5"/>
    <w:rsid w:val="00C36279"/>
    <w:rsid w:val="00D52D8A"/>
    <w:rsid w:val="00E039C6"/>
    <w:rsid w:val="00E315A3"/>
    <w:rsid w:val="00F565B1"/>
    <w:rsid w:val="00F741FB"/>
    <w:rsid w:val="00FE306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307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96FE6"/>
    <w:pPr>
      <w:spacing w:after="160" w:line="276" w:lineRule="auto"/>
    </w:pPr>
    <w:rPr>
      <w:rFonts w:ascii="Open Sans" w:hAnsi="Open Sans"/>
      <w:sz w:val="18"/>
    </w:rPr>
  </w:style>
  <w:style w:styleId="Heading1" w:type="paragraph">
    <w:name w:val="heading 1"/>
    <w:basedOn w:val="Normal"/>
    <w:next w:val="BodyText"/>
    <w:uiPriority w:val="9"/>
    <w:qFormat/>
    <w:rsid w:val="00C83F28"/>
    <w:pPr>
      <w:keepNext/>
      <w:keepLines/>
      <w:spacing w:before="160" w:line="240" w:lineRule="auto"/>
      <w:outlineLvl w:val="0"/>
    </w:pPr>
    <w:rPr>
      <w:rFonts w:ascii="Raleway" w:cstheme="majorBidi" w:eastAsiaTheme="majorEastAsia" w:hAnsi="Raleway"/>
      <w:bCs/>
      <w:color w:themeColor="accent1" w:val="4F81BD"/>
      <w:sz w:val="44"/>
      <w:szCs w:val="32"/>
    </w:rPr>
  </w:style>
  <w:style w:styleId="Heading2" w:type="paragraph">
    <w:name w:val="heading 2"/>
    <w:basedOn w:val="Normal"/>
    <w:next w:val="BodyText"/>
    <w:uiPriority w:val="9"/>
    <w:unhideWhenUsed/>
    <w:qFormat/>
    <w:rsid w:val="00C83F28"/>
    <w:pPr>
      <w:keepNext/>
      <w:keepLines/>
      <w:spacing w:before="160"/>
      <w:outlineLvl w:val="1"/>
    </w:pPr>
    <w:rPr>
      <w:rFonts w:ascii="Raleway" w:cstheme="majorBidi" w:eastAsiaTheme="majorEastAsia" w:hAnsi="Raleway"/>
      <w:bCs/>
      <w:color w:val="2784A1"/>
      <w:sz w:val="32"/>
      <w:szCs w:val="28"/>
    </w:rPr>
  </w:style>
  <w:style w:styleId="Heading3" w:type="paragraph">
    <w:name w:val="heading 3"/>
    <w:basedOn w:val="Heading2"/>
    <w:next w:val="BodyText"/>
    <w:uiPriority w:val="9"/>
    <w:unhideWhenUsed/>
    <w:qFormat/>
    <w:rsid w:val="00C83F28"/>
    <w:pPr>
      <w:spacing w:after="0" w:before="200"/>
      <w:outlineLvl w:val="2"/>
    </w:pPr>
    <w:rPr>
      <w:bCs w:val="0"/>
      <w:color w:themeColor="accent1" w:val="4F81BD"/>
      <w:sz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rsid w:val="009605E5"/>
    <w:pPr>
      <w:spacing w:after="0" w:before="0" w:line="240" w:lineRule="auto"/>
    </w:pPr>
    <w:rPr>
      <w:sz w:val="20"/>
    </w:rPr>
  </w:style>
  <w:style w:styleId="Title" w:type="paragraph">
    <w:name w:val="Title"/>
    <w:basedOn w:val="Normal"/>
    <w:next w:val="BodyText"/>
    <w:qFormat/>
    <w:rsid w:val="00192970"/>
    <w:pPr>
      <w:keepNext/>
      <w:keepLines/>
      <w:spacing w:after="0" w:line="240" w:lineRule="auto"/>
      <w:ind w:left="1985"/>
    </w:pPr>
    <w:rPr>
      <w:rFonts w:ascii="Raleway" w:cstheme="majorBidi" w:eastAsiaTheme="majorEastAsia" w:hAnsi="Raleway"/>
      <w:bCs/>
      <w:color w:themeColor="text1" w:val="000000"/>
      <w:sz w:val="72"/>
      <w:szCs w:val="36"/>
    </w:rPr>
  </w:style>
  <w:style w:styleId="Subtitle" w:type="paragraph">
    <w:name w:val="Subtitle"/>
    <w:basedOn w:val="Title"/>
    <w:next w:val="BodyText"/>
    <w:qFormat/>
    <w:rsid w:val="0020745A"/>
    <w:pPr>
      <w:spacing w:after="240" w:before="240"/>
    </w:pPr>
    <w:rPr>
      <w:sz w:val="30"/>
      <w:szCs w:val="30"/>
    </w:rPr>
  </w:style>
  <w:style w:customStyle="1" w:styleId="Author" w:type="paragraph">
    <w:name w:val="Author"/>
    <w:basedOn w:val="Title"/>
    <w:next w:val="BodyText"/>
    <w:qFormat/>
    <w:rsid w:val="000E6126"/>
    <w:rPr>
      <w:color w:val="45484A"/>
      <w:sz w:val="52"/>
    </w:rPr>
  </w:style>
  <w:style w:styleId="Date" w:type="paragraph">
    <w:name w:val="Date"/>
    <w:basedOn w:val="Title"/>
    <w:next w:val="BodyText"/>
    <w:qFormat/>
    <w:rsid w:val="000E6126"/>
    <w:rPr>
      <w:rFonts w:ascii="Open Sans" w:hAnsi="Open Sans"/>
      <w:color w:val="2784A1"/>
      <w:sz w:val="26"/>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102DDD"/>
    <w:pPr>
      <w:spacing w:after="100" w:before="100"/>
      <w:ind w:left="680" w:right="680"/>
      <w:jc w:val="both"/>
    </w:pPr>
    <w:rPr>
      <w:i/>
      <w:sz w:val="20"/>
    </w:rPr>
  </w:style>
  <w:style w:styleId="FootnoteText" w:type="paragraph">
    <w:name w:val="footnote text"/>
    <w:basedOn w:val="Normal"/>
    <w:uiPriority w:val="9"/>
    <w:unhideWhenUsed/>
    <w:qFormat/>
    <w:rsid w:val="00C83F28"/>
    <w:pPr>
      <w:spacing w:after="0"/>
    </w:pPr>
    <w:rPr>
      <w:sz w:val="14"/>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Header" w:type="paragraph">
    <w:name w:val="header"/>
    <w:basedOn w:val="Normal"/>
    <w:link w:val="HeaderChar"/>
    <w:unhideWhenUsed/>
    <w:rsid w:val="00C83F28"/>
    <w:pPr>
      <w:tabs>
        <w:tab w:pos="4513" w:val="center"/>
        <w:tab w:pos="9026" w:val="right"/>
      </w:tabs>
      <w:spacing w:after="0" w:line="240" w:lineRule="auto"/>
    </w:pPr>
  </w:style>
  <w:style w:customStyle="1" w:styleId="HeaderChar" w:type="character">
    <w:name w:val="Header Char"/>
    <w:basedOn w:val="DefaultParagraphFont"/>
    <w:link w:val="Header"/>
    <w:rsid w:val="00C83F28"/>
    <w:rPr>
      <w:rFonts w:ascii="Open Sans" w:hAnsi="Open Sans"/>
      <w:sz w:val="18"/>
    </w:rPr>
  </w:style>
  <w:style w:styleId="Footer" w:type="paragraph">
    <w:name w:val="footer"/>
    <w:basedOn w:val="Normal"/>
    <w:link w:val="FooterChar"/>
    <w:uiPriority w:val="99"/>
    <w:unhideWhenUsed/>
    <w:rsid w:val="00C83F28"/>
    <w:pPr>
      <w:tabs>
        <w:tab w:pos="4513" w:val="center"/>
        <w:tab w:pos="9026" w:val="right"/>
      </w:tabs>
      <w:spacing w:after="0" w:line="240" w:lineRule="auto"/>
    </w:pPr>
  </w:style>
  <w:style w:customStyle="1" w:styleId="FooterChar" w:type="character">
    <w:name w:val="Footer Char"/>
    <w:basedOn w:val="DefaultParagraphFont"/>
    <w:link w:val="Footer"/>
    <w:uiPriority w:val="99"/>
    <w:rsid w:val="00C83F28"/>
    <w:rPr>
      <w:rFonts w:ascii="Open Sans" w:hAnsi="Open Sans"/>
      <w:sz w:val="18"/>
    </w:rPr>
  </w:style>
  <w:style w:styleId="TOC1" w:type="paragraph">
    <w:name w:val="toc 1"/>
    <w:basedOn w:val="Normal"/>
    <w:next w:val="Normal"/>
    <w:autoRedefine/>
    <w:uiPriority w:val="39"/>
    <w:unhideWhenUsed/>
    <w:rsid w:val="000E6126"/>
    <w:pPr>
      <w:spacing w:after="100"/>
    </w:pPr>
  </w:style>
  <w:style w:styleId="TOC2" w:type="paragraph">
    <w:name w:val="toc 2"/>
    <w:basedOn w:val="Normal"/>
    <w:next w:val="Normal"/>
    <w:autoRedefine/>
    <w:uiPriority w:val="39"/>
    <w:unhideWhenUsed/>
    <w:rsid w:val="000E6126"/>
    <w:pPr>
      <w:spacing w:after="100"/>
      <w:ind w:left="180"/>
    </w:pPr>
  </w:style>
  <w:style w:styleId="TOC3" w:type="paragraph">
    <w:name w:val="toc 3"/>
    <w:basedOn w:val="Normal"/>
    <w:next w:val="Normal"/>
    <w:autoRedefine/>
    <w:uiPriority w:val="39"/>
    <w:unhideWhenUsed/>
    <w:rsid w:val="000E6126"/>
    <w:pPr>
      <w:spacing w:after="100"/>
      <w:ind w:left="360"/>
    </w:pPr>
  </w:style>
  <w:style w:styleId="TOC4" w:type="paragraph">
    <w:name w:val="toc 4"/>
    <w:basedOn w:val="Normal"/>
    <w:next w:val="Normal"/>
    <w:autoRedefine/>
    <w:uiPriority w:val="39"/>
    <w:unhideWhenUsed/>
    <w:rsid w:val="000E6126"/>
    <w:pPr>
      <w:spacing w:after="100" w:line="259" w:lineRule="auto"/>
      <w:ind w:left="660"/>
    </w:pPr>
    <w:rPr>
      <w:rFonts w:asciiTheme="minorHAnsi" w:eastAsiaTheme="minorEastAsia" w:hAnsiTheme="minorHAnsi"/>
      <w:sz w:val="22"/>
      <w:szCs w:val="22"/>
      <w:lang w:eastAsia="en-NZ" w:val="en-NZ"/>
    </w:rPr>
  </w:style>
  <w:style w:styleId="TOC5" w:type="paragraph">
    <w:name w:val="toc 5"/>
    <w:basedOn w:val="Normal"/>
    <w:next w:val="Normal"/>
    <w:autoRedefine/>
    <w:uiPriority w:val="39"/>
    <w:unhideWhenUsed/>
    <w:rsid w:val="000E6126"/>
    <w:pPr>
      <w:spacing w:after="100" w:line="259" w:lineRule="auto"/>
      <w:ind w:left="880"/>
    </w:pPr>
    <w:rPr>
      <w:rFonts w:asciiTheme="minorHAnsi" w:eastAsiaTheme="minorEastAsia" w:hAnsiTheme="minorHAnsi"/>
      <w:sz w:val="22"/>
      <w:szCs w:val="22"/>
      <w:lang w:eastAsia="en-NZ" w:val="en-NZ"/>
    </w:rPr>
  </w:style>
  <w:style w:styleId="TOC6" w:type="paragraph">
    <w:name w:val="toc 6"/>
    <w:basedOn w:val="Normal"/>
    <w:next w:val="Normal"/>
    <w:autoRedefine/>
    <w:uiPriority w:val="39"/>
    <w:unhideWhenUsed/>
    <w:rsid w:val="000E6126"/>
    <w:pPr>
      <w:spacing w:after="100" w:line="259" w:lineRule="auto"/>
      <w:ind w:left="1100"/>
    </w:pPr>
    <w:rPr>
      <w:rFonts w:asciiTheme="minorHAnsi" w:eastAsiaTheme="minorEastAsia" w:hAnsiTheme="minorHAnsi"/>
      <w:sz w:val="22"/>
      <w:szCs w:val="22"/>
      <w:lang w:eastAsia="en-NZ" w:val="en-NZ"/>
    </w:rPr>
  </w:style>
  <w:style w:styleId="TOC7" w:type="paragraph">
    <w:name w:val="toc 7"/>
    <w:basedOn w:val="Normal"/>
    <w:next w:val="Normal"/>
    <w:autoRedefine/>
    <w:uiPriority w:val="39"/>
    <w:unhideWhenUsed/>
    <w:rsid w:val="000E6126"/>
    <w:pPr>
      <w:spacing w:after="100" w:line="259" w:lineRule="auto"/>
      <w:ind w:left="1320"/>
    </w:pPr>
    <w:rPr>
      <w:rFonts w:asciiTheme="minorHAnsi" w:eastAsiaTheme="minorEastAsia" w:hAnsiTheme="minorHAnsi"/>
      <w:sz w:val="22"/>
      <w:szCs w:val="22"/>
      <w:lang w:eastAsia="en-NZ" w:val="en-NZ"/>
    </w:rPr>
  </w:style>
  <w:style w:styleId="TOC8" w:type="paragraph">
    <w:name w:val="toc 8"/>
    <w:basedOn w:val="Normal"/>
    <w:next w:val="Normal"/>
    <w:autoRedefine/>
    <w:uiPriority w:val="39"/>
    <w:unhideWhenUsed/>
    <w:rsid w:val="000E6126"/>
    <w:pPr>
      <w:spacing w:after="100" w:line="259" w:lineRule="auto"/>
      <w:ind w:left="1540"/>
    </w:pPr>
    <w:rPr>
      <w:rFonts w:asciiTheme="minorHAnsi" w:eastAsiaTheme="minorEastAsia" w:hAnsiTheme="minorHAnsi"/>
      <w:sz w:val="22"/>
      <w:szCs w:val="22"/>
      <w:lang w:eastAsia="en-NZ" w:val="en-NZ"/>
    </w:rPr>
  </w:style>
  <w:style w:styleId="TOC9" w:type="paragraph">
    <w:name w:val="toc 9"/>
    <w:basedOn w:val="Normal"/>
    <w:next w:val="Normal"/>
    <w:autoRedefine/>
    <w:uiPriority w:val="39"/>
    <w:unhideWhenUsed/>
    <w:rsid w:val="000E6126"/>
    <w:pPr>
      <w:spacing w:after="100" w:line="259" w:lineRule="auto"/>
      <w:ind w:left="1760"/>
    </w:pPr>
    <w:rPr>
      <w:rFonts w:asciiTheme="minorHAnsi" w:eastAsiaTheme="minorEastAsia" w:hAnsiTheme="minorHAnsi"/>
      <w:sz w:val="22"/>
      <w:szCs w:val="22"/>
      <w:lang w:eastAsia="en-NZ" w:val="en-NZ"/>
    </w:rPr>
  </w:style>
  <w:style w:styleId="UnresolvedMention" w:type="character">
    <w:name w:val="Unresolved Mention"/>
    <w:basedOn w:val="DefaultParagraphFont"/>
    <w:uiPriority w:val="99"/>
    <w:semiHidden/>
    <w:unhideWhenUsed/>
    <w:rsid w:val="000E6126"/>
    <w:rPr>
      <w:color w:val="605E5C"/>
      <w:shd w:color="auto" w:fill="E1DFDD" w:val="clear"/>
    </w:rPr>
  </w:style>
  <w:style w:styleId="PlaceholderText" w:type="character">
    <w:name w:val="Placeholder Text"/>
    <w:basedOn w:val="DefaultParagraphFont"/>
    <w:semiHidden/>
    <w:rsid w:val="0019297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header3.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25" Target="media/rId25.png" /><Relationship Type="http://schemas.openxmlformats.org/officeDocument/2006/relationships/hyperlink" Id="rId46" Target="https://pacificdata.org/disability-dashboard" TargetMode="External" /><Relationship Type="http://schemas.openxmlformats.org/officeDocument/2006/relationships/hyperlink" Id="rId45" Target="https://www.spc.int/digitallibrary/get/rtiav" TargetMode="External" /><Relationship Type="http://schemas.openxmlformats.org/officeDocument/2006/relationships/hyperlink" Id="rId47" Target="https://www.washingtongroup-disability.com/question-sets/wgshort-set-on-functioning-wg-ss/"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s>
</file>

<file path=word/_rels/footnotes.xml.rels><?xml version="1.0" encoding="UTF-8"?><Relationships xmlns="http://schemas.openxmlformats.org/package/2006/relationships"><Relationship Type="http://schemas.openxmlformats.org/officeDocument/2006/relationships/hyperlink" Id="rId46" Target="https://pacificdata.org/disability-dashboard" TargetMode="External" /><Relationship Type="http://schemas.openxmlformats.org/officeDocument/2006/relationships/hyperlink" Id="rId45" Target="https://www.spc.int/digitallibrary/get/rtiav" TargetMode="External" /><Relationship Type="http://schemas.openxmlformats.org/officeDocument/2006/relationships/hyperlink" Id="rId47" Target="https://www.washingtongroup-disability.com/question-sets/wgshort-set-on-functioning-wg-ss/"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The Digital Economy in New Zealand</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Kiribati Disability Fact Sheet</dc:title>
  <dc:creator>The Pacific Community</dc:creator>
  <cp:keywords/>
  <dcterms:created xsi:type="dcterms:W3CDTF">2025-04-02T01:55:48Z</dcterms:created>
  <dcterms:modified xsi:type="dcterms:W3CDTF">2025-04-02T01:55:48Z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a4paper</vt:lpwstr>
  </property>
  <property fmtid="{D5CDD505-2E9C-101B-9397-08002B2CF9AE}" pid="3" name="date">
    <vt:lpwstr>April 2025</vt:lpwstr>
  </property>
  <property fmtid="{D5CDD505-2E9C-101B-9397-08002B2CF9AE}" pid="4" name="fig_caption">
    <vt:lpwstr>True</vt:lpwstr>
  </property>
  <property fmtid="{D5CDD505-2E9C-101B-9397-08002B2CF9AE}" pid="5" name="fontsize">
    <vt:lpwstr>11pt</vt:lpwstr>
  </property>
  <property fmtid="{D5CDD505-2E9C-101B-9397-08002B2CF9AE}" pid="6" name="geometry">
    <vt:lpwstr>margin = 1in</vt:lpwstr>
  </property>
  <property fmtid="{D5CDD505-2E9C-101B-9397-08002B2CF9AE}" pid="7" name="header-includes">
    <vt:lpwstr/>
  </property>
  <property fmtid="{D5CDD505-2E9C-101B-9397-08002B2CF9AE}" pid="8" name="output">
    <vt:lpwstr/>
  </property>
  <property fmtid="{D5CDD505-2E9C-101B-9397-08002B2CF9AE}" pid="9" name="subtitle">
    <vt:lpwstr>Source: Kiribati 2020 Population and Housing Census</vt:lpwstr>
  </property>
  <property fmtid="{D5CDD505-2E9C-101B-9397-08002B2CF9AE}" pid="10" name="urlcolor">
    <vt:lpwstr>blue</vt:lpwstr>
  </property>
</Properties>
</file>