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FE522" w14:textId="7DA88D54" w:rsidR="00947D51" w:rsidRDefault="009C0D45" w:rsidP="00EF6996">
      <w:pPr>
        <w:snapToGrid w:val="0"/>
        <w:jc w:val="center"/>
        <w:rPr>
          <w:sz w:val="22"/>
          <w:szCs w:val="22"/>
        </w:rPr>
      </w:pPr>
      <w:r w:rsidRPr="00DE2AD6">
        <w:rPr>
          <w:rFonts w:ascii="Nunito Sans Light" w:hAnsi="Nunito Sans Light" w:cstheme="minorHAnsi"/>
          <w:noProof/>
        </w:rPr>
        <w:drawing>
          <wp:anchor distT="0" distB="0" distL="114300" distR="114300" simplePos="0" relativeHeight="251659264" behindDoc="0" locked="0" layoutInCell="1" allowOverlap="1" wp14:anchorId="32248F3F" wp14:editId="4DCA020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492375" cy="862330"/>
            <wp:effectExtent l="0" t="0" r="3175" b="0"/>
            <wp:wrapSquare wrapText="bothSides"/>
            <wp:docPr id="2009399976" name="Picture 2009399976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399976" name="Picture 2009399976" descr="A blue and black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5D67F" w14:textId="56C9254B" w:rsidR="009C0D45" w:rsidRDefault="009C0D45" w:rsidP="00EF6996">
      <w:pPr>
        <w:snapToGrid w:val="0"/>
        <w:jc w:val="center"/>
        <w:rPr>
          <w:sz w:val="22"/>
          <w:szCs w:val="22"/>
        </w:rPr>
      </w:pPr>
    </w:p>
    <w:p w14:paraId="2E4143B8" w14:textId="77777777" w:rsidR="009C0D45" w:rsidRDefault="009C0D45" w:rsidP="009C0D45">
      <w:pPr>
        <w:snapToGrid w:val="0"/>
        <w:rPr>
          <w:sz w:val="22"/>
          <w:szCs w:val="22"/>
        </w:rPr>
      </w:pPr>
    </w:p>
    <w:p w14:paraId="2F115971" w14:textId="77777777" w:rsidR="009C0D45" w:rsidRDefault="009C0D45" w:rsidP="009C0D45">
      <w:pPr>
        <w:snapToGrid w:val="0"/>
        <w:jc w:val="center"/>
        <w:rPr>
          <w:sz w:val="22"/>
          <w:szCs w:val="22"/>
        </w:rPr>
      </w:pPr>
    </w:p>
    <w:p w14:paraId="459A8948" w14:textId="77777777" w:rsidR="009C0D45" w:rsidRDefault="009C0D45" w:rsidP="00EF6996">
      <w:pPr>
        <w:snapToGrid w:val="0"/>
        <w:jc w:val="center"/>
        <w:rPr>
          <w:sz w:val="22"/>
          <w:szCs w:val="22"/>
        </w:rPr>
      </w:pPr>
    </w:p>
    <w:p w14:paraId="359DE66B" w14:textId="77777777" w:rsidR="009C0D45" w:rsidRPr="003A0D85" w:rsidRDefault="009C0D45" w:rsidP="00EF6996">
      <w:pPr>
        <w:snapToGrid w:val="0"/>
        <w:jc w:val="center"/>
        <w:rPr>
          <w:rFonts w:asciiTheme="minorHAnsi" w:hAnsiTheme="minorHAnsi" w:cstheme="minorHAnsi"/>
        </w:rPr>
      </w:pPr>
    </w:p>
    <w:p w14:paraId="77094405" w14:textId="77777777" w:rsidR="007F0F71" w:rsidRPr="003A0D85" w:rsidRDefault="007F0F71" w:rsidP="007F0F71">
      <w:pPr>
        <w:adjustRightInd w:val="0"/>
        <w:snapToGrid w:val="0"/>
        <w:jc w:val="center"/>
        <w:rPr>
          <w:rFonts w:asciiTheme="minorHAnsi" w:hAnsiTheme="minorHAnsi" w:cstheme="minorHAnsi"/>
          <w:b/>
        </w:rPr>
      </w:pPr>
      <w:bookmarkStart w:id="0" w:name="OLE_LINK1"/>
      <w:r w:rsidRPr="003A0D85">
        <w:rPr>
          <w:rFonts w:asciiTheme="minorHAnsi" w:hAnsiTheme="minorHAnsi" w:cstheme="minorHAnsi"/>
          <w:b/>
        </w:rPr>
        <w:t>SCIENTIFIC COMMITTEE</w:t>
      </w:r>
    </w:p>
    <w:p w14:paraId="39835B4B" w14:textId="1588997F" w:rsidR="007F0F71" w:rsidRPr="003A0D85" w:rsidRDefault="009C0D45" w:rsidP="007F0F71">
      <w:pPr>
        <w:adjustRightInd w:val="0"/>
        <w:snapToGrid w:val="0"/>
        <w:jc w:val="center"/>
        <w:rPr>
          <w:rFonts w:asciiTheme="minorHAnsi" w:hAnsiTheme="minorHAnsi" w:cstheme="minorHAnsi"/>
          <w:b/>
        </w:rPr>
      </w:pPr>
      <w:r w:rsidRPr="003A0D85">
        <w:rPr>
          <w:rFonts w:asciiTheme="minorHAnsi" w:hAnsiTheme="minorHAnsi" w:cstheme="minorHAnsi"/>
          <w:b/>
          <w:lang w:eastAsia="ko-KR"/>
        </w:rPr>
        <w:t>TWENTIETH</w:t>
      </w:r>
      <w:r w:rsidR="007F0F71" w:rsidRPr="003A0D85">
        <w:rPr>
          <w:rFonts w:asciiTheme="minorHAnsi" w:hAnsiTheme="minorHAnsi" w:cstheme="minorHAnsi"/>
          <w:b/>
        </w:rPr>
        <w:t xml:space="preserve"> REGULAR SESSION</w:t>
      </w:r>
    </w:p>
    <w:p w14:paraId="7F52203D" w14:textId="77777777" w:rsidR="007F0F71" w:rsidRPr="003A0D85" w:rsidRDefault="007F0F71" w:rsidP="007F0F71">
      <w:pPr>
        <w:adjustRightInd w:val="0"/>
        <w:snapToGrid w:val="0"/>
        <w:jc w:val="center"/>
        <w:rPr>
          <w:rFonts w:asciiTheme="minorHAnsi" w:hAnsiTheme="minorHAnsi" w:cstheme="minorHAnsi"/>
          <w:lang w:eastAsia="ko-KR"/>
        </w:rPr>
      </w:pPr>
    </w:p>
    <w:p w14:paraId="5E75D3E6" w14:textId="706CF4DC" w:rsidR="000E4B7F" w:rsidRPr="003A0D85" w:rsidRDefault="009C0D45" w:rsidP="000E4B7F">
      <w:pPr>
        <w:adjustRightInd w:val="0"/>
        <w:snapToGrid w:val="0"/>
        <w:jc w:val="center"/>
        <w:rPr>
          <w:rFonts w:asciiTheme="minorHAnsi" w:hAnsiTheme="minorHAnsi" w:cstheme="minorHAnsi"/>
        </w:rPr>
      </w:pPr>
      <w:r w:rsidRPr="003A0D85">
        <w:rPr>
          <w:rFonts w:asciiTheme="minorHAnsi" w:hAnsiTheme="minorHAnsi" w:cstheme="minorHAnsi"/>
        </w:rPr>
        <w:t>Manila, Philippines</w:t>
      </w:r>
    </w:p>
    <w:p w14:paraId="32686EAD" w14:textId="60F76270" w:rsidR="007F0F71" w:rsidRPr="003A0D85" w:rsidRDefault="000E4B7F" w:rsidP="000E4B7F">
      <w:pPr>
        <w:adjustRightInd w:val="0"/>
        <w:snapToGrid w:val="0"/>
        <w:jc w:val="center"/>
        <w:rPr>
          <w:rFonts w:asciiTheme="minorHAnsi" w:hAnsiTheme="minorHAnsi" w:cstheme="minorHAnsi"/>
          <w:lang w:eastAsia="ko-KR"/>
        </w:rPr>
      </w:pPr>
      <w:r w:rsidRPr="003A0D85">
        <w:rPr>
          <w:rFonts w:asciiTheme="minorHAnsi" w:hAnsiTheme="minorHAnsi" w:cstheme="minorHAnsi"/>
          <w:lang w:eastAsia="ko-KR"/>
        </w:rPr>
        <w:t>1</w:t>
      </w:r>
      <w:r w:rsidR="009C0D45" w:rsidRPr="003A0D85">
        <w:rPr>
          <w:rFonts w:asciiTheme="minorHAnsi" w:hAnsiTheme="minorHAnsi" w:cstheme="minorHAnsi"/>
          <w:lang w:eastAsia="ko-KR"/>
        </w:rPr>
        <w:t>4</w:t>
      </w:r>
      <w:r w:rsidRPr="003A0D85">
        <w:rPr>
          <w:rFonts w:asciiTheme="minorHAnsi" w:hAnsiTheme="minorHAnsi" w:cstheme="minorHAnsi"/>
          <w:lang w:eastAsia="ko-KR"/>
        </w:rPr>
        <w:t xml:space="preserve"> – 2</w:t>
      </w:r>
      <w:r w:rsidR="009C0D45" w:rsidRPr="003A0D85">
        <w:rPr>
          <w:rFonts w:asciiTheme="minorHAnsi" w:hAnsiTheme="minorHAnsi" w:cstheme="minorHAnsi"/>
          <w:lang w:eastAsia="ko-KR"/>
        </w:rPr>
        <w:t>1</w:t>
      </w:r>
      <w:r w:rsidRPr="003A0D85">
        <w:rPr>
          <w:rFonts w:asciiTheme="minorHAnsi" w:hAnsiTheme="minorHAnsi" w:cstheme="minorHAnsi"/>
        </w:rPr>
        <w:t xml:space="preserve"> August 202</w:t>
      </w:r>
      <w:r w:rsidR="009C0D45" w:rsidRPr="003A0D85">
        <w:rPr>
          <w:rFonts w:asciiTheme="minorHAnsi" w:hAnsiTheme="minorHAnsi" w:cstheme="minorHAnsi"/>
        </w:rPr>
        <w:t>4</w:t>
      </w:r>
    </w:p>
    <w:bookmarkEnd w:id="0"/>
    <w:p w14:paraId="7876A1E0" w14:textId="7425DD02" w:rsidR="00BE5F7E" w:rsidRPr="003A0D85" w:rsidRDefault="00B94D96" w:rsidP="00EF6996">
      <w:pPr>
        <w:pStyle w:val="BodyText3"/>
        <w:pBdr>
          <w:top w:val="single" w:sz="12" w:space="1" w:color="auto"/>
          <w:bottom w:val="single" w:sz="12" w:space="1" w:color="auto"/>
        </w:pBdr>
        <w:snapToGrid w:val="0"/>
        <w:spacing w:after="0"/>
        <w:jc w:val="center"/>
        <w:rPr>
          <w:rFonts w:asciiTheme="minorHAnsi" w:hAnsiTheme="minorHAnsi" w:cstheme="minorHAnsi"/>
          <w:b/>
          <w:bCs/>
          <w:snapToGrid w:val="0"/>
          <w:sz w:val="24"/>
          <w:szCs w:val="24"/>
          <w:lang w:eastAsia="ko-KR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Examining</w:t>
      </w:r>
      <w:r w:rsidR="00C255C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A22545">
        <w:rPr>
          <w:rFonts w:asciiTheme="minorHAnsi" w:hAnsiTheme="minorHAnsi" w:cstheme="minorHAnsi"/>
          <w:b/>
          <w:bCs/>
          <w:sz w:val="24"/>
          <w:szCs w:val="24"/>
        </w:rPr>
        <w:t>I</w:t>
      </w:r>
      <w:r w:rsidR="00C255CF">
        <w:rPr>
          <w:rFonts w:asciiTheme="minorHAnsi" w:hAnsiTheme="minorHAnsi" w:cstheme="minorHAnsi"/>
          <w:b/>
          <w:bCs/>
          <w:sz w:val="24"/>
          <w:szCs w:val="24"/>
        </w:rPr>
        <w:t>ndicators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4053C9">
        <w:rPr>
          <w:rFonts w:asciiTheme="minorHAnsi" w:hAnsiTheme="minorHAnsi" w:cstheme="minorHAnsi"/>
          <w:b/>
          <w:bCs/>
          <w:sz w:val="24"/>
          <w:szCs w:val="24"/>
        </w:rPr>
        <w:t>o</w:t>
      </w:r>
      <w:r w:rsidR="003406CD">
        <w:rPr>
          <w:rFonts w:asciiTheme="minorHAnsi" w:hAnsiTheme="minorHAnsi" w:cstheme="minorHAnsi"/>
          <w:b/>
          <w:bCs/>
          <w:sz w:val="24"/>
          <w:szCs w:val="24"/>
        </w:rPr>
        <w:t xml:space="preserve">f </w:t>
      </w:r>
      <w:r w:rsidR="00A22545">
        <w:rPr>
          <w:rFonts w:asciiTheme="minorHAnsi" w:hAnsiTheme="minorHAnsi" w:cstheme="minorHAnsi"/>
          <w:b/>
          <w:bCs/>
          <w:sz w:val="24"/>
          <w:szCs w:val="24"/>
        </w:rPr>
        <w:t>E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ffort </w:t>
      </w:r>
      <w:r w:rsidR="00A22545">
        <w:rPr>
          <w:rFonts w:asciiTheme="minorHAnsi" w:hAnsiTheme="minorHAnsi" w:cstheme="minorHAnsi"/>
          <w:b/>
          <w:bCs/>
          <w:sz w:val="24"/>
          <w:szCs w:val="24"/>
        </w:rPr>
        <w:t>C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reep </w:t>
      </w:r>
      <w:r w:rsidR="004053C9">
        <w:rPr>
          <w:rFonts w:asciiTheme="minorHAnsi" w:hAnsiTheme="minorHAnsi" w:cstheme="minorHAnsi"/>
          <w:b/>
          <w:bCs/>
          <w:sz w:val="24"/>
          <w:szCs w:val="24"/>
        </w:rPr>
        <w:t>i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n </w:t>
      </w:r>
      <w:r w:rsidR="004053C9">
        <w:rPr>
          <w:rFonts w:asciiTheme="minorHAnsi" w:hAnsiTheme="minorHAnsi" w:cstheme="minorHAnsi"/>
          <w:b/>
          <w:bCs/>
          <w:sz w:val="24"/>
          <w:szCs w:val="24"/>
        </w:rPr>
        <w:t>t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he WCPO </w:t>
      </w:r>
      <w:r w:rsidR="00A22545">
        <w:rPr>
          <w:rFonts w:asciiTheme="minorHAnsi" w:hAnsiTheme="minorHAnsi" w:cstheme="minorHAnsi"/>
          <w:b/>
          <w:bCs/>
          <w:sz w:val="24"/>
          <w:szCs w:val="24"/>
        </w:rPr>
        <w:t>P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urse </w:t>
      </w:r>
      <w:r w:rsidR="00A22545">
        <w:rPr>
          <w:rFonts w:asciiTheme="minorHAnsi" w:hAnsiTheme="minorHAnsi" w:cstheme="minorHAnsi"/>
          <w:b/>
          <w:bCs/>
          <w:sz w:val="24"/>
          <w:szCs w:val="24"/>
        </w:rPr>
        <w:t>S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eine </w:t>
      </w:r>
      <w:r w:rsidR="00A22545">
        <w:rPr>
          <w:rFonts w:asciiTheme="minorHAnsi" w:hAnsiTheme="minorHAnsi" w:cstheme="minorHAnsi"/>
          <w:b/>
          <w:bCs/>
          <w:sz w:val="24"/>
          <w:szCs w:val="24"/>
        </w:rPr>
        <w:t>F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ishery </w:t>
      </w:r>
    </w:p>
    <w:p w14:paraId="473A17DC" w14:textId="188011F2" w:rsidR="00BE5F7E" w:rsidRPr="00055FC2" w:rsidRDefault="00C24B66" w:rsidP="004053C9">
      <w:pPr>
        <w:snapToGrid w:val="0"/>
        <w:jc w:val="right"/>
        <w:rPr>
          <w:rFonts w:asciiTheme="minorHAnsi" w:hAnsiTheme="minorHAnsi" w:cstheme="minorHAnsi"/>
          <w:b/>
          <w:lang w:val="en-AU" w:eastAsia="ko-KR"/>
        </w:rPr>
      </w:pPr>
      <w:r w:rsidRPr="00055FC2">
        <w:rPr>
          <w:rFonts w:asciiTheme="minorHAnsi" w:hAnsiTheme="minorHAnsi" w:cstheme="minorHAnsi"/>
          <w:b/>
          <w:lang w:val="en-AU"/>
        </w:rPr>
        <w:t>WCPFC-SC</w:t>
      </w:r>
      <w:r w:rsidR="003A0D85" w:rsidRPr="00055FC2">
        <w:rPr>
          <w:rFonts w:asciiTheme="minorHAnsi" w:hAnsiTheme="minorHAnsi" w:cstheme="minorHAnsi"/>
          <w:b/>
          <w:lang w:val="en-AU"/>
        </w:rPr>
        <w:t>20</w:t>
      </w:r>
      <w:r w:rsidR="00B34887" w:rsidRPr="00055FC2">
        <w:rPr>
          <w:rFonts w:asciiTheme="minorHAnsi" w:hAnsiTheme="minorHAnsi" w:cstheme="minorHAnsi"/>
          <w:b/>
          <w:lang w:val="en-AU"/>
        </w:rPr>
        <w:t>-</w:t>
      </w:r>
      <w:r w:rsidR="00B34887" w:rsidRPr="00055FC2">
        <w:rPr>
          <w:rFonts w:asciiTheme="minorHAnsi" w:hAnsiTheme="minorHAnsi" w:cstheme="minorHAnsi"/>
          <w:b/>
          <w:lang w:val="en-AU" w:eastAsia="ko-KR"/>
        </w:rPr>
        <w:t>20</w:t>
      </w:r>
      <w:r w:rsidR="000E4B7F" w:rsidRPr="00055FC2">
        <w:rPr>
          <w:rFonts w:asciiTheme="minorHAnsi" w:hAnsiTheme="minorHAnsi" w:cstheme="minorHAnsi"/>
          <w:b/>
          <w:lang w:val="en-AU" w:eastAsia="ko-KR"/>
        </w:rPr>
        <w:t>2</w:t>
      </w:r>
      <w:r w:rsidR="003A0D85" w:rsidRPr="00055FC2">
        <w:rPr>
          <w:rFonts w:asciiTheme="minorHAnsi" w:hAnsiTheme="minorHAnsi" w:cstheme="minorHAnsi"/>
          <w:b/>
          <w:lang w:val="en-AU" w:eastAsia="ko-KR"/>
        </w:rPr>
        <w:t>4</w:t>
      </w:r>
      <w:r w:rsidRPr="00055FC2">
        <w:rPr>
          <w:rFonts w:asciiTheme="minorHAnsi" w:hAnsiTheme="minorHAnsi" w:cstheme="minorHAnsi"/>
          <w:b/>
          <w:lang w:val="en-AU"/>
        </w:rPr>
        <w:t>/</w:t>
      </w:r>
      <w:r w:rsidR="00C47FE3" w:rsidRPr="00055FC2">
        <w:rPr>
          <w:rFonts w:asciiTheme="minorHAnsi" w:hAnsiTheme="minorHAnsi" w:cstheme="minorHAnsi"/>
          <w:b/>
          <w:lang w:val="en-AU" w:eastAsia="ko-KR"/>
        </w:rPr>
        <w:t>S</w:t>
      </w:r>
      <w:r w:rsidR="00B94D96" w:rsidRPr="00055FC2">
        <w:rPr>
          <w:rFonts w:asciiTheme="minorHAnsi" w:hAnsiTheme="minorHAnsi" w:cstheme="minorHAnsi"/>
          <w:b/>
          <w:lang w:val="en-AU" w:eastAsia="ko-KR"/>
        </w:rPr>
        <w:t>A</w:t>
      </w:r>
      <w:r w:rsidR="003E2293" w:rsidRPr="00055FC2">
        <w:rPr>
          <w:rFonts w:asciiTheme="minorHAnsi" w:hAnsiTheme="minorHAnsi" w:cstheme="minorHAnsi"/>
          <w:b/>
          <w:lang w:val="en-AU" w:eastAsia="ko-KR"/>
        </w:rPr>
        <w:t>-</w:t>
      </w:r>
      <w:r w:rsidR="00B94D96" w:rsidRPr="00055FC2">
        <w:rPr>
          <w:rFonts w:asciiTheme="minorHAnsi" w:hAnsiTheme="minorHAnsi" w:cstheme="minorHAnsi"/>
          <w:b/>
          <w:lang w:val="en-AU" w:eastAsia="ko-KR"/>
        </w:rPr>
        <w:t>I</w:t>
      </w:r>
      <w:r w:rsidR="00B34887" w:rsidRPr="00055FC2">
        <w:rPr>
          <w:rFonts w:asciiTheme="minorHAnsi" w:hAnsiTheme="minorHAnsi" w:cstheme="minorHAnsi"/>
          <w:b/>
          <w:lang w:val="en-AU" w:eastAsia="ko-KR"/>
        </w:rPr>
        <w:t>P</w:t>
      </w:r>
      <w:r w:rsidRPr="00055FC2">
        <w:rPr>
          <w:rFonts w:asciiTheme="minorHAnsi" w:hAnsiTheme="minorHAnsi" w:cstheme="minorHAnsi"/>
          <w:b/>
          <w:lang w:val="en-AU"/>
        </w:rPr>
        <w:t>-</w:t>
      </w:r>
      <w:r w:rsidR="00B94D96" w:rsidRPr="00055FC2">
        <w:rPr>
          <w:rFonts w:asciiTheme="minorHAnsi" w:hAnsiTheme="minorHAnsi" w:cstheme="minorHAnsi"/>
          <w:b/>
          <w:lang w:val="en-AU" w:eastAsia="ko-KR"/>
        </w:rPr>
        <w:t>16</w:t>
      </w:r>
    </w:p>
    <w:p w14:paraId="1AB22A37" w14:textId="311BF483" w:rsidR="00BE5F7E" w:rsidRPr="00055FC2" w:rsidRDefault="00156716" w:rsidP="00EF6996">
      <w:pPr>
        <w:snapToGrid w:val="0"/>
        <w:jc w:val="right"/>
        <w:rPr>
          <w:rFonts w:asciiTheme="minorHAnsi" w:hAnsiTheme="minorHAnsi" w:cstheme="minorHAnsi"/>
          <w:b/>
          <w:lang w:val="en-AU" w:eastAsia="ko-KR"/>
        </w:rPr>
      </w:pPr>
      <w:r w:rsidRPr="00055FC2">
        <w:rPr>
          <w:rFonts w:asciiTheme="minorHAnsi" w:hAnsiTheme="minorHAnsi" w:cstheme="minorHAnsi"/>
          <w:b/>
          <w:lang w:val="en-AU" w:eastAsia="ko-KR"/>
        </w:rPr>
        <w:t>16</w:t>
      </w:r>
      <w:r w:rsidR="004053C9" w:rsidRPr="004053C9">
        <w:rPr>
          <w:rFonts w:asciiTheme="minorHAnsi" w:hAnsiTheme="minorHAnsi" w:cstheme="minorHAnsi"/>
          <w:b/>
          <w:vertAlign w:val="superscript"/>
          <w:lang w:val="en-AU" w:eastAsia="ko-KR"/>
        </w:rPr>
        <w:t>th</w:t>
      </w:r>
      <w:r w:rsidR="004053C9">
        <w:rPr>
          <w:rFonts w:asciiTheme="minorHAnsi" w:hAnsiTheme="minorHAnsi" w:cstheme="minorHAnsi"/>
          <w:b/>
          <w:lang w:val="en-AU" w:eastAsia="ko-KR"/>
        </w:rPr>
        <w:t xml:space="preserve"> July </w:t>
      </w:r>
      <w:r w:rsidRPr="00055FC2">
        <w:rPr>
          <w:rFonts w:asciiTheme="minorHAnsi" w:hAnsiTheme="minorHAnsi" w:cstheme="minorHAnsi"/>
          <w:b/>
          <w:lang w:val="en-AU" w:eastAsia="ko-KR"/>
        </w:rPr>
        <w:t>2024</w:t>
      </w:r>
    </w:p>
    <w:p w14:paraId="400A4AE9" w14:textId="77777777" w:rsidR="00BE5F7E" w:rsidRPr="00055FC2" w:rsidRDefault="00BE5F7E" w:rsidP="00EF6996">
      <w:pPr>
        <w:snapToGrid w:val="0"/>
        <w:jc w:val="right"/>
        <w:rPr>
          <w:rFonts w:asciiTheme="minorHAnsi" w:hAnsiTheme="minorHAnsi" w:cstheme="minorHAnsi"/>
          <w:b/>
          <w:lang w:val="en-AU" w:eastAsia="ko-KR"/>
        </w:rPr>
      </w:pPr>
    </w:p>
    <w:p w14:paraId="65E898B2" w14:textId="77777777" w:rsidR="00BE5F7E" w:rsidRPr="00055FC2" w:rsidRDefault="00BE5F7E" w:rsidP="00EF6996">
      <w:pPr>
        <w:snapToGrid w:val="0"/>
        <w:jc w:val="right"/>
        <w:rPr>
          <w:rFonts w:asciiTheme="minorHAnsi" w:hAnsiTheme="minorHAnsi" w:cstheme="minorHAnsi"/>
          <w:b/>
          <w:lang w:val="en-AU" w:eastAsia="ko-KR"/>
        </w:rPr>
      </w:pPr>
    </w:p>
    <w:p w14:paraId="2736CC84" w14:textId="77777777" w:rsidR="00BE5F7E" w:rsidRPr="00055FC2" w:rsidRDefault="00BE5F7E" w:rsidP="00EF6996">
      <w:pPr>
        <w:snapToGrid w:val="0"/>
        <w:jc w:val="right"/>
        <w:rPr>
          <w:rFonts w:asciiTheme="minorHAnsi" w:hAnsiTheme="minorHAnsi" w:cstheme="minorHAnsi"/>
          <w:b/>
          <w:lang w:val="en-AU" w:eastAsia="ko-KR"/>
        </w:rPr>
      </w:pPr>
    </w:p>
    <w:p w14:paraId="7C50B459" w14:textId="77777777" w:rsidR="00BE5F7E" w:rsidRPr="00055FC2" w:rsidRDefault="00BE5F7E" w:rsidP="00EF6996">
      <w:pPr>
        <w:snapToGrid w:val="0"/>
        <w:jc w:val="right"/>
        <w:rPr>
          <w:rFonts w:asciiTheme="minorHAnsi" w:hAnsiTheme="minorHAnsi" w:cstheme="minorHAnsi"/>
          <w:b/>
          <w:lang w:val="en-AU" w:eastAsia="ko-KR"/>
        </w:rPr>
      </w:pPr>
    </w:p>
    <w:p w14:paraId="3F23B6B7" w14:textId="77777777" w:rsidR="00BE5F7E" w:rsidRPr="00055FC2" w:rsidRDefault="00BE5F7E" w:rsidP="00EF6996">
      <w:pPr>
        <w:snapToGrid w:val="0"/>
        <w:jc w:val="right"/>
        <w:rPr>
          <w:rFonts w:asciiTheme="minorHAnsi" w:hAnsiTheme="minorHAnsi" w:cstheme="minorHAnsi"/>
          <w:b/>
          <w:lang w:val="en-AU" w:eastAsia="ko-KR"/>
        </w:rPr>
      </w:pPr>
    </w:p>
    <w:p w14:paraId="58255209" w14:textId="77777777" w:rsidR="00BE5F7E" w:rsidRPr="00055FC2" w:rsidRDefault="00BE5F7E" w:rsidP="00EF6996">
      <w:pPr>
        <w:snapToGrid w:val="0"/>
        <w:jc w:val="right"/>
        <w:rPr>
          <w:rFonts w:asciiTheme="minorHAnsi" w:hAnsiTheme="minorHAnsi" w:cstheme="minorHAnsi"/>
          <w:b/>
          <w:lang w:val="en-AU" w:eastAsia="ko-KR"/>
        </w:rPr>
      </w:pPr>
    </w:p>
    <w:p w14:paraId="2AC90F05" w14:textId="77777777" w:rsidR="00BE5F7E" w:rsidRPr="00055FC2" w:rsidRDefault="00BE5F7E" w:rsidP="00EF6996">
      <w:pPr>
        <w:snapToGrid w:val="0"/>
        <w:jc w:val="right"/>
        <w:rPr>
          <w:rFonts w:asciiTheme="minorHAnsi" w:hAnsiTheme="minorHAnsi" w:cstheme="minorHAnsi"/>
          <w:b/>
          <w:lang w:val="en-AU" w:eastAsia="ko-KR"/>
        </w:rPr>
      </w:pPr>
    </w:p>
    <w:p w14:paraId="12B157C9" w14:textId="77777777" w:rsidR="000E4B7F" w:rsidRPr="00055FC2" w:rsidRDefault="000E4B7F" w:rsidP="00BE5F7E">
      <w:pPr>
        <w:snapToGrid w:val="0"/>
        <w:jc w:val="center"/>
        <w:rPr>
          <w:rFonts w:asciiTheme="minorHAnsi" w:hAnsiTheme="minorHAnsi" w:cstheme="minorHAnsi"/>
          <w:b/>
          <w:lang w:val="en-AU" w:eastAsia="ko-KR"/>
        </w:rPr>
      </w:pPr>
    </w:p>
    <w:p w14:paraId="5858328C" w14:textId="77777777" w:rsidR="000E4B7F" w:rsidRPr="00055FC2" w:rsidRDefault="000E4B7F" w:rsidP="00BE5F7E">
      <w:pPr>
        <w:snapToGrid w:val="0"/>
        <w:jc w:val="center"/>
        <w:rPr>
          <w:rFonts w:asciiTheme="minorHAnsi" w:hAnsiTheme="minorHAnsi" w:cstheme="minorHAnsi"/>
          <w:b/>
          <w:lang w:val="en-AU" w:eastAsia="ko-KR"/>
        </w:rPr>
      </w:pPr>
    </w:p>
    <w:p w14:paraId="4885377C" w14:textId="77777777" w:rsidR="000E4B7F" w:rsidRPr="00055FC2" w:rsidRDefault="000E4B7F" w:rsidP="00BE5F7E">
      <w:pPr>
        <w:snapToGrid w:val="0"/>
        <w:jc w:val="center"/>
        <w:rPr>
          <w:rFonts w:asciiTheme="minorHAnsi" w:hAnsiTheme="minorHAnsi" w:cstheme="minorHAnsi"/>
          <w:b/>
          <w:lang w:val="en-AU" w:eastAsia="ko-KR"/>
        </w:rPr>
      </w:pPr>
    </w:p>
    <w:p w14:paraId="75B61D64" w14:textId="77777777" w:rsidR="000E4B7F" w:rsidRPr="00055FC2" w:rsidRDefault="000E4B7F" w:rsidP="00BE5F7E">
      <w:pPr>
        <w:snapToGrid w:val="0"/>
        <w:jc w:val="center"/>
        <w:rPr>
          <w:rFonts w:asciiTheme="minorHAnsi" w:hAnsiTheme="minorHAnsi" w:cstheme="minorHAnsi"/>
          <w:b/>
          <w:lang w:val="en-AU" w:eastAsia="ko-KR"/>
        </w:rPr>
      </w:pPr>
    </w:p>
    <w:p w14:paraId="2821CFBA" w14:textId="6CC92945" w:rsidR="00BE5F7E" w:rsidRPr="00055FC2" w:rsidRDefault="00055FC2" w:rsidP="003A0D85">
      <w:pPr>
        <w:snapToGrid w:val="0"/>
        <w:jc w:val="center"/>
        <w:rPr>
          <w:rFonts w:asciiTheme="minorHAnsi" w:eastAsiaTheme="minorEastAsia" w:hAnsiTheme="minorHAnsi" w:cstheme="minorHAnsi"/>
          <w:b/>
          <w:bCs/>
          <w:lang w:val="en-AU"/>
        </w:rPr>
      </w:pPr>
      <w:r w:rsidRPr="00055FC2">
        <w:rPr>
          <w:rFonts w:asciiTheme="minorHAnsi" w:eastAsiaTheme="minorEastAsia" w:hAnsiTheme="minorHAnsi" w:cstheme="minorHAnsi"/>
          <w:b/>
          <w:bCs/>
          <w:lang w:val="en-AU"/>
        </w:rPr>
        <w:t>Paul Hamer</w:t>
      </w:r>
      <w:r w:rsidRPr="00055FC2">
        <w:rPr>
          <w:rFonts w:asciiTheme="minorHAnsi" w:eastAsiaTheme="minorEastAsia" w:hAnsiTheme="minorHAnsi" w:cstheme="minorHAnsi"/>
          <w:b/>
          <w:bCs/>
          <w:vertAlign w:val="superscript"/>
          <w:lang w:val="en-AU"/>
        </w:rPr>
        <w:t>1</w:t>
      </w:r>
      <w:r w:rsidRPr="00055FC2">
        <w:rPr>
          <w:rFonts w:asciiTheme="minorHAnsi" w:eastAsiaTheme="minorEastAsia" w:hAnsiTheme="minorHAnsi" w:cstheme="minorHAnsi"/>
          <w:b/>
          <w:bCs/>
          <w:lang w:val="en-AU"/>
        </w:rPr>
        <w:t>, Thomas Teears</w:t>
      </w:r>
      <w:r w:rsidR="00C47FE3">
        <w:rPr>
          <w:rStyle w:val="FootnoteReference"/>
          <w:rFonts w:asciiTheme="minorHAnsi" w:eastAsiaTheme="minorEastAsia" w:hAnsiTheme="minorHAnsi" w:cstheme="minorHAnsi"/>
          <w:b/>
          <w:bCs/>
        </w:rPr>
        <w:footnoteReference w:id="1"/>
      </w:r>
      <w:r>
        <w:rPr>
          <w:rFonts w:asciiTheme="minorHAnsi" w:eastAsiaTheme="minorEastAsia" w:hAnsiTheme="minorHAnsi" w:cstheme="minorHAnsi"/>
          <w:b/>
          <w:bCs/>
          <w:lang w:val="en-AU"/>
        </w:rPr>
        <w:t>, and the PNAO</w:t>
      </w:r>
      <w:r w:rsidR="00E02CFE" w:rsidRPr="00E02CFE">
        <w:rPr>
          <w:rFonts w:asciiTheme="minorHAnsi" w:eastAsiaTheme="minorEastAsia" w:hAnsiTheme="minorHAnsi" w:cstheme="minorHAnsi"/>
          <w:b/>
          <w:bCs/>
          <w:vertAlign w:val="superscript"/>
          <w:lang w:val="en-AU"/>
        </w:rPr>
        <w:t>2</w:t>
      </w:r>
    </w:p>
    <w:p w14:paraId="6DEA47BF" w14:textId="77777777" w:rsidR="00663741" w:rsidRPr="00055FC2" w:rsidRDefault="00663741" w:rsidP="00EF6996">
      <w:pPr>
        <w:snapToGrid w:val="0"/>
        <w:jc w:val="center"/>
        <w:rPr>
          <w:rFonts w:asciiTheme="minorHAnsi" w:hAnsiTheme="minorHAnsi" w:cstheme="minorHAnsi"/>
          <w:bCs/>
          <w:lang w:val="en-AU"/>
        </w:rPr>
      </w:pPr>
    </w:p>
    <w:sectPr w:rsidR="00663741" w:rsidRPr="00055FC2" w:rsidSect="00C110B6">
      <w:footerReference w:type="even" r:id="rId9"/>
      <w:pgSz w:w="12242" w:h="15842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564E7B" w14:textId="77777777" w:rsidR="00B96B3D" w:rsidRDefault="00B96B3D">
      <w:r>
        <w:separator/>
      </w:r>
    </w:p>
  </w:endnote>
  <w:endnote w:type="continuationSeparator" w:id="0">
    <w:p w14:paraId="6114A88B" w14:textId="77777777" w:rsidR="00B96B3D" w:rsidRDefault="00B9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 Bold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unito Sans Light">
    <w:charset w:val="00"/>
    <w:family w:val="auto"/>
    <w:pitch w:val="variable"/>
    <w:sig w:usb0="A00002FF" w:usb1="5000204B" w:usb2="00000000" w:usb3="00000000" w:csb0="00000197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1549FC" w14:textId="77777777" w:rsidR="002770C5" w:rsidRDefault="00191255" w:rsidP="00C4379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770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8C42A2F" w14:textId="77777777" w:rsidR="002770C5" w:rsidRDefault="002770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775026" w14:textId="77777777" w:rsidR="00B96B3D" w:rsidRDefault="00B96B3D">
      <w:r>
        <w:separator/>
      </w:r>
    </w:p>
  </w:footnote>
  <w:footnote w:type="continuationSeparator" w:id="0">
    <w:p w14:paraId="003F7D47" w14:textId="77777777" w:rsidR="00B96B3D" w:rsidRDefault="00B96B3D">
      <w:r>
        <w:continuationSeparator/>
      </w:r>
    </w:p>
  </w:footnote>
  <w:footnote w:id="1">
    <w:p w14:paraId="6FEDEDC8" w14:textId="79A786A8" w:rsidR="00C47FE3" w:rsidRDefault="00C47FE3">
      <w:pPr>
        <w:pStyle w:val="FootnoteText"/>
      </w:pPr>
      <w:r>
        <w:rPr>
          <w:rStyle w:val="FootnoteReference"/>
        </w:rPr>
        <w:footnoteRef/>
      </w:r>
      <w:r>
        <w:t xml:space="preserve"> Oceanic Fisheries Programme of the Pacific Community</w:t>
      </w:r>
    </w:p>
    <w:p w14:paraId="0A8400F9" w14:textId="202DECD1" w:rsidR="00E02CFE" w:rsidRDefault="00E02CFE">
      <w:pPr>
        <w:pStyle w:val="FootnoteText"/>
      </w:pPr>
      <w:r w:rsidRPr="00E02CFE">
        <w:rPr>
          <w:vertAlign w:val="superscript"/>
        </w:rPr>
        <w:t>2</w:t>
      </w:r>
      <w:r>
        <w:t xml:space="preserve"> Parties to the Nauru Agreement Office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(%2)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" w15:restartNumberingAfterBreak="0">
    <w:nsid w:val="00000008"/>
    <w:multiLevelType w:val="multilevel"/>
    <w:tmpl w:val="00000008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96E3B"/>
    <w:multiLevelType w:val="hybridMultilevel"/>
    <w:tmpl w:val="5D2E1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B1760"/>
    <w:multiLevelType w:val="hybridMultilevel"/>
    <w:tmpl w:val="C7AA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4632A"/>
    <w:multiLevelType w:val="hybridMultilevel"/>
    <w:tmpl w:val="011000F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170B3DCE"/>
    <w:multiLevelType w:val="hybridMultilevel"/>
    <w:tmpl w:val="8E6682AA"/>
    <w:lvl w:ilvl="0" w:tplc="3A0409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81799"/>
    <w:multiLevelType w:val="hybridMultilevel"/>
    <w:tmpl w:val="B1521AA0"/>
    <w:lvl w:ilvl="0" w:tplc="A852E744">
      <w:start w:val="4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331F4"/>
    <w:multiLevelType w:val="hybridMultilevel"/>
    <w:tmpl w:val="E58A8EAE"/>
    <w:lvl w:ilvl="0" w:tplc="C18E1A9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1F0D1F"/>
    <w:multiLevelType w:val="hybridMultilevel"/>
    <w:tmpl w:val="9CA01790"/>
    <w:lvl w:ilvl="0" w:tplc="6C6036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56B395C"/>
    <w:multiLevelType w:val="hybridMultilevel"/>
    <w:tmpl w:val="05AE1D94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64118D"/>
    <w:multiLevelType w:val="hybridMultilevel"/>
    <w:tmpl w:val="8206A71A"/>
    <w:lvl w:ilvl="0" w:tplc="FC48D81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362823"/>
    <w:multiLevelType w:val="hybridMultilevel"/>
    <w:tmpl w:val="D18EF44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58659A"/>
    <w:multiLevelType w:val="hybridMultilevel"/>
    <w:tmpl w:val="FE023464"/>
    <w:lvl w:ilvl="0" w:tplc="3A0409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DB5680"/>
    <w:multiLevelType w:val="hybridMultilevel"/>
    <w:tmpl w:val="85AA41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34393">
    <w:abstractNumId w:val="11"/>
  </w:num>
  <w:num w:numId="2" w16cid:durableId="1425959856">
    <w:abstractNumId w:val="9"/>
  </w:num>
  <w:num w:numId="3" w16cid:durableId="195198919">
    <w:abstractNumId w:val="2"/>
  </w:num>
  <w:num w:numId="4" w16cid:durableId="1327169854">
    <w:abstractNumId w:val="10"/>
  </w:num>
  <w:num w:numId="5" w16cid:durableId="333992478">
    <w:abstractNumId w:val="6"/>
  </w:num>
  <w:num w:numId="6" w16cid:durableId="1794058389">
    <w:abstractNumId w:val="4"/>
  </w:num>
  <w:num w:numId="7" w16cid:durableId="1569002118">
    <w:abstractNumId w:val="7"/>
  </w:num>
  <w:num w:numId="8" w16cid:durableId="1522669069">
    <w:abstractNumId w:val="3"/>
  </w:num>
  <w:num w:numId="9" w16cid:durableId="947657319">
    <w:abstractNumId w:val="12"/>
  </w:num>
  <w:num w:numId="10" w16cid:durableId="2014256965">
    <w:abstractNumId w:val="13"/>
  </w:num>
  <w:num w:numId="11" w16cid:durableId="165749359">
    <w:abstractNumId w:val="5"/>
  </w:num>
  <w:num w:numId="12" w16cid:durableId="2128504597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E9"/>
    <w:rsid w:val="00007618"/>
    <w:rsid w:val="000118C2"/>
    <w:rsid w:val="0001511E"/>
    <w:rsid w:val="00020C2B"/>
    <w:rsid w:val="000232BC"/>
    <w:rsid w:val="0003014B"/>
    <w:rsid w:val="000308A5"/>
    <w:rsid w:val="000315D1"/>
    <w:rsid w:val="0003501A"/>
    <w:rsid w:val="000350EE"/>
    <w:rsid w:val="00036ECD"/>
    <w:rsid w:val="000414C5"/>
    <w:rsid w:val="00042750"/>
    <w:rsid w:val="0004549E"/>
    <w:rsid w:val="00045C61"/>
    <w:rsid w:val="000532F9"/>
    <w:rsid w:val="00055FC2"/>
    <w:rsid w:val="00056946"/>
    <w:rsid w:val="00066874"/>
    <w:rsid w:val="00067F28"/>
    <w:rsid w:val="000723DD"/>
    <w:rsid w:val="0007557A"/>
    <w:rsid w:val="00080283"/>
    <w:rsid w:val="000808E6"/>
    <w:rsid w:val="000843E9"/>
    <w:rsid w:val="00090424"/>
    <w:rsid w:val="00092173"/>
    <w:rsid w:val="0009326B"/>
    <w:rsid w:val="00096E25"/>
    <w:rsid w:val="000A4428"/>
    <w:rsid w:val="000A621E"/>
    <w:rsid w:val="000A752F"/>
    <w:rsid w:val="000B4458"/>
    <w:rsid w:val="000B68ED"/>
    <w:rsid w:val="000C0A33"/>
    <w:rsid w:val="000C198B"/>
    <w:rsid w:val="000C2080"/>
    <w:rsid w:val="000C36FD"/>
    <w:rsid w:val="000C760B"/>
    <w:rsid w:val="000D060A"/>
    <w:rsid w:val="000D0B07"/>
    <w:rsid w:val="000D23A8"/>
    <w:rsid w:val="000D38C5"/>
    <w:rsid w:val="000D3C17"/>
    <w:rsid w:val="000E1D9C"/>
    <w:rsid w:val="000E268F"/>
    <w:rsid w:val="000E4B7F"/>
    <w:rsid w:val="000F2834"/>
    <w:rsid w:val="000F6FE4"/>
    <w:rsid w:val="000F79F0"/>
    <w:rsid w:val="001113C5"/>
    <w:rsid w:val="001179E6"/>
    <w:rsid w:val="001219CB"/>
    <w:rsid w:val="00127BCD"/>
    <w:rsid w:val="00130076"/>
    <w:rsid w:val="001307A6"/>
    <w:rsid w:val="00130BA3"/>
    <w:rsid w:val="00133FE6"/>
    <w:rsid w:val="001357CA"/>
    <w:rsid w:val="001365D9"/>
    <w:rsid w:val="00137059"/>
    <w:rsid w:val="00141518"/>
    <w:rsid w:val="0015013B"/>
    <w:rsid w:val="00152A96"/>
    <w:rsid w:val="001541CB"/>
    <w:rsid w:val="0015492B"/>
    <w:rsid w:val="00155AC9"/>
    <w:rsid w:val="00156716"/>
    <w:rsid w:val="0016625B"/>
    <w:rsid w:val="00167BF8"/>
    <w:rsid w:val="00167F8D"/>
    <w:rsid w:val="0017234B"/>
    <w:rsid w:val="00172EE1"/>
    <w:rsid w:val="00173C5A"/>
    <w:rsid w:val="00181365"/>
    <w:rsid w:val="001813BE"/>
    <w:rsid w:val="001842C7"/>
    <w:rsid w:val="001847F3"/>
    <w:rsid w:val="00190C5B"/>
    <w:rsid w:val="00191255"/>
    <w:rsid w:val="00195334"/>
    <w:rsid w:val="00195902"/>
    <w:rsid w:val="001A3530"/>
    <w:rsid w:val="001C2326"/>
    <w:rsid w:val="001C5895"/>
    <w:rsid w:val="001C64C4"/>
    <w:rsid w:val="001D107A"/>
    <w:rsid w:val="001D2DA0"/>
    <w:rsid w:val="001D3110"/>
    <w:rsid w:val="001D37AE"/>
    <w:rsid w:val="001D3952"/>
    <w:rsid w:val="001E7315"/>
    <w:rsid w:val="001F516C"/>
    <w:rsid w:val="001F5F2A"/>
    <w:rsid w:val="001F642C"/>
    <w:rsid w:val="001F6E66"/>
    <w:rsid w:val="0020524D"/>
    <w:rsid w:val="0020626C"/>
    <w:rsid w:val="00207837"/>
    <w:rsid w:val="00212DDF"/>
    <w:rsid w:val="00216612"/>
    <w:rsid w:val="002215E9"/>
    <w:rsid w:val="00221D50"/>
    <w:rsid w:val="00230233"/>
    <w:rsid w:val="00232221"/>
    <w:rsid w:val="0023748A"/>
    <w:rsid w:val="0023784A"/>
    <w:rsid w:val="00241662"/>
    <w:rsid w:val="00252A3B"/>
    <w:rsid w:val="00253141"/>
    <w:rsid w:val="00253450"/>
    <w:rsid w:val="0025393B"/>
    <w:rsid w:val="00256944"/>
    <w:rsid w:val="00257CD5"/>
    <w:rsid w:val="00260C58"/>
    <w:rsid w:val="00260DED"/>
    <w:rsid w:val="002623AA"/>
    <w:rsid w:val="00264697"/>
    <w:rsid w:val="00266688"/>
    <w:rsid w:val="00271DF7"/>
    <w:rsid w:val="0027232D"/>
    <w:rsid w:val="00272360"/>
    <w:rsid w:val="00272C59"/>
    <w:rsid w:val="002770C5"/>
    <w:rsid w:val="002847FC"/>
    <w:rsid w:val="002924D4"/>
    <w:rsid w:val="00297A8D"/>
    <w:rsid w:val="002A039B"/>
    <w:rsid w:val="002A1E6D"/>
    <w:rsid w:val="002A7BAB"/>
    <w:rsid w:val="002B4203"/>
    <w:rsid w:val="002B7FCA"/>
    <w:rsid w:val="002C561B"/>
    <w:rsid w:val="002C65D9"/>
    <w:rsid w:val="002D18C2"/>
    <w:rsid w:val="002E133A"/>
    <w:rsid w:val="002E1B76"/>
    <w:rsid w:val="002F03F4"/>
    <w:rsid w:val="002F30A4"/>
    <w:rsid w:val="002F3E2A"/>
    <w:rsid w:val="002F4ABD"/>
    <w:rsid w:val="002F723E"/>
    <w:rsid w:val="00301C9B"/>
    <w:rsid w:val="00310247"/>
    <w:rsid w:val="00310FE6"/>
    <w:rsid w:val="003176BB"/>
    <w:rsid w:val="0033488A"/>
    <w:rsid w:val="003406CD"/>
    <w:rsid w:val="00340930"/>
    <w:rsid w:val="00343DFC"/>
    <w:rsid w:val="003554A3"/>
    <w:rsid w:val="00355630"/>
    <w:rsid w:val="00367CE5"/>
    <w:rsid w:val="00372126"/>
    <w:rsid w:val="00374CE7"/>
    <w:rsid w:val="003751A4"/>
    <w:rsid w:val="00386F87"/>
    <w:rsid w:val="00393083"/>
    <w:rsid w:val="00395783"/>
    <w:rsid w:val="003A0D85"/>
    <w:rsid w:val="003A3461"/>
    <w:rsid w:val="003A4A51"/>
    <w:rsid w:val="003B58A2"/>
    <w:rsid w:val="003B66C4"/>
    <w:rsid w:val="003C0B5F"/>
    <w:rsid w:val="003C32AE"/>
    <w:rsid w:val="003C4877"/>
    <w:rsid w:val="003D2F84"/>
    <w:rsid w:val="003D688A"/>
    <w:rsid w:val="003D6B3C"/>
    <w:rsid w:val="003D7A40"/>
    <w:rsid w:val="003E2293"/>
    <w:rsid w:val="003E4391"/>
    <w:rsid w:val="003F6339"/>
    <w:rsid w:val="003F7F0D"/>
    <w:rsid w:val="004039B5"/>
    <w:rsid w:val="004053C9"/>
    <w:rsid w:val="004055B5"/>
    <w:rsid w:val="00406BB6"/>
    <w:rsid w:val="00411BEB"/>
    <w:rsid w:val="00412C64"/>
    <w:rsid w:val="00415ACF"/>
    <w:rsid w:val="00427EDB"/>
    <w:rsid w:val="004308FE"/>
    <w:rsid w:val="00430B91"/>
    <w:rsid w:val="00432529"/>
    <w:rsid w:val="004332F7"/>
    <w:rsid w:val="00437166"/>
    <w:rsid w:val="00437A8F"/>
    <w:rsid w:val="00437FD3"/>
    <w:rsid w:val="00441E1E"/>
    <w:rsid w:val="0044393C"/>
    <w:rsid w:val="00445A65"/>
    <w:rsid w:val="00446B92"/>
    <w:rsid w:val="00451838"/>
    <w:rsid w:val="00455415"/>
    <w:rsid w:val="00456DCF"/>
    <w:rsid w:val="004631CA"/>
    <w:rsid w:val="00466B31"/>
    <w:rsid w:val="004679E4"/>
    <w:rsid w:val="004732A8"/>
    <w:rsid w:val="00477B1B"/>
    <w:rsid w:val="00492C35"/>
    <w:rsid w:val="004933E8"/>
    <w:rsid w:val="00496933"/>
    <w:rsid w:val="00497185"/>
    <w:rsid w:val="004A23E4"/>
    <w:rsid w:val="004A3738"/>
    <w:rsid w:val="004A3AF4"/>
    <w:rsid w:val="004B0865"/>
    <w:rsid w:val="004B08A7"/>
    <w:rsid w:val="004B2429"/>
    <w:rsid w:val="004C294D"/>
    <w:rsid w:val="004C2FE5"/>
    <w:rsid w:val="004C6348"/>
    <w:rsid w:val="004C6908"/>
    <w:rsid w:val="004C6CC8"/>
    <w:rsid w:val="004C6ED8"/>
    <w:rsid w:val="004C78D8"/>
    <w:rsid w:val="004D0351"/>
    <w:rsid w:val="004D21A4"/>
    <w:rsid w:val="004D7AE1"/>
    <w:rsid w:val="004E167E"/>
    <w:rsid w:val="004E5527"/>
    <w:rsid w:val="004F0088"/>
    <w:rsid w:val="0051121C"/>
    <w:rsid w:val="005140DA"/>
    <w:rsid w:val="00516175"/>
    <w:rsid w:val="00522A89"/>
    <w:rsid w:val="0052473A"/>
    <w:rsid w:val="00530952"/>
    <w:rsid w:val="00534771"/>
    <w:rsid w:val="00535605"/>
    <w:rsid w:val="00541F76"/>
    <w:rsid w:val="00542809"/>
    <w:rsid w:val="00543658"/>
    <w:rsid w:val="0054603C"/>
    <w:rsid w:val="00550629"/>
    <w:rsid w:val="00552C08"/>
    <w:rsid w:val="0055347D"/>
    <w:rsid w:val="005628D8"/>
    <w:rsid w:val="00566C3C"/>
    <w:rsid w:val="0057605A"/>
    <w:rsid w:val="00577037"/>
    <w:rsid w:val="00583E7F"/>
    <w:rsid w:val="00584E24"/>
    <w:rsid w:val="00591332"/>
    <w:rsid w:val="005A03BC"/>
    <w:rsid w:val="005A2518"/>
    <w:rsid w:val="005A603C"/>
    <w:rsid w:val="005B2BFE"/>
    <w:rsid w:val="005B2CDC"/>
    <w:rsid w:val="005B4B16"/>
    <w:rsid w:val="005C217B"/>
    <w:rsid w:val="005C21BD"/>
    <w:rsid w:val="005D17B1"/>
    <w:rsid w:val="005D7276"/>
    <w:rsid w:val="005D77DA"/>
    <w:rsid w:val="005D7B34"/>
    <w:rsid w:val="005E043A"/>
    <w:rsid w:val="005E0583"/>
    <w:rsid w:val="005E445B"/>
    <w:rsid w:val="005F09CA"/>
    <w:rsid w:val="005F1778"/>
    <w:rsid w:val="00603A7B"/>
    <w:rsid w:val="00606A3D"/>
    <w:rsid w:val="00610641"/>
    <w:rsid w:val="00610C23"/>
    <w:rsid w:val="0061193E"/>
    <w:rsid w:val="006125A2"/>
    <w:rsid w:val="00614DF9"/>
    <w:rsid w:val="00616799"/>
    <w:rsid w:val="00623EA5"/>
    <w:rsid w:val="00630C31"/>
    <w:rsid w:val="00632739"/>
    <w:rsid w:val="00635A87"/>
    <w:rsid w:val="00640021"/>
    <w:rsid w:val="006409BB"/>
    <w:rsid w:val="00640D38"/>
    <w:rsid w:val="0064436A"/>
    <w:rsid w:val="00644A64"/>
    <w:rsid w:val="0064528F"/>
    <w:rsid w:val="0064569A"/>
    <w:rsid w:val="00655512"/>
    <w:rsid w:val="00663741"/>
    <w:rsid w:val="00671EAA"/>
    <w:rsid w:val="0067210F"/>
    <w:rsid w:val="00686400"/>
    <w:rsid w:val="006924D7"/>
    <w:rsid w:val="0069384B"/>
    <w:rsid w:val="006948CD"/>
    <w:rsid w:val="00697725"/>
    <w:rsid w:val="006A4411"/>
    <w:rsid w:val="006B0330"/>
    <w:rsid w:val="006B628B"/>
    <w:rsid w:val="006B7CD6"/>
    <w:rsid w:val="006C2B82"/>
    <w:rsid w:val="006C3E26"/>
    <w:rsid w:val="006C6CA3"/>
    <w:rsid w:val="006D1F05"/>
    <w:rsid w:val="006D3BC7"/>
    <w:rsid w:val="006D4408"/>
    <w:rsid w:val="006D5804"/>
    <w:rsid w:val="006D7599"/>
    <w:rsid w:val="006E2143"/>
    <w:rsid w:val="006E3A71"/>
    <w:rsid w:val="006E4295"/>
    <w:rsid w:val="006E5FDF"/>
    <w:rsid w:val="006E612D"/>
    <w:rsid w:val="006E7A08"/>
    <w:rsid w:val="006F260E"/>
    <w:rsid w:val="006F2BCB"/>
    <w:rsid w:val="006F61AF"/>
    <w:rsid w:val="006F7AFF"/>
    <w:rsid w:val="00703443"/>
    <w:rsid w:val="007056F6"/>
    <w:rsid w:val="00711E32"/>
    <w:rsid w:val="00713526"/>
    <w:rsid w:val="007200BC"/>
    <w:rsid w:val="007206C1"/>
    <w:rsid w:val="00720E16"/>
    <w:rsid w:val="00732FCC"/>
    <w:rsid w:val="007377E0"/>
    <w:rsid w:val="0074077A"/>
    <w:rsid w:val="00741513"/>
    <w:rsid w:val="007422BC"/>
    <w:rsid w:val="00762F29"/>
    <w:rsid w:val="0076488B"/>
    <w:rsid w:val="00765503"/>
    <w:rsid w:val="00765EFA"/>
    <w:rsid w:val="007758BB"/>
    <w:rsid w:val="00775AED"/>
    <w:rsid w:val="00775D5B"/>
    <w:rsid w:val="007809CA"/>
    <w:rsid w:val="007820FD"/>
    <w:rsid w:val="00785524"/>
    <w:rsid w:val="0078685C"/>
    <w:rsid w:val="00786ACA"/>
    <w:rsid w:val="00790B1D"/>
    <w:rsid w:val="00797BBA"/>
    <w:rsid w:val="007A046B"/>
    <w:rsid w:val="007C5C26"/>
    <w:rsid w:val="007C6851"/>
    <w:rsid w:val="007D1171"/>
    <w:rsid w:val="007D1E6C"/>
    <w:rsid w:val="007E4A66"/>
    <w:rsid w:val="007F0F71"/>
    <w:rsid w:val="007F57AE"/>
    <w:rsid w:val="00802F0F"/>
    <w:rsid w:val="008035DB"/>
    <w:rsid w:val="008036DB"/>
    <w:rsid w:val="0080553F"/>
    <w:rsid w:val="0081095A"/>
    <w:rsid w:val="00810988"/>
    <w:rsid w:val="00815C09"/>
    <w:rsid w:val="00816048"/>
    <w:rsid w:val="00821B49"/>
    <w:rsid w:val="00821B4E"/>
    <w:rsid w:val="008227C1"/>
    <w:rsid w:val="008244C4"/>
    <w:rsid w:val="00835319"/>
    <w:rsid w:val="00835777"/>
    <w:rsid w:val="008364DE"/>
    <w:rsid w:val="00842AB9"/>
    <w:rsid w:val="008432DE"/>
    <w:rsid w:val="00845037"/>
    <w:rsid w:val="00851C17"/>
    <w:rsid w:val="00853BC2"/>
    <w:rsid w:val="008567CF"/>
    <w:rsid w:val="00865807"/>
    <w:rsid w:val="0086594C"/>
    <w:rsid w:val="008664A3"/>
    <w:rsid w:val="00867880"/>
    <w:rsid w:val="00873B92"/>
    <w:rsid w:val="008740A4"/>
    <w:rsid w:val="00874DB6"/>
    <w:rsid w:val="008856DB"/>
    <w:rsid w:val="00887347"/>
    <w:rsid w:val="008A0551"/>
    <w:rsid w:val="008A0D89"/>
    <w:rsid w:val="008A1553"/>
    <w:rsid w:val="008A15FF"/>
    <w:rsid w:val="008A4C8E"/>
    <w:rsid w:val="008A5730"/>
    <w:rsid w:val="008A653D"/>
    <w:rsid w:val="008A67DF"/>
    <w:rsid w:val="008B0F35"/>
    <w:rsid w:val="008B2F77"/>
    <w:rsid w:val="008B31B3"/>
    <w:rsid w:val="008B604A"/>
    <w:rsid w:val="008D775A"/>
    <w:rsid w:val="008D7C6E"/>
    <w:rsid w:val="008E07EC"/>
    <w:rsid w:val="008E10B6"/>
    <w:rsid w:val="008E2ED2"/>
    <w:rsid w:val="008E5D47"/>
    <w:rsid w:val="008E7839"/>
    <w:rsid w:val="008F26A1"/>
    <w:rsid w:val="008F6235"/>
    <w:rsid w:val="008F62DA"/>
    <w:rsid w:val="00903399"/>
    <w:rsid w:val="00905428"/>
    <w:rsid w:val="00906F47"/>
    <w:rsid w:val="009074D3"/>
    <w:rsid w:val="00914430"/>
    <w:rsid w:val="00914C03"/>
    <w:rsid w:val="00916224"/>
    <w:rsid w:val="00920B2D"/>
    <w:rsid w:val="00922ADA"/>
    <w:rsid w:val="009250DC"/>
    <w:rsid w:val="00927CA8"/>
    <w:rsid w:val="009312C4"/>
    <w:rsid w:val="00931583"/>
    <w:rsid w:val="00947C3E"/>
    <w:rsid w:val="00947D51"/>
    <w:rsid w:val="00952AE6"/>
    <w:rsid w:val="009556FA"/>
    <w:rsid w:val="009566DB"/>
    <w:rsid w:val="0096034F"/>
    <w:rsid w:val="009647BB"/>
    <w:rsid w:val="00965DE4"/>
    <w:rsid w:val="00972BC3"/>
    <w:rsid w:val="00973EAC"/>
    <w:rsid w:val="00974DFF"/>
    <w:rsid w:val="009765E5"/>
    <w:rsid w:val="00984320"/>
    <w:rsid w:val="00987141"/>
    <w:rsid w:val="00987AB9"/>
    <w:rsid w:val="00991BD4"/>
    <w:rsid w:val="00993F48"/>
    <w:rsid w:val="009A33A4"/>
    <w:rsid w:val="009A506E"/>
    <w:rsid w:val="009A544B"/>
    <w:rsid w:val="009B1DBE"/>
    <w:rsid w:val="009C0D45"/>
    <w:rsid w:val="009C1D50"/>
    <w:rsid w:val="009C4EC8"/>
    <w:rsid w:val="009C5820"/>
    <w:rsid w:val="009D143D"/>
    <w:rsid w:val="009D3534"/>
    <w:rsid w:val="009D3C79"/>
    <w:rsid w:val="009D49DB"/>
    <w:rsid w:val="009E44D1"/>
    <w:rsid w:val="009F674E"/>
    <w:rsid w:val="009F76EA"/>
    <w:rsid w:val="009F79DD"/>
    <w:rsid w:val="009F7AD6"/>
    <w:rsid w:val="00A06BE6"/>
    <w:rsid w:val="00A22545"/>
    <w:rsid w:val="00A24B4C"/>
    <w:rsid w:val="00A255B4"/>
    <w:rsid w:val="00A342A1"/>
    <w:rsid w:val="00A35D26"/>
    <w:rsid w:val="00A360BF"/>
    <w:rsid w:val="00A37399"/>
    <w:rsid w:val="00A405E1"/>
    <w:rsid w:val="00A43BD2"/>
    <w:rsid w:val="00A54275"/>
    <w:rsid w:val="00A54CAC"/>
    <w:rsid w:val="00A61FDD"/>
    <w:rsid w:val="00A6238F"/>
    <w:rsid w:val="00A65031"/>
    <w:rsid w:val="00A70075"/>
    <w:rsid w:val="00A71B4B"/>
    <w:rsid w:val="00A75D0E"/>
    <w:rsid w:val="00A76FE4"/>
    <w:rsid w:val="00A77F14"/>
    <w:rsid w:val="00A82954"/>
    <w:rsid w:val="00A82FA2"/>
    <w:rsid w:val="00A94672"/>
    <w:rsid w:val="00A95AE4"/>
    <w:rsid w:val="00A95B44"/>
    <w:rsid w:val="00AA7798"/>
    <w:rsid w:val="00AA7928"/>
    <w:rsid w:val="00AA7937"/>
    <w:rsid w:val="00AB6C29"/>
    <w:rsid w:val="00AC0F3D"/>
    <w:rsid w:val="00AC13E2"/>
    <w:rsid w:val="00AC7ABA"/>
    <w:rsid w:val="00AD5DBB"/>
    <w:rsid w:val="00AE0794"/>
    <w:rsid w:val="00AF167C"/>
    <w:rsid w:val="00AF1C36"/>
    <w:rsid w:val="00AF4350"/>
    <w:rsid w:val="00B11ABB"/>
    <w:rsid w:val="00B212BE"/>
    <w:rsid w:val="00B230E5"/>
    <w:rsid w:val="00B24292"/>
    <w:rsid w:val="00B25428"/>
    <w:rsid w:val="00B311CE"/>
    <w:rsid w:val="00B33064"/>
    <w:rsid w:val="00B34612"/>
    <w:rsid w:val="00B34887"/>
    <w:rsid w:val="00B35F99"/>
    <w:rsid w:val="00B36E7F"/>
    <w:rsid w:val="00B37A8F"/>
    <w:rsid w:val="00B40906"/>
    <w:rsid w:val="00B40E40"/>
    <w:rsid w:val="00B46D8B"/>
    <w:rsid w:val="00B47870"/>
    <w:rsid w:val="00B548FF"/>
    <w:rsid w:val="00B56F06"/>
    <w:rsid w:val="00B61B0E"/>
    <w:rsid w:val="00B729E1"/>
    <w:rsid w:val="00B72DBE"/>
    <w:rsid w:val="00B73629"/>
    <w:rsid w:val="00B75837"/>
    <w:rsid w:val="00B824DE"/>
    <w:rsid w:val="00B84098"/>
    <w:rsid w:val="00B8452A"/>
    <w:rsid w:val="00B849AC"/>
    <w:rsid w:val="00B8571E"/>
    <w:rsid w:val="00B874A3"/>
    <w:rsid w:val="00B87863"/>
    <w:rsid w:val="00B87DC9"/>
    <w:rsid w:val="00B925C1"/>
    <w:rsid w:val="00B94558"/>
    <w:rsid w:val="00B94D96"/>
    <w:rsid w:val="00B96B3D"/>
    <w:rsid w:val="00BA67CC"/>
    <w:rsid w:val="00BB15BF"/>
    <w:rsid w:val="00BB5B76"/>
    <w:rsid w:val="00BB7F91"/>
    <w:rsid w:val="00BC1A7E"/>
    <w:rsid w:val="00BC3626"/>
    <w:rsid w:val="00BC7804"/>
    <w:rsid w:val="00BC79E3"/>
    <w:rsid w:val="00BE2496"/>
    <w:rsid w:val="00BE323E"/>
    <w:rsid w:val="00BE5F7E"/>
    <w:rsid w:val="00BE6561"/>
    <w:rsid w:val="00BF0113"/>
    <w:rsid w:val="00BF14B0"/>
    <w:rsid w:val="00BF7622"/>
    <w:rsid w:val="00C06425"/>
    <w:rsid w:val="00C06462"/>
    <w:rsid w:val="00C110B6"/>
    <w:rsid w:val="00C14111"/>
    <w:rsid w:val="00C15012"/>
    <w:rsid w:val="00C206E9"/>
    <w:rsid w:val="00C213BE"/>
    <w:rsid w:val="00C24B66"/>
    <w:rsid w:val="00C255CF"/>
    <w:rsid w:val="00C257E1"/>
    <w:rsid w:val="00C2603D"/>
    <w:rsid w:val="00C265B6"/>
    <w:rsid w:val="00C3092F"/>
    <w:rsid w:val="00C35B7D"/>
    <w:rsid w:val="00C35E4D"/>
    <w:rsid w:val="00C3794B"/>
    <w:rsid w:val="00C403BF"/>
    <w:rsid w:val="00C43792"/>
    <w:rsid w:val="00C44430"/>
    <w:rsid w:val="00C477E0"/>
    <w:rsid w:val="00C47FE3"/>
    <w:rsid w:val="00C5693C"/>
    <w:rsid w:val="00C664E4"/>
    <w:rsid w:val="00C75DAC"/>
    <w:rsid w:val="00C76638"/>
    <w:rsid w:val="00C77D8F"/>
    <w:rsid w:val="00C8063B"/>
    <w:rsid w:val="00C815EA"/>
    <w:rsid w:val="00C824D6"/>
    <w:rsid w:val="00C87368"/>
    <w:rsid w:val="00C8760A"/>
    <w:rsid w:val="00C93152"/>
    <w:rsid w:val="00C96D98"/>
    <w:rsid w:val="00CA2463"/>
    <w:rsid w:val="00CA3474"/>
    <w:rsid w:val="00CA4132"/>
    <w:rsid w:val="00CA4172"/>
    <w:rsid w:val="00CB0990"/>
    <w:rsid w:val="00CB1FBF"/>
    <w:rsid w:val="00CB4492"/>
    <w:rsid w:val="00CB46B5"/>
    <w:rsid w:val="00CE104B"/>
    <w:rsid w:val="00CE653C"/>
    <w:rsid w:val="00CF00A1"/>
    <w:rsid w:val="00CF0671"/>
    <w:rsid w:val="00CF4943"/>
    <w:rsid w:val="00CF6836"/>
    <w:rsid w:val="00D00594"/>
    <w:rsid w:val="00D02A10"/>
    <w:rsid w:val="00D14A9F"/>
    <w:rsid w:val="00D20CBD"/>
    <w:rsid w:val="00D266E9"/>
    <w:rsid w:val="00D31F13"/>
    <w:rsid w:val="00D33E3F"/>
    <w:rsid w:val="00D340B2"/>
    <w:rsid w:val="00D370B4"/>
    <w:rsid w:val="00D43958"/>
    <w:rsid w:val="00D46EA4"/>
    <w:rsid w:val="00D50657"/>
    <w:rsid w:val="00D51745"/>
    <w:rsid w:val="00D5364C"/>
    <w:rsid w:val="00D62244"/>
    <w:rsid w:val="00D77896"/>
    <w:rsid w:val="00D82803"/>
    <w:rsid w:val="00D84700"/>
    <w:rsid w:val="00D93BD7"/>
    <w:rsid w:val="00D96177"/>
    <w:rsid w:val="00D97611"/>
    <w:rsid w:val="00DA093A"/>
    <w:rsid w:val="00DA0F1E"/>
    <w:rsid w:val="00DA4006"/>
    <w:rsid w:val="00DA46ED"/>
    <w:rsid w:val="00DB19E1"/>
    <w:rsid w:val="00DB224B"/>
    <w:rsid w:val="00DB4463"/>
    <w:rsid w:val="00DB4E50"/>
    <w:rsid w:val="00DB605B"/>
    <w:rsid w:val="00DB6982"/>
    <w:rsid w:val="00DB6CF7"/>
    <w:rsid w:val="00DC230B"/>
    <w:rsid w:val="00DC7AA3"/>
    <w:rsid w:val="00DD7976"/>
    <w:rsid w:val="00DF0A82"/>
    <w:rsid w:val="00DF7802"/>
    <w:rsid w:val="00E0239F"/>
    <w:rsid w:val="00E02B5F"/>
    <w:rsid w:val="00E02CFE"/>
    <w:rsid w:val="00E032AD"/>
    <w:rsid w:val="00E03737"/>
    <w:rsid w:val="00E058EA"/>
    <w:rsid w:val="00E06D7E"/>
    <w:rsid w:val="00E12CB4"/>
    <w:rsid w:val="00E12F4E"/>
    <w:rsid w:val="00E15094"/>
    <w:rsid w:val="00E258E5"/>
    <w:rsid w:val="00E27054"/>
    <w:rsid w:val="00E3499C"/>
    <w:rsid w:val="00E35802"/>
    <w:rsid w:val="00E373C9"/>
    <w:rsid w:val="00E42758"/>
    <w:rsid w:val="00E53C3C"/>
    <w:rsid w:val="00E56881"/>
    <w:rsid w:val="00E568F4"/>
    <w:rsid w:val="00E6074E"/>
    <w:rsid w:val="00E6564C"/>
    <w:rsid w:val="00E65A0A"/>
    <w:rsid w:val="00E66135"/>
    <w:rsid w:val="00E745D0"/>
    <w:rsid w:val="00E815CA"/>
    <w:rsid w:val="00E82A90"/>
    <w:rsid w:val="00E87016"/>
    <w:rsid w:val="00E8735E"/>
    <w:rsid w:val="00E92076"/>
    <w:rsid w:val="00E92725"/>
    <w:rsid w:val="00E932A1"/>
    <w:rsid w:val="00E95004"/>
    <w:rsid w:val="00E958F9"/>
    <w:rsid w:val="00EA63EA"/>
    <w:rsid w:val="00EA6F79"/>
    <w:rsid w:val="00EC269F"/>
    <w:rsid w:val="00EE12D4"/>
    <w:rsid w:val="00EE3359"/>
    <w:rsid w:val="00EE4BB1"/>
    <w:rsid w:val="00EF578E"/>
    <w:rsid w:val="00EF6996"/>
    <w:rsid w:val="00F10CD3"/>
    <w:rsid w:val="00F115DC"/>
    <w:rsid w:val="00F139BA"/>
    <w:rsid w:val="00F14E83"/>
    <w:rsid w:val="00F1628D"/>
    <w:rsid w:val="00F20E73"/>
    <w:rsid w:val="00F2331D"/>
    <w:rsid w:val="00F24968"/>
    <w:rsid w:val="00F260B8"/>
    <w:rsid w:val="00F31147"/>
    <w:rsid w:val="00F313DC"/>
    <w:rsid w:val="00F35364"/>
    <w:rsid w:val="00F40515"/>
    <w:rsid w:val="00F40AA0"/>
    <w:rsid w:val="00F41465"/>
    <w:rsid w:val="00F41924"/>
    <w:rsid w:val="00F42866"/>
    <w:rsid w:val="00F45D1F"/>
    <w:rsid w:val="00F46C3A"/>
    <w:rsid w:val="00F5777A"/>
    <w:rsid w:val="00F601DF"/>
    <w:rsid w:val="00F61301"/>
    <w:rsid w:val="00F63F55"/>
    <w:rsid w:val="00F650F5"/>
    <w:rsid w:val="00F66CE6"/>
    <w:rsid w:val="00F7043F"/>
    <w:rsid w:val="00F71C19"/>
    <w:rsid w:val="00F73E70"/>
    <w:rsid w:val="00F73EC6"/>
    <w:rsid w:val="00F74DB7"/>
    <w:rsid w:val="00F7507E"/>
    <w:rsid w:val="00F8223B"/>
    <w:rsid w:val="00F84970"/>
    <w:rsid w:val="00F8647A"/>
    <w:rsid w:val="00F87458"/>
    <w:rsid w:val="00F955E3"/>
    <w:rsid w:val="00F97ED1"/>
    <w:rsid w:val="00FA0452"/>
    <w:rsid w:val="00FA057B"/>
    <w:rsid w:val="00FA4922"/>
    <w:rsid w:val="00FB0AE6"/>
    <w:rsid w:val="00FB2A45"/>
    <w:rsid w:val="00FC49EF"/>
    <w:rsid w:val="00FC6BBF"/>
    <w:rsid w:val="00FC7FB6"/>
    <w:rsid w:val="00FD0EBD"/>
    <w:rsid w:val="00FD5493"/>
    <w:rsid w:val="00FE12CE"/>
    <w:rsid w:val="00FE54B1"/>
    <w:rsid w:val="00FE579E"/>
    <w:rsid w:val="00FE791B"/>
    <w:rsid w:val="00FF2278"/>
    <w:rsid w:val="00FF545A"/>
    <w:rsid w:val="00FF5670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C7E3FB"/>
  <w15:docId w15:val="{5CFF79BD-5DAA-4FC4-86C6-794E4DCBA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3952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1F516C"/>
    <w:pPr>
      <w:keepNext/>
      <w:spacing w:before="240" w:after="60"/>
      <w:outlineLvl w:val="0"/>
    </w:pPr>
    <w:rPr>
      <w:rFonts w:ascii="Times New Roman Bold" w:hAnsi="Times New Roman Bold"/>
      <w:b/>
      <w:bCs/>
      <w:kern w:val="32"/>
      <w:szCs w:val="32"/>
    </w:rPr>
  </w:style>
  <w:style w:type="paragraph" w:styleId="Heading2">
    <w:name w:val="heading 2"/>
    <w:basedOn w:val="Normal"/>
    <w:next w:val="Normal"/>
    <w:qFormat/>
    <w:rsid w:val="003A4A5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qFormat/>
    <w:rsid w:val="00623EA5"/>
    <w:pPr>
      <w:keepNext/>
      <w:spacing w:before="240" w:after="60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266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D266E9"/>
    <w:pPr>
      <w:spacing w:before="120"/>
      <w:jc w:val="both"/>
    </w:pPr>
    <w:rPr>
      <w:sz w:val="22"/>
      <w:szCs w:val="22"/>
    </w:rPr>
  </w:style>
  <w:style w:type="character" w:styleId="Hyperlink">
    <w:name w:val="Hyperlink"/>
    <w:basedOn w:val="DefaultParagraphFont"/>
    <w:rsid w:val="00127BCD"/>
    <w:rPr>
      <w:color w:val="0000FF"/>
      <w:u w:val="single"/>
    </w:rPr>
  </w:style>
  <w:style w:type="character" w:styleId="FollowedHyperlink">
    <w:name w:val="FollowedHyperlink"/>
    <w:basedOn w:val="DefaultParagraphFont"/>
    <w:rsid w:val="00127BCD"/>
    <w:rPr>
      <w:color w:val="800080"/>
      <w:u w:val="single"/>
    </w:rPr>
  </w:style>
  <w:style w:type="paragraph" w:styleId="Header">
    <w:name w:val="header"/>
    <w:basedOn w:val="Normal"/>
    <w:rsid w:val="001F516C"/>
    <w:pPr>
      <w:tabs>
        <w:tab w:val="center" w:pos="4320"/>
        <w:tab w:val="right" w:pos="8640"/>
      </w:tabs>
      <w:spacing w:before="240" w:after="60"/>
    </w:pPr>
    <w:rPr>
      <w:b/>
    </w:rPr>
  </w:style>
  <w:style w:type="paragraph" w:styleId="E-mailSignature">
    <w:name w:val="E-mail Signature"/>
    <w:basedOn w:val="Normal"/>
    <w:rsid w:val="003A4A51"/>
  </w:style>
  <w:style w:type="paragraph" w:styleId="Footer">
    <w:name w:val="footer"/>
    <w:basedOn w:val="Normal"/>
    <w:link w:val="FooterChar"/>
    <w:uiPriority w:val="99"/>
    <w:rsid w:val="00F955E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55E3"/>
  </w:style>
  <w:style w:type="paragraph" w:styleId="FootnoteText">
    <w:name w:val="footnote text"/>
    <w:basedOn w:val="Normal"/>
    <w:link w:val="FootnoteTextChar"/>
    <w:uiPriority w:val="99"/>
    <w:semiHidden/>
    <w:rsid w:val="00DD797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DD7976"/>
    <w:rPr>
      <w:vertAlign w:val="superscript"/>
    </w:rPr>
  </w:style>
  <w:style w:type="paragraph" w:styleId="NormalWeb">
    <w:name w:val="Normal (Web)"/>
    <w:basedOn w:val="Normal"/>
    <w:rsid w:val="001F516C"/>
    <w:pPr>
      <w:suppressAutoHyphens/>
      <w:spacing w:before="274" w:after="274"/>
    </w:pPr>
    <w:rPr>
      <w:lang w:eastAsia="ar-SA"/>
    </w:rPr>
  </w:style>
  <w:style w:type="paragraph" w:customStyle="1" w:styleId="western">
    <w:name w:val="western"/>
    <w:basedOn w:val="Normal"/>
    <w:rsid w:val="001F516C"/>
    <w:pPr>
      <w:suppressAutoHyphens/>
      <w:spacing w:before="274" w:after="274"/>
    </w:pPr>
    <w:rPr>
      <w:lang w:eastAsia="ar-SA"/>
    </w:rPr>
  </w:style>
  <w:style w:type="character" w:customStyle="1" w:styleId="Heading1Char">
    <w:name w:val="Heading 1 Char"/>
    <w:basedOn w:val="DefaultParagraphFont"/>
    <w:link w:val="Heading1"/>
    <w:rsid w:val="001F516C"/>
    <w:rPr>
      <w:rFonts w:ascii="Times New Roman Bold" w:eastAsia="Times New Roman" w:hAnsi="Times New Roman Bold" w:cs="Times New Roman"/>
      <w:b/>
      <w:bCs/>
      <w:kern w:val="32"/>
      <w:sz w:val="24"/>
      <w:szCs w:val="32"/>
    </w:rPr>
  </w:style>
  <w:style w:type="character" w:customStyle="1" w:styleId="BodyTextChar">
    <w:name w:val="Body Text Char"/>
    <w:basedOn w:val="DefaultParagraphFont"/>
    <w:link w:val="BodyText"/>
    <w:rsid w:val="001F516C"/>
    <w:rPr>
      <w:sz w:val="22"/>
      <w:szCs w:val="22"/>
    </w:rPr>
  </w:style>
  <w:style w:type="paragraph" w:styleId="BalloonText">
    <w:name w:val="Balloon Text"/>
    <w:basedOn w:val="Normal"/>
    <w:link w:val="BalloonTextChar"/>
    <w:rsid w:val="002770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770C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723DD"/>
    <w:pPr>
      <w:autoSpaceDE w:val="0"/>
      <w:autoSpaceDN w:val="0"/>
      <w:adjustRightInd w:val="0"/>
    </w:pPr>
    <w:rPr>
      <w:color w:val="000000"/>
      <w:sz w:val="24"/>
      <w:szCs w:val="24"/>
      <w:lang w:val="en-PH" w:eastAsia="en-PH"/>
    </w:rPr>
  </w:style>
  <w:style w:type="paragraph" w:styleId="CommentText">
    <w:name w:val="annotation text"/>
    <w:basedOn w:val="Normal"/>
    <w:link w:val="CommentTextChar"/>
    <w:uiPriority w:val="99"/>
    <w:rsid w:val="000723D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23DD"/>
    <w:rPr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8571E"/>
    <w:rPr>
      <w:lang w:val="en-US" w:eastAsia="en-US"/>
    </w:rPr>
  </w:style>
  <w:style w:type="character" w:styleId="CommentReference">
    <w:name w:val="annotation reference"/>
    <w:basedOn w:val="DefaultParagraphFont"/>
    <w:uiPriority w:val="99"/>
    <w:unhideWhenUsed/>
    <w:rsid w:val="00B8571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8E07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E07EC"/>
    <w:rPr>
      <w:b/>
      <w:bCs/>
      <w:lang w:val="en-US" w:eastAsia="en-US"/>
    </w:rPr>
  </w:style>
  <w:style w:type="paragraph" w:styleId="BodyText3">
    <w:name w:val="Body Text 3"/>
    <w:basedOn w:val="Normal"/>
    <w:link w:val="BodyText3Char"/>
    <w:rsid w:val="009D49DB"/>
    <w:pPr>
      <w:spacing w:after="120"/>
    </w:pPr>
    <w:rPr>
      <w:sz w:val="16"/>
      <w:szCs w:val="16"/>
      <w:lang w:val="en-AU"/>
    </w:rPr>
  </w:style>
  <w:style w:type="character" w:customStyle="1" w:styleId="BodyText3Char">
    <w:name w:val="Body Text 3 Char"/>
    <w:basedOn w:val="DefaultParagraphFont"/>
    <w:link w:val="BodyText3"/>
    <w:rsid w:val="009D49DB"/>
    <w:rPr>
      <w:rFonts w:eastAsia="Batang"/>
      <w:sz w:val="16"/>
      <w:szCs w:val="16"/>
      <w:lang w:val="en-AU" w:eastAsia="en-US"/>
    </w:rPr>
  </w:style>
  <w:style w:type="paragraph" w:styleId="ListParagraph">
    <w:name w:val="List Paragraph"/>
    <w:basedOn w:val="Normal"/>
    <w:uiPriority w:val="34"/>
    <w:qFormat/>
    <w:rsid w:val="00F45D1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055FC2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62E500-FFBC-48C3-A6F5-AE7E5DAE4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SECOND REGULAR SESSION OF THE TECHNICAL AND COMPLIANCE COMMITTEE OF THE</vt:lpstr>
    </vt:vector>
  </TitlesOfParts>
  <Company>Toshiba</Company>
  <LinksUpToDate>false</LinksUpToDate>
  <CharactersWithSpaces>259</CharactersWithSpaces>
  <SharedDoc>false</SharedDoc>
  <HLinks>
    <vt:vector size="12" baseType="variant">
      <vt:variant>
        <vt:i4>1900612</vt:i4>
      </vt:variant>
      <vt:variant>
        <vt:i4>3</vt:i4>
      </vt:variant>
      <vt:variant>
        <vt:i4>0</vt:i4>
      </vt:variant>
      <vt:variant>
        <vt:i4>5</vt:i4>
      </vt:variant>
      <vt:variant>
        <vt:lpwstr>http://www.tuna-org.org/</vt:lpwstr>
      </vt:variant>
      <vt:variant>
        <vt:lpwstr/>
      </vt:variant>
      <vt:variant>
        <vt:i4>2752567</vt:i4>
      </vt:variant>
      <vt:variant>
        <vt:i4>0</vt:i4>
      </vt:variant>
      <vt:variant>
        <vt:i4>0</vt:i4>
      </vt:variant>
      <vt:variant>
        <vt:i4>5</vt:i4>
      </vt:variant>
      <vt:variant>
        <vt:lpwstr>http://wcpfc.int/relations-with-other-organisations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SECOND REGULAR SESSION OF THE TECHNICAL AND COMPLIANCE COMMITTEE OF THE</dc:title>
  <dc:creator>Preferred Customer</dc:creator>
  <cp:lastModifiedBy>Paul Hamer</cp:lastModifiedBy>
  <cp:revision>11</cp:revision>
  <cp:lastPrinted>2024-07-14T03:31:00Z</cp:lastPrinted>
  <dcterms:created xsi:type="dcterms:W3CDTF">2024-07-14T03:26:00Z</dcterms:created>
  <dcterms:modified xsi:type="dcterms:W3CDTF">2024-07-14T22:48:00Z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f7efc3ecea7b0f66c0ca19dbbf2596b52ff7093ed098ab1e95f3742df776bfed</vt:lpwstr>
  </property>
</Properties>
</file>