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9.1.1.01</w:t>
        <w:tab/>
        <w:t xml:space="preserve">It will not completely recycle through the shorter set- e.g. 1 2 3 4 5 + 1 2 3 will result in 2 4 6 5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9.1.2.02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Sequence goes backwards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9.1.3.1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returns the first third and fifth values in the z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9.1.3.02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z[c(2,1,3)]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9.1.3.03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creates an array of the mininum necessary size, with all the places after the original array and before the new value set to 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9.1.3.04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x&lt;-1:10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y&lt;-(x-1/x+1)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plot(x,y)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9.1.3.05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too large a precision to handle this many decimals, so it is truncated to 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9.1.3.06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g&lt;-.5^(0:10)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[1] 1.0000000000 0.5000000000 0.2500000000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[4] 0.1250000000 0.0625000000 0.0312500000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[7] 0.0156250000 0.0078125000 0.0039062500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[10] 0.0019531250 0.0009765625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sum(g)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1.999023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g&lt;-.5^(0:50)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sum(g)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9.1.5.1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Because this would change your initial light dataset thus losing some of your data which you don’t necessarily want to get rid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9.1.5.2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f&lt;-runif(20)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h&lt;-f[f&lt;mean(f)]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0.37048491 0.19485239 0.20102415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[4] 0.01852663 0.35419443 0.42508459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[7] 0.19946969 0.02624909 0.25295591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f&lt;-runif(20)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h&lt;-f[f&lt;mean(f)]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0.37048491 0.19485239 0.20102415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[4] 0.01852663 0.35419443 0.42508459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[7] 0.19946969 0.02624909 0.25295591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i&lt;-which(f&lt;mean(f))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 1  3  4  7 11 13 17 18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9.1.5.04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 1: &gt; n&lt;-m[seq(1,length(m),2)]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9.2.1.01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&gt;matrix(1,50,50)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x&lt;-matrix(c(1,2,1,2,1,2,1,2),2,4)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9.2.1.02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don’t know how to do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9.2.2.01, because then you are trying to combine columns of c (which are size 3), with those of d size 2), so basically you end up with entries in c that cannot be combined with anything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9.3.0.01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fit the data in x into a matrix with those specific dimensions (rows and cols)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9.6.0.01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Year                    : int  1950 1950 1952 1953 1953 1954 1954 1954 1955 1955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Name                    : Factor w/ 83 levels "Able","Agnes",..: 38 77 1 9 47 20 40 60 27 33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MasFem                  : num  6.78 1.39 3.83 9.83 8.33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MinPressure_before      : int  958 955 985 987 985 960 954 938 962 987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Minpressure_Updated.2014: int  960 955 985 987 985 960 954 938 962 987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Gender_MF               : int  1 0 0 1 1 1 1 1 1 1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Category                : int  3 3 1 1 1 3 3 4 3 1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alldeaths               : int  2 4 3 1 0 60 20 20 0 200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NDAM                    : int  1590 5350 150 58 15 19321 3230 24260 2030 14730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Elapsed.Yrs             : int  63 63 61 60 60 59 59 59 58 58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Source                  : Factor w/ 3 levels "http://www.nhc.noaa.gov/pdf/NWS-TPC-5.pdf",..: 2 2 2 2 2 2 2 2 2 2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ZMasFem                 : num  -0.00094 -1.67076 -0.91331 0.94587 0.48108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ZMinPressure_A          : num  -0.356 -0.511 1.038 1.141 1.038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$ ZNDAM                   : num  -0.439 -0.148 -0.55 -0.558 -0.561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5453" cy="2652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453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12.1.0.0.2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Iterates twice, because 0 is less than 1, so it goes along the list backwards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 iterations required (obtained using counter)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