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77A4" w14:textId="77777777" w:rsidR="00431F2E" w:rsidRPr="0043478F" w:rsidRDefault="00431F2E" w:rsidP="00431F2E">
      <w:pPr>
        <w:pStyle w:val="ZPTitulkahlavn"/>
        <w:rPr>
          <w:b/>
          <w:sz w:val="34"/>
          <w:lang w:val="sk-SK" w:eastAsia="en-US"/>
        </w:rPr>
      </w:pPr>
      <w:r w:rsidRPr="0043478F">
        <w:rPr>
          <w:rFonts w:asciiTheme="majorHAnsi" w:hAnsiTheme="majorHAnsi"/>
          <w:noProof/>
          <w:sz w:val="32"/>
          <w:lang w:val="sk-SK" w:eastAsia="sk-SK"/>
        </w:rPr>
        <w:drawing>
          <wp:inline distT="0" distB="0" distL="0" distR="0" wp14:anchorId="745F1064" wp14:editId="40A4165E">
            <wp:extent cx="4381500" cy="1590675"/>
            <wp:effectExtent l="0" t="0" r="0" b="9525"/>
            <wp:docPr id="3" name="Obrázok 3" descr="ZU_H_S_sk_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_H_S_sk_c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sk-SK"/>
        </w:rPr>
        <w:alias w:val="Fakulta/ústav"/>
        <w:tag w:val="Fakulta/ústav"/>
        <w:id w:val="-577372689"/>
        <w:placeholder>
          <w:docPart w:val="A9E9E4B80E8C474E917B47F4C52E98FA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624CA7F7" w14:textId="77777777" w:rsidR="00431F2E" w:rsidRPr="0043478F" w:rsidRDefault="00431F2E" w:rsidP="00431F2E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 w:rsidRPr="0043478F">
            <w:rPr>
              <w:lang w:val="sk-SK"/>
            </w:rPr>
            <w:t>Fakulta riadenia a informatiky</w:t>
          </w:r>
        </w:p>
      </w:sdtContent>
    </w:sdt>
    <w:p w14:paraId="31D4A352" w14:textId="77777777" w:rsidR="00431F2E" w:rsidRPr="0043478F" w:rsidRDefault="00431F2E" w:rsidP="00431F2E">
      <w:pPr>
        <w:pStyle w:val="Nzovfakulty"/>
      </w:pPr>
    </w:p>
    <w:p w14:paraId="458A4C8B" w14:textId="7665FAD1" w:rsidR="00431F2E" w:rsidRPr="0043478F" w:rsidRDefault="00431F2E" w:rsidP="00431F2E">
      <w:pPr>
        <w:pStyle w:val="Nzovfakulty"/>
      </w:pPr>
      <w:r w:rsidRPr="0043478F">
        <w:br/>
        <w:t>Elektronick</w:t>
      </w:r>
      <w:r w:rsidR="009A02FC" w:rsidRPr="0043478F">
        <w:t>á</w:t>
      </w:r>
      <w:r w:rsidRPr="0043478F">
        <w:t xml:space="preserve"> </w:t>
      </w:r>
      <w:r w:rsidR="009A02FC" w:rsidRPr="0043478F">
        <w:t>povolenka</w:t>
      </w:r>
      <w:r w:rsidRPr="0043478F">
        <w:t xml:space="preserve"> pre rybár</w:t>
      </w:r>
      <w:r w:rsidR="009A02FC" w:rsidRPr="0043478F">
        <w:t>a</w:t>
      </w:r>
    </w:p>
    <w:p w14:paraId="65A73C79" w14:textId="1C0D9720" w:rsidR="00431F2E" w:rsidRPr="0043478F" w:rsidRDefault="00431F2E" w:rsidP="00431F2E">
      <w:pPr>
        <w:pStyle w:val="ZPTitulkahlavn"/>
        <w:jc w:val="left"/>
        <w:rPr>
          <w:lang w:val="sk-SK"/>
        </w:rPr>
      </w:pPr>
    </w:p>
    <w:p w14:paraId="5BC7CED7" w14:textId="77777777" w:rsidR="00431F2E" w:rsidRPr="0043478F" w:rsidRDefault="00431F2E" w:rsidP="00431F2E">
      <w:pPr>
        <w:pStyle w:val="ZPTitulkahlavn"/>
        <w:rPr>
          <w:rFonts w:cs="Times New Roman"/>
          <w:bCs w:val="0"/>
          <w:color w:val="7F7F7F" w:themeColor="text1" w:themeTint="80"/>
          <w:sz w:val="22"/>
          <w:szCs w:val="24"/>
          <w:lang w:val="sk-SK" w:eastAsia="sk-SK"/>
        </w:rPr>
      </w:pPr>
    </w:p>
    <w:p w14:paraId="1B56E2A1" w14:textId="77777777" w:rsidR="00431F2E" w:rsidRPr="0043478F" w:rsidRDefault="00431F2E" w:rsidP="00431F2E">
      <w:pPr>
        <w:pStyle w:val="Titlistmeno1"/>
      </w:pPr>
      <w:r w:rsidRPr="0043478F">
        <w:t xml:space="preserve"> Patrik Borovský</w:t>
      </w:r>
    </w:p>
    <w:p w14:paraId="2854F5A5" w14:textId="0D020E33" w:rsidR="00431F2E" w:rsidRPr="0043478F" w:rsidRDefault="00431F2E" w:rsidP="00431F2E">
      <w:pPr>
        <w:pStyle w:val="Titlistudaje1r"/>
      </w:pPr>
      <w:r w:rsidRPr="0043478F">
        <w:t>Študijný program: Informačné a sieťové technológie</w:t>
      </w:r>
    </w:p>
    <w:p w14:paraId="5E609514" w14:textId="77777777" w:rsidR="00431F2E" w:rsidRPr="0043478F" w:rsidRDefault="00431F2E" w:rsidP="00431F2E">
      <w:pPr>
        <w:pStyle w:val="Titlistudaje"/>
      </w:pPr>
      <w:r w:rsidRPr="0043478F">
        <w:t xml:space="preserve">Študijný odbor: </w:t>
      </w:r>
      <w:sdt>
        <w:sdtPr>
          <w:rPr>
            <w:rFonts w:cs="Arial"/>
          </w:rPr>
          <w:alias w:val="Odbor"/>
          <w:tag w:val="Odbor"/>
          <w:id w:val="1895538684"/>
          <w:placeholder>
            <w:docPart w:val="B48A61C60D814C188A0094000D461125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r w:rsidRPr="0043478F">
            <w:rPr>
              <w:rFonts w:cs="Arial"/>
            </w:rPr>
            <w:t>Informatika</w:t>
          </w:r>
        </w:sdtContent>
      </w:sdt>
    </w:p>
    <w:p w14:paraId="5FD2AD77" w14:textId="15D44FB2" w:rsidR="00431F2E" w:rsidRPr="0043478F" w:rsidRDefault="00431F2E" w:rsidP="00431F2E">
      <w:pPr>
        <w:pStyle w:val="Titlistudaje"/>
      </w:pPr>
      <w:r w:rsidRPr="0043478F">
        <w:t xml:space="preserve">Školiace pracovisko: Žilinská univerzita v Žiline, </w:t>
      </w:r>
    </w:p>
    <w:p w14:paraId="3055A452" w14:textId="77777777" w:rsidR="00431F2E" w:rsidRPr="0043478F" w:rsidRDefault="00431F2E" w:rsidP="00431F2E">
      <w:pPr>
        <w:pStyle w:val="Titlistudaje"/>
        <w:jc w:val="left"/>
      </w:pPr>
    </w:p>
    <w:p w14:paraId="608D9B74" w14:textId="77777777" w:rsidR="00431F2E" w:rsidRPr="0043478F" w:rsidRDefault="00431F2E" w:rsidP="00431F2E">
      <w:pPr>
        <w:pStyle w:val="Titlistudaje"/>
        <w:jc w:val="left"/>
      </w:pPr>
    </w:p>
    <w:p w14:paraId="44135628" w14:textId="506B56CE" w:rsidR="009A4B71" w:rsidRPr="0043478F" w:rsidRDefault="00431F2E" w:rsidP="00431F2E">
      <w:pPr>
        <w:pStyle w:val="Titlistudaje"/>
        <w:jc w:val="left"/>
      </w:pPr>
      <w:r w:rsidRPr="0043478F">
        <w:t>Žilina 2024</w:t>
      </w:r>
    </w:p>
    <w:p w14:paraId="39CC7899" w14:textId="77777777" w:rsidR="00431F2E" w:rsidRPr="0043478F" w:rsidRDefault="00431F2E" w:rsidP="00431F2E">
      <w:pPr>
        <w:pStyle w:val="Titlistudaje"/>
        <w:jc w:val="left"/>
      </w:pPr>
    </w:p>
    <w:p w14:paraId="26695128" w14:textId="77777777" w:rsidR="00431F2E" w:rsidRPr="0043478F" w:rsidRDefault="00431F2E" w:rsidP="00431F2E">
      <w:pPr>
        <w:pStyle w:val="Titlistudaje"/>
        <w:jc w:val="left"/>
      </w:pPr>
    </w:p>
    <w:p w14:paraId="1222C5FC" w14:textId="77777777" w:rsidR="00431F2E" w:rsidRPr="0043478F" w:rsidRDefault="00431F2E" w:rsidP="00431F2E">
      <w:pPr>
        <w:pStyle w:val="Titlistudaje"/>
        <w:jc w:val="left"/>
      </w:pPr>
    </w:p>
    <w:p w14:paraId="5F06D1A0" w14:textId="77777777" w:rsidR="00431F2E" w:rsidRPr="0043478F" w:rsidRDefault="00431F2E" w:rsidP="00431F2E">
      <w:pPr>
        <w:pStyle w:val="Titlistudaje"/>
        <w:jc w:val="left"/>
      </w:pPr>
    </w:p>
    <w:p w14:paraId="1263708A" w14:textId="77777777" w:rsidR="00431F2E" w:rsidRPr="0043478F" w:rsidRDefault="00431F2E" w:rsidP="00792A76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0" w:name="_Toc164507247"/>
      <w:r w:rsidRPr="0043478F">
        <w:rPr>
          <w:rFonts w:ascii="Arial" w:hAnsi="Arial" w:cs="Arial"/>
          <w:b/>
          <w:bCs/>
          <w:color w:val="auto"/>
        </w:rPr>
        <w:lastRenderedPageBreak/>
        <w:t>Analýza súčasného stavu problematiky</w:t>
      </w:r>
      <w:bookmarkEnd w:id="0"/>
    </w:p>
    <w:p w14:paraId="6CDCFE1C" w14:textId="77777777" w:rsidR="00792A76" w:rsidRPr="0043478F" w:rsidRDefault="00431F2E" w:rsidP="005E7CE6">
      <w:pPr>
        <w:pStyle w:val="Titlistudaje"/>
        <w:ind w:firstLine="720"/>
      </w:pPr>
      <w:r w:rsidRPr="0043478F">
        <w:t>Rybár má aktuálne k dispozícií iba jeden zdroj</w:t>
      </w:r>
      <w:r w:rsidR="005E7CE6" w:rsidRPr="0043478F">
        <w:t xml:space="preserve"> o</w:t>
      </w:r>
      <w:r w:rsidRPr="0043478F">
        <w:t xml:space="preserve"> svojich rybárskych aktiv</w:t>
      </w:r>
      <w:r w:rsidR="005E7CE6" w:rsidRPr="0043478F">
        <w:t>itách</w:t>
      </w:r>
      <w:r w:rsidRPr="0043478F">
        <w:t xml:space="preserve">. </w:t>
      </w:r>
      <w:r w:rsidR="005E7CE6" w:rsidRPr="0043478F">
        <w:t>Tou je p</w:t>
      </w:r>
      <w:r w:rsidRPr="0043478F">
        <w:t xml:space="preserve">apierová povolenka, ktorá je vydávaná </w:t>
      </w:r>
      <w:r w:rsidR="005E7CE6" w:rsidRPr="0043478F">
        <w:t xml:space="preserve">miestnou organizáciou slovenského rybárske zväzu, ktorú si rybár musí každý rok zaobstarať. Avšak na konci každého roka je rybár povinný vykonať koncoročnú sumarizáciu a odovzdať ju. Z tohto dôvodu rybár nemá o svojich rybárskych aktivitách dlhodobý prehľad. Tento problém sa dá vyriešiť aplikáciou, ktorá ukladá návštevy v konkrétnych revíroch. </w:t>
      </w:r>
    </w:p>
    <w:p w14:paraId="03888A07" w14:textId="46BB3712" w:rsidR="00792A76" w:rsidRPr="0043478F" w:rsidRDefault="00792A76" w:rsidP="005E7CE6">
      <w:pPr>
        <w:pStyle w:val="Titlistudaje"/>
        <w:ind w:firstLine="720"/>
      </w:pPr>
      <w:r w:rsidRPr="0043478F">
        <w:t xml:space="preserve">Táto aplikácia sa dá využívať dvoma spôsobmi. Používateľ si môže v nej uchovávať reálne záznamy o privlastnených rybách, čo mu pomôže pri koncoročnej sumarizácií, v ktorej musí spísať všetky svoje návštevy a úlovky na zadnú stranu papierovej povolenky. </w:t>
      </w:r>
      <w:r w:rsidR="005E7CE6" w:rsidRPr="0043478F">
        <w:t xml:space="preserve"> </w:t>
      </w:r>
      <w:r w:rsidRPr="0043478F">
        <w:t>Druhú spôsob využitia aplikácie je zaznamenávať si v nej nereálne hodnoty „privlastnených rýb“. Napríklad pri chytení trofejného úlovku má používateľ možnosť mať informáciu o dátume, revíre, hmotnosti a dĺžke ryby zapísanú a jednoducho dostupnú v aplikácií. Oproti papierovej povolenke, túto možnosť nemá, pretože by mu bola udelená pokuta za porušenie rybárskeho poriadku.</w:t>
      </w:r>
    </w:p>
    <w:p w14:paraId="173C94F1" w14:textId="77777777" w:rsidR="00792A76" w:rsidRPr="0043478F" w:rsidRDefault="00792A76">
      <w:pPr>
        <w:rPr>
          <w:rFonts w:ascii="Arial" w:eastAsia="Times New Roman" w:hAnsi="Arial" w:cs="Times New Roman"/>
          <w:kern w:val="0"/>
          <w:szCs w:val="24"/>
          <w:lang w:eastAsia="sk-SK"/>
          <w14:ligatures w14:val="none"/>
        </w:rPr>
      </w:pPr>
      <w:r w:rsidRPr="0043478F">
        <w:br w:type="page"/>
      </w:r>
    </w:p>
    <w:p w14:paraId="0A2AAE81" w14:textId="77777777" w:rsidR="00792A76" w:rsidRPr="0043478F" w:rsidRDefault="00792A76" w:rsidP="00792A76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" w:name="_Toc164507248"/>
      <w:r w:rsidRPr="0043478F">
        <w:rPr>
          <w:rFonts w:ascii="Arial" w:hAnsi="Arial" w:cs="Arial"/>
          <w:b/>
          <w:bCs/>
          <w:color w:val="auto"/>
        </w:rPr>
        <w:lastRenderedPageBreak/>
        <w:t>Prehľad existujúcich aplikácií</w:t>
      </w:r>
      <w:bookmarkEnd w:id="1"/>
    </w:p>
    <w:p w14:paraId="21E340A8" w14:textId="77777777" w:rsidR="009F0AB2" w:rsidRPr="0043478F" w:rsidRDefault="00792A76" w:rsidP="00792A76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Medzi najznámejšie a najpoužívanejšie slovenské rybárske aplikácie je </w:t>
      </w:r>
      <w:proofErr w:type="spellStart"/>
      <w:r w:rsidRPr="0043478F">
        <w:rPr>
          <w:rFonts w:cs="Arial"/>
          <w:i/>
          <w:iCs/>
        </w:rPr>
        <w:t>Fisharea</w:t>
      </w:r>
      <w:proofErr w:type="spellEnd"/>
      <w:r w:rsidRPr="0043478F">
        <w:rPr>
          <w:rFonts w:cs="Arial"/>
        </w:rPr>
        <w:t xml:space="preserve">. Aplikácia obsahuje kompletný zoznam všetkých revírov SRZ (miestne a celozväzové, pstruhové, </w:t>
      </w:r>
      <w:proofErr w:type="spellStart"/>
      <w:r w:rsidRPr="0043478F">
        <w:rPr>
          <w:rFonts w:cs="Arial"/>
        </w:rPr>
        <w:t>lipňové</w:t>
      </w:r>
      <w:proofErr w:type="spellEnd"/>
      <w:r w:rsidRPr="0043478F">
        <w:rPr>
          <w:rFonts w:cs="Arial"/>
        </w:rPr>
        <w:t xml:space="preserve">, kaprové) na ktorých sa smie loviť, aj s typom, číslom a popisom revíru, ktorý na mape prehľadne označí. Ďalej sú v menu dostupné rybárske poriadky, zákon, vyhláška, nastavenie upozornenia na koniec lovu, miery rýb a ich doba ochrany   a nakoniec po prihlásení si môžete zaznamenávať príchod k vode a ulovené ryby. </w:t>
      </w:r>
    </w:p>
    <w:p w14:paraId="2275533F" w14:textId="40052EDA" w:rsidR="00792A76" w:rsidRPr="0043478F" w:rsidRDefault="00792A76" w:rsidP="00792A76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Táto aplikácia však slúži ako predloha pre papierovú povolenku. Z toho dôvodu by sme si </w:t>
      </w:r>
      <w:r w:rsidR="009F0AB2" w:rsidRPr="0043478F">
        <w:rPr>
          <w:rFonts w:cs="Arial"/>
        </w:rPr>
        <w:t xml:space="preserve">mali </w:t>
      </w:r>
      <w:r w:rsidRPr="0043478F">
        <w:rPr>
          <w:rFonts w:cs="Arial"/>
        </w:rPr>
        <w:t xml:space="preserve">v aplikácií </w:t>
      </w:r>
      <w:r w:rsidR="009F0AB2" w:rsidRPr="0043478F">
        <w:rPr>
          <w:rFonts w:cs="Arial"/>
        </w:rPr>
        <w:t>ukladať skutočné hodnoty rýb. Taktiež nie je možné si ukladať údaje o svojich návštevách a úlovkoch z predchádzajúcich sezón.</w:t>
      </w:r>
      <w:r w:rsidRPr="0043478F">
        <w:rPr>
          <w:rFonts w:cs="Arial"/>
        </w:rPr>
        <w:t xml:space="preserve"> </w:t>
      </w:r>
    </w:p>
    <w:p w14:paraId="3BB9172F" w14:textId="1CD3E375" w:rsidR="009F0AB2" w:rsidRPr="0043478F" w:rsidRDefault="00792A76" w:rsidP="009F0AB2">
      <w:pPr>
        <w:spacing w:after="4"/>
        <w:ind w:firstLine="720"/>
        <w:rPr>
          <w:rFonts w:cs="Arial"/>
        </w:rPr>
      </w:pPr>
      <w:r w:rsidRPr="0043478F">
        <w:rPr>
          <w:rFonts w:cs="Arial"/>
        </w:rPr>
        <w:t xml:space="preserve">Menej známa aplikácia je </w:t>
      </w:r>
      <w:r w:rsidRPr="0043478F">
        <w:rPr>
          <w:rFonts w:cs="Arial"/>
          <w:i/>
          <w:iCs/>
        </w:rPr>
        <w:t>Rybárske Revíry SK</w:t>
      </w:r>
      <w:r w:rsidRPr="0043478F">
        <w:rPr>
          <w:rFonts w:cs="Arial"/>
        </w:rPr>
        <w:t xml:space="preserve">. V spomínanej aplikácii </w:t>
      </w:r>
      <w:r w:rsidR="009F0AB2" w:rsidRPr="0043478F">
        <w:rPr>
          <w:rFonts w:cs="Arial"/>
        </w:rPr>
        <w:t>sa nachádza</w:t>
      </w:r>
      <w:r w:rsidRPr="0043478F">
        <w:rPr>
          <w:rFonts w:cs="Arial"/>
        </w:rPr>
        <w:t xml:space="preserve"> zoznam všetkých slovenských rýb s ich lovnými mierami a tiež aktuálnosť všetkých potrebných dokumentov (rybársky zákon, vyhláška a pod.).</w:t>
      </w:r>
      <w:r w:rsidR="009F0AB2" w:rsidRPr="0043478F">
        <w:rPr>
          <w:rFonts w:cs="Arial"/>
        </w:rPr>
        <w:t xml:space="preserve"> V tejto aplikácií sa však nenachádza žiadne ukladanie používateľových dát. Slúži len na informatívne účely.</w:t>
      </w:r>
    </w:p>
    <w:p w14:paraId="07C9B35C" w14:textId="77777777" w:rsidR="009F0AB2" w:rsidRPr="0043478F" w:rsidRDefault="009F0AB2">
      <w:pPr>
        <w:rPr>
          <w:rFonts w:cs="Arial"/>
        </w:rPr>
      </w:pPr>
      <w:r w:rsidRPr="0043478F">
        <w:rPr>
          <w:rFonts w:cs="Arial"/>
        </w:rPr>
        <w:br w:type="page"/>
      </w:r>
    </w:p>
    <w:p w14:paraId="097306AD" w14:textId="35C1E9FA" w:rsidR="00431F2E" w:rsidRPr="0043478F" w:rsidRDefault="009F0AB2" w:rsidP="003071C5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43478F">
        <w:rPr>
          <w:rFonts w:ascii="Arial" w:hAnsi="Arial" w:cs="Arial"/>
          <w:b/>
          <w:bCs/>
          <w:color w:val="auto"/>
        </w:rPr>
        <w:lastRenderedPageBreak/>
        <w:t>Model prípadov použitia</w:t>
      </w:r>
    </w:p>
    <w:p w14:paraId="3A2F34A4" w14:textId="61469235" w:rsidR="003071C5" w:rsidRPr="0043478F" w:rsidRDefault="003071C5" w:rsidP="003071C5">
      <w:pPr>
        <w:pStyle w:val="NormalWeb"/>
        <w:ind w:left="360"/>
        <w:rPr>
          <w:lang w:val="sk-SK"/>
        </w:rPr>
      </w:pPr>
      <w:r w:rsidRPr="0043478F">
        <w:rPr>
          <w:noProof/>
          <w:lang w:val="sk-SK"/>
        </w:rPr>
        <w:drawing>
          <wp:inline distT="0" distB="0" distL="0" distR="0" wp14:anchorId="031E3DA2" wp14:editId="40178498">
            <wp:extent cx="4221480" cy="4678680"/>
            <wp:effectExtent l="0" t="0" r="7620" b="7620"/>
            <wp:docPr id="3140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E6FA" w14:textId="5A6B55F0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Rybár sa pri príchode k vodnému revíru môže zapísať do svojej povolenky pomocou systému. Pri odchode z revíru sa môže z povolenky odpísať.</w:t>
      </w:r>
    </w:p>
    <w:p w14:paraId="4E92E52D" w14:textId="3BB183E6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Privlastnenie úlovku je ďalším dôležitým krokom, pri ktorom si rybár zapisuje jednotlivé úlovky do svojej povolenky. Proces zahŕňa výber druhu ryby, jej hmotnosti a dĺžky. Systém ponúka rybárovi jednoduché rozhranie na zápis týchto údajov pomocou vyplnenia textových polí.</w:t>
      </w:r>
    </w:p>
    <w:p w14:paraId="5C8D210D" w14:textId="77777777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Celý tento systémový proces je navrhnutý tak, aby bol pre rybára intuitívny, zatiaľ čo umožňuje efektívne monitorovanie a riadenie rybárskej činnosti.</w:t>
      </w:r>
    </w:p>
    <w:p w14:paraId="2D39DE8B" w14:textId="77777777" w:rsidR="003071C5" w:rsidRPr="0043478F" w:rsidRDefault="003071C5" w:rsidP="003071C5">
      <w:pPr>
        <w:pStyle w:val="Heading4"/>
        <w:spacing w:line="360" w:lineRule="auto"/>
        <w:ind w:left="851" w:hanging="851"/>
        <w:jc w:val="both"/>
        <w:rPr>
          <w:rFonts w:ascii="Arial" w:hAnsi="Arial" w:cs="Arial"/>
        </w:rPr>
      </w:pPr>
      <w:r w:rsidRPr="0043478F">
        <w:rPr>
          <w:rFonts w:ascii="Arial" w:hAnsi="Arial" w:cs="Arial"/>
          <w:color w:val="auto"/>
        </w:rPr>
        <w:t>Scenár zápisu do povolenky:</w:t>
      </w:r>
    </w:p>
    <w:p w14:paraId="201B46C6" w14:textId="4F735D29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Rybár po príchode k vode otvorí svoju povolenku a následne sa do nej zapíše. Systém mu automaticky doplní dnešný dátum a rybár si vyberie revír, na ktorom chce vykonať lov.</w:t>
      </w:r>
    </w:p>
    <w:p w14:paraId="5176F052" w14:textId="77777777" w:rsidR="003071C5" w:rsidRPr="0043478F" w:rsidRDefault="003071C5" w:rsidP="003071C5">
      <w:pPr>
        <w:spacing w:line="360" w:lineRule="auto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lastRenderedPageBreak/>
        <w:t>Hlavný scenár:</w:t>
      </w:r>
    </w:p>
    <w:p w14:paraId="55E4699F" w14:textId="77777777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1. Stlačenie tlačidla Začať rybolov.</w:t>
      </w:r>
    </w:p>
    <w:p w14:paraId="6B9A7D1E" w14:textId="09704E9E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2. Zobrazia sa revíre, ktoré má rybár k dispozícií.</w:t>
      </w:r>
    </w:p>
    <w:p w14:paraId="20BEE28F" w14:textId="65709E20" w:rsidR="003071C5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3. Následne rybár vyberie zo zoznamu jeden revír.</w:t>
      </w:r>
    </w:p>
    <w:p w14:paraId="560648C3" w14:textId="342CB2F7" w:rsidR="00593D19" w:rsidRPr="0043478F" w:rsidRDefault="003071C5" w:rsidP="003071C5">
      <w:pPr>
        <w:spacing w:line="360" w:lineRule="auto"/>
        <w:ind w:firstLine="709"/>
        <w:jc w:val="both"/>
        <w:rPr>
          <w:rFonts w:ascii="Arial" w:hAnsi="Arial" w:cs="Arial"/>
        </w:rPr>
      </w:pPr>
      <w:r w:rsidRPr="0043478F">
        <w:rPr>
          <w:rFonts w:ascii="Arial" w:hAnsi="Arial" w:cs="Arial"/>
        </w:rPr>
        <w:t>4. Druhým klikom rybár svoj výber potvrdí a systém ho zapíše.</w:t>
      </w:r>
    </w:p>
    <w:p w14:paraId="31DA8253" w14:textId="77777777" w:rsidR="00593D19" w:rsidRPr="0043478F" w:rsidRDefault="00593D19">
      <w:pPr>
        <w:rPr>
          <w:rFonts w:ascii="Arial" w:hAnsi="Arial" w:cs="Arial"/>
        </w:rPr>
      </w:pPr>
      <w:r w:rsidRPr="0043478F">
        <w:rPr>
          <w:rFonts w:ascii="Arial" w:hAnsi="Arial" w:cs="Arial"/>
        </w:rPr>
        <w:br w:type="page"/>
      </w:r>
    </w:p>
    <w:p w14:paraId="77452F18" w14:textId="074EC667" w:rsidR="003071C5" w:rsidRPr="0043478F" w:rsidRDefault="00593D19" w:rsidP="00593D19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43478F">
        <w:rPr>
          <w:rFonts w:ascii="Arial" w:hAnsi="Arial" w:cs="Arial"/>
          <w:b/>
          <w:bCs/>
          <w:color w:val="auto"/>
        </w:rPr>
        <w:lastRenderedPageBreak/>
        <w:t>Implementácia</w:t>
      </w:r>
    </w:p>
    <w:p w14:paraId="3C3B5486" w14:textId="197B54E4" w:rsidR="009A02FC" w:rsidRPr="002C3616" w:rsidRDefault="009A02FC" w:rsidP="002C3616">
      <w:pPr>
        <w:spacing w:line="360" w:lineRule="auto"/>
        <w:ind w:firstLine="360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Projekt som rozdelil do piatich balíčkov, pričom každý má na starosti špecifickú oblasť funkcionality: </w:t>
      </w:r>
    </w:p>
    <w:p w14:paraId="6BAA2063" w14:textId="3099C0A5" w:rsidR="009A02FC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="00D80384">
        <w:rPr>
          <w:rFonts w:ascii="Arial" w:hAnsi="Arial" w:cs="Arial"/>
        </w:rPr>
        <w:t>entities</w:t>
      </w:r>
      <w:proofErr w:type="spellEnd"/>
      <w:r w:rsidRPr="002C3616">
        <w:rPr>
          <w:rFonts w:ascii="Arial" w:hAnsi="Arial" w:cs="Arial"/>
        </w:rPr>
        <w:t xml:space="preserve"> -  </w:t>
      </w:r>
      <w:r w:rsidR="00D80384">
        <w:rPr>
          <w:rFonts w:ascii="Arial" w:hAnsi="Arial" w:cs="Arial"/>
        </w:rPr>
        <w:t>definujú štruktúru tabuliek v databáze s primárnym kľúčom a stĺpcami</w:t>
      </w:r>
    </w:p>
    <w:p w14:paraId="5B53ECA1" w14:textId="7F9807DE" w:rsidR="00D80384" w:rsidRDefault="00D80384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balíček </w:t>
      </w:r>
      <w:proofErr w:type="spellStart"/>
      <w:r>
        <w:rPr>
          <w:rFonts w:ascii="Arial" w:hAnsi="Arial" w:cs="Arial"/>
        </w:rPr>
        <w:t>daos</w:t>
      </w:r>
      <w:proofErr w:type="spellEnd"/>
      <w:r>
        <w:rPr>
          <w:rFonts w:ascii="Arial" w:hAnsi="Arial" w:cs="Arial"/>
        </w:rPr>
        <w:t xml:space="preserve"> – komunikuje s databázou</w:t>
      </w:r>
    </w:p>
    <w:p w14:paraId="75D8FFCF" w14:textId="2F2D6415" w:rsidR="00D80384" w:rsidRDefault="00D80384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balíček </w:t>
      </w:r>
      <w:proofErr w:type="spellStart"/>
      <w:r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 xml:space="preserve"> – používajú </w:t>
      </w:r>
      <w:proofErr w:type="spellStart"/>
      <w:r>
        <w:rPr>
          <w:rFonts w:ascii="Arial" w:hAnsi="Arial" w:cs="Arial"/>
        </w:rPr>
        <w:t>daos</w:t>
      </w:r>
      <w:proofErr w:type="spellEnd"/>
      <w:r>
        <w:rPr>
          <w:rFonts w:ascii="Arial" w:hAnsi="Arial" w:cs="Arial"/>
        </w:rPr>
        <w:t xml:space="preserve"> na databázové operácie</w:t>
      </w:r>
    </w:p>
    <w:p w14:paraId="33095EC8" w14:textId="21B4BB9E" w:rsidR="00D80384" w:rsidRPr="002C3616" w:rsidRDefault="00D80384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balíček </w:t>
      </w:r>
      <w:proofErr w:type="spellStart"/>
      <w:r>
        <w:rPr>
          <w:rFonts w:ascii="Arial" w:hAnsi="Arial" w:cs="Arial"/>
        </w:rPr>
        <w:t>viewModels</w:t>
      </w:r>
      <w:proofErr w:type="spellEnd"/>
      <w:r>
        <w:rPr>
          <w:rFonts w:ascii="Arial" w:hAnsi="Arial" w:cs="Arial"/>
        </w:rPr>
        <w:t xml:space="preserve"> – načítava si dáta pomocou viacerých </w:t>
      </w:r>
      <w:proofErr w:type="spellStart"/>
      <w:r>
        <w:rPr>
          <w:rFonts w:ascii="Arial" w:hAnsi="Arial" w:cs="Arial"/>
        </w:rPr>
        <w:t>repositoárov</w:t>
      </w:r>
      <w:proofErr w:type="spellEnd"/>
      <w:r>
        <w:rPr>
          <w:rFonts w:ascii="Arial" w:hAnsi="Arial" w:cs="Arial"/>
        </w:rPr>
        <w:t xml:space="preserve"> do daného </w:t>
      </w:r>
      <w:proofErr w:type="spellStart"/>
      <w:r>
        <w:rPr>
          <w:rFonts w:ascii="Arial" w:hAnsi="Arial" w:cs="Arial"/>
        </w:rPr>
        <w:t>screenu</w:t>
      </w:r>
      <w:proofErr w:type="spellEnd"/>
    </w:p>
    <w:p w14:paraId="3E72F0AD" w14:textId="2D81D90A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database</w:t>
      </w:r>
      <w:proofErr w:type="spellEnd"/>
      <w:r w:rsidRPr="002C3616">
        <w:rPr>
          <w:rFonts w:ascii="Arial" w:hAnsi="Arial" w:cs="Arial"/>
        </w:rPr>
        <w:t xml:space="preserve"> - obsahuje jedinú triedu </w:t>
      </w:r>
      <w:proofErr w:type="spellStart"/>
      <w:r w:rsidRPr="002C3616">
        <w:rPr>
          <w:rStyle w:val="HTMLCode"/>
          <w:rFonts w:ascii="Arial" w:eastAsiaTheme="majorEastAsia" w:hAnsi="Arial" w:cs="Arial"/>
          <w:sz w:val="22"/>
          <w:szCs w:val="22"/>
        </w:rPr>
        <w:t>FishingLicense</w:t>
      </w:r>
      <w:proofErr w:type="spellEnd"/>
    </w:p>
    <w:p w14:paraId="57CAF8A7" w14:textId="2B5236D7" w:rsidR="009A02FC" w:rsidRPr="002C3616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activities</w:t>
      </w:r>
      <w:proofErr w:type="spellEnd"/>
      <w:r w:rsidRPr="002C3616">
        <w:rPr>
          <w:rFonts w:ascii="Arial" w:hAnsi="Arial" w:cs="Arial"/>
        </w:rPr>
        <w:t xml:space="preserve"> - umožňuje navigáciu v</w:t>
      </w:r>
      <w:r w:rsidR="00D80384">
        <w:rPr>
          <w:rFonts w:ascii="Arial" w:hAnsi="Arial" w:cs="Arial"/>
        </w:rPr>
        <w:t> </w:t>
      </w:r>
      <w:r w:rsidRPr="002C3616">
        <w:rPr>
          <w:rFonts w:ascii="Arial" w:hAnsi="Arial" w:cs="Arial"/>
        </w:rPr>
        <w:t>aplikácii</w:t>
      </w:r>
      <w:r w:rsidR="00D80384">
        <w:rPr>
          <w:rFonts w:ascii="Arial" w:hAnsi="Arial" w:cs="Arial"/>
        </w:rPr>
        <w:t xml:space="preserve"> a inicializáciu databázy</w:t>
      </w:r>
    </w:p>
    <w:p w14:paraId="3A89797D" w14:textId="554E2482" w:rsidR="009A02FC" w:rsidRDefault="009A02FC" w:rsidP="002C3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2C3616">
        <w:rPr>
          <w:rFonts w:ascii="Arial" w:hAnsi="Arial" w:cs="Arial"/>
        </w:rPr>
        <w:t xml:space="preserve">balíček </w:t>
      </w:r>
      <w:proofErr w:type="spellStart"/>
      <w:r w:rsidRPr="002C3616">
        <w:rPr>
          <w:rFonts w:ascii="Arial" w:hAnsi="Arial" w:cs="Arial"/>
        </w:rPr>
        <w:t>uiComponents</w:t>
      </w:r>
      <w:proofErr w:type="spellEnd"/>
      <w:r w:rsidRPr="002C3616">
        <w:rPr>
          <w:rFonts w:ascii="Arial" w:hAnsi="Arial" w:cs="Arial"/>
        </w:rPr>
        <w:t xml:space="preserve"> - obsahuje jedinú triedu </w:t>
      </w:r>
      <w:proofErr w:type="spellStart"/>
      <w:r w:rsidRPr="002C3616">
        <w:rPr>
          <w:rStyle w:val="HTMLCode"/>
          <w:rFonts w:ascii="Arial" w:eastAsiaTheme="majorEastAsia" w:hAnsi="Arial" w:cs="Arial"/>
          <w:sz w:val="22"/>
          <w:szCs w:val="22"/>
        </w:rPr>
        <w:t>ClickableText</w:t>
      </w:r>
      <w:proofErr w:type="spellEnd"/>
      <w:r w:rsidRPr="002C3616">
        <w:rPr>
          <w:rFonts w:ascii="Arial" w:hAnsi="Arial" w:cs="Arial"/>
        </w:rPr>
        <w:t xml:space="preserve">, ktorá reprezentuje komponent </w:t>
      </w:r>
      <w:proofErr w:type="spellStart"/>
      <w:r w:rsidRPr="002C3616">
        <w:rPr>
          <w:rFonts w:ascii="Arial" w:hAnsi="Arial" w:cs="Arial"/>
        </w:rPr>
        <w:t>klikateľného</w:t>
      </w:r>
      <w:proofErr w:type="spellEnd"/>
      <w:r w:rsidRPr="002C3616">
        <w:rPr>
          <w:rFonts w:ascii="Arial" w:hAnsi="Arial" w:cs="Arial"/>
        </w:rPr>
        <w:t xml:space="preserve"> textu</w:t>
      </w:r>
    </w:p>
    <w:p w14:paraId="399E4157" w14:textId="7EB28802" w:rsidR="00996F23" w:rsidRPr="00D80384" w:rsidRDefault="00D80384" w:rsidP="00D803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balíček </w:t>
      </w:r>
      <w:proofErr w:type="spellStart"/>
      <w:r>
        <w:rPr>
          <w:rFonts w:ascii="Arial" w:hAnsi="Arial" w:cs="Arial"/>
        </w:rPr>
        <w:t>screens</w:t>
      </w:r>
      <w:proofErr w:type="spellEnd"/>
      <w:r>
        <w:rPr>
          <w:rFonts w:ascii="Arial" w:hAnsi="Arial" w:cs="Arial"/>
        </w:rPr>
        <w:t xml:space="preserve"> – slúžia na </w:t>
      </w:r>
      <w:proofErr w:type="spellStart"/>
      <w:r>
        <w:rPr>
          <w:rFonts w:ascii="Arial" w:hAnsi="Arial" w:cs="Arial"/>
        </w:rPr>
        <w:t>vykreslovanie</w:t>
      </w:r>
      <w:proofErr w:type="spellEnd"/>
      <w:r>
        <w:rPr>
          <w:rFonts w:ascii="Arial" w:hAnsi="Arial" w:cs="Arial"/>
        </w:rPr>
        <w:t xml:space="preserve"> UI rozhrania a zabezpečujú komunikáciu s používateľom</w:t>
      </w:r>
    </w:p>
    <w:p w14:paraId="126F4E5B" w14:textId="6B3B72A0" w:rsidR="00996F23" w:rsidRPr="00996F23" w:rsidRDefault="00996F23" w:rsidP="00996F23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537A0440" w14:textId="28C2418F" w:rsidR="009D6D63" w:rsidRPr="00177610" w:rsidRDefault="00177610" w:rsidP="00177610">
      <w:pPr>
        <w:pStyle w:val="Heading4"/>
        <w:spacing w:line="360" w:lineRule="auto"/>
        <w:jc w:val="both"/>
        <w:rPr>
          <w:rFonts w:ascii="Arial" w:eastAsia="Times New Roman" w:hAnsi="Arial" w:cs="Arial"/>
          <w:color w:val="auto"/>
          <w:sz w:val="32"/>
          <w:szCs w:val="32"/>
        </w:rPr>
      </w:pPr>
      <w:r w:rsidRPr="00177610">
        <w:rPr>
          <w:rFonts w:ascii="Arial" w:eastAsia="Times New Roman" w:hAnsi="Arial" w:cs="Arial"/>
          <w:color w:val="auto"/>
          <w:sz w:val="32"/>
          <w:szCs w:val="32"/>
        </w:rPr>
        <w:t>4.</w:t>
      </w:r>
      <w:r w:rsidR="00D80384">
        <w:rPr>
          <w:rFonts w:ascii="Arial" w:eastAsia="Times New Roman" w:hAnsi="Arial" w:cs="Arial"/>
          <w:color w:val="auto"/>
          <w:sz w:val="32"/>
          <w:szCs w:val="32"/>
        </w:rPr>
        <w:t>1</w:t>
      </w:r>
      <w:r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 xml:space="preserve"> </w:t>
      </w:r>
      <w:proofErr w:type="spellStart"/>
      <w:r w:rsidR="009D6D63"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>LicenseScree</w:t>
      </w:r>
      <w:r w:rsidRPr="00177610">
        <w:rPr>
          <w:rFonts w:ascii="Arial" w:eastAsia="Times New Roman" w:hAnsi="Arial" w:cs="Arial"/>
          <w:i w:val="0"/>
          <w:iCs w:val="0"/>
          <w:color w:val="auto"/>
          <w:sz w:val="32"/>
          <w:szCs w:val="32"/>
        </w:rPr>
        <w:t>n</w:t>
      </w:r>
      <w:proofErr w:type="spellEnd"/>
    </w:p>
    <w:p w14:paraId="0018015F" w14:textId="5132631B" w:rsidR="009D6D63" w:rsidRPr="009D6D63" w:rsidRDefault="009D6D63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Povolenka</w:t>
      </w:r>
    </w:p>
    <w:p w14:paraId="33F95142" w14:textId="22DC79B9" w:rsidR="009D6D63" w:rsidRPr="009D6D63" w:rsidRDefault="009D6D63" w:rsidP="0017761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D6D63">
        <w:rPr>
          <w:rFonts w:ascii="Arial" w:eastAsia="Times New Roman" w:hAnsi="Arial" w:cs="Arial"/>
          <w:kern w:val="0"/>
          <w14:ligatures w14:val="none"/>
        </w:rPr>
        <w:t xml:space="preserve">Tabuľka zobrazuje informácie 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v </w:t>
      </w:r>
      <w:r w:rsidRPr="009D6D63">
        <w:rPr>
          <w:rFonts w:ascii="Arial" w:eastAsia="Times New Roman" w:hAnsi="Arial" w:cs="Arial"/>
          <w:kern w:val="0"/>
          <w14:ligatures w14:val="none"/>
        </w:rPr>
        <w:t>povolen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ke:</w:t>
      </w:r>
    </w:p>
    <w:p w14:paraId="7EAF3035" w14:textId="27335016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d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átum </w:t>
      </w:r>
      <w:r w:rsidRPr="00177610">
        <w:rPr>
          <w:rFonts w:ascii="Arial" w:eastAsia="Times New Roman" w:hAnsi="Arial" w:cs="Arial"/>
          <w:kern w:val="0"/>
          <w14:ligatures w14:val="none"/>
        </w:rPr>
        <w:t>–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kern w:val="0"/>
          <w14:ligatures w14:val="none"/>
        </w:rPr>
        <w:t>dátum návštevy revír</w:t>
      </w:r>
    </w:p>
    <w:p w14:paraId="21D969ED" w14:textId="493490DF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č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íslo </w:t>
      </w:r>
      <w:r w:rsidRPr="00177610">
        <w:rPr>
          <w:rFonts w:ascii="Arial" w:eastAsia="Times New Roman" w:hAnsi="Arial" w:cs="Arial"/>
          <w:kern w:val="0"/>
          <w14:ligatures w14:val="none"/>
        </w:rPr>
        <w:t>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evíru - </w:t>
      </w: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nikátne identifikačné číslo rybárskeho revíru</w:t>
      </w:r>
    </w:p>
    <w:p w14:paraId="2CC16890" w14:textId="2A3F7A7B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n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ázov </w:t>
      </w:r>
      <w:r w:rsidRPr="00177610">
        <w:rPr>
          <w:rFonts w:ascii="Arial" w:eastAsia="Times New Roman" w:hAnsi="Arial" w:cs="Arial"/>
          <w:kern w:val="0"/>
          <w14:ligatures w14:val="none"/>
        </w:rPr>
        <w:t>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evíru - </w:t>
      </w:r>
      <w:r w:rsidRPr="00177610">
        <w:rPr>
          <w:rFonts w:ascii="Arial" w:eastAsia="Times New Roman" w:hAnsi="Arial" w:cs="Arial"/>
          <w:kern w:val="0"/>
          <w14:ligatures w14:val="none"/>
        </w:rPr>
        <w:t>n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ázov rybárskeho revíru</w:t>
      </w:r>
    </w:p>
    <w:p w14:paraId="12D53063" w14:textId="06834A96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yp </w:t>
      </w:r>
      <w:r w:rsidRPr="00177610">
        <w:rPr>
          <w:rFonts w:ascii="Arial" w:eastAsia="Times New Roman" w:hAnsi="Arial" w:cs="Arial"/>
          <w:kern w:val="0"/>
          <w14:ligatures w14:val="none"/>
        </w:rPr>
        <w:t>privlastnenej r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 xml:space="preserve">yby </w:t>
      </w:r>
      <w:r w:rsidRPr="00177610">
        <w:rPr>
          <w:rFonts w:ascii="Arial" w:eastAsia="Times New Roman" w:hAnsi="Arial" w:cs="Arial"/>
          <w:kern w:val="0"/>
          <w14:ligatures w14:val="none"/>
        </w:rPr>
        <w:t>– vypíše informáciu len vtedy, ak si používateľ nejaký úlovok pripísal</w:t>
      </w:r>
    </w:p>
    <w:p w14:paraId="17ADF1CD" w14:textId="625941FB" w:rsidR="009D6D63" w:rsidRPr="009D6D63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p</w:t>
      </w:r>
      <w:r w:rsidR="009D6D63" w:rsidRPr="009D6D63">
        <w:rPr>
          <w:rFonts w:ascii="Arial" w:eastAsia="Times New Roman" w:hAnsi="Arial" w:cs="Arial"/>
          <w:kern w:val="0"/>
          <w14:ligatures w14:val="none"/>
        </w:rPr>
        <w:t>očet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privlastnených rýb</w:t>
      </w:r>
    </w:p>
    <w:p w14:paraId="70752736" w14:textId="431891B3" w:rsidR="009F7219" w:rsidRPr="00177610" w:rsidRDefault="009F7219" w:rsidP="0017761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dĺžka privlastnenej ryby</w:t>
      </w:r>
    </w:p>
    <w:p w14:paraId="6AA28A19" w14:textId="223F0E00" w:rsidR="001504B1" w:rsidRPr="001504B1" w:rsidRDefault="009F7219" w:rsidP="001504B1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 váha privlastnenej ryby</w:t>
      </w:r>
    </w:p>
    <w:p w14:paraId="4B2E6E20" w14:textId="17CB63FE" w:rsidR="009D6D63" w:rsidRDefault="009F7219" w:rsidP="00177610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ak aktuálne prebieha návšteva revíru, riadok je zvýraznený</w:t>
      </w:r>
    </w:p>
    <w:p w14:paraId="34A7792C" w14:textId="17E06CBF" w:rsidR="001504B1" w:rsidRPr="00177610" w:rsidRDefault="001504B1" w:rsidP="001504B1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7B8941C" wp14:editId="41C4D6B7">
            <wp:extent cx="2288232" cy="4693920"/>
            <wp:effectExtent l="0" t="0" r="0" b="0"/>
            <wp:docPr id="153197352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3525" name="Picture 1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03" cy="469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D803" w14:textId="31A8AE19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p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 xml:space="preserve">ridať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r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ybu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ECEBD24" w14:textId="6B9E36A1" w:rsidR="009F7219" w:rsidRPr="009F7219" w:rsidRDefault="009F7219" w:rsidP="0017761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>oto tlačidlo slúži na zaznamenanie úlovku ryby</w:t>
      </w:r>
    </w:p>
    <w:p w14:paraId="6487DD1C" w14:textId="3BA012E6" w:rsidR="009F7219" w:rsidRPr="009F7219" w:rsidRDefault="009F7219" w:rsidP="0017761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>lačidlo je neaktívne ak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oužívateľ </w:t>
      </w:r>
      <w:r w:rsidRPr="00177610">
        <w:rPr>
          <w:rFonts w:ascii="Arial" w:eastAsia="Times New Roman" w:hAnsi="Arial" w:cs="Arial"/>
          <w:kern w:val="0"/>
          <w14:ligatures w14:val="none"/>
        </w:rPr>
        <w:t>nie je zapísaný v žiadnom revíre alebo ak sa nachádza v revíre chyť a pusť</w:t>
      </w:r>
    </w:p>
    <w:p w14:paraId="1BC758A1" w14:textId="4D14A8BE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u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 xml:space="preserve">končiť </w:t>
      </w: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r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ybolov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499FDF12" w14:textId="57BD978A" w:rsidR="009F7219" w:rsidRPr="009F7219" w:rsidRDefault="009F7219" w:rsidP="0017761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F7219">
        <w:rPr>
          <w:rFonts w:ascii="Arial" w:eastAsia="Times New Roman" w:hAnsi="Arial" w:cs="Arial"/>
          <w:kern w:val="0"/>
          <w14:ligatures w14:val="none"/>
        </w:rPr>
        <w:t xml:space="preserve">slúži na ukončenie prebiehajúceho </w:t>
      </w:r>
      <w:r w:rsidRPr="00177610">
        <w:rPr>
          <w:rFonts w:ascii="Arial" w:eastAsia="Times New Roman" w:hAnsi="Arial" w:cs="Arial"/>
          <w:kern w:val="0"/>
          <w14:ligatures w14:val="none"/>
        </w:rPr>
        <w:t>zápisu 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 povolen</w:t>
      </w:r>
      <w:r w:rsidRPr="00177610">
        <w:rPr>
          <w:rFonts w:ascii="Arial" w:eastAsia="Times New Roman" w:hAnsi="Arial" w:cs="Arial"/>
          <w:kern w:val="0"/>
          <w14:ligatures w14:val="none"/>
        </w:rPr>
        <w:t>í</w:t>
      </w:r>
    </w:p>
    <w:p w14:paraId="153D936D" w14:textId="4C717C53" w:rsidR="009F7219" w:rsidRPr="009F7219" w:rsidRDefault="009F7219" w:rsidP="0017761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lačidlo sa zobrazí len v prípade, ak </w:t>
      </w:r>
      <w:r w:rsidRPr="00177610">
        <w:rPr>
          <w:rFonts w:ascii="Arial" w:eastAsia="Times New Roman" w:hAnsi="Arial" w:cs="Arial"/>
          <w:kern w:val="0"/>
          <w14:ligatures w14:val="none"/>
        </w:rPr>
        <w:t>je používateľ zapísaný v povolenke</w:t>
      </w:r>
    </w:p>
    <w:p w14:paraId="764D86EC" w14:textId="640A9B4D" w:rsidR="009F7219" w:rsidRPr="009F7219" w:rsidRDefault="009F7219" w:rsidP="00177610">
      <w:pPr>
        <w:spacing w:after="0" w:line="360" w:lineRule="auto"/>
        <w:ind w:firstLine="360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9F7219">
        <w:rPr>
          <w:rFonts w:ascii="Arial" w:eastAsia="Times New Roman" w:hAnsi="Arial" w:cs="Arial"/>
          <w:b/>
          <w:bCs/>
          <w:kern w:val="0"/>
          <w14:ligatures w14:val="none"/>
        </w:rPr>
        <w:t>Začať Rybolov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73E1322" w14:textId="62DBE099" w:rsidR="009F7219" w:rsidRPr="009F7219" w:rsidRDefault="009F7219" w:rsidP="0017761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F7219">
        <w:rPr>
          <w:rFonts w:ascii="Arial" w:eastAsia="Times New Roman" w:hAnsi="Arial" w:cs="Arial"/>
          <w:kern w:val="0"/>
          <w14:ligatures w14:val="none"/>
        </w:rPr>
        <w:t xml:space="preserve">slúži na </w:t>
      </w:r>
      <w:r w:rsidRPr="00177610">
        <w:rPr>
          <w:rFonts w:ascii="Arial" w:eastAsia="Times New Roman" w:hAnsi="Arial" w:cs="Arial"/>
          <w:kern w:val="0"/>
          <w14:ligatures w14:val="none"/>
        </w:rPr>
        <w:t>pridanie novej návštevy v danom revíre</w:t>
      </w:r>
      <w:r w:rsidRPr="009F7219">
        <w:rPr>
          <w:rFonts w:ascii="Arial" w:eastAsia="Times New Roman" w:hAnsi="Arial" w:cs="Arial"/>
          <w:kern w:val="0"/>
          <w14:ligatures w14:val="none"/>
        </w:rPr>
        <w:t>.</w:t>
      </w:r>
    </w:p>
    <w:p w14:paraId="4370BB85" w14:textId="00606B5B" w:rsidR="009F7219" w:rsidRDefault="009F7219" w:rsidP="0017761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t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lačidlo 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je </w:t>
      </w:r>
      <w:r w:rsidRPr="009F7219">
        <w:rPr>
          <w:rFonts w:ascii="Arial" w:eastAsia="Times New Roman" w:hAnsi="Arial" w:cs="Arial"/>
          <w:kern w:val="0"/>
          <w14:ligatures w14:val="none"/>
        </w:rPr>
        <w:t>zobraz</w:t>
      </w:r>
      <w:r w:rsidRPr="00177610">
        <w:rPr>
          <w:rFonts w:ascii="Arial" w:eastAsia="Times New Roman" w:hAnsi="Arial" w:cs="Arial"/>
          <w:kern w:val="0"/>
          <w14:ligatures w14:val="none"/>
        </w:rPr>
        <w:t>ené</w:t>
      </w:r>
      <w:r w:rsidRPr="009F7219">
        <w:rPr>
          <w:rFonts w:ascii="Arial" w:eastAsia="Times New Roman" w:hAnsi="Arial" w:cs="Arial"/>
          <w:kern w:val="0"/>
          <w14:ligatures w14:val="none"/>
        </w:rPr>
        <w:t>, ak</w:t>
      </w:r>
      <w:r w:rsidRPr="00177610">
        <w:rPr>
          <w:rFonts w:ascii="Arial" w:eastAsia="Times New Roman" w:hAnsi="Arial" w:cs="Arial"/>
          <w:kern w:val="0"/>
          <w14:ligatures w14:val="none"/>
        </w:rPr>
        <w:t xml:space="preserve"> p</w:t>
      </w:r>
      <w:r w:rsidRPr="009F7219">
        <w:rPr>
          <w:rFonts w:ascii="Arial" w:eastAsia="Times New Roman" w:hAnsi="Arial" w:cs="Arial"/>
          <w:kern w:val="0"/>
          <w14:ligatures w14:val="none"/>
        </w:rPr>
        <w:t xml:space="preserve">oužívateľ </w:t>
      </w:r>
      <w:r w:rsidRPr="00177610">
        <w:rPr>
          <w:rFonts w:ascii="Arial" w:eastAsia="Times New Roman" w:hAnsi="Arial" w:cs="Arial"/>
          <w:kern w:val="0"/>
          <w14:ligatures w14:val="none"/>
        </w:rPr>
        <w:t>nie je zapísaný v žiadnom revír</w:t>
      </w:r>
    </w:p>
    <w:p w14:paraId="16F3375A" w14:textId="197492E6" w:rsidR="00996F23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750F82C" w14:textId="77777777" w:rsidR="00996F23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538A5FEE" w14:textId="77777777" w:rsidR="00996F23" w:rsidRPr="009F7219" w:rsidRDefault="00996F23" w:rsidP="00996F2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3797421" w14:textId="71E54204" w:rsidR="009F7219" w:rsidRPr="00177610" w:rsidRDefault="00177610" w:rsidP="00177610">
      <w:pPr>
        <w:pStyle w:val="NormalWeb"/>
        <w:spacing w:line="360" w:lineRule="auto"/>
        <w:rPr>
          <w:rFonts w:ascii="Arial" w:hAnsi="Arial" w:cs="Arial"/>
          <w:lang w:val="sk-SK"/>
        </w:rPr>
      </w:pPr>
      <w:r w:rsidRPr="00177610">
        <w:rPr>
          <w:rFonts w:ascii="Arial" w:hAnsi="Arial" w:cs="Arial"/>
          <w:sz w:val="32"/>
          <w:szCs w:val="32"/>
          <w:lang w:val="sk-SK"/>
        </w:rPr>
        <w:t>4.</w:t>
      </w:r>
      <w:r w:rsidR="00D80384">
        <w:rPr>
          <w:rFonts w:ascii="Arial" w:hAnsi="Arial" w:cs="Arial"/>
          <w:sz w:val="32"/>
          <w:szCs w:val="32"/>
          <w:lang w:val="sk-SK"/>
        </w:rPr>
        <w:t>2</w:t>
      </w:r>
      <w:r w:rsidRPr="00177610">
        <w:rPr>
          <w:rFonts w:ascii="Arial" w:hAnsi="Arial" w:cs="Arial"/>
          <w:sz w:val="32"/>
          <w:szCs w:val="32"/>
          <w:lang w:val="sk-SK"/>
        </w:rPr>
        <w:t xml:space="preserve"> </w:t>
      </w:r>
      <w:proofErr w:type="spellStart"/>
      <w:r w:rsidR="009F7219" w:rsidRPr="00177610">
        <w:rPr>
          <w:rFonts w:ascii="Arial" w:hAnsi="Arial" w:cs="Arial"/>
          <w:sz w:val="32"/>
          <w:szCs w:val="32"/>
          <w:lang w:val="sk-SK"/>
        </w:rPr>
        <w:t>FishScreen</w:t>
      </w:r>
      <w:proofErr w:type="spellEnd"/>
    </w:p>
    <w:p w14:paraId="0704D45C" w14:textId="4CB2692B" w:rsidR="009F7219" w:rsidRPr="00177610" w:rsidRDefault="009F7219" w:rsidP="00177610">
      <w:pPr>
        <w:pStyle w:val="NormalWeb"/>
        <w:spacing w:line="360" w:lineRule="auto"/>
        <w:ind w:firstLine="360"/>
        <w:jc w:val="both"/>
        <w:rPr>
          <w:rFonts w:ascii="Arial" w:hAnsi="Arial" w:cs="Arial"/>
          <w:sz w:val="22"/>
          <w:szCs w:val="22"/>
          <w:lang w:val="sk-SK"/>
        </w:rPr>
      </w:pPr>
      <w:r w:rsidRPr="00177610">
        <w:rPr>
          <w:rFonts w:ascii="Arial" w:hAnsi="Arial" w:cs="Arial"/>
          <w:b/>
          <w:bCs/>
          <w:sz w:val="22"/>
          <w:szCs w:val="22"/>
          <w:lang w:val="sk-SK"/>
        </w:rPr>
        <w:t>Údaje o úlovku:</w:t>
      </w:r>
    </w:p>
    <w:p w14:paraId="5F538C49" w14:textId="51707722" w:rsidR="009F7219" w:rsidRPr="009F7219" w:rsidRDefault="0043478F" w:rsidP="0017761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žívateľ si môže z </w:t>
      </w:r>
      <w:proofErr w:type="spellStart"/>
      <w:r w:rsidR="009F7219" w:rsidRPr="009F7219">
        <w:rPr>
          <w:rFonts w:ascii="Arial" w:eastAsia="Times New Roman" w:hAnsi="Arial" w:cs="Arial"/>
          <w:kern w:val="0"/>
          <w14:ligatures w14:val="none"/>
        </w:rPr>
        <w:t>rozbaľovacieho</w:t>
      </w:r>
      <w:proofErr w:type="spellEnd"/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menu vybrať druh ryby, ktorú ulovil</w:t>
      </w:r>
    </w:p>
    <w:p w14:paraId="2339B592" w14:textId="33618974" w:rsidR="009F7219" w:rsidRPr="009F7219" w:rsidRDefault="0043478F" w:rsidP="0017761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v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závislosti od vybraného druhu ryby sa dynamicky mení aktivita políčok pre počet, dĺžku a váhu úlovku. </w:t>
      </w:r>
    </w:p>
    <w:p w14:paraId="77F76ED6" w14:textId="55AA5FA1" w:rsidR="009F7219" w:rsidRPr="009F7219" w:rsidRDefault="0043478F" w:rsidP="0017761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>olia pre počet a váhu sú aktívne pre biele ryby a ostatné typy rýb</w:t>
      </w:r>
    </w:p>
    <w:p w14:paraId="6A640EE9" w14:textId="3EC5342F" w:rsidR="009F7219" w:rsidRPr="009F7219" w:rsidRDefault="0043478F" w:rsidP="0017761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>olia pre dĺžku a váhu sú aktívne pre ostatné typy rýb okrem bielych rýb a ostatné</w:t>
      </w:r>
    </w:p>
    <w:p w14:paraId="27859630" w14:textId="52DC0D1B" w:rsidR="009F7219" w:rsidRPr="009F7219" w:rsidRDefault="00177610" w:rsidP="0017761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 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="0043478F"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z</w:t>
      </w:r>
      <w:r w:rsidR="009F7219" w:rsidRPr="009F7219">
        <w:rPr>
          <w:rFonts w:ascii="Arial" w:eastAsia="Times New Roman" w:hAnsi="Arial" w:cs="Arial"/>
          <w:b/>
          <w:bCs/>
          <w:kern w:val="0"/>
          <w14:ligatures w14:val="none"/>
        </w:rPr>
        <w:t>rušiť: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4ADF66A9" w14:textId="365ACB63" w:rsidR="009F7219" w:rsidRP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žívateľ sa vráti na hlavnú obrazovku rybárskych povolení</w:t>
      </w:r>
    </w:p>
    <w:p w14:paraId="77723636" w14:textId="7DA3102C" w:rsidR="009F7219" w:rsidRPr="009F7219" w:rsidRDefault="00177610" w:rsidP="0017761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 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Tlačidlo</w:t>
      </w:r>
      <w:r w:rsidR="0043478F" w:rsidRPr="001776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3478F" w:rsidRPr="00177610">
        <w:rPr>
          <w:rFonts w:ascii="Arial" w:eastAsia="Times New Roman" w:hAnsi="Arial" w:cs="Arial"/>
          <w:b/>
          <w:bCs/>
          <w:kern w:val="0"/>
          <w14:ligatures w14:val="none"/>
        </w:rPr>
        <w:t>zapísať do povolenky</w:t>
      </w:r>
      <w:r w:rsidR="009F7219" w:rsidRPr="009F7219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="009F7219" w:rsidRPr="009F7219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7396A721" w14:textId="18B412CB" w:rsidR="009F7219" w:rsidRP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u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loženie úlovku do databázy</w:t>
      </w:r>
    </w:p>
    <w:p w14:paraId="4C52B152" w14:textId="020F465D" w:rsidR="00177610" w:rsidRDefault="0043478F" w:rsidP="0017761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77610">
        <w:rPr>
          <w:rFonts w:ascii="Arial" w:eastAsia="Times New Roman" w:hAnsi="Arial" w:cs="Arial"/>
          <w:kern w:val="0"/>
          <w14:ligatures w14:val="none"/>
        </w:rPr>
        <w:t>p</w:t>
      </w:r>
      <w:r w:rsidR="009F7219" w:rsidRPr="00177610">
        <w:rPr>
          <w:rFonts w:ascii="Arial" w:eastAsia="Times New Roman" w:hAnsi="Arial" w:cs="Arial"/>
          <w:kern w:val="0"/>
          <w14:ligatures w14:val="none"/>
        </w:rPr>
        <w:t>o úspešnom uložení úlovku sa užívateľ vráti na h</w:t>
      </w:r>
      <w:r w:rsidRPr="00177610">
        <w:rPr>
          <w:rFonts w:ascii="Arial" w:eastAsia="Times New Roman" w:hAnsi="Arial" w:cs="Arial"/>
          <w:kern w:val="0"/>
          <w14:ligatures w14:val="none"/>
        </w:rPr>
        <w:t>lavnú obrazovku</w:t>
      </w:r>
    </w:p>
    <w:p w14:paraId="59466783" w14:textId="6BF9A814" w:rsidR="00177610" w:rsidRPr="001504B1" w:rsidRDefault="001504B1" w:rsidP="001504B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9F36F13" wp14:editId="26E1DC15">
            <wp:extent cx="2727960" cy="5577277"/>
            <wp:effectExtent l="0" t="0" r="0" b="4445"/>
            <wp:docPr id="1886747070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7070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17" cy="560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B037" w14:textId="77777777" w:rsidR="00996F23" w:rsidRPr="00177610" w:rsidRDefault="00996F23" w:rsidP="0017761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A83BDD3" w14:textId="5E795D5E" w:rsidR="00177610" w:rsidRPr="00177610" w:rsidRDefault="00177610" w:rsidP="00177610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eading4Char"/>
          <w:rFonts w:ascii="Arial" w:hAnsi="Arial" w:cs="Arial"/>
          <w:color w:val="auto"/>
          <w:sz w:val="32"/>
          <w:szCs w:val="32"/>
        </w:rPr>
        <w:t>4.</w:t>
      </w:r>
      <w:r w:rsidR="00D80384">
        <w:rPr>
          <w:rStyle w:val="Heading4Char"/>
          <w:rFonts w:ascii="Arial" w:hAnsi="Arial" w:cs="Arial"/>
          <w:color w:val="auto"/>
          <w:sz w:val="32"/>
          <w:szCs w:val="32"/>
        </w:rPr>
        <w:t>3</w:t>
      </w:r>
      <w:r>
        <w:rPr>
          <w:rStyle w:val="Heading4Char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43478F" w:rsidRPr="00177610">
        <w:rPr>
          <w:rStyle w:val="Heading4Char"/>
          <w:rFonts w:ascii="Arial" w:hAnsi="Arial" w:cs="Arial"/>
          <w:color w:val="auto"/>
          <w:sz w:val="32"/>
          <w:szCs w:val="32"/>
        </w:rPr>
        <w:t>SelectAreaManuallyScreen</w:t>
      </w:r>
      <w:proofErr w:type="spellEnd"/>
    </w:p>
    <w:p w14:paraId="2775BE62" w14:textId="51E146E6" w:rsidR="009F0AB2" w:rsidRDefault="002C3616" w:rsidP="00177610">
      <w:pPr>
        <w:spacing w:line="360" w:lineRule="auto"/>
        <w:ind w:left="360" w:firstLine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Každý revír je zobrazený v tabuľke s údajmi názov, číslo revíru, typ a </w:t>
      </w:r>
      <w:proofErr w:type="spellStart"/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chap</w:t>
      </w:r>
      <w:proofErr w:type="spellEnd"/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177610">
        <w:rPr>
          <w:rFonts w:ascii="Arial" w:eastAsia="Times New Roman" w:hAnsi="Arial" w:cs="Arial"/>
          <w:kern w:val="0"/>
          <w:sz w:val="24"/>
          <w:szCs w:val="24"/>
          <w14:ligatures w14:val="none"/>
        </w:rPr>
        <w:t>Používatelia si môžu vybrať revír kliknutím na jeho riadok.</w:t>
      </w:r>
    </w:p>
    <w:p w14:paraId="667D6FC0" w14:textId="7815A4BB" w:rsidR="001504B1" w:rsidRDefault="001504B1" w:rsidP="001504B1">
      <w:pPr>
        <w:pStyle w:val="NormalWeb"/>
      </w:pPr>
      <w:r>
        <w:rPr>
          <w:noProof/>
        </w:rPr>
        <w:lastRenderedPageBreak/>
        <w:drawing>
          <wp:inline distT="0" distB="0" distL="0" distR="0" wp14:anchorId="7DC76BBF" wp14:editId="34C28E82">
            <wp:extent cx="3073680" cy="6240780"/>
            <wp:effectExtent l="0" t="0" r="0" b="7620"/>
            <wp:docPr id="2110178688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8688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5" cy="624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2F8" w14:textId="52368299" w:rsidR="00996F23" w:rsidRPr="00177610" w:rsidRDefault="00996F23" w:rsidP="00996F2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996F23" w:rsidRPr="0017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0261"/>
    <w:multiLevelType w:val="multilevel"/>
    <w:tmpl w:val="D21E6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6F5E"/>
    <w:multiLevelType w:val="multilevel"/>
    <w:tmpl w:val="8BD84A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4976"/>
    <w:multiLevelType w:val="multilevel"/>
    <w:tmpl w:val="F65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0710E"/>
    <w:multiLevelType w:val="multilevel"/>
    <w:tmpl w:val="F1D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0405"/>
    <w:multiLevelType w:val="multilevel"/>
    <w:tmpl w:val="E3FCD7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428"/>
    <w:multiLevelType w:val="multilevel"/>
    <w:tmpl w:val="D3342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31BEB"/>
    <w:multiLevelType w:val="hybridMultilevel"/>
    <w:tmpl w:val="186EB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37DF7"/>
    <w:multiLevelType w:val="multilevel"/>
    <w:tmpl w:val="F1CA7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88" w:hanging="528"/>
      </w:pPr>
      <w:rPr>
        <w:rFonts w:ascii="Arial" w:eastAsiaTheme="majorEastAsia" w:hAnsi="Arial" w:cs="Arial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Theme="majorEastAsia" w:hAnsi="Arial" w:cs="Arial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Theme="majorEastAsia" w:hAnsi="Arial" w:cs="Arial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Theme="majorEastAsia" w:hAnsi="Arial" w:cs="Arial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eastAsiaTheme="majorEastAsia" w:hAnsi="Arial" w:cs="Arial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Theme="majorEastAsia" w:hAnsi="Arial" w:cs="Arial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eastAsiaTheme="majorEastAsia" w:hAnsi="Arial" w:cs="Arial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Theme="majorEastAsia" w:hAnsi="Arial" w:cs="Arial" w:hint="default"/>
        <w:sz w:val="32"/>
      </w:rPr>
    </w:lvl>
  </w:abstractNum>
  <w:abstractNum w:abstractNumId="8" w15:restartNumberingAfterBreak="0">
    <w:nsid w:val="35535FB7"/>
    <w:multiLevelType w:val="multilevel"/>
    <w:tmpl w:val="8C867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17760"/>
    <w:multiLevelType w:val="multilevel"/>
    <w:tmpl w:val="BE5A0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87658"/>
    <w:multiLevelType w:val="multilevel"/>
    <w:tmpl w:val="A60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57164"/>
    <w:multiLevelType w:val="multilevel"/>
    <w:tmpl w:val="C4F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D1404"/>
    <w:multiLevelType w:val="multilevel"/>
    <w:tmpl w:val="003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E5861"/>
    <w:multiLevelType w:val="multilevel"/>
    <w:tmpl w:val="89AAB2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2226D"/>
    <w:multiLevelType w:val="multilevel"/>
    <w:tmpl w:val="CDC6B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0EA"/>
    <w:multiLevelType w:val="multilevel"/>
    <w:tmpl w:val="5DB0BC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84BCF"/>
    <w:multiLevelType w:val="multilevel"/>
    <w:tmpl w:val="150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07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BE74A5"/>
    <w:multiLevelType w:val="hybridMultilevel"/>
    <w:tmpl w:val="7786B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7A4FFA"/>
    <w:multiLevelType w:val="multilevel"/>
    <w:tmpl w:val="FEF47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D02EC"/>
    <w:multiLevelType w:val="hybridMultilevel"/>
    <w:tmpl w:val="97FC33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CF531DB"/>
    <w:multiLevelType w:val="multilevel"/>
    <w:tmpl w:val="DC8679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35529905">
    <w:abstractNumId w:val="21"/>
  </w:num>
  <w:num w:numId="2" w16cid:durableId="1658727561">
    <w:abstractNumId w:val="7"/>
  </w:num>
  <w:num w:numId="3" w16cid:durableId="184753692">
    <w:abstractNumId w:val="17"/>
  </w:num>
  <w:num w:numId="4" w16cid:durableId="1148592135">
    <w:abstractNumId w:val="18"/>
  </w:num>
  <w:num w:numId="5" w16cid:durableId="1451704422">
    <w:abstractNumId w:val="19"/>
  </w:num>
  <w:num w:numId="6" w16cid:durableId="2021665335">
    <w:abstractNumId w:val="11"/>
  </w:num>
  <w:num w:numId="7" w16cid:durableId="1749574281">
    <w:abstractNumId w:val="10"/>
  </w:num>
  <w:num w:numId="8" w16cid:durableId="784469246">
    <w:abstractNumId w:val="16"/>
  </w:num>
  <w:num w:numId="9" w16cid:durableId="1232501475">
    <w:abstractNumId w:val="1"/>
  </w:num>
  <w:num w:numId="10" w16cid:durableId="757093005">
    <w:abstractNumId w:val="8"/>
  </w:num>
  <w:num w:numId="11" w16cid:durableId="551043127">
    <w:abstractNumId w:val="12"/>
  </w:num>
  <w:num w:numId="12" w16cid:durableId="921648355">
    <w:abstractNumId w:val="13"/>
  </w:num>
  <w:num w:numId="13" w16cid:durableId="1516460001">
    <w:abstractNumId w:val="3"/>
  </w:num>
  <w:num w:numId="14" w16cid:durableId="1647733475">
    <w:abstractNumId w:val="2"/>
  </w:num>
  <w:num w:numId="15" w16cid:durableId="1919093161">
    <w:abstractNumId w:val="15"/>
  </w:num>
  <w:num w:numId="16" w16cid:durableId="1281034760">
    <w:abstractNumId w:val="4"/>
  </w:num>
  <w:num w:numId="17" w16cid:durableId="864833842">
    <w:abstractNumId w:val="5"/>
  </w:num>
  <w:num w:numId="18" w16cid:durableId="1542744486">
    <w:abstractNumId w:val="9"/>
  </w:num>
  <w:num w:numId="19" w16cid:durableId="857809891">
    <w:abstractNumId w:val="14"/>
  </w:num>
  <w:num w:numId="20" w16cid:durableId="1433820762">
    <w:abstractNumId w:val="0"/>
  </w:num>
  <w:num w:numId="21" w16cid:durableId="1973251156">
    <w:abstractNumId w:val="22"/>
  </w:num>
  <w:num w:numId="22" w16cid:durableId="1052579526">
    <w:abstractNumId w:val="20"/>
  </w:num>
  <w:num w:numId="23" w16cid:durableId="52317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6"/>
    <w:rsid w:val="0011778F"/>
    <w:rsid w:val="001504B1"/>
    <w:rsid w:val="00177610"/>
    <w:rsid w:val="002C3616"/>
    <w:rsid w:val="003071C5"/>
    <w:rsid w:val="00431F2E"/>
    <w:rsid w:val="0043478F"/>
    <w:rsid w:val="00593D19"/>
    <w:rsid w:val="005E7CE6"/>
    <w:rsid w:val="006B2BA1"/>
    <w:rsid w:val="00792A76"/>
    <w:rsid w:val="008F5F86"/>
    <w:rsid w:val="00996F23"/>
    <w:rsid w:val="009A02FC"/>
    <w:rsid w:val="009A4B71"/>
    <w:rsid w:val="009D6D63"/>
    <w:rsid w:val="009F0AB2"/>
    <w:rsid w:val="009F7219"/>
    <w:rsid w:val="00B54F6F"/>
    <w:rsid w:val="00D80384"/>
    <w:rsid w:val="00D9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BE18"/>
  <w15:chartTrackingRefBased/>
  <w15:docId w15:val="{98EB896B-F0E5-4917-9F98-84388779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F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F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F86"/>
    <w:rPr>
      <w:b/>
      <w:bCs/>
      <w:smallCaps/>
      <w:color w:val="0F4761" w:themeColor="accent1" w:themeShade="BF"/>
      <w:spacing w:val="5"/>
    </w:rPr>
  </w:style>
  <w:style w:type="paragraph" w:customStyle="1" w:styleId="Titlistmeno1">
    <w:name w:val="Tit_list_meno_1"/>
    <w:basedOn w:val="Normal"/>
    <w:link w:val="Titlistmeno1Char"/>
    <w:qFormat/>
    <w:rsid w:val="00431F2E"/>
    <w:pPr>
      <w:spacing w:before="2040"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8"/>
      <w:lang w:eastAsia="sk-SK"/>
      <w14:ligatures w14:val="none"/>
    </w:rPr>
  </w:style>
  <w:style w:type="character" w:customStyle="1" w:styleId="Titlistmeno1Char">
    <w:name w:val="Tit_list_meno_1 Char"/>
    <w:basedOn w:val="DefaultParagraphFont"/>
    <w:link w:val="Titlistmeno1"/>
    <w:rsid w:val="00431F2E"/>
    <w:rPr>
      <w:rFonts w:ascii="Arial" w:eastAsia="Times New Roman" w:hAnsi="Arial" w:cs="Times New Roman"/>
      <w:b/>
      <w:kern w:val="0"/>
      <w:sz w:val="28"/>
      <w:szCs w:val="28"/>
      <w:lang w:val="sk-SK" w:eastAsia="sk-SK"/>
      <w14:ligatures w14:val="none"/>
    </w:rPr>
  </w:style>
  <w:style w:type="paragraph" w:customStyle="1" w:styleId="Titlistudaje">
    <w:name w:val="Tit_list_udaje"/>
    <w:basedOn w:val="Normal"/>
    <w:link w:val="TitlistudajeChar"/>
    <w:qFormat/>
    <w:rsid w:val="00431F2E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eastAsia="sk-SK"/>
      <w14:ligatures w14:val="none"/>
    </w:rPr>
  </w:style>
  <w:style w:type="paragraph" w:customStyle="1" w:styleId="Titlistudaje1r">
    <w:name w:val="Tit_list_udaje_1r"/>
    <w:basedOn w:val="Titlistudaje"/>
    <w:link w:val="Titlistudaje1rChar"/>
    <w:qFormat/>
    <w:rsid w:val="00431F2E"/>
    <w:pPr>
      <w:spacing w:before="1560"/>
      <w:jc w:val="left"/>
    </w:pPr>
  </w:style>
  <w:style w:type="character" w:customStyle="1" w:styleId="TitlistudajeChar">
    <w:name w:val="Tit_list_udaje Char"/>
    <w:basedOn w:val="DefaultParagraphFont"/>
    <w:link w:val="Titlistudaje"/>
    <w:rsid w:val="00431F2E"/>
    <w:rPr>
      <w:rFonts w:ascii="Arial" w:eastAsia="Times New Roman" w:hAnsi="Arial" w:cs="Times New Roman"/>
      <w:kern w:val="0"/>
      <w:szCs w:val="24"/>
      <w:lang w:val="sk-SK" w:eastAsia="sk-SK"/>
      <w14:ligatures w14:val="none"/>
    </w:rPr>
  </w:style>
  <w:style w:type="character" w:customStyle="1" w:styleId="Titlistudaje1rChar">
    <w:name w:val="Tit_list_udaje_1r Char"/>
    <w:basedOn w:val="TitlistudajeChar"/>
    <w:link w:val="Titlistudaje1r"/>
    <w:rsid w:val="00431F2E"/>
    <w:rPr>
      <w:rFonts w:ascii="Arial" w:eastAsia="Times New Roman" w:hAnsi="Arial" w:cs="Times New Roman"/>
      <w:kern w:val="0"/>
      <w:szCs w:val="24"/>
      <w:lang w:val="sk-SK" w:eastAsia="sk-SK"/>
      <w14:ligatures w14:val="none"/>
    </w:rPr>
  </w:style>
  <w:style w:type="paragraph" w:customStyle="1" w:styleId="Nzovfakulty">
    <w:name w:val="Názov fakulty"/>
    <w:basedOn w:val="Normal"/>
    <w:link w:val="NzovfakultyChar"/>
    <w:qFormat/>
    <w:rsid w:val="00431F2E"/>
    <w:pPr>
      <w:spacing w:before="360" w:after="0" w:line="240" w:lineRule="auto"/>
      <w:jc w:val="center"/>
    </w:pPr>
    <w:rPr>
      <w:rFonts w:ascii="Arial" w:eastAsia="Times New Roman" w:hAnsi="Arial" w:cs="Arial"/>
      <w:kern w:val="0"/>
      <w:sz w:val="28"/>
      <w:szCs w:val="28"/>
      <w:lang w:eastAsia="sk-SK"/>
      <w14:ligatures w14:val="none"/>
    </w:rPr>
  </w:style>
  <w:style w:type="character" w:customStyle="1" w:styleId="NzovfakultyChar">
    <w:name w:val="Názov fakulty Char"/>
    <w:basedOn w:val="DefaultParagraphFont"/>
    <w:link w:val="Nzovfakulty"/>
    <w:rsid w:val="00431F2E"/>
    <w:rPr>
      <w:rFonts w:ascii="Arial" w:eastAsia="Times New Roman" w:hAnsi="Arial" w:cs="Arial"/>
      <w:kern w:val="0"/>
      <w:sz w:val="28"/>
      <w:szCs w:val="28"/>
      <w:lang w:val="sk-SK" w:eastAsia="sk-SK"/>
      <w14:ligatures w14:val="none"/>
    </w:rPr>
  </w:style>
  <w:style w:type="paragraph" w:customStyle="1" w:styleId="ZPTitulkahlavn">
    <w:name w:val="ZP Titulka hlavní"/>
    <w:basedOn w:val="Normal"/>
    <w:rsid w:val="00431F2E"/>
    <w:pPr>
      <w:suppressAutoHyphens/>
      <w:spacing w:after="0" w:line="340" w:lineRule="atLeast"/>
      <w:jc w:val="center"/>
    </w:pPr>
    <w:rPr>
      <w:rFonts w:ascii="Arial" w:eastAsia="Times New Roman" w:hAnsi="Arial" w:cs="Arial"/>
      <w:bCs/>
      <w:kern w:val="0"/>
      <w:sz w:val="28"/>
      <w:szCs w:val="34"/>
      <w:lang w:val="cs-CZ" w:eastAsia="cs-CZ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F2E"/>
    <w:rPr>
      <w:color w:val="808080"/>
    </w:rPr>
  </w:style>
  <w:style w:type="paragraph" w:customStyle="1" w:styleId="Nadpispriloha">
    <w:name w:val="Nadpis_priloha"/>
    <w:basedOn w:val="Normal"/>
    <w:link w:val="NadpisprilohaChar"/>
    <w:rsid w:val="00431F2E"/>
    <w:pPr>
      <w:numPr>
        <w:numId w:val="1"/>
      </w:numPr>
      <w:spacing w:before="120" w:after="120" w:line="360" w:lineRule="auto"/>
      <w:ind w:left="360"/>
      <w:jc w:val="both"/>
    </w:pPr>
    <w:rPr>
      <w:rFonts w:ascii="Arial" w:eastAsia="Times New Roman" w:hAnsi="Arial" w:cs="Times New Roman"/>
      <w:b/>
      <w:iCs/>
      <w:spacing w:val="15"/>
      <w:kern w:val="0"/>
      <w:sz w:val="32"/>
      <w:szCs w:val="24"/>
      <w:lang w:eastAsia="sk-SK"/>
      <w14:ligatures w14:val="none"/>
    </w:rPr>
  </w:style>
  <w:style w:type="character" w:customStyle="1" w:styleId="NadpisprilohaChar">
    <w:name w:val="Nadpis_priloha Char"/>
    <w:basedOn w:val="DefaultParagraphFont"/>
    <w:link w:val="Nadpispriloha"/>
    <w:locked/>
    <w:rsid w:val="00431F2E"/>
    <w:rPr>
      <w:rFonts w:ascii="Arial" w:eastAsia="Times New Roman" w:hAnsi="Arial" w:cs="Times New Roman"/>
      <w:b/>
      <w:iCs/>
      <w:spacing w:val="15"/>
      <w:kern w:val="0"/>
      <w:sz w:val="32"/>
      <w:szCs w:val="24"/>
      <w:lang w:val="sk-SK" w:eastAsia="sk-SK"/>
      <w14:ligatures w14:val="none"/>
    </w:rPr>
  </w:style>
  <w:style w:type="paragraph" w:styleId="NormalWeb">
    <w:name w:val="Normal (Web)"/>
    <w:basedOn w:val="Normal"/>
    <w:uiPriority w:val="99"/>
    <w:unhideWhenUsed/>
    <w:rsid w:val="009F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02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E9E4B80E8C474E917B47F4C52E9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D007-C446-4599-835C-469671A725A6}"/>
      </w:docPartPr>
      <w:docPartBody>
        <w:p w:rsidR="003825F9" w:rsidRDefault="00A406B6" w:rsidP="00A406B6">
          <w:pPr>
            <w:pStyle w:val="A9E9E4B80E8C474E917B47F4C52E98FA"/>
          </w:pPr>
          <w:r w:rsidRPr="005D21F3">
            <w:rPr>
              <w:rStyle w:val="PlaceholderText"/>
            </w:rPr>
            <w:t>[</w:t>
          </w:r>
          <w:r>
            <w:rPr>
              <w:rStyle w:val="PlaceholderText"/>
            </w:rPr>
            <w:t>Zvoľte fakultu/ústav</w:t>
          </w:r>
          <w:r w:rsidRPr="005D21F3">
            <w:rPr>
              <w:rStyle w:val="PlaceholderText"/>
            </w:rPr>
            <w:t>]</w:t>
          </w:r>
        </w:p>
      </w:docPartBody>
    </w:docPart>
    <w:docPart>
      <w:docPartPr>
        <w:name w:val="B48A61C60D814C188A0094000D46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6875-3C97-4AF9-AF2A-8490B3A5A592}"/>
      </w:docPartPr>
      <w:docPartBody>
        <w:p w:rsidR="003825F9" w:rsidRDefault="00A406B6" w:rsidP="00A406B6">
          <w:pPr>
            <w:pStyle w:val="B48A61C60D814C188A0094000D461125"/>
          </w:pPr>
          <w:r w:rsidRPr="00C31759">
            <w:rPr>
              <w:rStyle w:val="Placeholder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B6"/>
    <w:rsid w:val="0011778F"/>
    <w:rsid w:val="00211A37"/>
    <w:rsid w:val="003825F9"/>
    <w:rsid w:val="006B2BA1"/>
    <w:rsid w:val="008774BD"/>
    <w:rsid w:val="00A406B6"/>
    <w:rsid w:val="00C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B6"/>
    <w:rPr>
      <w:color w:val="808080"/>
    </w:rPr>
  </w:style>
  <w:style w:type="paragraph" w:customStyle="1" w:styleId="A9E9E4B80E8C474E917B47F4C52E98FA">
    <w:name w:val="A9E9E4B80E8C474E917B47F4C52E98FA"/>
    <w:rsid w:val="00A406B6"/>
  </w:style>
  <w:style w:type="paragraph" w:customStyle="1" w:styleId="B48A61C60D814C188A0094000D461125">
    <w:name w:val="B48A61C60D814C188A0094000D461125"/>
    <w:rsid w:val="00A40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Patrik Borovský</dc:creator>
  <cp:keywords/>
  <dc:description/>
  <cp:lastModifiedBy>STUD - Patrik Borovský</cp:lastModifiedBy>
  <cp:revision>7</cp:revision>
  <dcterms:created xsi:type="dcterms:W3CDTF">2024-05-15T16:59:00Z</dcterms:created>
  <dcterms:modified xsi:type="dcterms:W3CDTF">2024-05-28T11:36:00Z</dcterms:modified>
</cp:coreProperties>
</file>