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Calibri" w:hAnsiTheme="minorHAnsi" w:cs="Times New Roman"/>
          <w:color w:val="auto"/>
          <w:sz w:val="28"/>
          <w:szCs w:val="20"/>
          <w:lang w:val="bg-BG"/>
        </w:rPr>
        <w:id w:val="697661674"/>
        <w:docPartObj>
          <w:docPartGallery w:val="Table of Contents"/>
          <w:docPartUnique/>
        </w:docPartObj>
      </w:sdtPr>
      <w:sdtEndPr>
        <w:rPr>
          <w:rFonts w:ascii="Times New Roman" w:eastAsia="MS Mincho" w:hAnsi="Times New Roman"/>
          <w:b/>
          <w:bCs/>
          <w:noProof/>
        </w:rPr>
      </w:sdtEndPr>
      <w:sdtContent>
        <w:p w:rsidR="006E4755" w:rsidRPr="00580A45" w:rsidRDefault="006E4755" w:rsidP="001F6F8A">
          <w:pPr>
            <w:pStyle w:val="TOCHeading"/>
            <w:rPr>
              <w:color w:val="auto"/>
              <w:sz w:val="36"/>
              <w:szCs w:val="36"/>
              <w:lang w:val="bg-BG"/>
            </w:rPr>
          </w:pPr>
          <w:r w:rsidRPr="00580A45">
            <w:rPr>
              <w:color w:val="auto"/>
              <w:sz w:val="36"/>
              <w:szCs w:val="36"/>
              <w:lang w:val="bg-BG"/>
            </w:rPr>
            <w:t>Съдържание</w:t>
          </w:r>
        </w:p>
        <w:p w:rsidR="00231280" w:rsidRDefault="006E4755">
          <w:pPr>
            <w:pStyle w:val="TOC1"/>
            <w:tabs>
              <w:tab w:val="right" w:leader="dot" w:pos="9628"/>
            </w:tabs>
            <w:rPr>
              <w:rFonts w:asciiTheme="minorHAnsi" w:eastAsiaTheme="minorEastAsia" w:hAnsiTheme="minorHAnsi" w:cstheme="minorBidi"/>
              <w:noProof/>
              <w:sz w:val="22"/>
              <w:szCs w:val="22"/>
              <w:lang w:val="bg-BG" w:eastAsia="bg-BG"/>
            </w:rPr>
          </w:pPr>
          <w:r w:rsidRPr="00580A45">
            <w:rPr>
              <w:lang w:val="bg-BG"/>
            </w:rPr>
            <w:fldChar w:fldCharType="begin"/>
          </w:r>
          <w:r w:rsidRPr="00580A45">
            <w:rPr>
              <w:lang w:val="bg-BG"/>
            </w:rPr>
            <w:instrText xml:space="preserve"> TOC \o "1-3" \h \z \u </w:instrText>
          </w:r>
          <w:r w:rsidRPr="00580A45">
            <w:rPr>
              <w:lang w:val="bg-BG"/>
            </w:rPr>
            <w:fldChar w:fldCharType="separate"/>
          </w:r>
          <w:hyperlink w:anchor="_Toc519173994" w:history="1">
            <w:r w:rsidR="00231280" w:rsidRPr="004709AE">
              <w:rPr>
                <w:rStyle w:val="Hyperlink"/>
                <w:noProof/>
                <w:lang w:val="bg-BG"/>
              </w:rPr>
              <w:t>0. Списък с използваните съкращения</w:t>
            </w:r>
            <w:r w:rsidR="00231280">
              <w:rPr>
                <w:noProof/>
                <w:webHidden/>
              </w:rPr>
              <w:tab/>
            </w:r>
            <w:r w:rsidR="00231280">
              <w:rPr>
                <w:noProof/>
                <w:webHidden/>
              </w:rPr>
              <w:fldChar w:fldCharType="begin"/>
            </w:r>
            <w:r w:rsidR="00231280">
              <w:rPr>
                <w:noProof/>
                <w:webHidden/>
              </w:rPr>
              <w:instrText xml:space="preserve"> PAGEREF _Toc519173994 \h </w:instrText>
            </w:r>
            <w:r w:rsidR="00231280">
              <w:rPr>
                <w:noProof/>
                <w:webHidden/>
              </w:rPr>
            </w:r>
            <w:r w:rsidR="00231280">
              <w:rPr>
                <w:noProof/>
                <w:webHidden/>
              </w:rPr>
              <w:fldChar w:fldCharType="separate"/>
            </w:r>
            <w:r w:rsidR="00231280">
              <w:rPr>
                <w:noProof/>
                <w:webHidden/>
              </w:rPr>
              <w:t>3</w:t>
            </w:r>
            <w:r w:rsidR="00231280">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3995" w:history="1">
            <w:r w:rsidRPr="004709AE">
              <w:rPr>
                <w:rStyle w:val="Hyperlink"/>
                <w:noProof/>
                <w:lang w:val="bg-BG"/>
              </w:rPr>
              <w:t>1. Увод</w:t>
            </w:r>
            <w:r>
              <w:rPr>
                <w:noProof/>
                <w:webHidden/>
              </w:rPr>
              <w:tab/>
            </w:r>
            <w:r>
              <w:rPr>
                <w:noProof/>
                <w:webHidden/>
              </w:rPr>
              <w:fldChar w:fldCharType="begin"/>
            </w:r>
            <w:r>
              <w:rPr>
                <w:noProof/>
                <w:webHidden/>
              </w:rPr>
              <w:instrText xml:space="preserve"> PAGEREF _Toc519173995 \h </w:instrText>
            </w:r>
            <w:r>
              <w:rPr>
                <w:noProof/>
                <w:webHidden/>
              </w:rPr>
            </w:r>
            <w:r>
              <w:rPr>
                <w:noProof/>
                <w:webHidden/>
              </w:rPr>
              <w:fldChar w:fldCharType="separate"/>
            </w:r>
            <w:r>
              <w:rPr>
                <w:noProof/>
                <w:webHidden/>
              </w:rPr>
              <w:t>4</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3996" w:history="1">
            <w:r w:rsidRPr="004709AE">
              <w:rPr>
                <w:rStyle w:val="Hyperlink"/>
                <w:noProof/>
                <w:lang w:val="bg-BG"/>
              </w:rPr>
              <w:t>1.1. Общи сведения за биотехнологичните процеси</w:t>
            </w:r>
            <w:r>
              <w:rPr>
                <w:noProof/>
                <w:webHidden/>
              </w:rPr>
              <w:tab/>
            </w:r>
            <w:r>
              <w:rPr>
                <w:noProof/>
                <w:webHidden/>
              </w:rPr>
              <w:fldChar w:fldCharType="begin"/>
            </w:r>
            <w:r>
              <w:rPr>
                <w:noProof/>
                <w:webHidden/>
              </w:rPr>
              <w:instrText xml:space="preserve"> PAGEREF _Toc519173996 \h </w:instrText>
            </w:r>
            <w:r>
              <w:rPr>
                <w:noProof/>
                <w:webHidden/>
              </w:rPr>
            </w:r>
            <w:r>
              <w:rPr>
                <w:noProof/>
                <w:webHidden/>
              </w:rPr>
              <w:fldChar w:fldCharType="separate"/>
            </w:r>
            <w:r>
              <w:rPr>
                <w:noProof/>
                <w:webHidden/>
              </w:rPr>
              <w:t>4</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3997" w:history="1">
            <w:r w:rsidRPr="004709AE">
              <w:rPr>
                <w:rStyle w:val="Hyperlink"/>
                <w:noProof/>
                <w:lang w:val="bg-BG"/>
              </w:rPr>
              <w:t>1.2. Особености на БТП като обект на моделиране</w:t>
            </w:r>
            <w:r>
              <w:rPr>
                <w:noProof/>
                <w:webHidden/>
              </w:rPr>
              <w:tab/>
            </w:r>
            <w:r>
              <w:rPr>
                <w:noProof/>
                <w:webHidden/>
              </w:rPr>
              <w:fldChar w:fldCharType="begin"/>
            </w:r>
            <w:r>
              <w:rPr>
                <w:noProof/>
                <w:webHidden/>
              </w:rPr>
              <w:instrText xml:space="preserve"> PAGEREF _Toc519173997 \h </w:instrText>
            </w:r>
            <w:r>
              <w:rPr>
                <w:noProof/>
                <w:webHidden/>
              </w:rPr>
            </w:r>
            <w:r>
              <w:rPr>
                <w:noProof/>
                <w:webHidden/>
              </w:rPr>
              <w:fldChar w:fldCharType="separate"/>
            </w:r>
            <w:r>
              <w:rPr>
                <w:noProof/>
                <w:webHidden/>
              </w:rPr>
              <w:t>6</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3998" w:history="1">
            <w:r w:rsidRPr="004709AE">
              <w:rPr>
                <w:rStyle w:val="Hyperlink"/>
                <w:noProof/>
                <w:lang w:val="bg-BG"/>
              </w:rPr>
              <w:t>1.3. Особености на БТП като обект на управление</w:t>
            </w:r>
            <w:r>
              <w:rPr>
                <w:noProof/>
                <w:webHidden/>
              </w:rPr>
              <w:tab/>
            </w:r>
            <w:r>
              <w:rPr>
                <w:noProof/>
                <w:webHidden/>
              </w:rPr>
              <w:fldChar w:fldCharType="begin"/>
            </w:r>
            <w:r>
              <w:rPr>
                <w:noProof/>
                <w:webHidden/>
              </w:rPr>
              <w:instrText xml:space="preserve"> PAGEREF _Toc519173998 \h </w:instrText>
            </w:r>
            <w:r>
              <w:rPr>
                <w:noProof/>
                <w:webHidden/>
              </w:rPr>
            </w:r>
            <w:r>
              <w:rPr>
                <w:noProof/>
                <w:webHidden/>
              </w:rPr>
              <w:fldChar w:fldCharType="separate"/>
            </w:r>
            <w:r>
              <w:rPr>
                <w:noProof/>
                <w:webHidden/>
              </w:rPr>
              <w:t>7</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3999" w:history="1">
            <w:r w:rsidRPr="004709AE">
              <w:rPr>
                <w:rStyle w:val="Hyperlink"/>
                <w:noProof/>
                <w:lang w:val="bg-BG"/>
              </w:rPr>
              <w:t>2. Описание на обекта за управление</w:t>
            </w:r>
            <w:r>
              <w:rPr>
                <w:noProof/>
                <w:webHidden/>
              </w:rPr>
              <w:tab/>
            </w:r>
            <w:r>
              <w:rPr>
                <w:noProof/>
                <w:webHidden/>
              </w:rPr>
              <w:fldChar w:fldCharType="begin"/>
            </w:r>
            <w:r>
              <w:rPr>
                <w:noProof/>
                <w:webHidden/>
              </w:rPr>
              <w:instrText xml:space="preserve"> PAGEREF _Toc519173999 \h </w:instrText>
            </w:r>
            <w:r>
              <w:rPr>
                <w:noProof/>
                <w:webHidden/>
              </w:rPr>
            </w:r>
            <w:r>
              <w:rPr>
                <w:noProof/>
                <w:webHidden/>
              </w:rPr>
              <w:fldChar w:fldCharType="separate"/>
            </w:r>
            <w:r>
              <w:rPr>
                <w:noProof/>
                <w:webHidden/>
              </w:rPr>
              <w:t>8</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0" w:history="1">
            <w:r w:rsidRPr="004709AE">
              <w:rPr>
                <w:rStyle w:val="Hyperlink"/>
                <w:noProof/>
                <w:lang w:val="bg-BG"/>
              </w:rPr>
              <w:t>2.1.</w:t>
            </w:r>
            <w:r w:rsidRPr="004709AE">
              <w:rPr>
                <w:rStyle w:val="Hyperlink"/>
                <w:noProof/>
              </w:rPr>
              <w:t xml:space="preserve"> </w:t>
            </w:r>
            <w:r w:rsidRPr="004709AE">
              <w:rPr>
                <w:rStyle w:val="Hyperlink"/>
                <w:noProof/>
                <w:lang w:val="bg-BG"/>
              </w:rPr>
              <w:t>Структурни и неструктурни модели на БТП</w:t>
            </w:r>
            <w:r>
              <w:rPr>
                <w:noProof/>
                <w:webHidden/>
              </w:rPr>
              <w:tab/>
            </w:r>
            <w:r>
              <w:rPr>
                <w:noProof/>
                <w:webHidden/>
              </w:rPr>
              <w:fldChar w:fldCharType="begin"/>
            </w:r>
            <w:r>
              <w:rPr>
                <w:noProof/>
                <w:webHidden/>
              </w:rPr>
              <w:instrText xml:space="preserve"> PAGEREF _Toc519174000 \h </w:instrText>
            </w:r>
            <w:r>
              <w:rPr>
                <w:noProof/>
                <w:webHidden/>
              </w:rPr>
            </w:r>
            <w:r>
              <w:rPr>
                <w:noProof/>
                <w:webHidden/>
              </w:rPr>
              <w:fldChar w:fldCharType="separate"/>
            </w:r>
            <w:r>
              <w:rPr>
                <w:noProof/>
                <w:webHidden/>
              </w:rPr>
              <w:t>8</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1" w:history="1">
            <w:r w:rsidRPr="004709AE">
              <w:rPr>
                <w:rStyle w:val="Hyperlink"/>
                <w:noProof/>
                <w:lang w:val="bg-BG"/>
              </w:rPr>
              <w:t>2.2. Математичен модел на полупериодичен БТП</w:t>
            </w:r>
            <w:r>
              <w:rPr>
                <w:noProof/>
                <w:webHidden/>
              </w:rPr>
              <w:tab/>
            </w:r>
            <w:r>
              <w:rPr>
                <w:noProof/>
                <w:webHidden/>
              </w:rPr>
              <w:fldChar w:fldCharType="begin"/>
            </w:r>
            <w:r>
              <w:rPr>
                <w:noProof/>
                <w:webHidden/>
              </w:rPr>
              <w:instrText xml:space="preserve"> PAGEREF _Toc519174001 \h </w:instrText>
            </w:r>
            <w:r>
              <w:rPr>
                <w:noProof/>
                <w:webHidden/>
              </w:rPr>
            </w:r>
            <w:r>
              <w:rPr>
                <w:noProof/>
                <w:webHidden/>
              </w:rPr>
              <w:fldChar w:fldCharType="separate"/>
            </w:r>
            <w:r>
              <w:rPr>
                <w:noProof/>
                <w:webHidden/>
              </w:rPr>
              <w:t>8</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2" w:history="1">
            <w:r w:rsidRPr="004709AE">
              <w:rPr>
                <w:rStyle w:val="Hyperlink"/>
                <w:noProof/>
                <w:lang w:val="bg-BG"/>
              </w:rPr>
              <w:t>2.3.</w:t>
            </w:r>
            <w:r w:rsidRPr="004709AE">
              <w:rPr>
                <w:rStyle w:val="Hyperlink"/>
                <w:noProof/>
              </w:rPr>
              <w:t xml:space="preserve"> </w:t>
            </w:r>
            <w:r w:rsidRPr="004709AE">
              <w:rPr>
                <w:rStyle w:val="Hyperlink"/>
                <w:noProof/>
                <w:lang w:val="bg-BG"/>
              </w:rPr>
              <w:t>Математически модел на полупериодичен ферментационен модел E. coli MC4110</w:t>
            </w:r>
            <w:r>
              <w:rPr>
                <w:noProof/>
                <w:webHidden/>
              </w:rPr>
              <w:tab/>
            </w:r>
            <w:r>
              <w:rPr>
                <w:noProof/>
                <w:webHidden/>
              </w:rPr>
              <w:fldChar w:fldCharType="begin"/>
            </w:r>
            <w:r>
              <w:rPr>
                <w:noProof/>
                <w:webHidden/>
              </w:rPr>
              <w:instrText xml:space="preserve"> PAGEREF _Toc519174002 \h </w:instrText>
            </w:r>
            <w:r>
              <w:rPr>
                <w:noProof/>
                <w:webHidden/>
              </w:rPr>
            </w:r>
            <w:r>
              <w:rPr>
                <w:noProof/>
                <w:webHidden/>
              </w:rPr>
              <w:fldChar w:fldCharType="separate"/>
            </w:r>
            <w:r>
              <w:rPr>
                <w:noProof/>
                <w:webHidden/>
              </w:rPr>
              <w:t>11</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03" w:history="1">
            <w:r w:rsidRPr="004709AE">
              <w:rPr>
                <w:rStyle w:val="Hyperlink"/>
                <w:noProof/>
                <w:lang w:val="bg-BG"/>
              </w:rPr>
              <w:t>3. Изграждане на симулатор на обекта, работещ в реално време</w:t>
            </w:r>
            <w:r>
              <w:rPr>
                <w:noProof/>
                <w:webHidden/>
              </w:rPr>
              <w:tab/>
            </w:r>
            <w:r>
              <w:rPr>
                <w:noProof/>
                <w:webHidden/>
              </w:rPr>
              <w:fldChar w:fldCharType="begin"/>
            </w:r>
            <w:r>
              <w:rPr>
                <w:noProof/>
                <w:webHidden/>
              </w:rPr>
              <w:instrText xml:space="preserve"> PAGEREF _Toc519174003 \h </w:instrText>
            </w:r>
            <w:r>
              <w:rPr>
                <w:noProof/>
                <w:webHidden/>
              </w:rPr>
            </w:r>
            <w:r>
              <w:rPr>
                <w:noProof/>
                <w:webHidden/>
              </w:rPr>
              <w:fldChar w:fldCharType="separate"/>
            </w:r>
            <w:r>
              <w:rPr>
                <w:noProof/>
                <w:webHidden/>
              </w:rPr>
              <w:t>13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4" w:history="1">
            <w:r w:rsidRPr="004709AE">
              <w:rPr>
                <w:rStyle w:val="Hyperlink"/>
                <w:noProof/>
                <w:lang w:val="bg-BG"/>
              </w:rPr>
              <w:t>3.</w:t>
            </w:r>
            <w:r w:rsidRPr="004709AE">
              <w:rPr>
                <w:rStyle w:val="Hyperlink"/>
                <w:noProof/>
              </w:rPr>
              <w:t>1</w:t>
            </w:r>
            <w:r w:rsidRPr="004709AE">
              <w:rPr>
                <w:rStyle w:val="Hyperlink"/>
                <w:noProof/>
                <w:lang w:val="bg-BG"/>
              </w:rPr>
              <w:t xml:space="preserve">. Симулатор на обекта изграден в </w:t>
            </w:r>
            <w:r w:rsidRPr="004709AE">
              <w:rPr>
                <w:rStyle w:val="Hyperlink"/>
                <w:noProof/>
              </w:rPr>
              <w:t>Simulink</w:t>
            </w:r>
            <w:r>
              <w:rPr>
                <w:noProof/>
                <w:webHidden/>
              </w:rPr>
              <w:tab/>
            </w:r>
            <w:r>
              <w:rPr>
                <w:noProof/>
                <w:webHidden/>
              </w:rPr>
              <w:fldChar w:fldCharType="begin"/>
            </w:r>
            <w:r>
              <w:rPr>
                <w:noProof/>
                <w:webHidden/>
              </w:rPr>
              <w:instrText xml:space="preserve"> PAGEREF _Toc519174004 \h </w:instrText>
            </w:r>
            <w:r>
              <w:rPr>
                <w:noProof/>
                <w:webHidden/>
              </w:rPr>
            </w:r>
            <w:r>
              <w:rPr>
                <w:noProof/>
                <w:webHidden/>
              </w:rPr>
              <w:fldChar w:fldCharType="separate"/>
            </w:r>
            <w:r>
              <w:rPr>
                <w:noProof/>
                <w:webHidden/>
              </w:rPr>
              <w:t>13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5" w:history="1">
            <w:r w:rsidRPr="004709AE">
              <w:rPr>
                <w:rStyle w:val="Hyperlink"/>
                <w:noProof/>
                <w:lang w:val="bg-BG"/>
              </w:rPr>
              <w:t>3.</w:t>
            </w:r>
            <w:r w:rsidRPr="004709AE">
              <w:rPr>
                <w:rStyle w:val="Hyperlink"/>
                <w:noProof/>
              </w:rPr>
              <w:t>2</w:t>
            </w:r>
            <w:r w:rsidRPr="004709AE">
              <w:rPr>
                <w:rStyle w:val="Hyperlink"/>
                <w:noProof/>
                <w:lang w:val="bg-BG"/>
              </w:rPr>
              <w:t>. Идентификация на нелинейния модел E. coli MC4110 и намиране на линеен модел</w:t>
            </w:r>
            <w:r>
              <w:rPr>
                <w:noProof/>
                <w:webHidden/>
              </w:rPr>
              <w:tab/>
            </w:r>
            <w:r>
              <w:rPr>
                <w:noProof/>
                <w:webHidden/>
              </w:rPr>
              <w:fldChar w:fldCharType="begin"/>
            </w:r>
            <w:r>
              <w:rPr>
                <w:noProof/>
                <w:webHidden/>
              </w:rPr>
              <w:instrText xml:space="preserve"> PAGEREF _Toc519174005 \h </w:instrText>
            </w:r>
            <w:r>
              <w:rPr>
                <w:noProof/>
                <w:webHidden/>
              </w:rPr>
            </w:r>
            <w:r>
              <w:rPr>
                <w:noProof/>
                <w:webHidden/>
              </w:rPr>
              <w:fldChar w:fldCharType="separate"/>
            </w:r>
            <w:r>
              <w:rPr>
                <w:noProof/>
                <w:webHidden/>
              </w:rPr>
              <w:t>16</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06" w:history="1">
            <w:r w:rsidRPr="004709AE">
              <w:rPr>
                <w:rStyle w:val="Hyperlink"/>
                <w:noProof/>
                <w:lang w:val="bg-BG"/>
              </w:rPr>
              <w:t>4. Проектиране на регулатори и филтри на Калман</w:t>
            </w:r>
            <w:r>
              <w:rPr>
                <w:noProof/>
                <w:webHidden/>
              </w:rPr>
              <w:tab/>
            </w:r>
            <w:r>
              <w:rPr>
                <w:noProof/>
                <w:webHidden/>
              </w:rPr>
              <w:fldChar w:fldCharType="begin"/>
            </w:r>
            <w:r>
              <w:rPr>
                <w:noProof/>
                <w:webHidden/>
              </w:rPr>
              <w:instrText xml:space="preserve"> PAGEREF _Toc519174006 \h </w:instrText>
            </w:r>
            <w:r>
              <w:rPr>
                <w:noProof/>
                <w:webHidden/>
              </w:rPr>
            </w:r>
            <w:r>
              <w:rPr>
                <w:noProof/>
                <w:webHidden/>
              </w:rPr>
              <w:fldChar w:fldCharType="separate"/>
            </w:r>
            <w:r>
              <w:rPr>
                <w:noProof/>
                <w:webHidden/>
              </w:rPr>
              <w:t>21</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07" w:history="1">
            <w:r w:rsidRPr="004709AE">
              <w:rPr>
                <w:rStyle w:val="Hyperlink"/>
                <w:noProof/>
              </w:rPr>
              <w:t xml:space="preserve">4.1. </w:t>
            </w:r>
            <w:r w:rsidRPr="004709AE">
              <w:rPr>
                <w:rStyle w:val="Hyperlink"/>
                <w:noProof/>
                <w:lang w:val="bg-BG"/>
              </w:rPr>
              <w:t>Проектиране на ПИД регулатори</w:t>
            </w:r>
            <w:r>
              <w:rPr>
                <w:noProof/>
                <w:webHidden/>
              </w:rPr>
              <w:tab/>
            </w:r>
            <w:r>
              <w:rPr>
                <w:noProof/>
                <w:webHidden/>
              </w:rPr>
              <w:fldChar w:fldCharType="begin"/>
            </w:r>
            <w:r>
              <w:rPr>
                <w:noProof/>
                <w:webHidden/>
              </w:rPr>
              <w:instrText xml:space="preserve"> PAGEREF _Toc519174007 \h </w:instrText>
            </w:r>
            <w:r>
              <w:rPr>
                <w:noProof/>
                <w:webHidden/>
              </w:rPr>
            </w:r>
            <w:r>
              <w:rPr>
                <w:noProof/>
                <w:webHidden/>
              </w:rPr>
              <w:fldChar w:fldCharType="separate"/>
            </w:r>
            <w:r>
              <w:rPr>
                <w:noProof/>
                <w:webHidden/>
              </w:rPr>
              <w:t>21</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08" w:history="1">
            <w:r w:rsidRPr="004709AE">
              <w:rPr>
                <w:rStyle w:val="Hyperlink"/>
                <w:noProof/>
                <w:lang w:val="bg-BG"/>
              </w:rPr>
              <w:t>4.1.</w:t>
            </w:r>
            <w:r w:rsidRPr="004709AE">
              <w:rPr>
                <w:rStyle w:val="Hyperlink"/>
                <w:noProof/>
              </w:rPr>
              <w:t>1.</w:t>
            </w:r>
            <w:r w:rsidRPr="004709AE">
              <w:rPr>
                <w:rStyle w:val="Hyperlink"/>
                <w:noProof/>
                <w:lang w:val="bg-BG"/>
              </w:rPr>
              <w:t xml:space="preserve"> Проектиране на  аналогов ПИД регулатор</w:t>
            </w:r>
            <w:r>
              <w:rPr>
                <w:noProof/>
                <w:webHidden/>
              </w:rPr>
              <w:tab/>
            </w:r>
            <w:r>
              <w:rPr>
                <w:noProof/>
                <w:webHidden/>
              </w:rPr>
              <w:fldChar w:fldCharType="begin"/>
            </w:r>
            <w:r>
              <w:rPr>
                <w:noProof/>
                <w:webHidden/>
              </w:rPr>
              <w:instrText xml:space="preserve"> PAGEREF _Toc519174008 \h </w:instrText>
            </w:r>
            <w:r>
              <w:rPr>
                <w:noProof/>
                <w:webHidden/>
              </w:rPr>
            </w:r>
            <w:r>
              <w:rPr>
                <w:noProof/>
                <w:webHidden/>
              </w:rPr>
              <w:fldChar w:fldCharType="separate"/>
            </w:r>
            <w:r>
              <w:rPr>
                <w:noProof/>
                <w:webHidden/>
              </w:rPr>
              <w:t>22</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09" w:history="1">
            <w:r w:rsidRPr="004709AE">
              <w:rPr>
                <w:rStyle w:val="Hyperlink"/>
                <w:noProof/>
                <w:lang w:val="bg-BG"/>
              </w:rPr>
              <w:t>4.1.2. Проектиране на цифров ПИД регулатор</w:t>
            </w:r>
            <w:r>
              <w:rPr>
                <w:noProof/>
                <w:webHidden/>
              </w:rPr>
              <w:tab/>
            </w:r>
            <w:r>
              <w:rPr>
                <w:noProof/>
                <w:webHidden/>
              </w:rPr>
              <w:fldChar w:fldCharType="begin"/>
            </w:r>
            <w:r>
              <w:rPr>
                <w:noProof/>
                <w:webHidden/>
              </w:rPr>
              <w:instrText xml:space="preserve"> PAGEREF _Toc519174009 \h </w:instrText>
            </w:r>
            <w:r>
              <w:rPr>
                <w:noProof/>
                <w:webHidden/>
              </w:rPr>
            </w:r>
            <w:r>
              <w:rPr>
                <w:noProof/>
                <w:webHidden/>
              </w:rPr>
              <w:fldChar w:fldCharType="separate"/>
            </w:r>
            <w:r>
              <w:rPr>
                <w:noProof/>
                <w:webHidden/>
              </w:rPr>
              <w:t>27</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0" w:history="1">
            <w:r w:rsidRPr="004709AE">
              <w:rPr>
                <w:rStyle w:val="Hyperlink"/>
                <w:noProof/>
                <w:lang w:val="bg-BG"/>
              </w:rPr>
              <w:t xml:space="preserve">4.2. </w:t>
            </w:r>
            <w:r w:rsidRPr="004709AE">
              <w:rPr>
                <w:rStyle w:val="Hyperlink"/>
                <w:noProof/>
              </w:rPr>
              <w:t>Feed</w:t>
            </w:r>
            <w:r w:rsidRPr="004709AE">
              <w:rPr>
                <w:rStyle w:val="Hyperlink"/>
                <w:noProof/>
                <w:lang w:val="bg-BG"/>
              </w:rPr>
              <w:t xml:space="preserve"> </w:t>
            </w:r>
            <w:r w:rsidRPr="004709AE">
              <w:rPr>
                <w:rStyle w:val="Hyperlink"/>
                <w:noProof/>
              </w:rPr>
              <w:t>Forward</w:t>
            </w:r>
            <w:r w:rsidRPr="004709AE">
              <w:rPr>
                <w:rStyle w:val="Hyperlink"/>
                <w:noProof/>
                <w:lang w:val="bg-BG"/>
              </w:rPr>
              <w:t xml:space="preserve"> съставка на управлението</w:t>
            </w:r>
            <w:r>
              <w:rPr>
                <w:noProof/>
                <w:webHidden/>
              </w:rPr>
              <w:tab/>
            </w:r>
            <w:r>
              <w:rPr>
                <w:noProof/>
                <w:webHidden/>
              </w:rPr>
              <w:fldChar w:fldCharType="begin"/>
            </w:r>
            <w:r>
              <w:rPr>
                <w:noProof/>
                <w:webHidden/>
              </w:rPr>
              <w:instrText xml:space="preserve"> PAGEREF _Toc519174010 \h </w:instrText>
            </w:r>
            <w:r>
              <w:rPr>
                <w:noProof/>
                <w:webHidden/>
              </w:rPr>
            </w:r>
            <w:r>
              <w:rPr>
                <w:noProof/>
                <w:webHidden/>
              </w:rPr>
              <w:fldChar w:fldCharType="separate"/>
            </w:r>
            <w:r>
              <w:rPr>
                <w:noProof/>
                <w:webHidden/>
              </w:rPr>
              <w:t>29</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1" w:history="1">
            <w:r w:rsidRPr="004709AE">
              <w:rPr>
                <w:rStyle w:val="Hyperlink"/>
                <w:noProof/>
                <w:lang w:val="bg-BG"/>
              </w:rPr>
              <w:t>4.3. Синтезиране на разширен филтър на Калман</w:t>
            </w:r>
            <w:r>
              <w:rPr>
                <w:noProof/>
                <w:webHidden/>
              </w:rPr>
              <w:tab/>
            </w:r>
            <w:r>
              <w:rPr>
                <w:noProof/>
                <w:webHidden/>
              </w:rPr>
              <w:fldChar w:fldCharType="begin"/>
            </w:r>
            <w:r>
              <w:rPr>
                <w:noProof/>
                <w:webHidden/>
              </w:rPr>
              <w:instrText xml:space="preserve"> PAGEREF _Toc519174011 \h </w:instrText>
            </w:r>
            <w:r>
              <w:rPr>
                <w:noProof/>
                <w:webHidden/>
              </w:rPr>
            </w:r>
            <w:r>
              <w:rPr>
                <w:noProof/>
                <w:webHidden/>
              </w:rPr>
              <w:fldChar w:fldCharType="separate"/>
            </w:r>
            <w:r>
              <w:rPr>
                <w:noProof/>
                <w:webHidden/>
              </w:rPr>
              <w:t>30</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2" w:history="1">
            <w:r w:rsidRPr="004709AE">
              <w:rPr>
                <w:rStyle w:val="Hyperlink"/>
                <w:noProof/>
                <w:lang w:val="bg-BG"/>
              </w:rPr>
              <w:t>4.4. Оптимизационна процедура за настройка на ПИД регулатор базирана на генетичен алгоритъм</w:t>
            </w:r>
            <w:r>
              <w:rPr>
                <w:noProof/>
                <w:webHidden/>
              </w:rPr>
              <w:tab/>
            </w:r>
            <w:r>
              <w:rPr>
                <w:noProof/>
                <w:webHidden/>
              </w:rPr>
              <w:fldChar w:fldCharType="begin"/>
            </w:r>
            <w:r>
              <w:rPr>
                <w:noProof/>
                <w:webHidden/>
              </w:rPr>
              <w:instrText xml:space="preserve"> PAGEREF _Toc519174012 \h </w:instrText>
            </w:r>
            <w:r>
              <w:rPr>
                <w:noProof/>
                <w:webHidden/>
              </w:rPr>
            </w:r>
            <w:r>
              <w:rPr>
                <w:noProof/>
                <w:webHidden/>
              </w:rPr>
              <w:fldChar w:fldCharType="separate"/>
            </w:r>
            <w:r>
              <w:rPr>
                <w:noProof/>
                <w:webHidden/>
              </w:rPr>
              <w:t>33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3" w:history="1">
            <w:r w:rsidRPr="004709AE">
              <w:rPr>
                <w:rStyle w:val="Hyperlink"/>
                <w:noProof/>
                <w:lang w:val="bg-BG"/>
              </w:rPr>
              <w:t>4.5. Оптимизационна процедура за настройка на ПИД регулатор използваща линеаризиран модел</w:t>
            </w:r>
            <w:r>
              <w:rPr>
                <w:noProof/>
                <w:webHidden/>
              </w:rPr>
              <w:tab/>
            </w:r>
            <w:r>
              <w:rPr>
                <w:noProof/>
                <w:webHidden/>
              </w:rPr>
              <w:fldChar w:fldCharType="begin"/>
            </w:r>
            <w:r>
              <w:rPr>
                <w:noProof/>
                <w:webHidden/>
              </w:rPr>
              <w:instrText xml:space="preserve"> PAGEREF _Toc519174013 \h </w:instrText>
            </w:r>
            <w:r>
              <w:rPr>
                <w:noProof/>
                <w:webHidden/>
              </w:rPr>
            </w:r>
            <w:r>
              <w:rPr>
                <w:noProof/>
                <w:webHidden/>
              </w:rPr>
              <w:fldChar w:fldCharType="separate"/>
            </w:r>
            <w:r>
              <w:rPr>
                <w:noProof/>
                <w:webHidden/>
              </w:rPr>
              <w:t>41</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4" w:history="1">
            <w:r w:rsidRPr="004709AE">
              <w:rPr>
                <w:rStyle w:val="Hyperlink"/>
                <w:noProof/>
                <w:lang w:val="bg-BG"/>
              </w:rPr>
              <w:t>4.6. Проектиране на линейно – квадратичен гаусов регулатор</w:t>
            </w:r>
            <w:r>
              <w:rPr>
                <w:noProof/>
                <w:webHidden/>
              </w:rPr>
              <w:tab/>
            </w:r>
            <w:r>
              <w:rPr>
                <w:noProof/>
                <w:webHidden/>
              </w:rPr>
              <w:fldChar w:fldCharType="begin"/>
            </w:r>
            <w:r>
              <w:rPr>
                <w:noProof/>
                <w:webHidden/>
              </w:rPr>
              <w:instrText xml:space="preserve"> PAGEREF _Toc519174014 \h </w:instrText>
            </w:r>
            <w:r>
              <w:rPr>
                <w:noProof/>
                <w:webHidden/>
              </w:rPr>
            </w:r>
            <w:r>
              <w:rPr>
                <w:noProof/>
                <w:webHidden/>
              </w:rPr>
              <w:fldChar w:fldCharType="separate"/>
            </w:r>
            <w:r>
              <w:rPr>
                <w:noProof/>
                <w:webHidden/>
              </w:rPr>
              <w:t>44</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15" w:history="1">
            <w:r w:rsidRPr="004709AE">
              <w:rPr>
                <w:rStyle w:val="Hyperlink"/>
                <w:noProof/>
                <w:lang w:val="bg-BG"/>
              </w:rPr>
              <w:t>4.6.1. Проектиране на линейно – квадратичен регулатор с интегрална съставка</w:t>
            </w:r>
            <w:r>
              <w:rPr>
                <w:noProof/>
                <w:webHidden/>
              </w:rPr>
              <w:tab/>
            </w:r>
            <w:r>
              <w:rPr>
                <w:noProof/>
                <w:webHidden/>
              </w:rPr>
              <w:fldChar w:fldCharType="begin"/>
            </w:r>
            <w:r>
              <w:rPr>
                <w:noProof/>
                <w:webHidden/>
              </w:rPr>
              <w:instrText xml:space="preserve"> PAGEREF _Toc519174015 \h </w:instrText>
            </w:r>
            <w:r>
              <w:rPr>
                <w:noProof/>
                <w:webHidden/>
              </w:rPr>
            </w:r>
            <w:r>
              <w:rPr>
                <w:noProof/>
                <w:webHidden/>
              </w:rPr>
              <w:fldChar w:fldCharType="separate"/>
            </w:r>
            <w:r>
              <w:rPr>
                <w:noProof/>
                <w:webHidden/>
              </w:rPr>
              <w:t>44</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16" w:history="1">
            <w:r w:rsidRPr="004709AE">
              <w:rPr>
                <w:rStyle w:val="Hyperlink"/>
                <w:noProof/>
                <w:lang w:val="bg-BG"/>
              </w:rPr>
              <w:t>4.6.2. Проектиране на стохастичен дискретен наблюдател – филтър на Калман</w:t>
            </w:r>
            <w:r>
              <w:rPr>
                <w:noProof/>
                <w:webHidden/>
              </w:rPr>
              <w:tab/>
            </w:r>
            <w:r>
              <w:rPr>
                <w:noProof/>
                <w:webHidden/>
              </w:rPr>
              <w:fldChar w:fldCharType="begin"/>
            </w:r>
            <w:r>
              <w:rPr>
                <w:noProof/>
                <w:webHidden/>
              </w:rPr>
              <w:instrText xml:space="preserve"> PAGEREF _Toc519174016 \h </w:instrText>
            </w:r>
            <w:r>
              <w:rPr>
                <w:noProof/>
                <w:webHidden/>
              </w:rPr>
            </w:r>
            <w:r>
              <w:rPr>
                <w:noProof/>
                <w:webHidden/>
              </w:rPr>
              <w:fldChar w:fldCharType="separate"/>
            </w:r>
            <w:r>
              <w:rPr>
                <w:noProof/>
                <w:webHidden/>
              </w:rPr>
              <w:t>46</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7" w:history="1">
            <w:r w:rsidRPr="004709AE">
              <w:rPr>
                <w:rStyle w:val="Hyperlink"/>
                <w:noProof/>
              </w:rPr>
              <w:t xml:space="preserve">4.7. </w:t>
            </w:r>
            <w:r w:rsidRPr="004709AE">
              <w:rPr>
                <w:rStyle w:val="Hyperlink"/>
                <w:noProof/>
                <w:lang w:val="bg-BG"/>
              </w:rPr>
              <w:t>Симулационни изследвания и сравнения между проектираните регулатори</w:t>
            </w:r>
            <w:r>
              <w:rPr>
                <w:noProof/>
                <w:webHidden/>
              </w:rPr>
              <w:tab/>
            </w:r>
            <w:r>
              <w:rPr>
                <w:noProof/>
                <w:webHidden/>
              </w:rPr>
              <w:fldChar w:fldCharType="begin"/>
            </w:r>
            <w:r>
              <w:rPr>
                <w:noProof/>
                <w:webHidden/>
              </w:rPr>
              <w:instrText xml:space="preserve"> PAGEREF _Toc519174017 \h </w:instrText>
            </w:r>
            <w:r>
              <w:rPr>
                <w:noProof/>
                <w:webHidden/>
              </w:rPr>
            </w:r>
            <w:r>
              <w:rPr>
                <w:noProof/>
                <w:webHidden/>
              </w:rPr>
              <w:fldChar w:fldCharType="separate"/>
            </w:r>
            <w:r>
              <w:rPr>
                <w:noProof/>
                <w:webHidden/>
              </w:rPr>
              <w:t>50</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18" w:history="1">
            <w:r w:rsidRPr="004709AE">
              <w:rPr>
                <w:rStyle w:val="Hyperlink"/>
                <w:noProof/>
                <w:lang w:val="bg-BG"/>
              </w:rPr>
              <w:t>5. Разработка на софтуерно осигуряване на системата за управление</w:t>
            </w:r>
            <w:r>
              <w:rPr>
                <w:noProof/>
                <w:webHidden/>
              </w:rPr>
              <w:tab/>
            </w:r>
            <w:r>
              <w:rPr>
                <w:noProof/>
                <w:webHidden/>
              </w:rPr>
              <w:fldChar w:fldCharType="begin"/>
            </w:r>
            <w:r>
              <w:rPr>
                <w:noProof/>
                <w:webHidden/>
              </w:rPr>
              <w:instrText xml:space="preserve"> PAGEREF _Toc519174018 \h </w:instrText>
            </w:r>
            <w:r>
              <w:rPr>
                <w:noProof/>
                <w:webHidden/>
              </w:rPr>
            </w:r>
            <w:r>
              <w:rPr>
                <w:noProof/>
                <w:webHidden/>
              </w:rPr>
              <w:fldChar w:fldCharType="separate"/>
            </w:r>
            <w:r>
              <w:rPr>
                <w:noProof/>
                <w:webHidden/>
              </w:rPr>
              <w:t>51</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19" w:history="1">
            <w:r w:rsidRPr="004709AE">
              <w:rPr>
                <w:rStyle w:val="Hyperlink"/>
                <w:noProof/>
                <w:lang w:val="bg-BG"/>
              </w:rPr>
              <w:t xml:space="preserve">5.1. Хардуерната платформа </w:t>
            </w:r>
            <w:r w:rsidRPr="004709AE">
              <w:rPr>
                <w:rStyle w:val="Hyperlink"/>
                <w:noProof/>
              </w:rPr>
              <w:t>Arduino Due</w:t>
            </w:r>
            <w:r>
              <w:rPr>
                <w:noProof/>
                <w:webHidden/>
              </w:rPr>
              <w:tab/>
            </w:r>
            <w:r>
              <w:rPr>
                <w:noProof/>
                <w:webHidden/>
              </w:rPr>
              <w:fldChar w:fldCharType="begin"/>
            </w:r>
            <w:r>
              <w:rPr>
                <w:noProof/>
                <w:webHidden/>
              </w:rPr>
              <w:instrText xml:space="preserve"> PAGEREF _Toc519174019 \h </w:instrText>
            </w:r>
            <w:r>
              <w:rPr>
                <w:noProof/>
                <w:webHidden/>
              </w:rPr>
            </w:r>
            <w:r>
              <w:rPr>
                <w:noProof/>
                <w:webHidden/>
              </w:rPr>
              <w:fldChar w:fldCharType="separate"/>
            </w:r>
            <w:r>
              <w:rPr>
                <w:noProof/>
                <w:webHidden/>
              </w:rPr>
              <w:t>52</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20" w:history="1">
            <w:r w:rsidRPr="004709AE">
              <w:rPr>
                <w:rStyle w:val="Hyperlink"/>
                <w:noProof/>
                <w:lang w:val="bg-BG"/>
              </w:rPr>
              <w:t>5.</w:t>
            </w:r>
            <w:r w:rsidRPr="004709AE">
              <w:rPr>
                <w:rStyle w:val="Hyperlink"/>
                <w:noProof/>
              </w:rPr>
              <w:t>1.1.</w:t>
            </w:r>
            <w:r w:rsidRPr="004709AE">
              <w:rPr>
                <w:rStyle w:val="Hyperlink"/>
                <w:noProof/>
                <w:lang w:val="bg-BG"/>
              </w:rPr>
              <w:t xml:space="preserve"> Комуникация</w:t>
            </w:r>
            <w:r>
              <w:rPr>
                <w:noProof/>
                <w:webHidden/>
              </w:rPr>
              <w:tab/>
            </w:r>
            <w:r>
              <w:rPr>
                <w:noProof/>
                <w:webHidden/>
              </w:rPr>
              <w:fldChar w:fldCharType="begin"/>
            </w:r>
            <w:r>
              <w:rPr>
                <w:noProof/>
                <w:webHidden/>
              </w:rPr>
              <w:instrText xml:space="preserve"> PAGEREF _Toc519174020 \h </w:instrText>
            </w:r>
            <w:r>
              <w:rPr>
                <w:noProof/>
                <w:webHidden/>
              </w:rPr>
            </w:r>
            <w:r>
              <w:rPr>
                <w:noProof/>
                <w:webHidden/>
              </w:rPr>
              <w:fldChar w:fldCharType="separate"/>
            </w:r>
            <w:r>
              <w:rPr>
                <w:noProof/>
                <w:webHidden/>
              </w:rPr>
              <w:t>53</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21" w:history="1">
            <w:r w:rsidRPr="004709AE">
              <w:rPr>
                <w:rStyle w:val="Hyperlink"/>
                <w:noProof/>
                <w:lang w:val="bg-BG"/>
              </w:rPr>
              <w:t>5.1.2. Програмиране</w:t>
            </w:r>
            <w:r>
              <w:rPr>
                <w:noProof/>
                <w:webHidden/>
              </w:rPr>
              <w:tab/>
            </w:r>
            <w:r>
              <w:rPr>
                <w:noProof/>
                <w:webHidden/>
              </w:rPr>
              <w:fldChar w:fldCharType="begin"/>
            </w:r>
            <w:r>
              <w:rPr>
                <w:noProof/>
                <w:webHidden/>
              </w:rPr>
              <w:instrText xml:space="preserve"> PAGEREF _Toc519174021 \h </w:instrText>
            </w:r>
            <w:r>
              <w:rPr>
                <w:noProof/>
                <w:webHidden/>
              </w:rPr>
            </w:r>
            <w:r>
              <w:rPr>
                <w:noProof/>
                <w:webHidden/>
              </w:rPr>
              <w:fldChar w:fldCharType="separate"/>
            </w:r>
            <w:r>
              <w:rPr>
                <w:noProof/>
                <w:webHidden/>
              </w:rPr>
              <w:t>53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22" w:history="1">
            <w:r w:rsidRPr="004709AE">
              <w:rPr>
                <w:rStyle w:val="Hyperlink"/>
                <w:noProof/>
                <w:lang w:val="bg-BG"/>
              </w:rPr>
              <w:t xml:space="preserve">5.2. Интегрирана среда за разработка (ИДЕ) – </w:t>
            </w:r>
            <w:r w:rsidRPr="004709AE">
              <w:rPr>
                <w:rStyle w:val="Hyperlink"/>
                <w:noProof/>
              </w:rPr>
              <w:t>Arduino IDE</w:t>
            </w:r>
            <w:r>
              <w:rPr>
                <w:noProof/>
                <w:webHidden/>
              </w:rPr>
              <w:tab/>
            </w:r>
            <w:r>
              <w:rPr>
                <w:noProof/>
                <w:webHidden/>
              </w:rPr>
              <w:fldChar w:fldCharType="begin"/>
            </w:r>
            <w:r>
              <w:rPr>
                <w:noProof/>
                <w:webHidden/>
              </w:rPr>
              <w:instrText xml:space="preserve"> PAGEREF _Toc519174022 \h </w:instrText>
            </w:r>
            <w:r>
              <w:rPr>
                <w:noProof/>
                <w:webHidden/>
              </w:rPr>
            </w:r>
            <w:r>
              <w:rPr>
                <w:noProof/>
                <w:webHidden/>
              </w:rPr>
              <w:fldChar w:fldCharType="separate"/>
            </w:r>
            <w:r>
              <w:rPr>
                <w:noProof/>
                <w:webHidden/>
              </w:rPr>
              <w:t>54</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23" w:history="1">
            <w:r w:rsidRPr="004709AE">
              <w:rPr>
                <w:rStyle w:val="Hyperlink"/>
                <w:noProof/>
                <w:lang w:val="bg-BG"/>
              </w:rPr>
              <w:t>5.3. Разработка на системата за управление на биотехнологичен процес (БТП)</w:t>
            </w:r>
            <w:r>
              <w:rPr>
                <w:noProof/>
                <w:webHidden/>
              </w:rPr>
              <w:tab/>
            </w:r>
            <w:r>
              <w:rPr>
                <w:noProof/>
                <w:webHidden/>
              </w:rPr>
              <w:fldChar w:fldCharType="begin"/>
            </w:r>
            <w:r>
              <w:rPr>
                <w:noProof/>
                <w:webHidden/>
              </w:rPr>
              <w:instrText xml:space="preserve"> PAGEREF _Toc519174023 \h </w:instrText>
            </w:r>
            <w:r>
              <w:rPr>
                <w:noProof/>
                <w:webHidden/>
              </w:rPr>
            </w:r>
            <w:r>
              <w:rPr>
                <w:noProof/>
                <w:webHidden/>
              </w:rPr>
              <w:fldChar w:fldCharType="separate"/>
            </w:r>
            <w:r>
              <w:rPr>
                <w:noProof/>
                <w:webHidden/>
              </w:rPr>
              <w:t>55</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24" w:history="1">
            <w:r w:rsidRPr="004709AE">
              <w:rPr>
                <w:rStyle w:val="Hyperlink"/>
                <w:noProof/>
                <w:lang w:val="bg-BG"/>
              </w:rPr>
              <w:t xml:space="preserve">5.3.1. Основна структура на </w:t>
            </w:r>
            <w:r w:rsidRPr="004709AE">
              <w:rPr>
                <w:rStyle w:val="Hyperlink"/>
                <w:noProof/>
              </w:rPr>
              <w:t xml:space="preserve">Arduino </w:t>
            </w:r>
            <w:r w:rsidRPr="004709AE">
              <w:rPr>
                <w:rStyle w:val="Hyperlink"/>
                <w:noProof/>
                <w:lang w:val="bg-BG"/>
              </w:rPr>
              <w:t>програмите</w:t>
            </w:r>
            <w:r>
              <w:rPr>
                <w:noProof/>
                <w:webHidden/>
              </w:rPr>
              <w:tab/>
            </w:r>
            <w:r>
              <w:rPr>
                <w:noProof/>
                <w:webHidden/>
              </w:rPr>
              <w:fldChar w:fldCharType="begin"/>
            </w:r>
            <w:r>
              <w:rPr>
                <w:noProof/>
                <w:webHidden/>
              </w:rPr>
              <w:instrText xml:space="preserve"> PAGEREF _Toc519174024 \h </w:instrText>
            </w:r>
            <w:r>
              <w:rPr>
                <w:noProof/>
                <w:webHidden/>
              </w:rPr>
            </w:r>
            <w:r>
              <w:rPr>
                <w:noProof/>
                <w:webHidden/>
              </w:rPr>
              <w:fldChar w:fldCharType="separate"/>
            </w:r>
            <w:r>
              <w:rPr>
                <w:noProof/>
                <w:webHidden/>
              </w:rPr>
              <w:t>56</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25" w:history="1">
            <w:r w:rsidRPr="004709AE">
              <w:rPr>
                <w:rStyle w:val="Hyperlink"/>
                <w:noProof/>
                <w:lang w:val="bg-BG"/>
              </w:rPr>
              <w:t>5.3.2. Серийна комуникация между микроконтролера и компютъра</w:t>
            </w:r>
            <w:r>
              <w:rPr>
                <w:noProof/>
                <w:webHidden/>
              </w:rPr>
              <w:tab/>
            </w:r>
            <w:r>
              <w:rPr>
                <w:noProof/>
                <w:webHidden/>
              </w:rPr>
              <w:fldChar w:fldCharType="begin"/>
            </w:r>
            <w:r>
              <w:rPr>
                <w:noProof/>
                <w:webHidden/>
              </w:rPr>
              <w:instrText xml:space="preserve"> PAGEREF _Toc519174025 \h </w:instrText>
            </w:r>
            <w:r>
              <w:rPr>
                <w:noProof/>
                <w:webHidden/>
              </w:rPr>
            </w:r>
            <w:r>
              <w:rPr>
                <w:noProof/>
                <w:webHidden/>
              </w:rPr>
              <w:fldChar w:fldCharType="separate"/>
            </w:r>
            <w:r>
              <w:rPr>
                <w:noProof/>
                <w:webHidden/>
              </w:rPr>
              <w:t>56</w:t>
            </w:r>
            <w:r>
              <w:rPr>
                <w:noProof/>
                <w:webHidden/>
              </w:rPr>
              <w:fldChar w:fldCharType="end"/>
            </w:r>
          </w:hyperlink>
        </w:p>
        <w:p w:rsidR="00231280" w:rsidRDefault="00231280">
          <w:pPr>
            <w:pStyle w:val="TOC3"/>
            <w:tabs>
              <w:tab w:val="right" w:leader="dot" w:pos="9628"/>
            </w:tabs>
            <w:rPr>
              <w:rFonts w:asciiTheme="minorHAnsi" w:eastAsiaTheme="minorEastAsia" w:hAnsiTheme="minorHAnsi" w:cstheme="minorBidi"/>
              <w:noProof/>
              <w:sz w:val="22"/>
              <w:szCs w:val="22"/>
              <w:lang w:val="bg-BG" w:eastAsia="bg-BG"/>
            </w:rPr>
          </w:pPr>
          <w:hyperlink w:anchor="_Toc519174026" w:history="1">
            <w:r w:rsidRPr="004709AE">
              <w:rPr>
                <w:rStyle w:val="Hyperlink"/>
                <w:noProof/>
                <w:lang w:val="bg-BG"/>
              </w:rPr>
              <w:t>5.3.3. Разработени Функции и Алгоритми</w:t>
            </w:r>
            <w:r>
              <w:rPr>
                <w:noProof/>
                <w:webHidden/>
              </w:rPr>
              <w:tab/>
            </w:r>
            <w:r>
              <w:rPr>
                <w:noProof/>
                <w:webHidden/>
              </w:rPr>
              <w:fldChar w:fldCharType="begin"/>
            </w:r>
            <w:r>
              <w:rPr>
                <w:noProof/>
                <w:webHidden/>
              </w:rPr>
              <w:instrText xml:space="preserve"> PAGEREF _Toc519174026 \h </w:instrText>
            </w:r>
            <w:r>
              <w:rPr>
                <w:noProof/>
                <w:webHidden/>
              </w:rPr>
            </w:r>
            <w:r>
              <w:rPr>
                <w:noProof/>
                <w:webHidden/>
              </w:rPr>
              <w:fldChar w:fldCharType="separate"/>
            </w:r>
            <w:r>
              <w:rPr>
                <w:noProof/>
                <w:webHidden/>
              </w:rPr>
              <w:t>57</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27" w:history="1">
            <w:r w:rsidRPr="004709AE">
              <w:rPr>
                <w:rStyle w:val="Hyperlink"/>
                <w:noProof/>
                <w:lang w:val="bg-BG"/>
              </w:rPr>
              <w:t>6. Експериментални резултати</w:t>
            </w:r>
            <w:r>
              <w:rPr>
                <w:noProof/>
                <w:webHidden/>
              </w:rPr>
              <w:tab/>
            </w:r>
            <w:r>
              <w:rPr>
                <w:noProof/>
                <w:webHidden/>
              </w:rPr>
              <w:fldChar w:fldCharType="begin"/>
            </w:r>
            <w:r>
              <w:rPr>
                <w:noProof/>
                <w:webHidden/>
              </w:rPr>
              <w:instrText xml:space="preserve"> PAGEREF _Toc519174027 \h </w:instrText>
            </w:r>
            <w:r>
              <w:rPr>
                <w:noProof/>
                <w:webHidden/>
              </w:rPr>
            </w:r>
            <w:r>
              <w:rPr>
                <w:noProof/>
                <w:webHidden/>
              </w:rPr>
              <w:fldChar w:fldCharType="separate"/>
            </w:r>
            <w:r>
              <w:rPr>
                <w:noProof/>
                <w:webHidden/>
              </w:rPr>
              <w:t>63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28" w:history="1">
            <w:r w:rsidRPr="004709AE">
              <w:rPr>
                <w:rStyle w:val="Hyperlink"/>
                <w:noProof/>
                <w:lang w:val="bg-BG"/>
              </w:rPr>
              <w:t>6.1. Сравнение между симулационните и реалните резултати при настройка на ПИД регулатора с генетичен алгоритъм</w:t>
            </w:r>
            <w:r>
              <w:rPr>
                <w:noProof/>
                <w:webHidden/>
              </w:rPr>
              <w:tab/>
            </w:r>
            <w:r>
              <w:rPr>
                <w:noProof/>
                <w:webHidden/>
              </w:rPr>
              <w:fldChar w:fldCharType="begin"/>
            </w:r>
            <w:r>
              <w:rPr>
                <w:noProof/>
                <w:webHidden/>
              </w:rPr>
              <w:instrText xml:space="preserve"> PAGEREF _Toc519174028 \h </w:instrText>
            </w:r>
            <w:r>
              <w:rPr>
                <w:noProof/>
                <w:webHidden/>
              </w:rPr>
            </w:r>
            <w:r>
              <w:rPr>
                <w:noProof/>
                <w:webHidden/>
              </w:rPr>
              <w:fldChar w:fldCharType="separate"/>
            </w:r>
            <w:r>
              <w:rPr>
                <w:noProof/>
                <w:webHidden/>
              </w:rPr>
              <w:t>63</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29" w:history="1">
            <w:r w:rsidRPr="004709AE">
              <w:rPr>
                <w:rStyle w:val="Hyperlink"/>
                <w:noProof/>
                <w:lang w:val="bg-BG"/>
              </w:rPr>
              <w:t>6.2. Сравнение между симулационните и реалните резултати при настройка на ПИД регулатора с конвенционален метод на оптимизация</w:t>
            </w:r>
            <w:r>
              <w:rPr>
                <w:noProof/>
                <w:webHidden/>
              </w:rPr>
              <w:tab/>
            </w:r>
            <w:r>
              <w:rPr>
                <w:noProof/>
                <w:webHidden/>
              </w:rPr>
              <w:fldChar w:fldCharType="begin"/>
            </w:r>
            <w:r>
              <w:rPr>
                <w:noProof/>
                <w:webHidden/>
              </w:rPr>
              <w:instrText xml:space="preserve"> PAGEREF _Toc519174029 \h </w:instrText>
            </w:r>
            <w:r>
              <w:rPr>
                <w:noProof/>
                <w:webHidden/>
              </w:rPr>
            </w:r>
            <w:r>
              <w:rPr>
                <w:noProof/>
                <w:webHidden/>
              </w:rPr>
              <w:fldChar w:fldCharType="separate"/>
            </w:r>
            <w:r>
              <w:rPr>
                <w:noProof/>
                <w:webHidden/>
              </w:rPr>
              <w:t>64</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30" w:history="1">
            <w:r w:rsidRPr="004709AE">
              <w:rPr>
                <w:rStyle w:val="Hyperlink"/>
                <w:noProof/>
                <w:lang w:val="bg-BG"/>
              </w:rPr>
              <w:t>6.</w:t>
            </w:r>
            <w:r w:rsidRPr="004709AE">
              <w:rPr>
                <w:rStyle w:val="Hyperlink"/>
                <w:noProof/>
              </w:rPr>
              <w:t>3</w:t>
            </w:r>
            <w:r w:rsidRPr="004709AE">
              <w:rPr>
                <w:rStyle w:val="Hyperlink"/>
                <w:noProof/>
                <w:lang w:val="bg-BG"/>
              </w:rPr>
              <w:t>. Сравнение между симулационните и реалните резултати при линейно-квадратичния регулатор</w:t>
            </w:r>
            <w:r>
              <w:rPr>
                <w:noProof/>
                <w:webHidden/>
              </w:rPr>
              <w:tab/>
            </w:r>
            <w:r>
              <w:rPr>
                <w:noProof/>
                <w:webHidden/>
              </w:rPr>
              <w:fldChar w:fldCharType="begin"/>
            </w:r>
            <w:r>
              <w:rPr>
                <w:noProof/>
                <w:webHidden/>
              </w:rPr>
              <w:instrText xml:space="preserve"> PAGEREF _Toc519174030 \h </w:instrText>
            </w:r>
            <w:r>
              <w:rPr>
                <w:noProof/>
                <w:webHidden/>
              </w:rPr>
            </w:r>
            <w:r>
              <w:rPr>
                <w:noProof/>
                <w:webHidden/>
              </w:rPr>
              <w:fldChar w:fldCharType="separate"/>
            </w:r>
            <w:r>
              <w:rPr>
                <w:noProof/>
                <w:webHidden/>
              </w:rPr>
              <w:t>65</w:t>
            </w:r>
            <w:r>
              <w:rPr>
                <w:noProof/>
                <w:webHidden/>
              </w:rPr>
              <w:fldChar w:fldCharType="end"/>
            </w:r>
          </w:hyperlink>
        </w:p>
        <w:p w:rsidR="00231280" w:rsidRDefault="00231280">
          <w:pPr>
            <w:pStyle w:val="TOC2"/>
            <w:tabs>
              <w:tab w:val="right" w:leader="dot" w:pos="9628"/>
            </w:tabs>
            <w:rPr>
              <w:rFonts w:asciiTheme="minorHAnsi" w:eastAsiaTheme="minorEastAsia" w:hAnsiTheme="minorHAnsi" w:cstheme="minorBidi"/>
              <w:noProof/>
              <w:sz w:val="22"/>
              <w:szCs w:val="22"/>
              <w:lang w:val="bg-BG" w:eastAsia="bg-BG"/>
            </w:rPr>
          </w:pPr>
          <w:hyperlink w:anchor="_Toc519174031" w:history="1">
            <w:r w:rsidRPr="004709AE">
              <w:rPr>
                <w:rStyle w:val="Hyperlink"/>
                <w:noProof/>
                <w:lang w:val="bg-BG"/>
              </w:rPr>
              <w:t>6.4. Сравнение между реалните резултати при настройка на регулатора с конвенционален метод на оптимизация и при настройка с ГА</w:t>
            </w:r>
            <w:r w:rsidRPr="004709AE">
              <w:rPr>
                <w:rStyle w:val="Hyperlink"/>
                <w:noProof/>
              </w:rPr>
              <w:t xml:space="preserve"> </w:t>
            </w:r>
            <w:r w:rsidRPr="004709AE">
              <w:rPr>
                <w:rStyle w:val="Hyperlink"/>
                <w:noProof/>
                <w:lang w:val="bg-BG"/>
              </w:rPr>
              <w:t>както и на линейно-квадратичния регулатор</w:t>
            </w:r>
            <w:r>
              <w:rPr>
                <w:noProof/>
                <w:webHidden/>
              </w:rPr>
              <w:tab/>
            </w:r>
            <w:r>
              <w:rPr>
                <w:noProof/>
                <w:webHidden/>
              </w:rPr>
              <w:fldChar w:fldCharType="begin"/>
            </w:r>
            <w:r>
              <w:rPr>
                <w:noProof/>
                <w:webHidden/>
              </w:rPr>
              <w:instrText xml:space="preserve"> PAGEREF _Toc519174031 \h </w:instrText>
            </w:r>
            <w:r>
              <w:rPr>
                <w:noProof/>
                <w:webHidden/>
              </w:rPr>
            </w:r>
            <w:r>
              <w:rPr>
                <w:noProof/>
                <w:webHidden/>
              </w:rPr>
              <w:fldChar w:fldCharType="separate"/>
            </w:r>
            <w:r>
              <w:rPr>
                <w:noProof/>
                <w:webHidden/>
              </w:rPr>
              <w:t>66</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32" w:history="1">
            <w:r w:rsidRPr="004709AE">
              <w:rPr>
                <w:rStyle w:val="Hyperlink"/>
                <w:noProof/>
                <w:lang w:val="bg-BG"/>
              </w:rPr>
              <w:t>7. Заключение</w:t>
            </w:r>
            <w:r>
              <w:rPr>
                <w:noProof/>
                <w:webHidden/>
              </w:rPr>
              <w:tab/>
            </w:r>
            <w:r>
              <w:rPr>
                <w:noProof/>
                <w:webHidden/>
              </w:rPr>
              <w:fldChar w:fldCharType="begin"/>
            </w:r>
            <w:r>
              <w:rPr>
                <w:noProof/>
                <w:webHidden/>
              </w:rPr>
              <w:instrText xml:space="preserve"> PAGEREF _Toc519174032 \h </w:instrText>
            </w:r>
            <w:r>
              <w:rPr>
                <w:noProof/>
                <w:webHidden/>
              </w:rPr>
            </w:r>
            <w:r>
              <w:rPr>
                <w:noProof/>
                <w:webHidden/>
              </w:rPr>
              <w:fldChar w:fldCharType="separate"/>
            </w:r>
            <w:r>
              <w:rPr>
                <w:noProof/>
                <w:webHidden/>
              </w:rPr>
              <w:t>67</w:t>
            </w:r>
            <w:r>
              <w:rPr>
                <w:noProof/>
                <w:webHidden/>
              </w:rPr>
              <w:fldChar w:fldCharType="end"/>
            </w:r>
          </w:hyperlink>
        </w:p>
        <w:p w:rsidR="00231280" w:rsidRDefault="00231280">
          <w:pPr>
            <w:pStyle w:val="TOC1"/>
            <w:tabs>
              <w:tab w:val="right" w:leader="dot" w:pos="9628"/>
            </w:tabs>
            <w:rPr>
              <w:rFonts w:asciiTheme="minorHAnsi" w:eastAsiaTheme="minorEastAsia" w:hAnsiTheme="minorHAnsi" w:cstheme="minorBidi"/>
              <w:noProof/>
              <w:sz w:val="22"/>
              <w:szCs w:val="22"/>
              <w:lang w:val="bg-BG" w:eastAsia="bg-BG"/>
            </w:rPr>
          </w:pPr>
          <w:hyperlink w:anchor="_Toc519174033" w:history="1">
            <w:r w:rsidRPr="004709AE">
              <w:rPr>
                <w:rStyle w:val="Hyperlink"/>
                <w:noProof/>
                <w:lang w:val="bg-BG"/>
              </w:rPr>
              <w:t>8. Използвана литература:</w:t>
            </w:r>
            <w:r>
              <w:rPr>
                <w:noProof/>
                <w:webHidden/>
              </w:rPr>
              <w:tab/>
            </w:r>
            <w:r>
              <w:rPr>
                <w:noProof/>
                <w:webHidden/>
              </w:rPr>
              <w:fldChar w:fldCharType="begin"/>
            </w:r>
            <w:r>
              <w:rPr>
                <w:noProof/>
                <w:webHidden/>
              </w:rPr>
              <w:instrText xml:space="preserve"> PAGEREF _Toc519174033 \h </w:instrText>
            </w:r>
            <w:r>
              <w:rPr>
                <w:noProof/>
                <w:webHidden/>
              </w:rPr>
            </w:r>
            <w:r>
              <w:rPr>
                <w:noProof/>
                <w:webHidden/>
              </w:rPr>
              <w:fldChar w:fldCharType="separate"/>
            </w:r>
            <w:r>
              <w:rPr>
                <w:noProof/>
                <w:webHidden/>
              </w:rPr>
              <w:t>68</w:t>
            </w:r>
            <w:r>
              <w:rPr>
                <w:noProof/>
                <w:webHidden/>
              </w:rPr>
              <w:fldChar w:fldCharType="end"/>
            </w:r>
          </w:hyperlink>
        </w:p>
        <w:p w:rsidR="006E4755" w:rsidRPr="00580A45" w:rsidRDefault="006E4755" w:rsidP="001F6F8A">
          <w:pPr>
            <w:rPr>
              <w:lang w:val="bg-BG"/>
            </w:rPr>
          </w:pPr>
          <w:r w:rsidRPr="00580A45">
            <w:rPr>
              <w:b/>
              <w:bCs/>
              <w:noProof/>
              <w:lang w:val="bg-BG"/>
            </w:rPr>
            <w:fldChar w:fldCharType="end"/>
          </w:r>
        </w:p>
      </w:sdtContent>
    </w:sdt>
    <w:p w:rsidR="006E4755" w:rsidRPr="00580A45" w:rsidRDefault="006E4755" w:rsidP="001F6F8A">
      <w:pPr>
        <w:rPr>
          <w:lang w:val="bg-BG"/>
        </w:rPr>
      </w:pPr>
    </w:p>
    <w:p w:rsidR="006E4755" w:rsidRPr="00580A45" w:rsidRDefault="006E4755" w:rsidP="001F6F8A">
      <w:pPr>
        <w:rPr>
          <w:lang w:val="bg-BG"/>
        </w:rPr>
      </w:pPr>
    </w:p>
    <w:p w:rsidR="006E4755" w:rsidRPr="00580A45" w:rsidRDefault="006E4755"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6263CF" w:rsidRPr="00580A45" w:rsidRDefault="006263CF" w:rsidP="001F6F8A">
      <w:pPr>
        <w:rPr>
          <w:lang w:val="bg-BG"/>
        </w:rPr>
      </w:pPr>
    </w:p>
    <w:p w:rsidR="00733B72" w:rsidRPr="00580A45" w:rsidRDefault="00733B72" w:rsidP="00231280">
      <w:pPr>
        <w:ind w:firstLine="0"/>
        <w:rPr>
          <w:lang w:val="bg-BG"/>
        </w:rPr>
      </w:pPr>
    </w:p>
    <w:p w:rsidR="0026111A" w:rsidRPr="00580A45" w:rsidRDefault="0026111A" w:rsidP="001F6F8A">
      <w:pPr>
        <w:pStyle w:val="Heading1"/>
        <w:ind w:firstLine="0"/>
        <w:rPr>
          <w:lang w:val="bg-BG"/>
        </w:rPr>
      </w:pPr>
      <w:bookmarkStart w:id="0" w:name="_Ref393231441"/>
      <w:bookmarkStart w:id="1" w:name="_Ref393231443"/>
      <w:bookmarkStart w:id="2" w:name="_Ref393231444"/>
      <w:bookmarkStart w:id="3" w:name="_Ref393231447"/>
      <w:bookmarkStart w:id="4" w:name="_Ref393231450"/>
      <w:bookmarkStart w:id="5" w:name="_Toc519173994"/>
      <w:r w:rsidRPr="00580A45">
        <w:rPr>
          <w:lang w:val="bg-BG"/>
        </w:rPr>
        <w:lastRenderedPageBreak/>
        <w:t>0. Списък с използваните съкращения</w:t>
      </w:r>
      <w:bookmarkEnd w:id="5"/>
    </w:p>
    <w:p w:rsidR="00DF20C2" w:rsidRPr="00580A45" w:rsidRDefault="00DF20C2" w:rsidP="001F6F8A">
      <w:pPr>
        <w:ind w:firstLine="0"/>
        <w:rPr>
          <w:lang w:val="bg-BG"/>
        </w:rPr>
      </w:pPr>
      <w:r w:rsidRPr="00580A45">
        <w:rPr>
          <w:lang w:val="bg-BG"/>
        </w:rPr>
        <w:t>АЦП – Аналогово-Цифров преобразувател</w:t>
      </w:r>
    </w:p>
    <w:p w:rsidR="0026111A" w:rsidRPr="00580A45" w:rsidRDefault="00BD71D0" w:rsidP="001F6F8A">
      <w:pPr>
        <w:ind w:firstLine="0"/>
        <w:rPr>
          <w:rFonts w:cstheme="minorHAnsi"/>
          <w:szCs w:val="28"/>
          <w:lang w:val="bg-BG"/>
        </w:rPr>
      </w:pPr>
      <w:r w:rsidRPr="00580A45">
        <w:rPr>
          <w:rFonts w:cstheme="minorHAnsi"/>
          <w:szCs w:val="28"/>
          <w:lang w:val="bg-BG"/>
        </w:rPr>
        <w:t>БТП – Биотехнологичен процес</w:t>
      </w:r>
    </w:p>
    <w:p w:rsidR="00DF20C2" w:rsidRPr="00580A45" w:rsidRDefault="00DF20C2" w:rsidP="001F6F8A">
      <w:pPr>
        <w:ind w:firstLine="0"/>
        <w:rPr>
          <w:lang w:val="bg-BG"/>
        </w:rPr>
      </w:pPr>
      <w:r w:rsidRPr="00580A45">
        <w:rPr>
          <w:lang w:val="bg-BG"/>
        </w:rPr>
        <w:t>ГА – Генетичен алгоритъм</w:t>
      </w:r>
    </w:p>
    <w:p w:rsidR="0026111A" w:rsidRPr="00580A45" w:rsidRDefault="00BD71D0" w:rsidP="001F6F8A">
      <w:pPr>
        <w:ind w:firstLine="0"/>
        <w:rPr>
          <w:lang w:val="bg-BG"/>
        </w:rPr>
      </w:pPr>
      <w:r w:rsidRPr="00580A45">
        <w:rPr>
          <w:lang w:val="bg-BG"/>
        </w:rPr>
        <w:t>ППФП – Полупериодичен ферментационен процес</w:t>
      </w:r>
    </w:p>
    <w:p w:rsidR="00733B72" w:rsidRPr="00580A45" w:rsidRDefault="00733B72" w:rsidP="001F6F8A">
      <w:pPr>
        <w:ind w:firstLine="0"/>
        <w:rPr>
          <w:lang w:val="bg-BG"/>
        </w:rPr>
      </w:pPr>
      <w:r w:rsidRPr="00580A45">
        <w:rPr>
          <w:lang w:val="bg-BG"/>
        </w:rPr>
        <w:t>РФК – Разширен филтър на Калман</w:t>
      </w:r>
    </w:p>
    <w:p w:rsidR="00DF20C2" w:rsidRPr="00580A45" w:rsidRDefault="00DF20C2" w:rsidP="001F6F8A">
      <w:pPr>
        <w:ind w:firstLine="0"/>
        <w:rPr>
          <w:lang w:val="bg-BG"/>
        </w:rPr>
      </w:pPr>
      <w:r w:rsidRPr="00580A45">
        <w:rPr>
          <w:lang w:val="bg-BG"/>
        </w:rPr>
        <w:t>ФП – Ферментационен процес</w:t>
      </w:r>
    </w:p>
    <w:p w:rsidR="00DF20C2" w:rsidRDefault="00DF20C2" w:rsidP="001F6F8A">
      <w:pPr>
        <w:ind w:firstLine="0"/>
        <w:rPr>
          <w:lang w:val="bg-BG"/>
        </w:rPr>
      </w:pPr>
      <w:r w:rsidRPr="00580A45">
        <w:rPr>
          <w:lang w:val="bg-BG"/>
        </w:rPr>
        <w:t>ЦАП – Цифрово-Аналогов преобразувател</w:t>
      </w:r>
    </w:p>
    <w:p w:rsidR="00280BA0" w:rsidRDefault="00280BA0" w:rsidP="001F6F8A">
      <w:pPr>
        <w:ind w:firstLine="0"/>
      </w:pPr>
      <w:r>
        <w:t xml:space="preserve">HIL – Hardware </w:t>
      </w:r>
      <w:r w:rsidR="002A7D30">
        <w:t>i</w:t>
      </w:r>
      <w:r>
        <w:t>n the Loop</w:t>
      </w:r>
    </w:p>
    <w:p w:rsidR="002A7D30" w:rsidRDefault="002A7D30" w:rsidP="001F6F8A">
      <w:pPr>
        <w:ind w:firstLine="0"/>
        <w:rPr>
          <w:lang w:val="bg-BG"/>
        </w:rPr>
      </w:pPr>
      <w:r>
        <w:rPr>
          <w:lang w:val="bg-BG"/>
        </w:rPr>
        <w:t>ШИМ – Широчинно импулсна модулация</w:t>
      </w:r>
    </w:p>
    <w:p w:rsidR="00CC66E9" w:rsidRPr="00CC66E9" w:rsidRDefault="00CC66E9" w:rsidP="001F6F8A">
      <w:pPr>
        <w:ind w:firstLine="0"/>
      </w:pPr>
      <w:r>
        <w:t>IDE – Integrated Development Environment</w:t>
      </w: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1F6F8A">
      <w:pPr>
        <w:rPr>
          <w:lang w:val="bg-BG"/>
        </w:rPr>
      </w:pPr>
    </w:p>
    <w:p w:rsidR="0026111A" w:rsidRPr="00580A45" w:rsidRDefault="0026111A" w:rsidP="00231280">
      <w:pPr>
        <w:ind w:firstLine="0"/>
        <w:rPr>
          <w:lang w:val="bg-BG"/>
        </w:rPr>
      </w:pPr>
    </w:p>
    <w:p w:rsidR="006263CF" w:rsidRPr="00580A45" w:rsidRDefault="0026111A" w:rsidP="001F6F8A">
      <w:pPr>
        <w:pStyle w:val="Heading1"/>
        <w:spacing w:before="0"/>
        <w:ind w:firstLine="0"/>
        <w:rPr>
          <w:szCs w:val="44"/>
          <w:lang w:val="bg-BG"/>
        </w:rPr>
      </w:pPr>
      <w:bookmarkStart w:id="6" w:name="_Toc519173995"/>
      <w:r w:rsidRPr="00580A45">
        <w:rPr>
          <w:szCs w:val="44"/>
          <w:lang w:val="bg-BG"/>
        </w:rPr>
        <w:lastRenderedPageBreak/>
        <w:t xml:space="preserve">1. </w:t>
      </w:r>
      <w:r w:rsidR="00B1783C" w:rsidRPr="00580A45">
        <w:rPr>
          <w:szCs w:val="44"/>
          <w:lang w:val="bg-BG"/>
        </w:rPr>
        <w:t>Увод</w:t>
      </w:r>
      <w:bookmarkEnd w:id="0"/>
      <w:bookmarkEnd w:id="1"/>
      <w:bookmarkEnd w:id="2"/>
      <w:bookmarkEnd w:id="3"/>
      <w:bookmarkEnd w:id="4"/>
      <w:bookmarkEnd w:id="6"/>
    </w:p>
    <w:p w:rsidR="00EA7645" w:rsidRPr="00521C7E" w:rsidRDefault="00B1783C" w:rsidP="00521C7E">
      <w:pPr>
        <w:pStyle w:val="Heading2"/>
        <w:rPr>
          <w:lang w:val="bg-BG"/>
        </w:rPr>
      </w:pPr>
      <w:bookmarkStart w:id="7" w:name="_Toc519173996"/>
      <w:r w:rsidRPr="00521C7E">
        <w:rPr>
          <w:lang w:val="bg-BG"/>
        </w:rPr>
        <w:t>1.1.</w:t>
      </w:r>
      <w:r w:rsidR="00626AB7" w:rsidRPr="00521C7E">
        <w:rPr>
          <w:lang w:val="bg-BG"/>
        </w:rPr>
        <w:t xml:space="preserve"> </w:t>
      </w:r>
      <w:r w:rsidRPr="00521C7E">
        <w:rPr>
          <w:lang w:val="bg-BG"/>
        </w:rPr>
        <w:t>Общи сведения за биотехнологичните процеси</w:t>
      </w:r>
      <w:bookmarkEnd w:id="7"/>
    </w:p>
    <w:p w:rsidR="00EA7645" w:rsidRPr="00580A45" w:rsidRDefault="00B1783C" w:rsidP="001F6F8A">
      <w:pPr>
        <w:rPr>
          <w:rFonts w:cstheme="minorHAnsi"/>
          <w:szCs w:val="28"/>
          <w:lang w:val="bg-BG"/>
        </w:rPr>
      </w:pPr>
      <w:r w:rsidRPr="00580A45">
        <w:rPr>
          <w:rFonts w:cstheme="minorHAnsi"/>
          <w:szCs w:val="28"/>
          <w:lang w:val="bg-BG"/>
        </w:rPr>
        <w:t>Биотехнологията е една от най</w:t>
      </w:r>
      <w:r w:rsidR="00474E6D">
        <w:rPr>
          <w:rFonts w:cstheme="minorHAnsi"/>
          <w:szCs w:val="28"/>
        </w:rPr>
        <w:t>-</w:t>
      </w:r>
      <w:r w:rsidRPr="00580A45">
        <w:rPr>
          <w:rFonts w:cstheme="minorHAnsi"/>
          <w:szCs w:val="28"/>
          <w:lang w:val="bg-BG"/>
        </w:rPr>
        <w:t>бързо развиващите се области на науката и практиката. Тя може да се разглежда като система от подходи, методи и технологични решения за индустриализиране на биологията, чрез нейната интеграция с химическите, физическите и техническите науки. Биотехнологичните продукти намират приложение в хранително</w:t>
      </w:r>
      <w:r w:rsidR="00474E6D">
        <w:rPr>
          <w:rFonts w:cstheme="minorHAnsi"/>
          <w:szCs w:val="28"/>
        </w:rPr>
        <w:t>-</w:t>
      </w:r>
      <w:r w:rsidRPr="00580A45">
        <w:rPr>
          <w:rFonts w:cstheme="minorHAnsi"/>
          <w:szCs w:val="28"/>
          <w:lang w:val="bg-BG"/>
        </w:rPr>
        <w:t xml:space="preserve">вкусовата, </w:t>
      </w:r>
      <w:r w:rsidR="00580A45" w:rsidRPr="00580A45">
        <w:rPr>
          <w:rFonts w:cstheme="minorHAnsi"/>
          <w:szCs w:val="28"/>
          <w:lang w:val="bg-BG"/>
        </w:rPr>
        <w:t>фармацевтичната</w:t>
      </w:r>
      <w:r w:rsidRPr="00580A45">
        <w:rPr>
          <w:rFonts w:cstheme="minorHAnsi"/>
          <w:szCs w:val="28"/>
          <w:lang w:val="bg-BG"/>
        </w:rPr>
        <w:t>, козметичната, фуражната, металургическата, нефтохимическата и много други промишлености. Чрез биотехнологията могат да се получат ценни продукти от метаболизма на живите клетки (антибиотици, витамини, аминокиселини, ензими и други биологично активни вещества), да се трансформират определени вещества в по</w:t>
      </w:r>
      <w:r w:rsidR="00474E6D">
        <w:rPr>
          <w:rFonts w:cstheme="minorHAnsi"/>
          <w:szCs w:val="28"/>
        </w:rPr>
        <w:t>-</w:t>
      </w:r>
      <w:r w:rsidRPr="00580A45">
        <w:rPr>
          <w:rFonts w:cstheme="minorHAnsi"/>
          <w:szCs w:val="28"/>
          <w:lang w:val="bg-BG"/>
        </w:rPr>
        <w:t>ценни крайни продукти (захарни сиропи във фруктоза, органически отпадъци в биогаз и т.н.), получаване на клетъчна биомаса (фуражен белтък, биоконсерванти, бактериални торове)</w:t>
      </w:r>
      <w:r w:rsidR="0026111A" w:rsidRPr="00580A45">
        <w:rPr>
          <w:rFonts w:cstheme="minorHAnsi"/>
          <w:szCs w:val="28"/>
          <w:lang w:val="bg-BG"/>
        </w:rPr>
        <w:t>[6]</w:t>
      </w:r>
      <w:r w:rsidRPr="00580A45">
        <w:rPr>
          <w:rFonts w:cstheme="minorHAnsi"/>
          <w:szCs w:val="28"/>
          <w:lang w:val="bg-BG"/>
        </w:rPr>
        <w:t>.</w:t>
      </w:r>
    </w:p>
    <w:p w:rsidR="00EA7645" w:rsidRPr="00580A45" w:rsidRDefault="00B1783C" w:rsidP="001F6F8A">
      <w:pPr>
        <w:rPr>
          <w:rFonts w:cstheme="minorHAnsi"/>
          <w:szCs w:val="28"/>
          <w:lang w:val="bg-BG"/>
        </w:rPr>
      </w:pPr>
      <w:r w:rsidRPr="00580A45">
        <w:rPr>
          <w:rFonts w:cstheme="minorHAnsi"/>
          <w:szCs w:val="28"/>
          <w:lang w:val="bg-BG"/>
        </w:rPr>
        <w:t>Производствените процеси, които използват продукта от жизнената дейност на микроорганизмите, се наричат биотехнологични процеси (БТП). Те са основни процеси на биотехнологията.</w:t>
      </w:r>
      <w:r w:rsidR="003B2AB2" w:rsidRPr="00580A45">
        <w:rPr>
          <w:rFonts w:cstheme="minorHAnsi"/>
          <w:szCs w:val="28"/>
          <w:lang w:val="bg-BG"/>
        </w:rPr>
        <w:t xml:space="preserve"> От тях се получават полезни продукти чрез използването на микроорганизми, вируси, клетки от животни и растения, а също и техните компоненти и екзопродукти.</w:t>
      </w:r>
    </w:p>
    <w:p w:rsidR="006263CF" w:rsidRPr="00580A45" w:rsidRDefault="00B1783C" w:rsidP="001F6F8A">
      <w:pPr>
        <w:rPr>
          <w:rFonts w:cstheme="minorHAnsi"/>
          <w:szCs w:val="28"/>
          <w:lang w:val="bg-BG"/>
        </w:rPr>
      </w:pPr>
      <w:r w:rsidRPr="00580A45">
        <w:rPr>
          <w:rFonts w:cstheme="minorHAnsi"/>
          <w:szCs w:val="28"/>
          <w:lang w:val="bg-BG"/>
        </w:rPr>
        <w:t>Процесът на микробиологичният синтез, водещ до целенасочено образуване на необходимия биопродукт се извършва в биотехнологична система. На фиг.</w:t>
      </w:r>
      <w:r w:rsidR="0026111A" w:rsidRPr="00580A45">
        <w:rPr>
          <w:rFonts w:cstheme="minorHAnsi"/>
          <w:szCs w:val="28"/>
          <w:lang w:val="bg-BG"/>
        </w:rPr>
        <w:t xml:space="preserve"> </w:t>
      </w:r>
      <w:r w:rsidRPr="00580A45">
        <w:rPr>
          <w:rFonts w:cstheme="minorHAnsi"/>
          <w:szCs w:val="28"/>
          <w:lang w:val="bg-BG"/>
        </w:rPr>
        <w:t>1</w:t>
      </w:r>
      <w:r w:rsidR="0026111A" w:rsidRPr="00580A45">
        <w:rPr>
          <w:rFonts w:cstheme="minorHAnsi"/>
          <w:szCs w:val="28"/>
          <w:lang w:val="bg-BG"/>
        </w:rPr>
        <w:t>.1</w:t>
      </w:r>
      <w:r w:rsidRPr="00580A45">
        <w:rPr>
          <w:rFonts w:cstheme="minorHAnsi"/>
          <w:szCs w:val="28"/>
          <w:lang w:val="bg-BG"/>
        </w:rPr>
        <w:t xml:space="preserve"> е показана структурата на една такава типична система и нейните основни компоненти.</w:t>
      </w:r>
      <w:r w:rsidR="006263CF" w:rsidRPr="00580A45">
        <w:rPr>
          <w:rFonts w:cstheme="minorHAnsi"/>
          <w:szCs w:val="28"/>
          <w:lang w:val="bg-BG"/>
        </w:rPr>
        <w:t xml:space="preserve"> Тя представлява съвкупност от взаимно свързани биотехнологични потоци и апарати, в които се извършва определена последователност от операции, които осигуряват преработването на изходните материали (субстрат) в краен продукт. По – важни елементи на биотехнологичната система са:</w:t>
      </w:r>
    </w:p>
    <w:p w:rsidR="006263CF" w:rsidRPr="00580A45" w:rsidRDefault="006263CF" w:rsidP="001F6F8A">
      <w:pPr>
        <w:numPr>
          <w:ilvl w:val="0"/>
          <w:numId w:val="1"/>
        </w:numPr>
        <w:rPr>
          <w:rFonts w:cstheme="minorHAnsi"/>
          <w:szCs w:val="28"/>
          <w:lang w:val="bg-BG"/>
        </w:rPr>
      </w:pPr>
      <w:r w:rsidRPr="00580A45">
        <w:rPr>
          <w:rFonts w:cstheme="minorHAnsi"/>
          <w:szCs w:val="28"/>
          <w:lang w:val="bg-BG"/>
        </w:rPr>
        <w:t>Инокулатори за получаване на посевен материал;</w:t>
      </w:r>
    </w:p>
    <w:p w:rsidR="006263CF" w:rsidRPr="00580A45" w:rsidRDefault="006263CF" w:rsidP="001F6F8A">
      <w:pPr>
        <w:numPr>
          <w:ilvl w:val="0"/>
          <w:numId w:val="1"/>
        </w:numPr>
        <w:rPr>
          <w:rFonts w:cstheme="minorHAnsi"/>
          <w:szCs w:val="28"/>
          <w:lang w:val="bg-BG"/>
        </w:rPr>
      </w:pPr>
      <w:r w:rsidRPr="00580A45">
        <w:rPr>
          <w:rFonts w:cstheme="minorHAnsi"/>
          <w:szCs w:val="28"/>
          <w:lang w:val="bg-BG"/>
        </w:rPr>
        <w:t>Сепаратори за отделяне и сгъстяване на биомасата;</w:t>
      </w:r>
    </w:p>
    <w:p w:rsidR="006263CF" w:rsidRPr="00580A45" w:rsidRDefault="006519F2" w:rsidP="001F6F8A">
      <w:pPr>
        <w:numPr>
          <w:ilvl w:val="0"/>
          <w:numId w:val="1"/>
        </w:numPr>
        <w:rPr>
          <w:rFonts w:cstheme="minorHAnsi"/>
          <w:szCs w:val="28"/>
          <w:lang w:val="bg-BG"/>
        </w:rPr>
      </w:pPr>
      <w:r w:rsidRPr="00580A45">
        <w:rPr>
          <w:rFonts w:cstheme="minorHAnsi"/>
          <w:szCs w:val="28"/>
          <w:lang w:val="bg-BG"/>
        </w:rPr>
        <w:t xml:space="preserve">Биореактори (ферментори </w:t>
      </w:r>
      <w:r w:rsidR="006263CF" w:rsidRPr="00580A45">
        <w:rPr>
          <w:rFonts w:cstheme="minorHAnsi"/>
          <w:szCs w:val="28"/>
          <w:lang w:val="bg-BG"/>
        </w:rPr>
        <w:t>за провеждане на ферментационни процеси);</w:t>
      </w:r>
    </w:p>
    <w:p w:rsidR="006263CF" w:rsidRPr="00580A45" w:rsidRDefault="006263CF" w:rsidP="001F6F8A">
      <w:pPr>
        <w:numPr>
          <w:ilvl w:val="0"/>
          <w:numId w:val="1"/>
        </w:numPr>
        <w:rPr>
          <w:rFonts w:cstheme="minorHAnsi"/>
          <w:szCs w:val="28"/>
          <w:lang w:val="bg-BG"/>
        </w:rPr>
      </w:pPr>
      <w:r w:rsidRPr="00580A45">
        <w:rPr>
          <w:rFonts w:cstheme="minorHAnsi"/>
          <w:szCs w:val="28"/>
          <w:lang w:val="bg-BG"/>
        </w:rPr>
        <w:t>Системи за наблюдение и обработка на информацията от БТП;</w:t>
      </w:r>
    </w:p>
    <w:p w:rsidR="006263CF" w:rsidRPr="00580A45" w:rsidRDefault="006263CF" w:rsidP="001F6F8A">
      <w:pPr>
        <w:numPr>
          <w:ilvl w:val="0"/>
          <w:numId w:val="1"/>
        </w:numPr>
        <w:rPr>
          <w:rFonts w:cstheme="minorHAnsi"/>
          <w:szCs w:val="28"/>
          <w:lang w:val="bg-BG"/>
        </w:rPr>
      </w:pPr>
      <w:r w:rsidRPr="00580A45">
        <w:rPr>
          <w:rFonts w:cstheme="minorHAnsi"/>
          <w:szCs w:val="28"/>
          <w:lang w:val="bg-BG"/>
        </w:rPr>
        <w:t>Технически средства за контрол и автоматизация и други;</w:t>
      </w:r>
    </w:p>
    <w:p w:rsidR="00EA7645" w:rsidRPr="00580A45" w:rsidRDefault="00EA7645" w:rsidP="001F6F8A">
      <w:pPr>
        <w:rPr>
          <w:rFonts w:cstheme="minorHAnsi"/>
          <w:szCs w:val="28"/>
          <w:lang w:val="bg-BG"/>
        </w:rPr>
      </w:pPr>
    </w:p>
    <w:p w:rsidR="00EA7645" w:rsidRPr="00580A45" w:rsidRDefault="00AE4AEB" w:rsidP="001F6F8A">
      <w:pPr>
        <w:jc w:val="center"/>
        <w:rPr>
          <w:lang w:val="bg-BG"/>
        </w:rPr>
      </w:pPr>
      <w:r w:rsidRPr="00580A45">
        <w:rPr>
          <w:noProof/>
          <w:lang w:val="bg-BG"/>
        </w:rPr>
        <w:lastRenderedPageBreak/>
        <w:drawing>
          <wp:inline distT="0" distB="0" distL="0" distR="0" wp14:anchorId="31EF7665" wp14:editId="4A9DD2AA">
            <wp:extent cx="3752850" cy="3473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SystemUvod.JPG"/>
                    <pic:cNvPicPr/>
                  </pic:nvPicPr>
                  <pic:blipFill>
                    <a:blip r:embed="rId8">
                      <a:extLst>
                        <a:ext uri="{28A0092B-C50C-407E-A947-70E740481C1C}">
                          <a14:useLocalDpi xmlns:a14="http://schemas.microsoft.com/office/drawing/2010/main" val="0"/>
                        </a:ext>
                      </a:extLst>
                    </a:blip>
                    <a:stretch>
                      <a:fillRect/>
                    </a:stretch>
                  </pic:blipFill>
                  <pic:spPr>
                    <a:xfrm>
                      <a:off x="0" y="0"/>
                      <a:ext cx="3758477" cy="3478776"/>
                    </a:xfrm>
                    <a:prstGeom prst="rect">
                      <a:avLst/>
                    </a:prstGeom>
                  </pic:spPr>
                </pic:pic>
              </a:graphicData>
            </a:graphic>
          </wp:inline>
        </w:drawing>
      </w:r>
    </w:p>
    <w:p w:rsidR="00EA7645" w:rsidRPr="00580A45" w:rsidRDefault="006519F2" w:rsidP="001F6F8A">
      <w:pPr>
        <w:jc w:val="center"/>
        <w:rPr>
          <w:rFonts w:cstheme="minorHAnsi"/>
          <w:szCs w:val="28"/>
          <w:lang w:val="bg-BG"/>
        </w:rPr>
      </w:pPr>
      <w:r w:rsidRPr="00580A45">
        <w:rPr>
          <w:rFonts w:cstheme="minorHAnsi"/>
          <w:szCs w:val="28"/>
          <w:lang w:val="bg-BG"/>
        </w:rPr>
        <w:t>Ф</w:t>
      </w:r>
      <w:r w:rsidR="00B1783C" w:rsidRPr="00580A45">
        <w:rPr>
          <w:rFonts w:cstheme="minorHAnsi"/>
          <w:szCs w:val="28"/>
          <w:lang w:val="bg-BG"/>
        </w:rPr>
        <w:t>иг. 1</w:t>
      </w:r>
      <w:r w:rsidR="006E4380" w:rsidRPr="00580A45">
        <w:rPr>
          <w:rFonts w:cstheme="minorHAnsi"/>
          <w:szCs w:val="28"/>
          <w:lang w:val="bg-BG"/>
        </w:rPr>
        <w:t>.1.</w:t>
      </w:r>
    </w:p>
    <w:p w:rsidR="00EA7645" w:rsidRPr="00580A45" w:rsidRDefault="00B1783C" w:rsidP="001F6F8A">
      <w:pPr>
        <w:pStyle w:val="BodyText"/>
        <w:rPr>
          <w:rFonts w:asciiTheme="minorHAnsi" w:hAnsiTheme="minorHAnsi" w:cstheme="minorHAnsi"/>
          <w:szCs w:val="28"/>
          <w:lang w:val="bg-BG"/>
        </w:rPr>
      </w:pPr>
      <w:r w:rsidRPr="00580A45">
        <w:rPr>
          <w:rFonts w:asciiTheme="minorHAnsi" w:hAnsiTheme="minorHAnsi" w:cstheme="minorHAnsi"/>
          <w:szCs w:val="28"/>
          <w:lang w:val="bg-BG"/>
        </w:rPr>
        <w:t>Обект на научно изследване в тази разработка е самият микробиологичен процес – процесът на ферментация (култивиране, биосинтез, биотрансформация, биоконверсия и т.н.).</w:t>
      </w:r>
    </w:p>
    <w:p w:rsidR="00EA7645" w:rsidRPr="00580A45" w:rsidRDefault="00B1783C" w:rsidP="001F6F8A">
      <w:pPr>
        <w:rPr>
          <w:rFonts w:cstheme="minorHAnsi"/>
          <w:szCs w:val="28"/>
          <w:lang w:val="bg-BG"/>
        </w:rPr>
      </w:pPr>
      <w:r w:rsidRPr="00580A45">
        <w:rPr>
          <w:rFonts w:cstheme="minorHAnsi"/>
          <w:szCs w:val="28"/>
          <w:lang w:val="bg-BG"/>
        </w:rPr>
        <w:t xml:space="preserve">Той има следните особености: </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п</w:t>
      </w:r>
      <w:r w:rsidR="00B1783C" w:rsidRPr="00580A45">
        <w:rPr>
          <w:rFonts w:cstheme="minorHAnsi"/>
          <w:szCs w:val="28"/>
          <w:lang w:val="bg-BG"/>
        </w:rPr>
        <w:t>ровежда се обикновено в условия на изключителна чистота на културата, която се постига чрез стерилизация на основната и на спомагателната апаратура, а също на всички компоненти, постъпващи в биореактора;</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о</w:t>
      </w:r>
      <w:r w:rsidR="00B1783C" w:rsidRPr="00580A45">
        <w:rPr>
          <w:rFonts w:cstheme="minorHAnsi"/>
          <w:szCs w:val="28"/>
          <w:lang w:val="bg-BG"/>
        </w:rPr>
        <w:t xml:space="preserve">съществява се  в хетерогенни многофазни системи, чиито </w:t>
      </w:r>
      <w:r w:rsidR="006A20DB" w:rsidRPr="00580A45">
        <w:rPr>
          <w:rFonts w:cstheme="minorHAnsi"/>
          <w:szCs w:val="28"/>
          <w:lang w:val="bg-BG"/>
        </w:rPr>
        <w:t>биологични</w:t>
      </w:r>
      <w:r w:rsidR="00B1783C" w:rsidRPr="00580A45">
        <w:rPr>
          <w:rFonts w:cstheme="minorHAnsi"/>
          <w:szCs w:val="28"/>
          <w:lang w:val="bg-BG"/>
        </w:rPr>
        <w:t xml:space="preserve"> свойства се изменят в хода на процеса;</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м</w:t>
      </w:r>
      <w:r w:rsidR="00B1783C" w:rsidRPr="00580A45">
        <w:rPr>
          <w:rFonts w:cstheme="minorHAnsi"/>
          <w:szCs w:val="28"/>
          <w:lang w:val="bg-BG"/>
        </w:rPr>
        <w:t>ногокомпонентност на хранителните среди;</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с</w:t>
      </w:r>
      <w:r w:rsidR="00B1783C" w:rsidRPr="00580A45">
        <w:rPr>
          <w:rFonts w:cstheme="minorHAnsi"/>
          <w:szCs w:val="28"/>
          <w:lang w:val="bg-BG"/>
        </w:rPr>
        <w:t>ложност на биохимичните механизми, регулиращи растежа на биомасата и синтеза на микробните метаболити;</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а</w:t>
      </w:r>
      <w:r w:rsidR="00B1783C" w:rsidRPr="00580A45">
        <w:rPr>
          <w:rFonts w:cstheme="minorHAnsi"/>
          <w:szCs w:val="28"/>
          <w:lang w:val="bg-BG"/>
        </w:rPr>
        <w:t>втокаталитичност, т.е. влияние на продуктите на реакцията (включително на образуваната биомаса и на синтезираните ензими) върху скоростта на протичане на процеса;</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п</w:t>
      </w:r>
      <w:r w:rsidR="00B1783C" w:rsidRPr="00580A45">
        <w:rPr>
          <w:rFonts w:cstheme="minorHAnsi"/>
          <w:szCs w:val="28"/>
          <w:lang w:val="bg-BG"/>
        </w:rPr>
        <w:t>о</w:t>
      </w:r>
      <w:r w:rsidR="001F6F8A">
        <w:rPr>
          <w:rFonts w:cstheme="minorHAnsi"/>
          <w:szCs w:val="28"/>
        </w:rPr>
        <w:t>-</w:t>
      </w:r>
      <w:r w:rsidR="00B1783C" w:rsidRPr="00580A45">
        <w:rPr>
          <w:rFonts w:cstheme="minorHAnsi"/>
          <w:szCs w:val="28"/>
          <w:lang w:val="bg-BG"/>
        </w:rPr>
        <w:t>голяма нестабилност в сравнение с химикотехнологичните процеси;</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о</w:t>
      </w:r>
      <w:r w:rsidR="00B1783C" w:rsidRPr="00580A45">
        <w:rPr>
          <w:rFonts w:cstheme="minorHAnsi"/>
          <w:szCs w:val="28"/>
          <w:lang w:val="bg-BG"/>
        </w:rPr>
        <w:t>тносително ниски скорости на реакциите, ниски концентрации на субстратите и получаваните продукти,  които обикновено не са крайни;</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у</w:t>
      </w:r>
      <w:r w:rsidR="00B1783C" w:rsidRPr="00580A45">
        <w:rPr>
          <w:rFonts w:cstheme="minorHAnsi"/>
          <w:szCs w:val="28"/>
          <w:lang w:val="bg-BG"/>
        </w:rPr>
        <w:t xml:space="preserve">мерена температура в обхвата 20-40 </w:t>
      </w:r>
      <w:r w:rsidR="00B1783C" w:rsidRPr="00580A45">
        <w:rPr>
          <w:rFonts w:cstheme="minorHAnsi"/>
          <w:szCs w:val="28"/>
          <w:vertAlign w:val="superscript"/>
          <w:lang w:val="bg-BG"/>
        </w:rPr>
        <w:t>0</w:t>
      </w:r>
      <w:r w:rsidR="00B1783C" w:rsidRPr="00580A45">
        <w:rPr>
          <w:rFonts w:cstheme="minorHAnsi"/>
          <w:szCs w:val="28"/>
          <w:lang w:val="bg-BG"/>
        </w:rPr>
        <w:t xml:space="preserve">C и близки до неутралните стойности на </w:t>
      </w:r>
      <w:r w:rsidR="00B1783C" w:rsidRPr="001F6F8A">
        <w:rPr>
          <w:rFonts w:cstheme="minorHAnsi"/>
          <w:szCs w:val="28"/>
        </w:rPr>
        <w:t>рН</w:t>
      </w:r>
      <w:r w:rsidR="00B1783C" w:rsidRPr="00580A45">
        <w:rPr>
          <w:rFonts w:cstheme="minorHAnsi"/>
          <w:szCs w:val="28"/>
          <w:lang w:val="bg-BG"/>
        </w:rPr>
        <w:t>;</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lastRenderedPageBreak/>
        <w:t>р</w:t>
      </w:r>
      <w:r w:rsidR="00B1783C" w:rsidRPr="00580A45">
        <w:rPr>
          <w:rFonts w:cstheme="minorHAnsi"/>
          <w:szCs w:val="28"/>
          <w:lang w:val="bg-BG"/>
        </w:rPr>
        <w:t>азлика в оптималните условия на растеж на микроорганизмите и биосинтеза на целевите продукти на метаболизма;</w:t>
      </w:r>
    </w:p>
    <w:p w:rsidR="00EA7645" w:rsidRPr="00580A45" w:rsidRDefault="004B78B5" w:rsidP="001F6F8A">
      <w:pPr>
        <w:numPr>
          <w:ilvl w:val="0"/>
          <w:numId w:val="2"/>
        </w:numPr>
        <w:spacing w:line="260" w:lineRule="auto"/>
        <w:rPr>
          <w:rFonts w:cstheme="minorHAnsi"/>
          <w:szCs w:val="28"/>
          <w:lang w:val="bg-BG"/>
        </w:rPr>
      </w:pPr>
      <w:r w:rsidRPr="00580A45">
        <w:rPr>
          <w:rFonts w:cstheme="minorHAnsi"/>
          <w:szCs w:val="28"/>
          <w:lang w:val="bg-BG"/>
        </w:rPr>
        <w:t>м</w:t>
      </w:r>
      <w:r w:rsidR="00B1783C" w:rsidRPr="00580A45">
        <w:rPr>
          <w:rFonts w:cstheme="minorHAnsi"/>
          <w:szCs w:val="28"/>
          <w:lang w:val="bg-BG"/>
        </w:rPr>
        <w:t>ногофазна структура на сложната система на култивиране на микроорганизмите;</w:t>
      </w:r>
    </w:p>
    <w:p w:rsidR="00EA7645" w:rsidRPr="00580A45" w:rsidRDefault="001F6F8A" w:rsidP="001F6F8A">
      <w:pPr>
        <w:numPr>
          <w:ilvl w:val="0"/>
          <w:numId w:val="2"/>
        </w:numPr>
        <w:spacing w:line="260" w:lineRule="auto"/>
        <w:rPr>
          <w:rFonts w:cstheme="minorHAnsi"/>
          <w:szCs w:val="28"/>
          <w:lang w:val="bg-BG"/>
        </w:rPr>
      </w:pPr>
      <w:r>
        <w:rPr>
          <w:rFonts w:cstheme="minorHAnsi"/>
          <w:szCs w:val="28"/>
          <w:lang w:val="bg-BG"/>
        </w:rPr>
        <w:t>с</w:t>
      </w:r>
      <w:r w:rsidR="006519F2" w:rsidRPr="00580A45">
        <w:rPr>
          <w:rFonts w:cstheme="minorHAnsi"/>
          <w:szCs w:val="28"/>
          <w:lang w:val="bg-BG"/>
        </w:rPr>
        <w:t>ложност</w:t>
      </w:r>
      <w:r w:rsidR="00B1783C" w:rsidRPr="00580A45">
        <w:rPr>
          <w:rFonts w:cstheme="minorHAnsi"/>
          <w:szCs w:val="28"/>
          <w:lang w:val="bg-BG"/>
        </w:rPr>
        <w:t xml:space="preserve"> на технологичния процес на култивиране на микроорганизмите, който изисква комплексно техническо оборудване, метрологично и програмно осигуряване и др.</w:t>
      </w:r>
    </w:p>
    <w:p w:rsidR="00EA7645" w:rsidRPr="00521C7E" w:rsidRDefault="00B1783C" w:rsidP="00521C7E">
      <w:pPr>
        <w:pStyle w:val="Heading2"/>
        <w:rPr>
          <w:lang w:val="bg-BG"/>
        </w:rPr>
      </w:pPr>
      <w:bookmarkStart w:id="8" w:name="_Ref393231452"/>
      <w:bookmarkStart w:id="9" w:name="_Toc519173997"/>
      <w:r w:rsidRPr="00521C7E">
        <w:rPr>
          <w:lang w:val="bg-BG"/>
        </w:rPr>
        <w:t>1.2.</w:t>
      </w:r>
      <w:r w:rsidR="00626AB7" w:rsidRPr="00521C7E">
        <w:rPr>
          <w:lang w:val="bg-BG"/>
        </w:rPr>
        <w:t xml:space="preserve"> </w:t>
      </w:r>
      <w:r w:rsidRPr="00521C7E">
        <w:rPr>
          <w:lang w:val="bg-BG"/>
        </w:rPr>
        <w:t>Особености на БТП като обект на моделиране</w:t>
      </w:r>
      <w:bookmarkEnd w:id="8"/>
      <w:bookmarkEnd w:id="9"/>
    </w:p>
    <w:p w:rsidR="00EA7645" w:rsidRPr="00580A45" w:rsidRDefault="00B1783C" w:rsidP="001F6F8A">
      <w:pPr>
        <w:rPr>
          <w:szCs w:val="28"/>
          <w:lang w:val="bg-BG"/>
        </w:rPr>
      </w:pPr>
      <w:r w:rsidRPr="00580A45">
        <w:rPr>
          <w:szCs w:val="28"/>
          <w:lang w:val="bg-BG"/>
        </w:rPr>
        <w:t>Както е известно, теорията на управлението предполага познаване на структурата и параметрите на модела на управлявания обект. Адекватното и пълно описание на тези процеси и по</w:t>
      </w:r>
      <w:r w:rsidR="001F6F8A">
        <w:rPr>
          <w:szCs w:val="28"/>
        </w:rPr>
        <w:t>-</w:t>
      </w:r>
      <w:r w:rsidRPr="00580A45">
        <w:rPr>
          <w:szCs w:val="28"/>
          <w:lang w:val="bg-BG"/>
        </w:rPr>
        <w:t>конкретно на ферментационните процеси (ФП) се възпрепятства от сложността и спецификата на тези процеси, изразяваща се в:</w:t>
      </w:r>
    </w:p>
    <w:p w:rsidR="00EA7645" w:rsidRPr="00580A45" w:rsidRDefault="004B78B5" w:rsidP="001F6F8A">
      <w:pPr>
        <w:pStyle w:val="ListParagraph"/>
        <w:numPr>
          <w:ilvl w:val="0"/>
          <w:numId w:val="3"/>
        </w:numPr>
        <w:contextualSpacing w:val="0"/>
        <w:rPr>
          <w:szCs w:val="28"/>
          <w:lang w:val="bg-BG"/>
        </w:rPr>
      </w:pPr>
      <w:r w:rsidRPr="00580A45">
        <w:rPr>
          <w:szCs w:val="28"/>
          <w:lang w:val="bg-BG"/>
        </w:rPr>
        <w:t>г</w:t>
      </w:r>
      <w:r w:rsidR="00B1783C" w:rsidRPr="00580A45">
        <w:rPr>
          <w:szCs w:val="28"/>
          <w:lang w:val="bg-BG"/>
        </w:rPr>
        <w:t>олям брой фактори, влияещи на хода на ФП. Отчитането им е практически невъзможно. Механизмът на влияние на някои фактори не е добре изучен, особено от гледна точка на математическото му описание. Сред факторите, които влияят по</w:t>
      </w:r>
      <w:r w:rsidR="001F6F8A">
        <w:rPr>
          <w:szCs w:val="28"/>
        </w:rPr>
        <w:t>-</w:t>
      </w:r>
      <w:r w:rsidR="00B1783C" w:rsidRPr="00580A45">
        <w:rPr>
          <w:szCs w:val="28"/>
          <w:lang w:val="bg-BG"/>
        </w:rPr>
        <w:t>съществено на ФП, са:</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т</w:t>
      </w:r>
      <w:r w:rsidR="00B1783C" w:rsidRPr="001F6F8A">
        <w:rPr>
          <w:szCs w:val="28"/>
          <w:lang w:val="bg-BG"/>
        </w:rPr>
        <w:t>емпература;</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н</w:t>
      </w:r>
      <w:r w:rsidR="00B1783C" w:rsidRPr="001F6F8A">
        <w:rPr>
          <w:szCs w:val="28"/>
          <w:lang w:val="bg-BG"/>
        </w:rPr>
        <w:t>алягане;</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к</w:t>
      </w:r>
      <w:r w:rsidR="00B1783C" w:rsidRPr="001F6F8A">
        <w:rPr>
          <w:szCs w:val="28"/>
          <w:lang w:val="bg-BG"/>
        </w:rPr>
        <w:t>онцентрация на водородни йони;</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к</w:t>
      </w:r>
      <w:r w:rsidR="00B1783C" w:rsidRPr="001F6F8A">
        <w:rPr>
          <w:szCs w:val="28"/>
          <w:lang w:val="bg-BG"/>
        </w:rPr>
        <w:t>онцентрация на реагенти (клетъчна маса, лимитиращ субстрат, метаболитен продукт);</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к</w:t>
      </w:r>
      <w:r w:rsidR="00B1783C" w:rsidRPr="001F6F8A">
        <w:rPr>
          <w:szCs w:val="28"/>
          <w:lang w:val="bg-BG"/>
        </w:rPr>
        <w:t>онцентрация на разтворените газове (кислород, въглероден диоксид);</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с</w:t>
      </w:r>
      <w:r w:rsidR="00B1783C" w:rsidRPr="001F6F8A">
        <w:rPr>
          <w:szCs w:val="28"/>
          <w:lang w:val="bg-BG"/>
        </w:rPr>
        <w:t>корост на разбъркване;</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а</w:t>
      </w:r>
      <w:r w:rsidR="00B1783C" w:rsidRPr="001F6F8A">
        <w:rPr>
          <w:szCs w:val="28"/>
          <w:lang w:val="bg-BG"/>
        </w:rPr>
        <w:t>ериране;</w:t>
      </w:r>
    </w:p>
    <w:p w:rsidR="00EA7645" w:rsidRPr="001F6F8A" w:rsidRDefault="004B78B5" w:rsidP="001F6F8A">
      <w:pPr>
        <w:pStyle w:val="ListParagraph"/>
        <w:numPr>
          <w:ilvl w:val="0"/>
          <w:numId w:val="24"/>
        </w:numPr>
        <w:contextualSpacing w:val="0"/>
        <w:rPr>
          <w:szCs w:val="28"/>
          <w:lang w:val="bg-BG"/>
        </w:rPr>
      </w:pPr>
      <w:r w:rsidRPr="001F6F8A">
        <w:rPr>
          <w:szCs w:val="28"/>
          <w:lang w:val="bg-BG"/>
        </w:rPr>
        <w:t>х</w:t>
      </w:r>
      <w:r w:rsidR="00B1783C" w:rsidRPr="001F6F8A">
        <w:rPr>
          <w:szCs w:val="28"/>
          <w:lang w:val="bg-BG"/>
        </w:rPr>
        <w:t>арактеристики на средата (вискозност, плътност)</w:t>
      </w:r>
    </w:p>
    <w:p w:rsidR="00EA7645" w:rsidRPr="00580A45" w:rsidRDefault="004B78B5" w:rsidP="001F6F8A">
      <w:pPr>
        <w:pStyle w:val="ListParagraph"/>
        <w:numPr>
          <w:ilvl w:val="0"/>
          <w:numId w:val="3"/>
        </w:numPr>
        <w:contextualSpacing w:val="0"/>
        <w:rPr>
          <w:szCs w:val="28"/>
          <w:lang w:val="bg-BG"/>
        </w:rPr>
      </w:pPr>
      <w:r w:rsidRPr="00580A45">
        <w:rPr>
          <w:szCs w:val="28"/>
          <w:lang w:val="bg-BG"/>
        </w:rPr>
        <w:t>н</w:t>
      </w:r>
      <w:r w:rsidR="00B1783C" w:rsidRPr="00580A45">
        <w:rPr>
          <w:szCs w:val="28"/>
          <w:lang w:val="bg-BG"/>
        </w:rPr>
        <w:t>якои от изброените по</w:t>
      </w:r>
      <w:r w:rsidR="001F6F8A">
        <w:rPr>
          <w:szCs w:val="28"/>
        </w:rPr>
        <w:t>-</w:t>
      </w:r>
      <w:r w:rsidR="00B1783C" w:rsidRPr="00580A45">
        <w:rPr>
          <w:szCs w:val="28"/>
          <w:lang w:val="bg-BG"/>
        </w:rPr>
        <w:t>горе фактори и въздействия е трудно да бъдат бързо и точно измерени или оценени.</w:t>
      </w:r>
    </w:p>
    <w:p w:rsidR="00EA7645" w:rsidRPr="00580A45" w:rsidRDefault="001F6F8A" w:rsidP="001F6F8A">
      <w:pPr>
        <w:pStyle w:val="ListParagraph"/>
        <w:numPr>
          <w:ilvl w:val="0"/>
          <w:numId w:val="3"/>
        </w:numPr>
        <w:contextualSpacing w:val="0"/>
        <w:rPr>
          <w:szCs w:val="28"/>
          <w:lang w:val="bg-BG"/>
        </w:rPr>
      </w:pPr>
      <w:r>
        <w:rPr>
          <w:szCs w:val="28"/>
          <w:lang w:val="bg-BG"/>
        </w:rPr>
        <w:t>о</w:t>
      </w:r>
      <w:r w:rsidR="006519F2" w:rsidRPr="00580A45">
        <w:rPr>
          <w:szCs w:val="28"/>
          <w:lang w:val="bg-BG"/>
        </w:rPr>
        <w:t>собеност</w:t>
      </w:r>
      <w:r w:rsidR="00B1783C" w:rsidRPr="00580A45">
        <w:rPr>
          <w:szCs w:val="28"/>
          <w:lang w:val="bg-BG"/>
        </w:rPr>
        <w:t xml:space="preserve"> на ферментационните процеси е силната нелинейност на характеристиките и нестационарността на параметрите на модела.</w:t>
      </w:r>
    </w:p>
    <w:p w:rsidR="00EA7645" w:rsidRPr="00580A45" w:rsidRDefault="001F6F8A" w:rsidP="001F6F8A">
      <w:pPr>
        <w:pStyle w:val="ListParagraph"/>
        <w:numPr>
          <w:ilvl w:val="0"/>
          <w:numId w:val="3"/>
        </w:numPr>
        <w:ind w:left="714" w:hanging="357"/>
        <w:contextualSpacing w:val="0"/>
        <w:rPr>
          <w:szCs w:val="28"/>
          <w:lang w:val="bg-BG"/>
        </w:rPr>
      </w:pPr>
      <w:r>
        <w:rPr>
          <w:szCs w:val="28"/>
          <w:lang w:val="bg-BG"/>
        </w:rPr>
        <w:t>д</w:t>
      </w:r>
      <w:r w:rsidR="006519F2" w:rsidRPr="00580A45">
        <w:rPr>
          <w:szCs w:val="28"/>
          <w:lang w:val="bg-BG"/>
        </w:rPr>
        <w:t>руга</w:t>
      </w:r>
      <w:r w:rsidR="00B1783C" w:rsidRPr="00580A45">
        <w:rPr>
          <w:szCs w:val="28"/>
          <w:lang w:val="bg-BG"/>
        </w:rPr>
        <w:t xml:space="preserve"> особеност на ФП е неповторяемостта. Тя е следствие от множеството взаимодействия и невъзможността от пълното им отчитане. Друга причина е невъзможността за провеждане на множество експерименти при напълно еднакви условия (еднакви нива на контролируемите и неконтролируемите фактори).</w:t>
      </w:r>
    </w:p>
    <w:p w:rsidR="00EA7645" w:rsidRPr="00580A45" w:rsidRDefault="00B1783C" w:rsidP="001F6F8A">
      <w:pPr>
        <w:pStyle w:val="ListParagraph"/>
        <w:ind w:left="0"/>
        <w:contextualSpacing w:val="0"/>
        <w:rPr>
          <w:szCs w:val="28"/>
          <w:lang w:val="bg-BG"/>
        </w:rPr>
      </w:pPr>
      <w:r w:rsidRPr="00580A45">
        <w:rPr>
          <w:szCs w:val="28"/>
          <w:lang w:val="bg-BG"/>
        </w:rPr>
        <w:lastRenderedPageBreak/>
        <w:t>Съществуват различни подходи за построяване на математически модели като най</w:t>
      </w:r>
      <w:r w:rsidR="001F6F8A">
        <w:rPr>
          <w:szCs w:val="28"/>
          <w:lang w:val="bg-BG"/>
        </w:rPr>
        <w:t>-</w:t>
      </w:r>
      <w:r w:rsidRPr="00580A45">
        <w:rPr>
          <w:szCs w:val="28"/>
          <w:lang w:val="bg-BG"/>
        </w:rPr>
        <w:t>резултатен се оказва комбинираният подход т.е. конкретния вид на зависимостите се намира аналитично, а числените значения на коефициентите по експериментални данни. Обикновено моделите се представят чрез система нелинейни диференциални уравнения. Структурата на системата се определя от вида на биотехнологичния процес (периодичен, полупериодичен, непрекъснат) и от характеристиките, и</w:t>
      </w:r>
      <w:r w:rsidR="00C91704" w:rsidRPr="00580A45">
        <w:rPr>
          <w:szCs w:val="28"/>
          <w:lang w:val="bg-BG"/>
        </w:rPr>
        <w:t>зползвани за неговата динамика.</w:t>
      </w:r>
    </w:p>
    <w:p w:rsidR="00C91704" w:rsidRPr="00580A45" w:rsidRDefault="00C91704" w:rsidP="001F6F8A">
      <w:pPr>
        <w:rPr>
          <w:rFonts w:cstheme="minorHAnsi"/>
          <w:szCs w:val="28"/>
          <w:lang w:val="bg-BG"/>
        </w:rPr>
      </w:pPr>
      <w:r w:rsidRPr="00580A45">
        <w:rPr>
          <w:rFonts w:cstheme="minorHAnsi"/>
          <w:szCs w:val="28"/>
          <w:lang w:val="bg-BG"/>
        </w:rPr>
        <w:t xml:space="preserve">При периодичните процеси всички компоненти на хранителната среда и посевния материал в биореактора се зареждат еднократно в началото на процеса. След известно време също така еднократно се източва </w:t>
      </w:r>
      <w:r w:rsidR="005E4DF0" w:rsidRPr="00580A45">
        <w:rPr>
          <w:rFonts w:cstheme="minorHAnsi"/>
          <w:szCs w:val="28"/>
          <w:lang w:val="bg-BG"/>
        </w:rPr>
        <w:t>културалната течност от апарата</w:t>
      </w:r>
      <w:r w:rsidRPr="00580A45">
        <w:rPr>
          <w:rFonts w:cstheme="minorHAnsi"/>
          <w:szCs w:val="28"/>
          <w:lang w:val="bg-BG"/>
        </w:rPr>
        <w:t>, след което се сепарират биомасата и другите биопродукти. Характерно е непрекъснатото изменение на физиологичното</w:t>
      </w:r>
      <w:r w:rsidR="005E4DF0" w:rsidRPr="00580A45">
        <w:rPr>
          <w:rFonts w:cstheme="minorHAnsi"/>
          <w:szCs w:val="28"/>
          <w:lang w:val="bg-BG"/>
        </w:rPr>
        <w:t xml:space="preserve"> </w:t>
      </w:r>
      <w:r w:rsidRPr="00580A45">
        <w:rPr>
          <w:rFonts w:cstheme="minorHAnsi"/>
          <w:szCs w:val="28"/>
          <w:lang w:val="bg-BG"/>
        </w:rPr>
        <w:t>състояние на клетките и състава на културалната среда, което е свързано с жизнените процеси на микроорганизмите.</w:t>
      </w:r>
    </w:p>
    <w:p w:rsidR="005E4DF0" w:rsidRPr="00580A45" w:rsidRDefault="005E4DF0" w:rsidP="001F6F8A">
      <w:pPr>
        <w:pStyle w:val="BodyTextIndent3"/>
        <w:tabs>
          <w:tab w:val="left" w:pos="-2250"/>
        </w:tabs>
        <w:spacing w:after="0"/>
        <w:ind w:left="0"/>
        <w:rPr>
          <w:rFonts w:cstheme="minorHAnsi"/>
          <w:sz w:val="28"/>
          <w:szCs w:val="28"/>
          <w:lang w:val="bg-BG"/>
        </w:rPr>
      </w:pPr>
      <w:r w:rsidRPr="00580A45">
        <w:rPr>
          <w:rFonts w:cstheme="minorHAnsi"/>
          <w:sz w:val="28"/>
          <w:szCs w:val="28"/>
          <w:lang w:val="bg-BG"/>
        </w:rPr>
        <w:t>Полупериодичните процеси се отличават от периодичните по това, че в тях едно или няколко вещества, необходими за растежа и развитието на микроорганизмите, се добавят в биореактора в процеса на култивирането. Отделянето на крайния продукт става еднократно. Добавянето на хранителни вещества и други компоненти в хода на ферментацията дава възможност да се създадат по</w:t>
      </w:r>
      <w:r w:rsidR="00851819">
        <w:rPr>
          <w:rFonts w:cstheme="minorHAnsi"/>
          <w:sz w:val="28"/>
          <w:szCs w:val="28"/>
          <w:lang w:val="bg-BG"/>
        </w:rPr>
        <w:t>-</w:t>
      </w:r>
      <w:r w:rsidRPr="00580A45">
        <w:rPr>
          <w:rFonts w:cstheme="minorHAnsi"/>
          <w:sz w:val="28"/>
          <w:szCs w:val="28"/>
          <w:lang w:val="bg-BG"/>
        </w:rPr>
        <w:t>благо</w:t>
      </w:r>
      <w:r w:rsidR="00851819">
        <w:rPr>
          <w:rFonts w:cstheme="minorHAnsi"/>
          <w:sz w:val="28"/>
          <w:szCs w:val="28"/>
          <w:lang w:val="bg-BG"/>
        </w:rPr>
        <w:softHyphen/>
      </w:r>
      <w:r w:rsidRPr="00580A45">
        <w:rPr>
          <w:rFonts w:cstheme="minorHAnsi"/>
          <w:sz w:val="28"/>
          <w:szCs w:val="28"/>
          <w:lang w:val="bg-BG"/>
        </w:rPr>
        <w:t>приятни жизнени условия в различните фази на култивирането.</w:t>
      </w:r>
    </w:p>
    <w:p w:rsidR="00C91704" w:rsidRPr="00580A45" w:rsidRDefault="005E4DF0" w:rsidP="001F6F8A">
      <w:pPr>
        <w:rPr>
          <w:rFonts w:cstheme="minorHAnsi"/>
          <w:szCs w:val="28"/>
          <w:lang w:val="bg-BG"/>
        </w:rPr>
      </w:pPr>
      <w:r w:rsidRPr="00580A45">
        <w:rPr>
          <w:rFonts w:cstheme="minorHAnsi"/>
          <w:szCs w:val="28"/>
          <w:lang w:val="bg-BG"/>
        </w:rPr>
        <w:t xml:space="preserve">Подаването на хранителна среда в биореактора при непрекъснатото култивиране и източването на културалната течност от него се извършва в непрекъснат процес. При постоянни скорости на потоците в тези системи се установява стационарно състояние, което се запазва продължително време. </w:t>
      </w:r>
    </w:p>
    <w:p w:rsidR="00EA7645" w:rsidRPr="00521C7E" w:rsidRDefault="00B1783C" w:rsidP="00521C7E">
      <w:pPr>
        <w:pStyle w:val="Heading2"/>
        <w:rPr>
          <w:lang w:val="bg-BG"/>
        </w:rPr>
      </w:pPr>
      <w:bookmarkStart w:id="10" w:name="_Toc519173998"/>
      <w:r w:rsidRPr="00521C7E">
        <w:rPr>
          <w:lang w:val="bg-BG"/>
        </w:rPr>
        <w:t>1.3.</w:t>
      </w:r>
      <w:r w:rsidR="00626AB7" w:rsidRPr="00521C7E">
        <w:rPr>
          <w:lang w:val="bg-BG"/>
        </w:rPr>
        <w:t xml:space="preserve"> </w:t>
      </w:r>
      <w:r w:rsidRPr="00521C7E">
        <w:rPr>
          <w:lang w:val="bg-BG"/>
        </w:rPr>
        <w:t>Особености на БТП като обект на управление</w:t>
      </w:r>
      <w:bookmarkEnd w:id="10"/>
    </w:p>
    <w:p w:rsidR="00EA7645" w:rsidRPr="00580A45" w:rsidRDefault="00B1783C" w:rsidP="001F6F8A">
      <w:pPr>
        <w:pStyle w:val="ListParagraph"/>
        <w:ind w:left="0"/>
        <w:contextualSpacing w:val="0"/>
        <w:rPr>
          <w:szCs w:val="28"/>
          <w:lang w:val="bg-BG"/>
        </w:rPr>
      </w:pPr>
      <w:r w:rsidRPr="00580A45">
        <w:rPr>
          <w:szCs w:val="28"/>
          <w:lang w:val="bg-BG"/>
        </w:rPr>
        <w:t xml:space="preserve">Специфичните особености на моделирането на БТП са едновременно и особености на тяхното управление. По съществените от тях са:  </w:t>
      </w:r>
    </w:p>
    <w:p w:rsidR="00EA7645" w:rsidRPr="00580A45" w:rsidRDefault="001225DE" w:rsidP="001F6F8A">
      <w:pPr>
        <w:pStyle w:val="ListParagraph"/>
        <w:numPr>
          <w:ilvl w:val="0"/>
          <w:numId w:val="5"/>
        </w:numPr>
        <w:contextualSpacing w:val="0"/>
        <w:rPr>
          <w:szCs w:val="28"/>
          <w:lang w:val="bg-BG"/>
        </w:rPr>
      </w:pPr>
      <w:r>
        <w:rPr>
          <w:szCs w:val="28"/>
          <w:lang w:val="bg-BG"/>
        </w:rPr>
        <w:t>н</w:t>
      </w:r>
      <w:r w:rsidR="00022DD0" w:rsidRPr="00580A45">
        <w:rPr>
          <w:szCs w:val="28"/>
          <w:lang w:val="bg-BG"/>
        </w:rPr>
        <w:t>иските</w:t>
      </w:r>
      <w:r w:rsidR="00B1783C" w:rsidRPr="00580A45">
        <w:rPr>
          <w:szCs w:val="28"/>
          <w:lang w:val="bg-BG"/>
        </w:rPr>
        <w:t xml:space="preserve"> скорости на изменение на основните параметри (концентрациите на субстанциите) са особености на ФП, която е благоприятна за управлението им. Те могат да бъдат дискретизирани през интервал от 1-2h. Това време е напълно достатъчно за решаване на по-сложни задачи за управление (оптимизационни задачи), за осъществяване на система на пряко цифрово управление, както и в режим</w:t>
      </w:r>
      <w:r w:rsidR="009F2A10" w:rsidRPr="00580A45">
        <w:rPr>
          <w:szCs w:val="28"/>
          <w:lang w:val="bg-BG"/>
        </w:rPr>
        <w:t xml:space="preserve"> "</w:t>
      </w:r>
      <w:r w:rsidR="00B1783C" w:rsidRPr="00580A45">
        <w:rPr>
          <w:szCs w:val="28"/>
          <w:lang w:val="bg-BG"/>
        </w:rPr>
        <w:t xml:space="preserve">реално време". Това дава възможност за решаване на задачите за оптимизация в </w:t>
      </w:r>
      <w:r w:rsidR="00B1783C" w:rsidRPr="001225DE">
        <w:rPr>
          <w:szCs w:val="28"/>
        </w:rPr>
        <w:t>on-line</w:t>
      </w:r>
      <w:r w:rsidR="00B1783C" w:rsidRPr="00580A45">
        <w:rPr>
          <w:szCs w:val="28"/>
          <w:lang w:val="bg-BG"/>
        </w:rPr>
        <w:t xml:space="preserve"> режим; </w:t>
      </w:r>
    </w:p>
    <w:p w:rsidR="00EA7645" w:rsidRPr="00580A45" w:rsidRDefault="004B78B5" w:rsidP="001F6F8A">
      <w:pPr>
        <w:pStyle w:val="ListParagraph"/>
        <w:numPr>
          <w:ilvl w:val="0"/>
          <w:numId w:val="5"/>
        </w:numPr>
        <w:contextualSpacing w:val="0"/>
        <w:rPr>
          <w:szCs w:val="28"/>
          <w:lang w:val="bg-BG"/>
        </w:rPr>
      </w:pPr>
      <w:r w:rsidRPr="00580A45">
        <w:rPr>
          <w:szCs w:val="28"/>
          <w:lang w:val="bg-BG"/>
        </w:rPr>
        <w:t>с</w:t>
      </w:r>
      <w:r w:rsidR="00B1783C" w:rsidRPr="00580A45">
        <w:rPr>
          <w:szCs w:val="28"/>
          <w:lang w:val="bg-BG"/>
        </w:rPr>
        <w:t>поред вида на ФП</w:t>
      </w:r>
      <w:r w:rsidR="009F2A10" w:rsidRPr="00580A45">
        <w:rPr>
          <w:szCs w:val="28"/>
          <w:lang w:val="bg-BG"/>
        </w:rPr>
        <w:t xml:space="preserve"> (</w:t>
      </w:r>
      <w:r w:rsidR="00B1783C" w:rsidRPr="00580A45">
        <w:rPr>
          <w:szCs w:val="28"/>
          <w:lang w:val="bg-BG"/>
        </w:rPr>
        <w:t>периодични, полупериодични, непрекъснати) съществуват и специфични особености при тяхната оптимизация.</w:t>
      </w:r>
    </w:p>
    <w:p w:rsidR="00626AB7" w:rsidRPr="00580A45" w:rsidRDefault="004B78B5" w:rsidP="001F6F8A">
      <w:pPr>
        <w:pStyle w:val="ListParagraph"/>
        <w:numPr>
          <w:ilvl w:val="0"/>
          <w:numId w:val="5"/>
        </w:numPr>
        <w:contextualSpacing w:val="0"/>
        <w:rPr>
          <w:szCs w:val="28"/>
          <w:lang w:val="bg-BG"/>
        </w:rPr>
      </w:pPr>
      <w:r w:rsidRPr="00580A45">
        <w:rPr>
          <w:szCs w:val="28"/>
          <w:lang w:val="bg-BG"/>
        </w:rPr>
        <w:t>х</w:t>
      </w:r>
      <w:r w:rsidR="00B1783C" w:rsidRPr="00580A45">
        <w:rPr>
          <w:szCs w:val="28"/>
          <w:lang w:val="bg-BG"/>
        </w:rPr>
        <w:t>арактеризират се с различие на оптималните условия за растежа на клетъчната маса и за продуциране на метаболитен продукт. Това затруднява формулирането на критерии на оптималност.</w:t>
      </w:r>
    </w:p>
    <w:p w:rsidR="00734668" w:rsidRPr="00580A45" w:rsidRDefault="00734668" w:rsidP="001F6F8A">
      <w:pPr>
        <w:rPr>
          <w:lang w:val="bg-BG"/>
        </w:rPr>
      </w:pPr>
    </w:p>
    <w:p w:rsidR="006263CF" w:rsidRPr="00580A45" w:rsidRDefault="00BD71D0" w:rsidP="001F6F8A">
      <w:pPr>
        <w:pStyle w:val="Heading1"/>
        <w:spacing w:before="0"/>
        <w:ind w:firstLine="0"/>
        <w:rPr>
          <w:szCs w:val="44"/>
          <w:lang w:val="bg-BG"/>
        </w:rPr>
      </w:pPr>
      <w:bookmarkStart w:id="11" w:name="_Toc519173999"/>
      <w:r w:rsidRPr="00580A45">
        <w:rPr>
          <w:szCs w:val="44"/>
          <w:lang w:val="bg-BG"/>
        </w:rPr>
        <w:lastRenderedPageBreak/>
        <w:t xml:space="preserve">2. </w:t>
      </w:r>
      <w:r w:rsidR="00626AB7" w:rsidRPr="00580A45">
        <w:rPr>
          <w:szCs w:val="44"/>
          <w:lang w:val="bg-BG"/>
        </w:rPr>
        <w:t xml:space="preserve">Описание на обекта </w:t>
      </w:r>
      <w:r w:rsidR="00730334" w:rsidRPr="00580A45">
        <w:rPr>
          <w:szCs w:val="44"/>
          <w:lang w:val="bg-BG"/>
        </w:rPr>
        <w:t>за</w:t>
      </w:r>
      <w:r w:rsidR="00626AB7" w:rsidRPr="00580A45">
        <w:rPr>
          <w:szCs w:val="44"/>
          <w:lang w:val="bg-BG"/>
        </w:rPr>
        <w:t xml:space="preserve"> управление</w:t>
      </w:r>
      <w:bookmarkEnd w:id="11"/>
      <w:r w:rsidR="00B1783C" w:rsidRPr="00580A45">
        <w:rPr>
          <w:szCs w:val="44"/>
          <w:lang w:val="bg-BG"/>
        </w:rPr>
        <w:t xml:space="preserve"> </w:t>
      </w:r>
    </w:p>
    <w:p w:rsidR="00626AB7" w:rsidRPr="00580A45" w:rsidRDefault="00626AB7" w:rsidP="001F6F8A">
      <w:pPr>
        <w:pStyle w:val="Heading2"/>
        <w:rPr>
          <w:lang w:val="bg-BG"/>
        </w:rPr>
      </w:pPr>
      <w:bookmarkStart w:id="12" w:name="_Toc519174000"/>
      <w:r w:rsidRPr="00580A45">
        <w:rPr>
          <w:lang w:val="bg-BG"/>
        </w:rPr>
        <w:t>2.1.</w:t>
      </w:r>
      <w:r w:rsidR="00927472">
        <w:t xml:space="preserve"> </w:t>
      </w:r>
      <w:r w:rsidRPr="00580A45">
        <w:rPr>
          <w:lang w:val="bg-BG"/>
        </w:rPr>
        <w:t>Структурни и неструктурни модели на БТП</w:t>
      </w:r>
      <w:bookmarkEnd w:id="12"/>
    </w:p>
    <w:p w:rsidR="00DF23B3" w:rsidRPr="00580A45" w:rsidRDefault="007A3467" w:rsidP="00521C7E">
      <w:pPr>
        <w:tabs>
          <w:tab w:val="left" w:pos="720"/>
        </w:tabs>
        <w:rPr>
          <w:rFonts w:cstheme="minorHAnsi"/>
          <w:szCs w:val="28"/>
          <w:lang w:val="bg-BG"/>
        </w:rPr>
      </w:pPr>
      <w:r w:rsidRPr="00580A45">
        <w:rPr>
          <w:rFonts w:cstheme="minorHAnsi"/>
          <w:szCs w:val="28"/>
          <w:lang w:val="bg-BG"/>
        </w:rPr>
        <w:t>Един от подходите при създаване на модели на БТП се основава на механизма на биохимичните превръщания и влиянието на външните фактори върху структурата на клетката и процесите, които се извършват в нея. Този подход води получаване на т. нар. структурни модели и се прилага при моделирането на добре изучени биотехнологични процеси. Структурните модели описват вътрешноклетъчните механизми и отразяват биохимията на клетката. Това определя тя</w:t>
      </w:r>
      <w:r w:rsidR="00DF23B3" w:rsidRPr="00580A45">
        <w:rPr>
          <w:rFonts w:cstheme="minorHAnsi"/>
          <w:szCs w:val="28"/>
          <w:lang w:val="bg-BG"/>
        </w:rPr>
        <w:t>хната сложна структура, големия</w:t>
      </w:r>
      <w:r w:rsidRPr="00580A45">
        <w:rPr>
          <w:rFonts w:cstheme="minorHAnsi"/>
          <w:szCs w:val="28"/>
          <w:lang w:val="bg-BG"/>
        </w:rPr>
        <w:t xml:space="preserve"> брой параметри, които трябва да бъдат идентифицирани, както и необходимостта от съответния обем експериментални данни за оценяване параметрите на модела</w:t>
      </w:r>
      <w:r w:rsidR="00BD71D0" w:rsidRPr="00580A45">
        <w:rPr>
          <w:rFonts w:cstheme="minorHAnsi"/>
          <w:szCs w:val="28"/>
          <w:lang w:val="bg-BG"/>
        </w:rPr>
        <w:t>[6]</w:t>
      </w:r>
      <w:r w:rsidRPr="00580A45">
        <w:rPr>
          <w:rFonts w:cstheme="minorHAnsi"/>
          <w:szCs w:val="28"/>
          <w:lang w:val="bg-BG"/>
        </w:rPr>
        <w:t xml:space="preserve">. </w:t>
      </w:r>
    </w:p>
    <w:p w:rsidR="006263CF" w:rsidRPr="00580A45" w:rsidRDefault="00DF23B3" w:rsidP="001F6F8A">
      <w:pPr>
        <w:rPr>
          <w:lang w:val="bg-BG"/>
        </w:rPr>
      </w:pPr>
      <w:r w:rsidRPr="00580A45">
        <w:rPr>
          <w:lang w:val="bg-BG"/>
        </w:rPr>
        <w:t xml:space="preserve">Неструктурните модели описват </w:t>
      </w:r>
      <w:r w:rsidR="00E2416D" w:rsidRPr="00580A45">
        <w:rPr>
          <w:lang w:val="bg-BG"/>
        </w:rPr>
        <w:t xml:space="preserve">на </w:t>
      </w:r>
      <w:r w:rsidR="001225DE" w:rsidRPr="00580A45">
        <w:rPr>
          <w:lang w:val="bg-BG"/>
        </w:rPr>
        <w:t>макро ниво</w:t>
      </w:r>
      <w:r w:rsidRPr="00580A45">
        <w:rPr>
          <w:lang w:val="bg-BG"/>
        </w:rPr>
        <w:t xml:space="preserve"> схемата на биохимичните превръщания, като я заменят с приблизителна опростена схема от </w:t>
      </w:r>
      <w:r w:rsidR="00022DD0" w:rsidRPr="00580A45">
        <w:rPr>
          <w:lang w:val="bg-BG"/>
        </w:rPr>
        <w:t>макро реакции</w:t>
      </w:r>
      <w:r w:rsidRPr="00580A45">
        <w:rPr>
          <w:lang w:val="bg-BG"/>
        </w:rPr>
        <w:t xml:space="preserve">. Структурата на модела е ограничена от използването на променливи, които могат да бъдат надеждно измервани и анализирани в хода на процеса. </w:t>
      </w:r>
      <w:r w:rsidR="00DF5BC5" w:rsidRPr="00580A45">
        <w:rPr>
          <w:lang w:val="bg-BG"/>
        </w:rPr>
        <w:t xml:space="preserve">Това ги прави изключително широко приложими при управление на БТП. Основният подход при изграждането им се базира на материалния баланс на величините, характеризиращи </w:t>
      </w:r>
      <w:r w:rsidR="00022DD0" w:rsidRPr="00580A45">
        <w:rPr>
          <w:lang w:val="bg-BG"/>
        </w:rPr>
        <w:t>растежа</w:t>
      </w:r>
      <w:r w:rsidR="00DF5BC5" w:rsidRPr="00580A45">
        <w:rPr>
          <w:lang w:val="bg-BG"/>
        </w:rPr>
        <w:t xml:space="preserve"> на микроорганизмите, потреблението на лимитиращите субстрати и натрупването на целеви продукти. Това са кинетични модели, които свързват основните променливи на процеса с управляващите въздействия.</w:t>
      </w:r>
    </w:p>
    <w:p w:rsidR="007A3467" w:rsidRPr="00580A45" w:rsidRDefault="00DC64B7" w:rsidP="001F6F8A">
      <w:pPr>
        <w:pStyle w:val="Heading2"/>
        <w:rPr>
          <w:lang w:val="bg-BG"/>
        </w:rPr>
      </w:pPr>
      <w:bookmarkStart w:id="13" w:name="_Toc519174001"/>
      <w:r w:rsidRPr="00580A45">
        <w:rPr>
          <w:lang w:val="bg-BG"/>
        </w:rPr>
        <w:t>2.2. Математичен модел на полупериодичен БТП</w:t>
      </w:r>
      <w:bookmarkEnd w:id="13"/>
    </w:p>
    <w:p w:rsidR="008F5027" w:rsidRPr="00580A45" w:rsidRDefault="00E73379" w:rsidP="001F6F8A">
      <w:pPr>
        <w:rPr>
          <w:rFonts w:cstheme="minorHAnsi"/>
          <w:lang w:val="bg-BG"/>
        </w:rPr>
      </w:pPr>
      <w:r w:rsidRPr="00580A45">
        <w:rPr>
          <w:lang w:val="bg-BG"/>
        </w:rPr>
        <w:t xml:space="preserve">За този тип процеси </w:t>
      </w:r>
      <w:r w:rsidR="008A130D" w:rsidRPr="00580A45">
        <w:rPr>
          <w:lang w:val="bg-BG"/>
        </w:rPr>
        <w:t>са най</w:t>
      </w:r>
      <w:r w:rsidR="001225DE">
        <w:rPr>
          <w:lang w:val="bg-BG"/>
        </w:rPr>
        <w:t>-</w:t>
      </w:r>
      <w:r w:rsidR="008A130D" w:rsidRPr="00580A45">
        <w:rPr>
          <w:lang w:val="bg-BG"/>
        </w:rPr>
        <w:t>подходящи математични модели от неструктурен тип. Те най</w:t>
      </w:r>
      <w:r w:rsidR="001225DE">
        <w:rPr>
          <w:lang w:val="bg-BG"/>
        </w:rPr>
        <w:t>-</w:t>
      </w:r>
      <w:r w:rsidR="008A130D" w:rsidRPr="00580A45">
        <w:rPr>
          <w:lang w:val="bg-BG"/>
        </w:rPr>
        <w:t>лесно и най</w:t>
      </w:r>
      <w:r w:rsidR="001225DE">
        <w:rPr>
          <w:lang w:val="bg-BG"/>
        </w:rPr>
        <w:t>-</w:t>
      </w:r>
      <w:r w:rsidR="008A130D" w:rsidRPr="00580A45">
        <w:rPr>
          <w:lang w:val="bg-BG"/>
        </w:rPr>
        <w:t xml:space="preserve">просто се изграждат въз основа на материалните </w:t>
      </w:r>
      <w:r w:rsidR="00022DD0" w:rsidRPr="00580A45">
        <w:rPr>
          <w:lang w:val="bg-BG"/>
        </w:rPr>
        <w:t>макро баланси</w:t>
      </w:r>
      <w:r w:rsidR="008A130D" w:rsidRPr="00580A45">
        <w:rPr>
          <w:lang w:val="bg-BG"/>
        </w:rPr>
        <w:t xml:space="preserve"> за основните променливи: концентрация на биомаса </w:t>
      </w:r>
      <w:r w:rsidR="008A130D" w:rsidRPr="0066210B">
        <w:rPr>
          <w:i/>
          <w:lang w:val="bg-BG"/>
        </w:rPr>
        <w:t>X</w:t>
      </w:r>
      <w:r w:rsidR="008A130D" w:rsidRPr="00580A45">
        <w:rPr>
          <w:lang w:val="bg-BG"/>
        </w:rPr>
        <w:t xml:space="preserve">, концентрация на лимитиращ субстрат </w:t>
      </w:r>
      <w:r w:rsidR="008A130D" w:rsidRPr="0066210B">
        <w:rPr>
          <w:i/>
          <w:lang w:val="bg-BG"/>
        </w:rPr>
        <w:t>S</w:t>
      </w:r>
      <w:r w:rsidR="008A130D" w:rsidRPr="00580A45">
        <w:rPr>
          <w:lang w:val="bg-BG"/>
        </w:rPr>
        <w:t xml:space="preserve"> и концентрация на продукт </w:t>
      </w:r>
      <w:r w:rsidR="008A130D" w:rsidRPr="0066210B">
        <w:rPr>
          <w:i/>
          <w:lang w:val="bg-BG"/>
        </w:rPr>
        <w:t>P</w:t>
      </w:r>
      <w:r w:rsidR="008A130D" w:rsidRPr="00580A45">
        <w:rPr>
          <w:lang w:val="bg-BG"/>
        </w:rPr>
        <w:t xml:space="preserve"> и определен набор от зависимости за специфични скорости за растеж на биомаса </w:t>
      </w:r>
      <w:r w:rsidR="008A130D" w:rsidRPr="0066210B">
        <w:rPr>
          <w:rFonts w:cstheme="minorHAnsi"/>
          <w:i/>
          <w:lang w:val="bg-BG"/>
        </w:rPr>
        <w:t>µ</w:t>
      </w:r>
      <w:r w:rsidR="008A130D" w:rsidRPr="00580A45">
        <w:rPr>
          <w:rFonts w:cstheme="minorHAnsi"/>
          <w:lang w:val="bg-BG"/>
        </w:rPr>
        <w:t xml:space="preserve">, потребление на субстрат </w:t>
      </w:r>
      <w:r w:rsidR="008A130D" w:rsidRPr="0066210B">
        <w:rPr>
          <w:rFonts w:cstheme="minorHAnsi"/>
          <w:i/>
          <w:lang w:val="bg-BG"/>
        </w:rPr>
        <w:t>η</w:t>
      </w:r>
      <w:r w:rsidR="008A130D" w:rsidRPr="00580A45">
        <w:rPr>
          <w:rFonts w:cstheme="minorHAnsi"/>
          <w:lang w:val="bg-BG"/>
        </w:rPr>
        <w:t xml:space="preserve"> и синтез на продукт </w:t>
      </w:r>
      <w:r w:rsidR="008A130D" w:rsidRPr="0066210B">
        <w:rPr>
          <w:rFonts w:cstheme="minorHAnsi"/>
          <w:i/>
          <w:lang w:val="bg-BG"/>
        </w:rPr>
        <w:t>ε</w:t>
      </w:r>
      <w:r w:rsidR="00616F71" w:rsidRPr="00580A45">
        <w:rPr>
          <w:rFonts w:cstheme="minorHAnsi"/>
          <w:lang w:val="bg-BG"/>
        </w:rPr>
        <w:t>.</w:t>
      </w:r>
    </w:p>
    <w:p w:rsidR="006B1C87" w:rsidRPr="00580A45" w:rsidRDefault="00E5439B" w:rsidP="001F6F8A">
      <w:pPr>
        <w:rPr>
          <w:rFonts w:cstheme="minorHAnsi"/>
          <w:lang w:val="bg-BG"/>
        </w:rPr>
      </w:pPr>
      <w:r w:rsidRPr="00580A45">
        <w:rPr>
          <w:rFonts w:cstheme="minorHAnsi"/>
          <w:lang w:val="bg-BG"/>
        </w:rPr>
        <w:t>Този подход, обаче обикновено води до изграждането на кинетични модели на полупериодичните ферментационни процеси, които не са пригодени за оптимизация и управление. Затова като втори етап е необходимо да се намери връзката между коефициентите на кинетичния модел и евентуално управляващо въздействие.</w:t>
      </w:r>
    </w:p>
    <w:p w:rsidR="006B1C87" w:rsidRPr="00580A45" w:rsidRDefault="006B1C87" w:rsidP="001F6F8A">
      <w:pPr>
        <w:rPr>
          <w:rFonts w:cstheme="minorHAnsi"/>
          <w:lang w:val="bg-BG"/>
        </w:rPr>
      </w:pPr>
      <w:r w:rsidRPr="00580A45">
        <w:rPr>
          <w:rFonts w:cstheme="minorHAnsi"/>
          <w:lang w:val="bg-BG"/>
        </w:rPr>
        <w:t>Ако се предположи, че БТП може да се разглежда като детерминиран процес и в биореактора се осъществява идеално смесване, скоростта на биохимичните превръщания може да се представи във вид на функционална зависимост:</w:t>
      </w:r>
    </w:p>
    <w:p w:rsidR="00E5439B" w:rsidRPr="00580A45" w:rsidRDefault="006B1C87" w:rsidP="0066210B">
      <w:pPr>
        <w:tabs>
          <w:tab w:val="left" w:pos="1701"/>
          <w:tab w:val="left" w:pos="8505"/>
          <w:tab w:val="left" w:pos="8789"/>
        </w:tabs>
        <w:rPr>
          <w:rFonts w:cstheme="minorHAnsi"/>
          <w:lang w:val="bg-BG"/>
        </w:rPr>
      </w:pPr>
      <w:r w:rsidRPr="00580A45">
        <w:rPr>
          <w:rFonts w:cstheme="minorHAnsi"/>
          <w:lang w:val="bg-BG"/>
        </w:rPr>
        <w:tab/>
      </w:r>
      <w:r w:rsidRPr="0066210B">
        <w:rPr>
          <w:rFonts w:cstheme="minorHAnsi"/>
        </w:rPr>
        <w:t>r</w:t>
      </w:r>
      <w:r w:rsidRPr="0066210B">
        <w:rPr>
          <w:rFonts w:cstheme="minorHAnsi"/>
          <w:vertAlign w:val="subscript"/>
        </w:rPr>
        <w:t>p</w:t>
      </w:r>
      <w:r w:rsidRPr="0066210B">
        <w:rPr>
          <w:rFonts w:cstheme="minorHAnsi"/>
        </w:rPr>
        <w:t xml:space="preserve"> = f</w:t>
      </w:r>
      <w:r w:rsidRPr="0066210B">
        <w:rPr>
          <w:rFonts w:cstheme="minorHAnsi"/>
          <w:vertAlign w:val="subscript"/>
        </w:rPr>
        <w:t>p</w:t>
      </w:r>
      <w:r w:rsidR="00E5439B" w:rsidRPr="0066210B">
        <w:rPr>
          <w:rFonts w:cstheme="minorHAnsi"/>
        </w:rPr>
        <w:t xml:space="preserve"> </w:t>
      </w:r>
      <w:r w:rsidRPr="0066210B">
        <w:rPr>
          <w:rFonts w:cstheme="minorHAnsi"/>
        </w:rPr>
        <w:t>(</w:t>
      </w:r>
      <w:r w:rsidR="00B60ACF" w:rsidRPr="0066210B">
        <w:rPr>
          <w:rFonts w:cstheme="minorHAnsi"/>
        </w:rPr>
        <w:t>p</w:t>
      </w:r>
      <w:r w:rsidRPr="0066210B">
        <w:rPr>
          <w:rFonts w:cstheme="minorHAnsi"/>
          <w:vertAlign w:val="subscript"/>
        </w:rPr>
        <w:t>c</w:t>
      </w:r>
      <w:r w:rsidRPr="0066210B">
        <w:rPr>
          <w:rFonts w:cstheme="minorHAnsi"/>
        </w:rPr>
        <w:t>, c, pH, T, …),</w:t>
      </w:r>
      <w:r w:rsidRPr="00580A45">
        <w:rPr>
          <w:rFonts w:cstheme="minorHAnsi"/>
          <w:lang w:val="bg-BG"/>
        </w:rPr>
        <w:t xml:space="preserve"> </w:t>
      </w:r>
      <w:r w:rsidRPr="00580A45">
        <w:rPr>
          <w:rFonts w:cstheme="minorHAnsi"/>
          <w:lang w:val="bg-BG"/>
        </w:rPr>
        <w:tab/>
      </w:r>
      <w:r w:rsidRPr="00580A45">
        <w:rPr>
          <w:rFonts w:cstheme="minorHAnsi"/>
          <w:lang w:val="bg-BG"/>
        </w:rPr>
        <w:tab/>
        <w:t>(2.1)</w:t>
      </w:r>
    </w:p>
    <w:p w:rsidR="0004437B" w:rsidRPr="00580A45" w:rsidRDefault="0004437B" w:rsidP="001F6F8A">
      <w:pPr>
        <w:tabs>
          <w:tab w:val="left" w:pos="1701"/>
          <w:tab w:val="left" w:pos="8505"/>
          <w:tab w:val="left" w:pos="8789"/>
        </w:tabs>
        <w:rPr>
          <w:rFonts w:cstheme="minorHAnsi"/>
          <w:lang w:val="bg-BG"/>
        </w:rPr>
      </w:pPr>
      <w:r w:rsidRPr="00580A45">
        <w:rPr>
          <w:rFonts w:cstheme="minorHAnsi"/>
          <w:lang w:val="bg-BG"/>
        </w:rPr>
        <w:tab/>
        <w:t>r</w:t>
      </w:r>
      <w:r w:rsidRPr="00580A45">
        <w:rPr>
          <w:rFonts w:cstheme="minorHAnsi"/>
          <w:vertAlign w:val="subscript"/>
          <w:lang w:val="bg-BG"/>
        </w:rPr>
        <w:t>s</w:t>
      </w:r>
      <w:r w:rsidRPr="00580A45">
        <w:rPr>
          <w:rFonts w:cstheme="minorHAnsi"/>
          <w:lang w:val="bg-BG"/>
        </w:rPr>
        <w:t xml:space="preserve"> = f(r</w:t>
      </w:r>
      <w:r w:rsidRPr="00580A45">
        <w:rPr>
          <w:rFonts w:cstheme="minorHAnsi"/>
          <w:vertAlign w:val="subscript"/>
          <w:lang w:val="bg-BG"/>
        </w:rPr>
        <w:t>p</w:t>
      </w:r>
      <w:r w:rsidRPr="00580A45">
        <w:rPr>
          <w:rFonts w:cstheme="minorHAnsi"/>
          <w:lang w:val="bg-BG"/>
        </w:rPr>
        <w:t xml:space="preserve">, …), </w:t>
      </w:r>
      <w:r w:rsidRPr="00580A45">
        <w:rPr>
          <w:rFonts w:cstheme="minorHAnsi"/>
          <w:lang w:val="bg-BG"/>
        </w:rPr>
        <w:tab/>
      </w:r>
      <w:r w:rsidRPr="00580A45">
        <w:rPr>
          <w:rFonts w:cstheme="minorHAnsi"/>
          <w:lang w:val="bg-BG"/>
        </w:rPr>
        <w:tab/>
        <w:t>(2.2)</w:t>
      </w:r>
    </w:p>
    <w:p w:rsidR="0004437B" w:rsidRPr="00580A45" w:rsidRDefault="0004437B" w:rsidP="0066210B">
      <w:pPr>
        <w:tabs>
          <w:tab w:val="left" w:pos="1701"/>
          <w:tab w:val="left" w:pos="8505"/>
          <w:tab w:val="left" w:pos="8789"/>
        </w:tabs>
        <w:ind w:firstLine="0"/>
        <w:rPr>
          <w:rFonts w:cstheme="minorHAnsi"/>
          <w:lang w:val="bg-BG"/>
        </w:rPr>
      </w:pPr>
      <w:r w:rsidRPr="00580A45">
        <w:rPr>
          <w:rFonts w:cstheme="minorHAnsi"/>
          <w:lang w:val="bg-BG"/>
        </w:rPr>
        <w:lastRenderedPageBreak/>
        <w:t xml:space="preserve">където </w:t>
      </w:r>
      <w:r w:rsidRPr="0066210B">
        <w:rPr>
          <w:rFonts w:cstheme="minorHAnsi"/>
          <w:i/>
          <w:lang w:val="bg-BG"/>
        </w:rPr>
        <w:t>r</w:t>
      </w:r>
      <w:r w:rsidRPr="0066210B">
        <w:rPr>
          <w:rFonts w:cstheme="minorHAnsi"/>
          <w:i/>
          <w:vertAlign w:val="subscript"/>
          <w:lang w:val="bg-BG"/>
        </w:rPr>
        <w:t>p</w:t>
      </w:r>
      <w:r w:rsidRPr="00580A45">
        <w:rPr>
          <w:rFonts w:cstheme="minorHAnsi"/>
          <w:lang w:val="bg-BG"/>
        </w:rPr>
        <w:t xml:space="preserve"> е вектор на скоростта на образуване на продукт в единица обем за единица време, </w:t>
      </w:r>
      <w:r w:rsidRPr="0066210B">
        <w:rPr>
          <w:rFonts w:cstheme="minorHAnsi"/>
          <w:i/>
          <w:lang w:val="bg-BG"/>
        </w:rPr>
        <w:t>r</w:t>
      </w:r>
      <w:r w:rsidRPr="0066210B">
        <w:rPr>
          <w:rFonts w:cstheme="minorHAnsi"/>
          <w:i/>
          <w:vertAlign w:val="subscript"/>
          <w:lang w:val="bg-BG"/>
        </w:rPr>
        <w:t>s</w:t>
      </w:r>
      <w:r w:rsidRPr="00580A45">
        <w:rPr>
          <w:rFonts w:cstheme="minorHAnsi"/>
          <w:lang w:val="bg-BG"/>
        </w:rPr>
        <w:t xml:space="preserve"> – вектор на скоростта на потребление на хранителна среда в единица обем за единица време.</w:t>
      </w:r>
    </w:p>
    <w:p w:rsidR="0004437B" w:rsidRPr="00580A45" w:rsidRDefault="0004437B" w:rsidP="001F6F8A">
      <w:pPr>
        <w:tabs>
          <w:tab w:val="left" w:pos="1701"/>
          <w:tab w:val="left" w:pos="8505"/>
          <w:tab w:val="left" w:pos="8789"/>
        </w:tabs>
        <w:rPr>
          <w:lang w:val="bg-BG"/>
        </w:rPr>
      </w:pPr>
      <w:r w:rsidRPr="00580A45">
        <w:rPr>
          <w:lang w:val="bg-BG"/>
        </w:rPr>
        <w:t>Функционалните зависимости (2.1), (2.2) не отразяват микроскопичните процеси вътре в отделните клетки. Материалните микробаланси за полупериодичния процес може да се представят по следния начин:</w:t>
      </w:r>
    </w:p>
    <w:p w:rsidR="0004437B" w:rsidRPr="00580A45" w:rsidRDefault="0004437B" w:rsidP="001F6F8A">
      <w:pPr>
        <w:tabs>
          <w:tab w:val="left" w:pos="1134"/>
          <w:tab w:val="left" w:pos="1701"/>
          <w:tab w:val="left" w:pos="8505"/>
          <w:tab w:val="left" w:pos="8789"/>
        </w:tabs>
        <w:ind w:firstLine="1134"/>
        <w:rPr>
          <w:u w:val="single"/>
          <w:lang w:val="bg-BG"/>
        </w:rPr>
      </w:pPr>
      <w:r w:rsidRPr="00580A45">
        <w:rPr>
          <w:u w:val="single"/>
          <w:lang w:val="bg-BG"/>
        </w:rPr>
        <w:t>Баланс на масите във ферментационната среда</w:t>
      </w:r>
    </w:p>
    <w:p w:rsidR="0004437B" w:rsidRPr="00580A45" w:rsidRDefault="002C67AE" w:rsidP="001F6F8A">
      <w:pPr>
        <w:rPr>
          <w:lang w:val="bg-BG"/>
        </w:rPr>
      </w:pPr>
      <m:oMathPara>
        <m:oMathParaPr>
          <m:jc m:val="center"/>
        </m:oMathParaP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m:t>
                  </m:r>
                </m:e>
                <m:e>
                  <m:r>
                    <m:rPr>
                      <m:sty m:val="p"/>
                    </m:rPr>
                    <w:rPr>
                      <w:rFonts w:ascii="Cambria Math" w:hAnsi="Cambria Math"/>
                      <w:lang w:val="bg-BG"/>
                    </w:rPr>
                    <m:t>маса в културалната среда</m:t>
                  </m:r>
                </m:e>
              </m:eqArr>
            </m:e>
          </m:d>
          <m:r>
            <m:rPr>
              <m:sty m:val="p"/>
            </m:rPr>
            <w:rPr>
              <w:rFonts w:ascii="Cambria Math" w:hAnsi="Cambria Math"/>
              <w:lang w:val="bg-BG"/>
            </w:rPr>
            <m:t xml:space="preserve">= </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 xml:space="preserve">скорост на постъпване на </m:t>
                  </m:r>
                </m:e>
                <m:e>
                  <m:r>
                    <m:rPr>
                      <m:sty m:val="p"/>
                    </m:rPr>
                    <w:rPr>
                      <w:rFonts w:ascii="Cambria Math" w:hAnsi="Cambria Math"/>
                      <w:lang w:val="bg-BG"/>
                    </w:rPr>
                    <m:t>маса от хранителния разтвор</m:t>
                  </m:r>
                </m:e>
              </m:eqArr>
            </m:e>
          </m:d>
        </m:oMath>
      </m:oMathPara>
    </w:p>
    <w:p w:rsidR="00965D94" w:rsidRPr="00580A45" w:rsidRDefault="00965D94" w:rsidP="001F6F8A">
      <w:pPr>
        <w:spacing w:before="120"/>
        <w:rPr>
          <w:lang w:val="bg-BG"/>
        </w:rPr>
      </w:pPr>
      <w:r w:rsidRPr="00580A45">
        <w:rPr>
          <w:lang w:val="bg-BG"/>
        </w:rPr>
        <w:t>Балансът може да се представи с израза</w:t>
      </w:r>
    </w:p>
    <w:p w:rsidR="008E645F" w:rsidRPr="00580A45" w:rsidRDefault="002C67AE" w:rsidP="001F6F8A">
      <w:pPr>
        <w:tabs>
          <w:tab w:val="left" w:pos="8789"/>
        </w:tabs>
        <w:spacing w:before="40" w:after="40"/>
        <w:ind w:firstLine="1701"/>
        <w:rPr>
          <w:lang w:val="bg-BG"/>
        </w:rPr>
      </w:pP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dVρ</m:t>
                </m:r>
              </m:e>
              <m:sub>
                <m:r>
                  <m:rPr>
                    <m:sty m:val="p"/>
                  </m:rPr>
                  <w:rPr>
                    <w:rFonts w:ascii="Cambria Math" w:hAnsi="Cambria Math" w:cstheme="minorHAnsi"/>
                    <w:lang w:val="bg-BG"/>
                  </w:rPr>
                  <m:t>1</m:t>
                </m:r>
              </m:sub>
            </m:sSub>
          </m:num>
          <m:den>
            <m:r>
              <m:rPr>
                <m:sty m:val="p"/>
              </m:rPr>
              <w:rPr>
                <w:rFonts w:ascii="Cambria Math" w:hAnsi="Cambria Math" w:cstheme="minorHAnsi"/>
                <w:lang w:val="bg-BG"/>
              </w:rPr>
              <m:t>dt</m:t>
            </m:r>
          </m:den>
        </m:f>
      </m:oMath>
      <w:r w:rsidR="008E645F" w:rsidRPr="00580A45">
        <w:rPr>
          <w:lang w:val="bg-BG"/>
        </w:rPr>
        <w:t xml:space="preserve"> = </w:t>
      </w:r>
      <w:r w:rsidR="008E645F" w:rsidRPr="00580A45">
        <w:rPr>
          <w:rFonts w:ascii="Cambria Math" w:hAnsi="Cambria Math"/>
          <w:lang w:val="bg-BG"/>
        </w:rPr>
        <w:t>F</w:t>
      </w:r>
      <w:r w:rsidR="008E645F" w:rsidRPr="00580A45">
        <w:rPr>
          <w:rFonts w:ascii="Cambria Math" w:hAnsi="Cambria Math" w:cstheme="minorHAnsi"/>
          <w:lang w:val="bg-BG"/>
        </w:rPr>
        <w:t>ρ</w:t>
      </w:r>
      <w:r w:rsidR="008E645F" w:rsidRPr="00580A45">
        <w:rPr>
          <w:rFonts w:ascii="Cambria Math" w:hAnsi="Cambria Math"/>
          <w:vertAlign w:val="subscript"/>
          <w:lang w:val="bg-BG"/>
        </w:rPr>
        <w:t>0</w:t>
      </w:r>
      <w:r w:rsidR="008E645F" w:rsidRPr="00580A45">
        <w:rPr>
          <w:rFonts w:ascii="Cambria Math" w:hAnsi="Cambria Math"/>
          <w:lang w:val="bg-BG"/>
        </w:rPr>
        <w:t>,</w:t>
      </w:r>
      <w:r w:rsidR="008E645F" w:rsidRPr="00580A45">
        <w:rPr>
          <w:lang w:val="bg-BG"/>
        </w:rPr>
        <w:tab/>
        <w:t>(2.3)</w:t>
      </w:r>
    </w:p>
    <w:p w:rsidR="00FD4334" w:rsidRPr="00580A45" w:rsidRDefault="00FD4334" w:rsidP="0066210B">
      <w:pPr>
        <w:tabs>
          <w:tab w:val="left" w:pos="8789"/>
        </w:tabs>
        <w:spacing w:after="40"/>
        <w:ind w:firstLine="0"/>
        <w:rPr>
          <w:lang w:val="bg-BG"/>
        </w:rPr>
      </w:pPr>
      <w:r w:rsidRPr="00580A45">
        <w:rPr>
          <w:lang w:val="bg-BG"/>
        </w:rPr>
        <w:t xml:space="preserve">където </w:t>
      </w:r>
      <w:r w:rsidRPr="0066210B">
        <w:rPr>
          <w:rFonts w:cstheme="minorHAnsi"/>
          <w:i/>
          <w:lang w:val="bg-BG"/>
        </w:rPr>
        <w:t>ρ</w:t>
      </w:r>
      <w:r w:rsidRPr="0066210B">
        <w:rPr>
          <w:i/>
          <w:vertAlign w:val="subscript"/>
          <w:lang w:val="bg-BG"/>
        </w:rPr>
        <w:t>1</w:t>
      </w:r>
      <w:r w:rsidRPr="00580A45">
        <w:rPr>
          <w:lang w:val="bg-BG"/>
        </w:rPr>
        <w:t xml:space="preserve"> е плътността на културалната среда, </w:t>
      </w:r>
      <w:r w:rsidRPr="0066210B">
        <w:rPr>
          <w:rFonts w:cstheme="minorHAnsi"/>
          <w:i/>
          <w:lang w:val="bg-BG"/>
        </w:rPr>
        <w:t>ρ</w:t>
      </w:r>
      <w:r w:rsidRPr="0066210B">
        <w:rPr>
          <w:i/>
          <w:vertAlign w:val="subscript"/>
          <w:lang w:val="bg-BG"/>
        </w:rPr>
        <w:t>0</w:t>
      </w:r>
      <w:r w:rsidRPr="00580A45">
        <w:rPr>
          <w:lang w:val="bg-BG"/>
        </w:rPr>
        <w:t xml:space="preserve"> – плътност на хранителната среда. Тъй като на практика </w:t>
      </w:r>
      <w:r w:rsidRPr="0066210B">
        <w:rPr>
          <w:rFonts w:cstheme="minorHAnsi"/>
          <w:i/>
          <w:lang w:val="bg-BG"/>
        </w:rPr>
        <w:t>ρ</w:t>
      </w:r>
      <w:r w:rsidRPr="0066210B">
        <w:rPr>
          <w:i/>
          <w:vertAlign w:val="subscript"/>
          <w:lang w:val="bg-BG"/>
        </w:rPr>
        <w:t>1</w:t>
      </w:r>
      <w:r w:rsidRPr="00580A45">
        <w:rPr>
          <w:lang w:val="bg-BG"/>
        </w:rPr>
        <w:t xml:space="preserve"> </w:t>
      </w:r>
      <w:r w:rsidRPr="00580A45">
        <w:rPr>
          <w:rFonts w:cstheme="minorHAnsi"/>
          <w:lang w:val="bg-BG"/>
        </w:rPr>
        <w:t>≈</w:t>
      </w:r>
      <w:r w:rsidRPr="00580A45">
        <w:rPr>
          <w:lang w:val="bg-BG"/>
        </w:rPr>
        <w:t xml:space="preserve"> </w:t>
      </w:r>
      <w:r w:rsidRPr="0066210B">
        <w:rPr>
          <w:rFonts w:cstheme="minorHAnsi"/>
          <w:i/>
          <w:lang w:val="bg-BG"/>
        </w:rPr>
        <w:t>ρ</w:t>
      </w:r>
      <w:r w:rsidRPr="0066210B">
        <w:rPr>
          <w:i/>
          <w:vertAlign w:val="subscript"/>
          <w:lang w:val="bg-BG"/>
        </w:rPr>
        <w:t>0</w:t>
      </w:r>
      <w:r w:rsidRPr="00580A45">
        <w:rPr>
          <w:lang w:val="bg-BG"/>
        </w:rPr>
        <w:t>, горният израз може да се представи във вида:</w:t>
      </w:r>
    </w:p>
    <w:p w:rsidR="00FD4334" w:rsidRPr="00580A45" w:rsidRDefault="002C67AE" w:rsidP="001F6F8A">
      <w:pPr>
        <w:tabs>
          <w:tab w:val="left" w:pos="8789"/>
        </w:tabs>
        <w:ind w:firstLine="1701"/>
        <w:rPr>
          <w:lang w:val="bg-BG"/>
        </w:rPr>
      </w:pPr>
      <m:oMath>
        <m:f>
          <m:fPr>
            <m:ctrlPr>
              <w:rPr>
                <w:rFonts w:ascii="Cambria Math" w:hAnsi="Cambria Math" w:cstheme="minorHAnsi"/>
                <w:lang w:val="bg-BG"/>
              </w:rPr>
            </m:ctrlPr>
          </m:fPr>
          <m:num>
            <m:r>
              <m:rPr>
                <m:sty m:val="p"/>
              </m:rPr>
              <w:rPr>
                <w:rFonts w:ascii="Cambria Math" w:hAnsi="Cambria Math" w:cstheme="minorHAnsi"/>
                <w:lang w:val="bg-BG"/>
              </w:rPr>
              <m:t>dV</m:t>
            </m:r>
          </m:num>
          <m:den>
            <m:r>
              <m:rPr>
                <m:sty m:val="p"/>
              </m:rPr>
              <w:rPr>
                <w:rFonts w:ascii="Cambria Math" w:hAnsi="Cambria Math" w:cstheme="minorHAnsi"/>
                <w:lang w:val="bg-BG"/>
              </w:rPr>
              <m:t>dt</m:t>
            </m:r>
          </m:den>
        </m:f>
      </m:oMath>
      <w:r w:rsidR="00FD4334" w:rsidRPr="00580A45">
        <w:rPr>
          <w:lang w:val="bg-BG"/>
        </w:rPr>
        <w:t xml:space="preserve"> = </w:t>
      </w:r>
      <w:r w:rsidR="00FD4334" w:rsidRPr="00580A45">
        <w:rPr>
          <w:rFonts w:ascii="Cambria Math" w:hAnsi="Cambria Math"/>
          <w:lang w:val="bg-BG"/>
        </w:rPr>
        <w:t>F</w:t>
      </w:r>
      <w:r w:rsidR="00B827D9" w:rsidRPr="00580A45">
        <w:rPr>
          <w:rFonts w:ascii="Cambria Math" w:hAnsi="Cambria Math"/>
          <w:lang w:val="bg-BG"/>
        </w:rPr>
        <w:t>.</w:t>
      </w:r>
      <w:r w:rsidR="00FD4334" w:rsidRPr="00580A45">
        <w:rPr>
          <w:lang w:val="bg-BG"/>
        </w:rPr>
        <w:tab/>
        <w:t>(2.4)</w:t>
      </w:r>
    </w:p>
    <w:p w:rsidR="00C23E41" w:rsidRPr="00580A45" w:rsidRDefault="00C23E41" w:rsidP="001F6F8A">
      <w:pPr>
        <w:tabs>
          <w:tab w:val="left" w:pos="1134"/>
          <w:tab w:val="left" w:pos="1701"/>
          <w:tab w:val="left" w:pos="8505"/>
          <w:tab w:val="left" w:pos="8789"/>
        </w:tabs>
        <w:ind w:firstLine="1134"/>
        <w:rPr>
          <w:u w:val="single"/>
          <w:lang w:val="bg-BG"/>
        </w:rPr>
      </w:pPr>
      <w:r w:rsidRPr="00580A45">
        <w:rPr>
          <w:u w:val="single"/>
          <w:lang w:val="bg-BG"/>
        </w:rPr>
        <w:t>Баланс на продуктите на биосинтеза</w:t>
      </w:r>
    </w:p>
    <w:p w:rsidR="00C23E41" w:rsidRPr="00580A45" w:rsidRDefault="00C23E41" w:rsidP="001F6F8A">
      <w:pPr>
        <w:tabs>
          <w:tab w:val="left" w:pos="851"/>
        </w:tabs>
        <w:rPr>
          <w:lang w:val="bg-BG"/>
        </w:rPr>
      </w:pPr>
      <w:r w:rsidRPr="00580A45">
        <w:rPr>
          <w:lang w:val="bg-BG"/>
        </w:rPr>
        <w:tab/>
      </w: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 продукт</m:t>
                </m:r>
              </m:e>
              <m:e>
                <m:r>
                  <m:rPr>
                    <m:sty m:val="p"/>
                  </m:rPr>
                  <w:rPr>
                    <w:rFonts w:ascii="Cambria Math" w:hAnsi="Cambria Math"/>
                    <w:lang w:val="bg-BG"/>
                  </w:rPr>
                  <m:t xml:space="preserve"> на биосинтеза в реактора</m:t>
                </m:r>
              </m:e>
            </m:eqArr>
          </m:e>
        </m:d>
        <m:r>
          <m:rPr>
            <m:sty m:val="p"/>
          </m:rPr>
          <w:rPr>
            <w:rFonts w:ascii="Cambria Math" w:hAnsi="Cambria Math"/>
            <w:lang w:val="bg-BG"/>
          </w:rPr>
          <m:t xml:space="preserve">= </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 xml:space="preserve">скорост на биосинтеза на  </m:t>
                </m:r>
              </m:e>
              <m:e>
                <m:r>
                  <m:rPr>
                    <m:sty m:val="p"/>
                  </m:rPr>
                  <w:rPr>
                    <w:rFonts w:ascii="Cambria Math" w:hAnsi="Cambria Math"/>
                    <w:lang w:val="bg-BG"/>
                  </w:rPr>
                  <m:t>продукт в биореактора</m:t>
                </m:r>
              </m:e>
            </m:eqArr>
          </m:e>
        </m:d>
      </m:oMath>
    </w:p>
    <w:p w:rsidR="00C23E41" w:rsidRPr="00580A45" w:rsidRDefault="00C23E41" w:rsidP="001F6F8A">
      <w:pPr>
        <w:tabs>
          <w:tab w:val="left" w:pos="567"/>
        </w:tabs>
        <w:rPr>
          <w:lang w:val="bg-BG"/>
        </w:rPr>
      </w:pPr>
      <w:r w:rsidRPr="00580A45">
        <w:rPr>
          <w:lang w:val="bg-BG"/>
        </w:rPr>
        <w:tab/>
        <w:t>Математически балансът на продукта се представя във вида</w:t>
      </w:r>
    </w:p>
    <w:p w:rsidR="00C23E41" w:rsidRPr="00580A45" w:rsidRDefault="002C67AE" w:rsidP="001F6F8A">
      <w:pPr>
        <w:tabs>
          <w:tab w:val="left" w:pos="8789"/>
        </w:tabs>
        <w:spacing w:before="40" w:after="40"/>
        <w:ind w:firstLine="1701"/>
        <w:rPr>
          <w:lang w:val="bg-BG"/>
        </w:rPr>
      </w:pP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dVp</m:t>
                </m:r>
              </m:e>
              <m:sub>
                <m:r>
                  <m:rPr>
                    <m:sty m:val="p"/>
                  </m:rPr>
                  <w:rPr>
                    <w:rFonts w:ascii="Cambria Math" w:hAnsi="Cambria Math" w:cstheme="minorHAnsi"/>
                    <w:lang w:val="bg-BG"/>
                  </w:rPr>
                  <m:t>c</m:t>
                </m:r>
              </m:sub>
            </m:sSub>
          </m:num>
          <m:den>
            <m:r>
              <m:rPr>
                <m:sty m:val="p"/>
              </m:rPr>
              <w:rPr>
                <w:rFonts w:ascii="Cambria Math" w:hAnsi="Cambria Math" w:cstheme="minorHAnsi"/>
                <w:lang w:val="bg-BG"/>
              </w:rPr>
              <m:t>dt</m:t>
            </m:r>
          </m:den>
        </m:f>
      </m:oMath>
      <w:r w:rsidR="00C23E41" w:rsidRPr="00580A45">
        <w:rPr>
          <w:lang w:val="bg-BG"/>
        </w:rPr>
        <w:t xml:space="preserve"> = </w:t>
      </w:r>
      <w:r w:rsidR="00C23E41" w:rsidRPr="0066210B">
        <w:rPr>
          <w:rFonts w:cstheme="minorHAnsi"/>
        </w:rPr>
        <w:t>r</w:t>
      </w:r>
      <w:r w:rsidR="00C23E41" w:rsidRPr="0066210B">
        <w:rPr>
          <w:rFonts w:cstheme="minorHAnsi"/>
          <w:vertAlign w:val="subscript"/>
        </w:rPr>
        <w:t>p</w:t>
      </w:r>
      <w:r w:rsidR="00C23E41" w:rsidRPr="0066210B">
        <w:rPr>
          <w:rFonts w:cstheme="minorHAnsi"/>
        </w:rPr>
        <w:t>V</w:t>
      </w:r>
      <w:r w:rsidR="00B827D9" w:rsidRPr="00580A45">
        <w:rPr>
          <w:rFonts w:cstheme="minorHAnsi"/>
          <w:lang w:val="bg-BG"/>
        </w:rPr>
        <w:t>.</w:t>
      </w:r>
      <w:r w:rsidR="00C23E41" w:rsidRPr="00580A45">
        <w:rPr>
          <w:lang w:val="bg-BG"/>
        </w:rPr>
        <w:tab/>
        <w:t>(2.</w:t>
      </w:r>
      <w:r w:rsidR="00B827D9" w:rsidRPr="00580A45">
        <w:rPr>
          <w:lang w:val="bg-BG"/>
        </w:rPr>
        <w:t>5</w:t>
      </w:r>
      <w:r w:rsidR="00C23E41" w:rsidRPr="00580A45">
        <w:rPr>
          <w:lang w:val="bg-BG"/>
        </w:rPr>
        <w:t>)</w:t>
      </w:r>
    </w:p>
    <w:p w:rsidR="004C3B77" w:rsidRPr="00580A45" w:rsidRDefault="004C3B77" w:rsidP="001F6F8A">
      <w:pPr>
        <w:tabs>
          <w:tab w:val="left" w:pos="1134"/>
          <w:tab w:val="left" w:pos="1701"/>
          <w:tab w:val="left" w:pos="8505"/>
          <w:tab w:val="left" w:pos="8789"/>
        </w:tabs>
        <w:spacing w:after="240"/>
        <w:ind w:firstLine="1134"/>
        <w:rPr>
          <w:u w:val="single"/>
          <w:lang w:val="bg-BG"/>
        </w:rPr>
      </w:pPr>
      <w:r w:rsidRPr="00580A45">
        <w:rPr>
          <w:u w:val="single"/>
          <w:lang w:val="bg-BG"/>
        </w:rPr>
        <w:t>Баланс на компонентите на хранителната среда</w:t>
      </w:r>
    </w:p>
    <w:p w:rsidR="004C3B77" w:rsidRPr="00580A45" w:rsidRDefault="004C3B77" w:rsidP="001F6F8A">
      <w:pPr>
        <w:tabs>
          <w:tab w:val="left" w:pos="851"/>
        </w:tabs>
        <w:spacing w:before="120" w:after="240"/>
        <w:jc w:val="left"/>
        <w:rPr>
          <w:lang w:val="bg-BG"/>
        </w:rPr>
      </w:pPr>
      <w:r w:rsidRPr="00580A45">
        <w:rPr>
          <w:lang w:val="bg-BG"/>
        </w:rPr>
        <w:tab/>
      </w: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натрупване на компоненти</m:t>
                </m:r>
              </m:e>
              <m:e>
                <m:r>
                  <m:rPr>
                    <m:sty m:val="p"/>
                  </m:rPr>
                  <w:rPr>
                    <w:rFonts w:ascii="Cambria Math" w:hAnsi="Cambria Math"/>
                    <w:lang w:val="bg-BG"/>
                  </w:rPr>
                  <m:t xml:space="preserve"> на хранителна среда</m:t>
                </m:r>
              </m:e>
            </m:eqArr>
          </m:e>
        </m:d>
        <m:r>
          <m:rPr>
            <m:sty m:val="p"/>
          </m:rPr>
          <w:rPr>
            <w:rFonts w:ascii="Cambria Math" w:hAnsi="Cambria Math"/>
            <w:lang w:val="bg-BG"/>
          </w:rPr>
          <m:t xml:space="preserve"> </m:t>
        </m:r>
      </m:oMath>
      <w:r w:rsidRPr="00580A45">
        <w:rPr>
          <w:lang w:val="bg-BG"/>
        </w:rPr>
        <w:t xml:space="preserve"> = </w:t>
      </w:r>
    </w:p>
    <w:p w:rsidR="004C3B77" w:rsidRPr="00580A45" w:rsidRDefault="002C67AE" w:rsidP="001F6F8A">
      <w:pPr>
        <w:tabs>
          <w:tab w:val="left" w:pos="851"/>
        </w:tabs>
        <w:spacing w:before="120"/>
        <w:jc w:val="left"/>
        <w:rPr>
          <w:lang w:val="bg-BG"/>
        </w:rPr>
      </w:pPr>
      <m:oMathPara>
        <m:oMathParaPr>
          <m:jc m:val="right"/>
        </m:oMathParaPr>
        <m:oMath>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постъпване на  ком-</m:t>
                  </m:r>
                </m:e>
                <m:e>
                  <m:r>
                    <m:rPr>
                      <m:sty m:val="p"/>
                    </m:rPr>
                    <w:rPr>
                      <w:rFonts w:ascii="Cambria Math" w:hAnsi="Cambria Math"/>
                      <w:lang w:val="bg-BG"/>
                    </w:rPr>
                    <m:t>поненти на хранителна среда</m:t>
                  </m:r>
                </m:e>
              </m:eqArr>
            </m:e>
          </m:d>
          <m:r>
            <w:rPr>
              <w:rFonts w:ascii="Cambria Math" w:hAnsi="Cambria Math"/>
              <w:lang w:val="bg-BG"/>
            </w:rPr>
            <m:t>-</m:t>
          </m:r>
          <m:d>
            <m:dPr>
              <m:begChr m:val="["/>
              <m:endChr m:val="]"/>
              <m:ctrlPr>
                <w:rPr>
                  <w:rFonts w:ascii="Cambria Math" w:hAnsi="Cambria Math"/>
                  <w:lang w:val="bg-BG"/>
                </w:rPr>
              </m:ctrlPr>
            </m:dPr>
            <m:e>
              <m:eqArr>
                <m:eqArrPr>
                  <m:ctrlPr>
                    <w:rPr>
                      <w:rFonts w:ascii="Cambria Math" w:hAnsi="Cambria Math"/>
                      <w:lang w:val="bg-BG"/>
                    </w:rPr>
                  </m:ctrlPr>
                </m:eqArrPr>
                <m:e>
                  <m:r>
                    <m:rPr>
                      <m:sty m:val="p"/>
                    </m:rPr>
                    <w:rPr>
                      <w:rFonts w:ascii="Cambria Math" w:hAnsi="Cambria Math"/>
                      <w:lang w:val="bg-BG"/>
                    </w:rPr>
                    <m:t>скорост на потребление на  ком-</m:t>
                  </m:r>
                </m:e>
                <m:e>
                  <m:r>
                    <m:rPr>
                      <m:sty m:val="p"/>
                    </m:rPr>
                    <w:rPr>
                      <w:rFonts w:ascii="Cambria Math" w:hAnsi="Cambria Math"/>
                      <w:lang w:val="bg-BG"/>
                    </w:rPr>
                    <m:t>понентите на хранителна среда</m:t>
                  </m:r>
                </m:e>
              </m:eqArr>
            </m:e>
          </m:d>
        </m:oMath>
      </m:oMathPara>
    </w:p>
    <w:p w:rsidR="004C3B77" w:rsidRPr="00580A45" w:rsidRDefault="004C3B77" w:rsidP="001F6F8A">
      <w:pPr>
        <w:tabs>
          <w:tab w:val="left" w:pos="567"/>
        </w:tabs>
        <w:rPr>
          <w:lang w:val="bg-BG"/>
        </w:rPr>
      </w:pPr>
      <w:r w:rsidRPr="00580A45">
        <w:rPr>
          <w:lang w:val="bg-BG"/>
        </w:rPr>
        <w:tab/>
        <w:t>Математическото описание на горния баланс се дава с диференциалното уравнение</w:t>
      </w:r>
    </w:p>
    <w:p w:rsidR="004C3B77" w:rsidRPr="00580A45" w:rsidRDefault="002C67AE" w:rsidP="001F6F8A">
      <w:pPr>
        <w:tabs>
          <w:tab w:val="left" w:pos="8789"/>
        </w:tabs>
        <w:spacing w:before="40"/>
        <w:ind w:firstLine="1701"/>
        <w:rPr>
          <w:rFonts w:cstheme="minorHAnsi"/>
          <w:lang w:val="bg-BG"/>
        </w:rPr>
      </w:pPr>
      <m:oMath>
        <m:f>
          <m:fPr>
            <m:ctrlPr>
              <w:rPr>
                <w:rFonts w:ascii="Cambria Math" w:hAnsi="Cambria Math" w:cstheme="minorHAnsi"/>
                <w:lang w:val="bg-BG"/>
              </w:rPr>
            </m:ctrlPr>
          </m:fPr>
          <m:num>
            <m:r>
              <w:rPr>
                <w:rFonts w:ascii="Cambria Math" w:hAnsi="Cambria Math" w:cstheme="minorHAnsi"/>
                <w:lang w:val="bg-BG"/>
              </w:rPr>
              <m:t>dVS</m:t>
            </m:r>
          </m:num>
          <m:den>
            <m:r>
              <m:rPr>
                <m:sty m:val="p"/>
              </m:rPr>
              <w:rPr>
                <w:rFonts w:ascii="Cambria Math" w:hAnsi="Cambria Math" w:cstheme="minorHAnsi"/>
                <w:lang w:val="bg-BG"/>
              </w:rPr>
              <m:t>dt</m:t>
            </m:r>
          </m:den>
        </m:f>
      </m:oMath>
      <w:r w:rsidR="004C3B77" w:rsidRPr="00580A45">
        <w:rPr>
          <w:lang w:val="bg-BG"/>
        </w:rPr>
        <w:t xml:space="preserve"> = </w:t>
      </w:r>
      <w:r w:rsidR="00CA3A37" w:rsidRPr="00580A45">
        <w:rPr>
          <w:rFonts w:cstheme="minorHAnsi"/>
          <w:lang w:val="bg-BG"/>
        </w:rPr>
        <w:t>FS - r</w:t>
      </w:r>
      <w:r w:rsidR="00CA3A37" w:rsidRPr="00580A45">
        <w:rPr>
          <w:rFonts w:cstheme="minorHAnsi"/>
          <w:vertAlign w:val="subscript"/>
          <w:lang w:val="bg-BG"/>
        </w:rPr>
        <w:t>s</w:t>
      </w:r>
      <w:r w:rsidR="00CA3A37" w:rsidRPr="00580A45">
        <w:rPr>
          <w:rFonts w:cstheme="minorHAnsi"/>
          <w:lang w:val="bg-BG"/>
        </w:rPr>
        <w:t>V</w:t>
      </w:r>
      <w:r w:rsidR="004C3B77" w:rsidRPr="00580A45">
        <w:rPr>
          <w:rFonts w:cstheme="minorHAnsi"/>
          <w:lang w:val="bg-BG"/>
        </w:rPr>
        <w:t>.</w:t>
      </w:r>
      <w:r w:rsidR="004C3B77" w:rsidRPr="00580A45">
        <w:rPr>
          <w:lang w:val="bg-BG"/>
        </w:rPr>
        <w:tab/>
        <w:t>(2.</w:t>
      </w:r>
      <w:r w:rsidR="00CA3A37" w:rsidRPr="00580A45">
        <w:rPr>
          <w:lang w:val="bg-BG"/>
        </w:rPr>
        <w:t>6</w:t>
      </w:r>
      <w:r w:rsidR="004C3B77" w:rsidRPr="00580A45">
        <w:rPr>
          <w:lang w:val="bg-BG"/>
        </w:rPr>
        <w:t>)</w:t>
      </w:r>
    </w:p>
    <w:p w:rsidR="00CA3A37" w:rsidRPr="00580A45" w:rsidRDefault="00CA3A37" w:rsidP="001F6F8A">
      <w:pPr>
        <w:tabs>
          <w:tab w:val="left" w:pos="567"/>
          <w:tab w:val="left" w:pos="8789"/>
        </w:tabs>
        <w:spacing w:before="40" w:after="40"/>
        <w:rPr>
          <w:lang w:val="bg-BG"/>
        </w:rPr>
      </w:pPr>
      <w:r w:rsidRPr="00580A45">
        <w:rPr>
          <w:lang w:val="bg-BG"/>
        </w:rPr>
        <w:t>Съвкупността от диференциални уравнения (2.4) – (2.6)</w:t>
      </w:r>
      <w:r w:rsidR="004D4EC7" w:rsidRPr="00580A45">
        <w:rPr>
          <w:lang w:val="bg-BG"/>
        </w:rPr>
        <w:t xml:space="preserve"> представлява математическия модел на полупериодичен биотехнологичен процес.</w:t>
      </w:r>
    </w:p>
    <w:p w:rsidR="004D4EC7" w:rsidRPr="00580A45" w:rsidRDefault="004D4EC7" w:rsidP="001F6F8A">
      <w:pPr>
        <w:tabs>
          <w:tab w:val="left" w:pos="567"/>
          <w:tab w:val="left" w:pos="8789"/>
        </w:tabs>
        <w:spacing w:before="40" w:after="40"/>
        <w:rPr>
          <w:lang w:val="bg-BG"/>
        </w:rPr>
      </w:pPr>
      <w:r w:rsidRPr="00580A45">
        <w:rPr>
          <w:lang w:val="bg-BG"/>
        </w:rPr>
        <w:t xml:space="preserve">Всички фактори, оказващи влияние на хода на БТП могат да се разделят на две групи. Първата включва факторите </w:t>
      </w:r>
      <w:r w:rsidRPr="0066210B">
        <w:rPr>
          <w:i/>
          <w:lang w:val="bg-BG"/>
        </w:rPr>
        <w:t>u</w:t>
      </w:r>
      <w:r w:rsidRPr="00580A45">
        <w:rPr>
          <w:lang w:val="bg-BG"/>
        </w:rPr>
        <w:t xml:space="preserve">, които се контролират непосредствено в хода на процеса. Такива са температура </w:t>
      </w:r>
      <w:r w:rsidRPr="0066210B">
        <w:rPr>
          <w:i/>
          <w:lang w:val="bg-BG"/>
        </w:rPr>
        <w:t>T</w:t>
      </w:r>
      <w:r w:rsidRPr="00580A45">
        <w:rPr>
          <w:lang w:val="bg-BG"/>
        </w:rPr>
        <w:t xml:space="preserve">, </w:t>
      </w:r>
      <w:r w:rsidRPr="0066210B">
        <w:rPr>
          <w:i/>
          <w:lang w:val="bg-BG"/>
        </w:rPr>
        <w:t>pH</w:t>
      </w:r>
      <w:r w:rsidRPr="00580A45">
        <w:rPr>
          <w:lang w:val="bg-BG"/>
        </w:rPr>
        <w:t xml:space="preserve">, концентрация на разтворен кислород </w:t>
      </w:r>
      <w:r w:rsidRPr="0066210B">
        <w:rPr>
          <w:i/>
          <w:lang w:val="bg-BG"/>
        </w:rPr>
        <w:t>pO</w:t>
      </w:r>
      <w:r w:rsidRPr="0066210B">
        <w:rPr>
          <w:i/>
          <w:vertAlign w:val="subscript"/>
          <w:lang w:val="bg-BG"/>
        </w:rPr>
        <w:t>2</w:t>
      </w:r>
      <w:r w:rsidRPr="00580A45">
        <w:rPr>
          <w:lang w:val="bg-BG"/>
        </w:rPr>
        <w:t>, скорости на смесване и др. Може да се въведе обозначението</w:t>
      </w:r>
    </w:p>
    <w:p w:rsidR="004D4EC7" w:rsidRPr="00580A45" w:rsidRDefault="004D4EC7" w:rsidP="001F6F8A">
      <w:pPr>
        <w:tabs>
          <w:tab w:val="left" w:pos="567"/>
          <w:tab w:val="left" w:pos="1701"/>
          <w:tab w:val="left" w:pos="8789"/>
        </w:tabs>
        <w:spacing w:before="40" w:after="40"/>
        <w:rPr>
          <w:lang w:val="bg-BG"/>
        </w:rPr>
      </w:pPr>
      <w:r w:rsidRPr="00580A45">
        <w:rPr>
          <w:lang w:val="bg-BG"/>
        </w:rPr>
        <w:tab/>
        <w:t>u’ = [T, pH, pO</w:t>
      </w:r>
      <w:r w:rsidRPr="00580A45">
        <w:rPr>
          <w:vertAlign w:val="subscript"/>
          <w:lang w:val="bg-BG"/>
        </w:rPr>
        <w:t>2</w:t>
      </w:r>
      <w:r w:rsidRPr="00580A45">
        <w:rPr>
          <w:lang w:val="bg-BG"/>
        </w:rPr>
        <w:t>, P, ….]</w:t>
      </w:r>
      <w:r w:rsidRPr="00580A45">
        <w:rPr>
          <w:vertAlign w:val="superscript"/>
          <w:lang w:val="bg-BG"/>
        </w:rPr>
        <w:t>T</w:t>
      </w:r>
    </w:p>
    <w:p w:rsidR="00005B23" w:rsidRPr="00580A45" w:rsidRDefault="004D4EC7" w:rsidP="001F6F8A">
      <w:pPr>
        <w:tabs>
          <w:tab w:val="left" w:pos="567"/>
          <w:tab w:val="left" w:pos="1701"/>
          <w:tab w:val="left" w:pos="8789"/>
        </w:tabs>
        <w:spacing w:before="40" w:after="40"/>
        <w:rPr>
          <w:lang w:val="bg-BG"/>
        </w:rPr>
      </w:pPr>
      <w:r w:rsidRPr="00580A45">
        <w:rPr>
          <w:lang w:val="bg-BG"/>
        </w:rPr>
        <w:lastRenderedPageBreak/>
        <w:t>Към първата група се отнасят и такива</w:t>
      </w:r>
      <w:r w:rsidR="002A730B" w:rsidRPr="00580A45">
        <w:rPr>
          <w:lang w:val="bg-BG"/>
        </w:rPr>
        <w:t xml:space="preserve"> управляващи фактори</w:t>
      </w:r>
      <w:r w:rsidR="00005B23" w:rsidRPr="00580A45">
        <w:rPr>
          <w:lang w:val="bg-BG"/>
        </w:rPr>
        <w:t xml:space="preserve"> като скорост на подаване на хранителен разтвор </w:t>
      </w:r>
      <w:r w:rsidR="00005B23" w:rsidRPr="00157576">
        <w:rPr>
          <w:i/>
          <w:lang w:val="bg-BG"/>
        </w:rPr>
        <w:t>Q</w:t>
      </w:r>
      <w:r w:rsidR="00005B23" w:rsidRPr="00580A45">
        <w:rPr>
          <w:lang w:val="bg-BG"/>
        </w:rPr>
        <w:t xml:space="preserve">, скорост на разбъркване </w:t>
      </w:r>
      <w:r w:rsidR="00005B23" w:rsidRPr="00157576">
        <w:rPr>
          <w:i/>
          <w:lang w:val="bg-BG"/>
        </w:rPr>
        <w:t>D = Q</w:t>
      </w:r>
      <w:r w:rsidR="00157576">
        <w:rPr>
          <w:i/>
        </w:rPr>
        <w:t xml:space="preserve"> </w:t>
      </w:r>
      <w:r w:rsidR="00005B23" w:rsidRPr="00157576">
        <w:rPr>
          <w:i/>
          <w:lang w:val="bg-BG"/>
        </w:rPr>
        <w:t>/</w:t>
      </w:r>
      <w:r w:rsidR="00157576">
        <w:rPr>
          <w:i/>
        </w:rPr>
        <w:t xml:space="preserve"> </w:t>
      </w:r>
      <w:r w:rsidR="00005B23" w:rsidRPr="00157576">
        <w:rPr>
          <w:i/>
          <w:lang w:val="bg-BG"/>
        </w:rPr>
        <w:t>V</w:t>
      </w:r>
      <w:r w:rsidR="00005B23" w:rsidRPr="00580A45">
        <w:rPr>
          <w:lang w:val="bg-BG"/>
        </w:rPr>
        <w:t xml:space="preserve">, концентрация на хранителен субстрат </w:t>
      </w:r>
      <w:r w:rsidR="00005B23" w:rsidRPr="00157576">
        <w:rPr>
          <w:i/>
          <w:lang w:val="bg-BG"/>
        </w:rPr>
        <w:t>S</w:t>
      </w:r>
      <w:r w:rsidR="00005B23" w:rsidRPr="00157576">
        <w:rPr>
          <w:i/>
          <w:vertAlign w:val="subscript"/>
          <w:lang w:val="bg-BG"/>
        </w:rPr>
        <w:t>0</w:t>
      </w:r>
      <w:r w:rsidR="00005B23" w:rsidRPr="00580A45">
        <w:rPr>
          <w:lang w:val="bg-BG"/>
        </w:rPr>
        <w:t xml:space="preserve"> и други</w:t>
      </w:r>
    </w:p>
    <w:p w:rsidR="00005B23" w:rsidRPr="00580A45" w:rsidRDefault="00005B23" w:rsidP="001F6F8A">
      <w:pPr>
        <w:tabs>
          <w:tab w:val="left" w:pos="567"/>
          <w:tab w:val="left" w:pos="1701"/>
          <w:tab w:val="left" w:pos="8789"/>
        </w:tabs>
        <w:spacing w:before="40" w:after="40"/>
        <w:rPr>
          <w:vertAlign w:val="subscript"/>
          <w:lang w:val="bg-BG"/>
        </w:rPr>
      </w:pPr>
      <w:r w:rsidRPr="00580A45">
        <w:rPr>
          <w:lang w:val="bg-BG"/>
        </w:rPr>
        <w:tab/>
        <w:t>u’’ = [D, Q, S</w:t>
      </w:r>
      <w:r w:rsidRPr="00580A45">
        <w:rPr>
          <w:vertAlign w:val="subscript"/>
          <w:lang w:val="bg-BG"/>
        </w:rPr>
        <w:t>0</w:t>
      </w:r>
      <w:r w:rsidRPr="00580A45">
        <w:rPr>
          <w:lang w:val="bg-BG"/>
        </w:rPr>
        <w:t>]</w:t>
      </w:r>
      <w:r w:rsidRPr="00580A45">
        <w:rPr>
          <w:vertAlign w:val="superscript"/>
          <w:lang w:val="bg-BG"/>
        </w:rPr>
        <w:t>T</w:t>
      </w:r>
      <w:r w:rsidRPr="00580A45">
        <w:rPr>
          <w:lang w:val="bg-BG"/>
        </w:rPr>
        <w:t xml:space="preserve"> = [u</w:t>
      </w:r>
      <w:r w:rsidRPr="00580A45">
        <w:rPr>
          <w:vertAlign w:val="subscript"/>
          <w:lang w:val="bg-BG"/>
        </w:rPr>
        <w:t>1</w:t>
      </w:r>
      <w:r w:rsidRPr="00580A45">
        <w:rPr>
          <w:lang w:val="bg-BG"/>
        </w:rPr>
        <w:t>, u</w:t>
      </w:r>
      <w:r w:rsidRPr="00580A45">
        <w:rPr>
          <w:vertAlign w:val="subscript"/>
          <w:lang w:val="bg-BG"/>
        </w:rPr>
        <w:t>2</w:t>
      </w:r>
      <w:r w:rsidRPr="00580A45">
        <w:rPr>
          <w:lang w:val="bg-BG"/>
        </w:rPr>
        <w:t>, u</w:t>
      </w:r>
      <w:r w:rsidRPr="00580A45">
        <w:rPr>
          <w:vertAlign w:val="subscript"/>
          <w:lang w:val="bg-BG"/>
        </w:rPr>
        <w:t>3</w:t>
      </w:r>
      <w:r w:rsidRPr="00580A45">
        <w:rPr>
          <w:lang w:val="bg-BG"/>
        </w:rPr>
        <w:t>]</w:t>
      </w:r>
      <w:r w:rsidRPr="00580A45">
        <w:rPr>
          <w:vertAlign w:val="superscript"/>
          <w:lang w:val="bg-BG"/>
        </w:rPr>
        <w:t>T</w:t>
      </w:r>
    </w:p>
    <w:p w:rsidR="00005B23" w:rsidRPr="00580A45" w:rsidRDefault="00005B23" w:rsidP="001F6F8A">
      <w:pPr>
        <w:tabs>
          <w:tab w:val="left" w:pos="567"/>
          <w:tab w:val="left" w:pos="1701"/>
          <w:tab w:val="left" w:pos="8789"/>
        </w:tabs>
        <w:spacing w:before="40" w:after="40"/>
        <w:rPr>
          <w:lang w:val="bg-BG"/>
        </w:rPr>
      </w:pPr>
      <w:r w:rsidRPr="00580A45">
        <w:rPr>
          <w:lang w:val="bg-BG"/>
        </w:rPr>
        <w:t>Общо първата група фактори се дават с u = [u’, u’’].</w:t>
      </w:r>
    </w:p>
    <w:p w:rsidR="00005B23" w:rsidRPr="00580A45" w:rsidRDefault="00005B23" w:rsidP="001F6F8A">
      <w:pPr>
        <w:tabs>
          <w:tab w:val="left" w:pos="567"/>
          <w:tab w:val="left" w:pos="1701"/>
          <w:tab w:val="left" w:pos="8789"/>
        </w:tabs>
        <w:spacing w:before="40" w:after="40"/>
        <w:rPr>
          <w:lang w:val="bg-BG"/>
        </w:rPr>
      </w:pPr>
      <w:r w:rsidRPr="00580A45">
        <w:rPr>
          <w:lang w:val="bg-BG"/>
        </w:rPr>
        <w:t xml:space="preserve">Във втората група се включват такива фактори </w:t>
      </w:r>
      <w:r w:rsidRPr="00157576">
        <w:rPr>
          <w:rFonts w:cstheme="minorHAnsi"/>
          <w:i/>
          <w:lang w:val="bg-BG"/>
        </w:rPr>
        <w:t>ν</w:t>
      </w:r>
      <w:r w:rsidRPr="00580A45">
        <w:rPr>
          <w:lang w:val="bg-BG"/>
        </w:rPr>
        <w:t>, които не се поддават на непосредствен контрол, като предисторията на процеса, възрастовата група на популацията, изменение на генетическите свойства на културата и други.</w:t>
      </w:r>
    </w:p>
    <w:p w:rsidR="00005B23" w:rsidRPr="00580A45" w:rsidRDefault="00005B23" w:rsidP="001F6F8A">
      <w:pPr>
        <w:tabs>
          <w:tab w:val="left" w:pos="567"/>
          <w:tab w:val="left" w:pos="1701"/>
          <w:tab w:val="left" w:pos="8789"/>
        </w:tabs>
        <w:spacing w:before="40" w:after="40"/>
        <w:rPr>
          <w:lang w:val="bg-BG"/>
        </w:rPr>
      </w:pPr>
      <w:r w:rsidRPr="00580A45">
        <w:rPr>
          <w:lang w:val="bg-BG"/>
        </w:rPr>
        <w:t>След отчитане на въведените обозначения моделът полупериодичния процес може да се представи по следния начин:</w:t>
      </w:r>
    </w:p>
    <w:p w:rsidR="004D4EC7" w:rsidRPr="00157576" w:rsidRDefault="00005B23" w:rsidP="001F6F8A">
      <w:pPr>
        <w:tabs>
          <w:tab w:val="left" w:pos="567"/>
          <w:tab w:val="left" w:pos="1701"/>
          <w:tab w:val="left" w:pos="8789"/>
        </w:tabs>
        <w:spacing w:before="40" w:after="40"/>
      </w:pPr>
      <w:r w:rsidRPr="00580A45">
        <w:rPr>
          <w:lang w:val="bg-BG"/>
        </w:rPr>
        <w:tab/>
      </w:r>
      <m:oMath>
        <m:f>
          <m:fPr>
            <m:ctrlPr>
              <w:rPr>
                <w:rFonts w:ascii="Cambria Math" w:hAnsi="Cambria Math" w:cstheme="minorHAnsi"/>
              </w:rPr>
            </m:ctrlPr>
          </m:fPr>
          <m:num>
            <m:sSub>
              <m:sSubPr>
                <m:ctrlPr>
                  <w:rPr>
                    <w:rFonts w:ascii="Cambria Math" w:hAnsi="Cambria Math" w:cstheme="minorHAnsi"/>
                  </w:rPr>
                </m:ctrlPr>
              </m:sSubPr>
              <m:e>
                <m:r>
                  <m:rPr>
                    <m:sty m:val="p"/>
                  </m:rPr>
                  <w:rPr>
                    <w:rFonts w:ascii="Cambria Math" w:hAnsi="Cambria Math" w:cstheme="minorHAnsi"/>
                  </w:rPr>
                  <m:t>dp</m:t>
                </m:r>
              </m:e>
              <m:sub>
                <m:r>
                  <m:rPr>
                    <m:sty m:val="p"/>
                  </m:rPr>
                  <w:rPr>
                    <w:rFonts w:ascii="Cambria Math" w:hAnsi="Cambria Math" w:cstheme="minorHAnsi"/>
                  </w:rPr>
                  <m:t>c</m:t>
                </m:r>
              </m:sub>
            </m:sSub>
          </m:num>
          <m:den>
            <m:r>
              <m:rPr>
                <m:sty m:val="p"/>
              </m:rPr>
              <w:rPr>
                <w:rFonts w:ascii="Cambria Math" w:hAnsi="Cambria Math" w:cstheme="minorHAnsi"/>
              </w:rPr>
              <m:t>dt</m:t>
            </m:r>
          </m:den>
        </m:f>
      </m:oMath>
      <w:r w:rsidR="00B60ACF" w:rsidRPr="00157576">
        <w:t xml:space="preserve"> = </w:t>
      </w:r>
      <w:r w:rsidR="00B60ACF" w:rsidRPr="00157576">
        <w:rPr>
          <w:rFonts w:cstheme="minorHAnsi"/>
        </w:rPr>
        <w:t>f</w:t>
      </w:r>
      <w:r w:rsidR="00B60ACF" w:rsidRPr="00157576">
        <w:rPr>
          <w:rFonts w:cstheme="minorHAnsi"/>
          <w:vertAlign w:val="subscript"/>
        </w:rPr>
        <w:t>p</w:t>
      </w:r>
      <w:r w:rsidR="00157576">
        <w:rPr>
          <w:rFonts w:cstheme="minorHAnsi"/>
          <w:vertAlign w:val="subscript"/>
        </w:rPr>
        <w:t xml:space="preserve"> </w:t>
      </w:r>
      <w:r w:rsidR="00B60ACF" w:rsidRPr="00157576">
        <w:rPr>
          <w:rFonts w:cstheme="minorHAnsi"/>
        </w:rPr>
        <w:t>(p</w:t>
      </w:r>
      <w:r w:rsidR="00B60ACF" w:rsidRPr="00157576">
        <w:rPr>
          <w:rFonts w:cstheme="minorHAnsi"/>
          <w:vertAlign w:val="subscript"/>
        </w:rPr>
        <w:t>c</w:t>
      </w:r>
      <w:r w:rsidR="00B60ACF" w:rsidRPr="00157576">
        <w:rPr>
          <w:rFonts w:cstheme="minorHAnsi"/>
        </w:rPr>
        <w:t>, S, u, V)</w:t>
      </w:r>
      <w:r w:rsidR="004D4EC7" w:rsidRPr="00157576">
        <w:t xml:space="preserve"> </w:t>
      </w:r>
      <w:r w:rsidR="00B60ACF" w:rsidRPr="00157576">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r>
              <w:rPr>
                <w:rFonts w:ascii="Cambria Math" w:hAnsi="Cambria Math"/>
              </w:rPr>
              <m:t>V</m:t>
            </m:r>
          </m:den>
        </m:f>
      </m:oMath>
      <w:r w:rsidR="00B60ACF" w:rsidRPr="00157576">
        <w:t>p</w:t>
      </w:r>
      <w:r w:rsidR="00B60ACF" w:rsidRPr="00157576">
        <w:rPr>
          <w:vertAlign w:val="subscript"/>
        </w:rPr>
        <w:t>c</w:t>
      </w:r>
      <w:r w:rsidR="00B60ACF" w:rsidRPr="00157576">
        <w:t>,</w:t>
      </w:r>
    </w:p>
    <w:p w:rsidR="00B60ACF" w:rsidRPr="00157576" w:rsidRDefault="00B60ACF" w:rsidP="001F6F8A">
      <w:pPr>
        <w:tabs>
          <w:tab w:val="left" w:pos="567"/>
          <w:tab w:val="left" w:pos="1701"/>
          <w:tab w:val="left" w:pos="8789"/>
        </w:tabs>
        <w:spacing w:before="40" w:after="40"/>
      </w:pPr>
      <w:r w:rsidRPr="00157576">
        <w:tab/>
      </w:r>
      <m:oMath>
        <m:f>
          <m:fPr>
            <m:ctrlPr>
              <w:rPr>
                <w:rFonts w:ascii="Cambria Math" w:hAnsi="Cambria Math" w:cstheme="minorHAnsi"/>
              </w:rPr>
            </m:ctrlPr>
          </m:fPr>
          <m:num>
            <m:r>
              <m:rPr>
                <m:sty m:val="p"/>
              </m:rPr>
              <w:rPr>
                <w:rFonts w:ascii="Cambria Math" w:hAnsi="Cambria Math" w:cstheme="minorHAnsi"/>
              </w:rPr>
              <m:t>dS</m:t>
            </m:r>
          </m:num>
          <m:den>
            <m:r>
              <m:rPr>
                <m:sty m:val="p"/>
              </m:rPr>
              <w:rPr>
                <w:rFonts w:ascii="Cambria Math" w:hAnsi="Cambria Math" w:cstheme="minorHAnsi"/>
              </w:rPr>
              <m:t>dt</m:t>
            </m:r>
          </m:den>
        </m:f>
      </m:oMath>
      <w:r w:rsidRPr="00157576">
        <w:t xml:space="preserve"> = - </w:t>
      </w:r>
      <w:r w:rsidRPr="00157576">
        <w:rPr>
          <w:rFonts w:cstheme="minorHAnsi"/>
        </w:rPr>
        <w:t>f</w:t>
      </w:r>
      <w:r w:rsidRPr="00157576">
        <w:rPr>
          <w:rFonts w:cstheme="minorHAnsi"/>
          <w:vertAlign w:val="subscript"/>
        </w:rPr>
        <w:t>s</w:t>
      </w:r>
      <w:r w:rsidR="00157576">
        <w:rPr>
          <w:rFonts w:cstheme="minorHAnsi"/>
          <w:vertAlign w:val="subscript"/>
        </w:rPr>
        <w:t xml:space="preserve"> </w:t>
      </w:r>
      <w:r w:rsidRPr="00157576">
        <w:rPr>
          <w:rFonts w:cstheme="minorHAnsi"/>
        </w:rPr>
        <w:t>(p</w:t>
      </w:r>
      <w:r w:rsidRPr="00157576">
        <w:rPr>
          <w:rFonts w:cstheme="minorHAnsi"/>
          <w:vertAlign w:val="subscript"/>
        </w:rPr>
        <w:t>c</w:t>
      </w:r>
      <w:r w:rsidRPr="00157576">
        <w:rPr>
          <w:rFonts w:cstheme="minorHAnsi"/>
        </w:rPr>
        <w:t>, S, u, V)</w:t>
      </w:r>
      <w:r w:rsidRPr="00157576">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r>
              <w:rPr>
                <w:rFonts w:ascii="Cambria Math" w:hAnsi="Cambria Math"/>
              </w:rPr>
              <m:t>V</m:t>
            </m:r>
          </m:den>
        </m:f>
      </m:oMath>
      <w:r w:rsidRPr="00157576">
        <w:t>(S</w:t>
      </w:r>
      <w:r w:rsidRPr="00157576">
        <w:rPr>
          <w:vertAlign w:val="subscript"/>
        </w:rPr>
        <w:t>0</w:t>
      </w:r>
      <w:r w:rsidRPr="00157576">
        <w:t xml:space="preserve"> - S),</w:t>
      </w:r>
    </w:p>
    <w:p w:rsidR="00B60ACF" w:rsidRPr="00157576" w:rsidRDefault="00B60ACF" w:rsidP="001F6F8A">
      <w:pPr>
        <w:tabs>
          <w:tab w:val="left" w:pos="567"/>
          <w:tab w:val="left" w:pos="1701"/>
          <w:tab w:val="left" w:pos="8789"/>
        </w:tabs>
        <w:spacing w:before="40" w:after="40"/>
        <w:rPr>
          <w:rFonts w:ascii="Cambria Math" w:hAnsi="Cambria Math"/>
        </w:rPr>
      </w:pPr>
      <w:r w:rsidRPr="00580A45">
        <w:rPr>
          <w:lang w:val="bg-BG"/>
        </w:rPr>
        <w:tab/>
      </w:r>
      <w:r w:rsidRPr="00157576">
        <w:t xml:space="preserve"> </w:t>
      </w:r>
      <m:oMath>
        <m:f>
          <m:fPr>
            <m:ctrlPr>
              <w:rPr>
                <w:rFonts w:ascii="Cambria Math" w:hAnsi="Cambria Math" w:cstheme="minorHAnsi"/>
              </w:rPr>
            </m:ctrlPr>
          </m:fPr>
          <m:num>
            <m:r>
              <m:rPr>
                <m:sty m:val="p"/>
              </m:rPr>
              <w:rPr>
                <w:rFonts w:ascii="Cambria Math" w:hAnsi="Cambria Math" w:cstheme="minorHAnsi"/>
              </w:rPr>
              <m:t>dV</m:t>
            </m:r>
          </m:num>
          <m:den>
            <m:r>
              <m:rPr>
                <m:sty m:val="p"/>
              </m:rPr>
              <w:rPr>
                <w:rFonts w:ascii="Cambria Math" w:hAnsi="Cambria Math" w:cstheme="minorHAnsi"/>
              </w:rPr>
              <m:t>dt</m:t>
            </m:r>
          </m:den>
        </m:f>
      </m:oMath>
      <w:r w:rsidRPr="00157576">
        <w:t xml:space="preserve"> = u</w:t>
      </w:r>
      <w:r w:rsidRPr="00157576">
        <w:rPr>
          <w:vertAlign w:val="subscript"/>
        </w:rPr>
        <w:t>2</w:t>
      </w:r>
      <w:r w:rsidRPr="00157576">
        <w:t xml:space="preserve"> = </w:t>
      </w:r>
      <w:r w:rsidRPr="00157576">
        <w:rPr>
          <w:rFonts w:ascii="Cambria Math" w:hAnsi="Cambria Math"/>
        </w:rPr>
        <w:t>F</w:t>
      </w:r>
    </w:p>
    <w:p w:rsidR="005C338C" w:rsidRPr="00580A45" w:rsidRDefault="005C338C" w:rsidP="001F6F8A">
      <w:pPr>
        <w:tabs>
          <w:tab w:val="left" w:pos="567"/>
        </w:tabs>
        <w:rPr>
          <w:lang w:val="bg-BG"/>
        </w:rPr>
      </w:pPr>
      <w:r w:rsidRPr="00580A45">
        <w:rPr>
          <w:lang w:val="bg-BG"/>
        </w:rPr>
        <w:t>При синтеза на модела трябва да се имат предвид следните допълнителни допускания:</w:t>
      </w:r>
    </w:p>
    <w:p w:rsidR="004B78B5" w:rsidRPr="00580A45" w:rsidRDefault="004B78B5" w:rsidP="001F6F8A">
      <w:pPr>
        <w:pStyle w:val="ListParagraph"/>
        <w:numPr>
          <w:ilvl w:val="0"/>
          <w:numId w:val="6"/>
        </w:numPr>
        <w:contextualSpacing w:val="0"/>
        <w:rPr>
          <w:lang w:val="bg-BG"/>
        </w:rPr>
      </w:pPr>
      <w:r w:rsidRPr="00580A45">
        <w:rPr>
          <w:lang w:val="bg-BG"/>
        </w:rPr>
        <w:t>математическият модел трябва да съдържа разумен брой уравнения;</w:t>
      </w:r>
    </w:p>
    <w:p w:rsidR="004B78B5" w:rsidRPr="00580A45" w:rsidRDefault="004B78B5" w:rsidP="001F6F8A">
      <w:pPr>
        <w:pStyle w:val="ListParagraph"/>
        <w:numPr>
          <w:ilvl w:val="0"/>
          <w:numId w:val="6"/>
        </w:numPr>
        <w:contextualSpacing w:val="0"/>
        <w:rPr>
          <w:lang w:val="bg-BG"/>
        </w:rPr>
      </w:pPr>
      <w:r w:rsidRPr="00580A45">
        <w:rPr>
          <w:lang w:val="bg-BG"/>
        </w:rPr>
        <w:t xml:space="preserve">предполага се, че само един елемент от хранителната среда обуславя скоростта на растежа на микроорганизми  </w:t>
      </w:r>
      <w:r w:rsidR="00E869BC" w:rsidRPr="00580A45">
        <w:rPr>
          <w:lang w:val="bg-BG"/>
        </w:rPr>
        <w:t>и влияе на скоростта на синтез на целевия продукт и се нарича лимитиращ; останалите компоненти са в излишък;</w:t>
      </w:r>
    </w:p>
    <w:p w:rsidR="00E869BC" w:rsidRPr="00580A45" w:rsidRDefault="00E869BC" w:rsidP="001F6F8A">
      <w:pPr>
        <w:pStyle w:val="ListParagraph"/>
        <w:numPr>
          <w:ilvl w:val="0"/>
          <w:numId w:val="6"/>
        </w:numPr>
        <w:contextualSpacing w:val="0"/>
        <w:rPr>
          <w:lang w:val="bg-BG"/>
        </w:rPr>
      </w:pPr>
      <w:r w:rsidRPr="00580A45">
        <w:rPr>
          <w:lang w:val="bg-BG"/>
        </w:rPr>
        <w:t>не се отчита биологичната инерционност при изменение на външните условия;</w:t>
      </w:r>
    </w:p>
    <w:p w:rsidR="00E869BC" w:rsidRPr="00580A45" w:rsidRDefault="00E869BC" w:rsidP="001F6F8A">
      <w:pPr>
        <w:pStyle w:val="ListParagraph"/>
        <w:numPr>
          <w:ilvl w:val="0"/>
          <w:numId w:val="6"/>
        </w:numPr>
        <w:contextualSpacing w:val="0"/>
        <w:rPr>
          <w:lang w:val="bg-BG"/>
        </w:rPr>
      </w:pPr>
      <w:r w:rsidRPr="00580A45">
        <w:rPr>
          <w:lang w:val="bg-BG"/>
        </w:rPr>
        <w:t>неотчетените променливи и фактори влизат в параметрите на модела;</w:t>
      </w:r>
    </w:p>
    <w:p w:rsidR="00E869BC" w:rsidRPr="00580A45" w:rsidRDefault="00E869BC" w:rsidP="001F6F8A">
      <w:pPr>
        <w:tabs>
          <w:tab w:val="left" w:pos="567"/>
        </w:tabs>
        <w:rPr>
          <w:lang w:val="bg-BG"/>
        </w:rPr>
      </w:pPr>
      <w:r w:rsidRPr="00580A45">
        <w:rPr>
          <w:lang w:val="bg-BG"/>
        </w:rPr>
        <w:t>Изложените допускания намаляват адекватността на модела на реалния процес, но са необходими за синтеза, защото правят модела пригоден за ефективно използване на оптимизационните методи.</w:t>
      </w:r>
    </w:p>
    <w:p w:rsidR="00E869BC" w:rsidRPr="00580A45" w:rsidRDefault="00E869BC" w:rsidP="001F6F8A">
      <w:pPr>
        <w:tabs>
          <w:tab w:val="left" w:pos="567"/>
        </w:tabs>
        <w:rPr>
          <w:lang w:val="bg-BG"/>
        </w:rPr>
      </w:pPr>
      <w:r w:rsidRPr="00580A45">
        <w:rPr>
          <w:lang w:val="bg-BG"/>
        </w:rPr>
        <w:t xml:space="preserve">Обикновено като съществени променливи при моделирането на БТП се приемат концентрацията на биомаса </w:t>
      </w:r>
      <w:r w:rsidRPr="00C0623F">
        <w:rPr>
          <w:i/>
          <w:lang w:val="bg-BG"/>
        </w:rPr>
        <w:t>X</w:t>
      </w:r>
      <w:r w:rsidRPr="00580A45">
        <w:rPr>
          <w:lang w:val="bg-BG"/>
        </w:rPr>
        <w:t xml:space="preserve"> и концентрацията на лимитиращ субстрат </w:t>
      </w:r>
      <w:r w:rsidRPr="00C0623F">
        <w:rPr>
          <w:i/>
          <w:lang w:val="bg-BG"/>
        </w:rPr>
        <w:t>S</w:t>
      </w:r>
      <w:r w:rsidRPr="00580A45">
        <w:rPr>
          <w:lang w:val="bg-BG"/>
        </w:rPr>
        <w:t xml:space="preserve">. Тогава за </w:t>
      </w:r>
      <w:r w:rsidRPr="00C0623F">
        <w:rPr>
          <w:i/>
          <w:lang w:val="bg-BG"/>
        </w:rPr>
        <w:t>p</w:t>
      </w:r>
      <w:r w:rsidRPr="00C0623F">
        <w:rPr>
          <w:i/>
          <w:vertAlign w:val="subscript"/>
          <w:lang w:val="bg-BG"/>
        </w:rPr>
        <w:t>c</w:t>
      </w:r>
      <w:r w:rsidRPr="00580A45">
        <w:rPr>
          <w:lang w:val="bg-BG"/>
        </w:rPr>
        <w:t xml:space="preserve"> може да се запише</w:t>
      </w:r>
    </w:p>
    <w:p w:rsidR="00484A32" w:rsidRPr="00580A45" w:rsidRDefault="00484A32" w:rsidP="001F6F8A">
      <w:pPr>
        <w:tabs>
          <w:tab w:val="left" w:pos="8789"/>
        </w:tabs>
        <w:spacing w:before="40" w:after="40"/>
        <w:ind w:firstLine="1701"/>
        <w:rPr>
          <w:lang w:val="bg-BG"/>
        </w:rPr>
      </w:pPr>
      <w:r w:rsidRPr="00C0623F">
        <w:t>P</w:t>
      </w:r>
      <w:r w:rsidRPr="00C0623F">
        <w:rPr>
          <w:vertAlign w:val="subscript"/>
        </w:rPr>
        <w:t>c</w:t>
      </w:r>
      <w:r w:rsidRPr="00C0623F">
        <w:t xml:space="preserve"> = [X|</w:t>
      </w:r>
      <w:proofErr w:type="gramStart"/>
      <w:r w:rsidRPr="00C0623F">
        <w:t>P]</w:t>
      </w:r>
      <w:r w:rsidRPr="00C0623F">
        <w:rPr>
          <w:vertAlign w:val="superscript"/>
        </w:rPr>
        <w:t>T</w:t>
      </w:r>
      <w:proofErr w:type="gramEnd"/>
      <w:r w:rsidRPr="00580A45">
        <w:rPr>
          <w:vertAlign w:val="superscript"/>
          <w:lang w:val="bg-BG"/>
        </w:rPr>
        <w:t xml:space="preserve"> </w:t>
      </w:r>
      <w:r w:rsidRPr="00580A45">
        <w:rPr>
          <w:lang w:val="bg-BG"/>
        </w:rPr>
        <w:tab/>
        <w:t>(2.7)</w:t>
      </w:r>
    </w:p>
    <w:p w:rsidR="00484A32" w:rsidRPr="00580A45" w:rsidRDefault="00484A32" w:rsidP="006A09C8">
      <w:pPr>
        <w:tabs>
          <w:tab w:val="left" w:pos="567"/>
          <w:tab w:val="left" w:pos="8789"/>
        </w:tabs>
        <w:spacing w:before="40" w:after="40"/>
        <w:ind w:firstLine="630"/>
        <w:rPr>
          <w:lang w:val="bg-BG"/>
        </w:rPr>
      </w:pPr>
      <w:r w:rsidRPr="00580A45">
        <w:rPr>
          <w:lang w:val="bg-BG"/>
        </w:rPr>
        <w:t xml:space="preserve">При определяне на функционалните зависимости </w:t>
      </w:r>
      <w:r w:rsidRPr="00C0623F">
        <w:rPr>
          <w:i/>
          <w:lang w:val="bg-BG"/>
        </w:rPr>
        <w:t>f</w:t>
      </w:r>
      <w:r w:rsidRPr="00C0623F">
        <w:rPr>
          <w:i/>
          <w:vertAlign w:val="subscript"/>
          <w:lang w:val="bg-BG"/>
        </w:rPr>
        <w:t>x</w:t>
      </w:r>
      <w:r w:rsidRPr="00580A45">
        <w:rPr>
          <w:lang w:val="bg-BG"/>
        </w:rPr>
        <w:t xml:space="preserve">, </w:t>
      </w:r>
      <w:r w:rsidRPr="00C0623F">
        <w:rPr>
          <w:i/>
          <w:lang w:val="bg-BG"/>
        </w:rPr>
        <w:t>f</w:t>
      </w:r>
      <w:r w:rsidRPr="00C0623F">
        <w:rPr>
          <w:i/>
          <w:vertAlign w:val="subscript"/>
          <w:lang w:val="bg-BG"/>
        </w:rPr>
        <w:t>p</w:t>
      </w:r>
      <w:r w:rsidRPr="00580A45">
        <w:rPr>
          <w:lang w:val="bg-BG"/>
        </w:rPr>
        <w:t xml:space="preserve"> и </w:t>
      </w:r>
      <w:r w:rsidRPr="00C0623F">
        <w:rPr>
          <w:i/>
          <w:lang w:val="bg-BG"/>
        </w:rPr>
        <w:t>f</w:t>
      </w:r>
      <w:r w:rsidRPr="00C0623F">
        <w:rPr>
          <w:i/>
          <w:vertAlign w:val="subscript"/>
          <w:lang w:val="bg-BG"/>
        </w:rPr>
        <w:t>s</w:t>
      </w:r>
      <w:r w:rsidRPr="00580A45">
        <w:rPr>
          <w:lang w:val="bg-BG"/>
        </w:rPr>
        <w:t xml:space="preserve"> се приема, че концентрацията на целевия продукт не влияе на скоростта на микробиологическия синтез на биомаса, целевия продукт и потреблението на лимитиращ субстрат и за удобство при по-нататъшните разглеждания се приема, че функционалните зависимости са представени във вида</w:t>
      </w:r>
    </w:p>
    <w:p w:rsidR="00D320C8" w:rsidRPr="00C0623F" w:rsidRDefault="00CD21B3" w:rsidP="001F6F8A">
      <w:pPr>
        <w:tabs>
          <w:tab w:val="left" w:pos="567"/>
          <w:tab w:val="left" w:pos="1701"/>
          <w:tab w:val="left" w:pos="8789"/>
        </w:tabs>
        <w:spacing w:before="40" w:after="40"/>
        <w:rPr>
          <w:rFonts w:cstheme="minorHAnsi"/>
        </w:rPr>
      </w:pPr>
      <w:r w:rsidRPr="00580A45">
        <w:rPr>
          <w:lang w:val="bg-BG"/>
        </w:rPr>
        <w:tab/>
      </w:r>
      <w:r w:rsidR="00D320C8" w:rsidRPr="00C0623F">
        <w:t>f</w:t>
      </w:r>
      <w:r w:rsidR="00D320C8" w:rsidRPr="00C0623F">
        <w:rPr>
          <w:vertAlign w:val="subscript"/>
        </w:rPr>
        <w:t>x</w:t>
      </w:r>
      <w:r w:rsidR="00C0623F">
        <w:rPr>
          <w:vertAlign w:val="subscript"/>
        </w:rPr>
        <w:t xml:space="preserve"> </w:t>
      </w:r>
      <w:r w:rsidR="00D320C8" w:rsidRPr="00C0623F">
        <w:t>(X, S, u’) = X</w:t>
      </w:r>
      <w:r w:rsidR="00D320C8" w:rsidRPr="00C0623F">
        <w:rPr>
          <w:rFonts w:cstheme="minorHAnsi"/>
        </w:rPr>
        <w:t>µ (</w:t>
      </w:r>
      <w:r w:rsidR="00D320C8" w:rsidRPr="00C0623F">
        <w:t>X, S, u’</w:t>
      </w:r>
      <w:r w:rsidR="00D320C8" w:rsidRPr="00C0623F">
        <w:rPr>
          <w:rFonts w:cstheme="minorHAnsi"/>
        </w:rPr>
        <w:t>),</w:t>
      </w:r>
    </w:p>
    <w:p w:rsidR="00D320C8" w:rsidRPr="00C0623F" w:rsidRDefault="00CD21B3" w:rsidP="001F6F8A">
      <w:pPr>
        <w:tabs>
          <w:tab w:val="left" w:pos="567"/>
          <w:tab w:val="left" w:pos="1701"/>
          <w:tab w:val="left" w:pos="8789"/>
        </w:tabs>
        <w:spacing w:before="40" w:after="40"/>
        <w:rPr>
          <w:rFonts w:cstheme="minorHAnsi"/>
        </w:rPr>
      </w:pPr>
      <w:r w:rsidRPr="00C0623F">
        <w:rPr>
          <w:rFonts w:cstheme="minorHAnsi"/>
        </w:rPr>
        <w:tab/>
      </w:r>
      <w:r w:rsidR="00D320C8" w:rsidRPr="00C0623F">
        <w:t>f</w:t>
      </w:r>
      <w:r w:rsidR="00D320C8" w:rsidRPr="00C0623F">
        <w:rPr>
          <w:vertAlign w:val="subscript"/>
        </w:rPr>
        <w:t>p</w:t>
      </w:r>
      <w:r w:rsidR="00C0623F">
        <w:rPr>
          <w:vertAlign w:val="subscript"/>
        </w:rPr>
        <w:t xml:space="preserve"> </w:t>
      </w:r>
      <w:r w:rsidR="00D320C8" w:rsidRPr="00C0623F">
        <w:t>(X, S, u’) = X</w:t>
      </w:r>
      <w:r w:rsidR="00D320C8" w:rsidRPr="00C0623F">
        <w:rPr>
          <w:rFonts w:cstheme="minorHAnsi"/>
        </w:rPr>
        <w:t>η (</w:t>
      </w:r>
      <w:r w:rsidR="00D320C8" w:rsidRPr="00C0623F">
        <w:t>X, S, u’</w:t>
      </w:r>
      <w:r w:rsidR="00D320C8" w:rsidRPr="00C0623F">
        <w:rPr>
          <w:rFonts w:cstheme="minorHAnsi"/>
        </w:rPr>
        <w:t>),</w:t>
      </w:r>
      <w:r w:rsidR="00D320C8" w:rsidRPr="00C0623F">
        <w:rPr>
          <w:rFonts w:cstheme="minorHAnsi"/>
        </w:rPr>
        <w:tab/>
        <w:t>(2.8)</w:t>
      </w:r>
    </w:p>
    <w:p w:rsidR="00D320C8" w:rsidRPr="00C0623F" w:rsidRDefault="00CD21B3" w:rsidP="001F6F8A">
      <w:pPr>
        <w:tabs>
          <w:tab w:val="left" w:pos="567"/>
          <w:tab w:val="left" w:pos="1701"/>
          <w:tab w:val="left" w:pos="8789"/>
        </w:tabs>
        <w:spacing w:before="40" w:after="40"/>
        <w:rPr>
          <w:rFonts w:cstheme="minorHAnsi"/>
        </w:rPr>
      </w:pPr>
      <w:r w:rsidRPr="00C0623F">
        <w:rPr>
          <w:rFonts w:cstheme="minorHAnsi"/>
        </w:rPr>
        <w:tab/>
      </w:r>
      <w:r w:rsidR="00D320C8" w:rsidRPr="00C0623F">
        <w:t>f</w:t>
      </w:r>
      <w:r w:rsidR="00D320C8" w:rsidRPr="00C0623F">
        <w:rPr>
          <w:vertAlign w:val="subscript"/>
        </w:rPr>
        <w:t>s</w:t>
      </w:r>
      <w:r w:rsidR="00C0623F">
        <w:rPr>
          <w:vertAlign w:val="subscript"/>
        </w:rPr>
        <w:t xml:space="preserve"> </w:t>
      </w:r>
      <w:r w:rsidR="00D320C8" w:rsidRPr="00C0623F">
        <w:t>(X, S, u’) = X</w:t>
      </w:r>
      <w:r w:rsidR="00D320C8" w:rsidRPr="00C0623F">
        <w:rPr>
          <w:rFonts w:cstheme="minorHAnsi"/>
        </w:rPr>
        <w:t>ε (</w:t>
      </w:r>
      <w:r w:rsidR="00D320C8" w:rsidRPr="00C0623F">
        <w:t>X, S, u’</w:t>
      </w:r>
      <w:r w:rsidR="00D320C8" w:rsidRPr="00C0623F">
        <w:rPr>
          <w:rFonts w:cstheme="minorHAnsi"/>
        </w:rPr>
        <w:t>),</w:t>
      </w:r>
    </w:p>
    <w:p w:rsidR="00D320C8" w:rsidRPr="00580A45" w:rsidRDefault="00D320C8" w:rsidP="001F6F8A">
      <w:pPr>
        <w:tabs>
          <w:tab w:val="left" w:pos="567"/>
          <w:tab w:val="left" w:pos="1701"/>
          <w:tab w:val="left" w:pos="8789"/>
        </w:tabs>
        <w:spacing w:before="40" w:after="40"/>
        <w:ind w:firstLine="0"/>
        <w:rPr>
          <w:rFonts w:cstheme="minorHAnsi"/>
          <w:lang w:val="bg-BG"/>
        </w:rPr>
      </w:pPr>
      <w:r w:rsidRPr="00580A45">
        <w:rPr>
          <w:rFonts w:cstheme="minorHAnsi"/>
          <w:lang w:val="bg-BG"/>
        </w:rPr>
        <w:lastRenderedPageBreak/>
        <w:t xml:space="preserve">където </w:t>
      </w:r>
      <w:r w:rsidRPr="00C0623F">
        <w:rPr>
          <w:rFonts w:cstheme="minorHAnsi"/>
          <w:i/>
          <w:lang w:val="bg-BG"/>
        </w:rPr>
        <w:t>µ</w:t>
      </w:r>
      <w:r w:rsidRPr="00580A45">
        <w:rPr>
          <w:rFonts w:cstheme="minorHAnsi"/>
          <w:lang w:val="bg-BG"/>
        </w:rPr>
        <w:t xml:space="preserve">, </w:t>
      </w:r>
      <w:r w:rsidRPr="00C0623F">
        <w:rPr>
          <w:rFonts w:cstheme="minorHAnsi"/>
          <w:i/>
          <w:lang w:val="bg-BG"/>
        </w:rPr>
        <w:t>η</w:t>
      </w:r>
      <w:r w:rsidRPr="00580A45">
        <w:rPr>
          <w:rFonts w:cstheme="minorHAnsi"/>
          <w:lang w:val="bg-BG"/>
        </w:rPr>
        <w:t xml:space="preserve">, </w:t>
      </w:r>
      <w:r w:rsidRPr="00C0623F">
        <w:rPr>
          <w:rFonts w:cstheme="minorHAnsi"/>
          <w:i/>
          <w:lang w:val="bg-BG"/>
        </w:rPr>
        <w:t>ε</w:t>
      </w:r>
      <w:r w:rsidRPr="00580A45">
        <w:rPr>
          <w:rFonts w:cstheme="minorHAnsi"/>
          <w:lang w:val="bg-BG"/>
        </w:rPr>
        <w:t xml:space="preserve"> са съответно специфичните скорости на натрупване на биомаса, целевия продукт и потреблението на лимитиращ субстрат.</w:t>
      </w:r>
    </w:p>
    <w:p w:rsidR="00D320C8" w:rsidRPr="00580A45" w:rsidRDefault="00D320C8" w:rsidP="001F6F8A">
      <w:pPr>
        <w:tabs>
          <w:tab w:val="left" w:pos="567"/>
          <w:tab w:val="left" w:pos="1701"/>
          <w:tab w:val="left" w:pos="8789"/>
        </w:tabs>
        <w:spacing w:before="40" w:after="40"/>
        <w:rPr>
          <w:rFonts w:cstheme="minorHAnsi"/>
          <w:lang w:val="bg-BG"/>
        </w:rPr>
      </w:pPr>
      <w:r w:rsidRPr="00580A45">
        <w:rPr>
          <w:rFonts w:cstheme="minorHAnsi"/>
          <w:lang w:val="bg-BG"/>
        </w:rPr>
        <w:t>След заместване на зависимостите (2.8) в (2.7) за модела на полупериодичния БТП се получава:</w:t>
      </w:r>
    </w:p>
    <w:p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cstheme="minorHAnsi"/>
          <w:lang w:val="bg-BG"/>
        </w:rPr>
        <w:tab/>
      </w:r>
      <m:oMath>
        <m:f>
          <m:fPr>
            <m:ctrlPr>
              <w:rPr>
                <w:rFonts w:ascii="Cambria Math" w:hAnsi="Cambria Math" w:cstheme="minorHAnsi"/>
                <w:lang w:val="bg-BG"/>
              </w:rPr>
            </m:ctrlPr>
          </m:fPr>
          <m:num>
            <m:r>
              <m:rPr>
                <m:sty m:val="p"/>
              </m:rPr>
              <w:rPr>
                <w:rFonts w:ascii="Cambria Math" w:hAnsi="Cambria Math" w:cstheme="minorHAnsi"/>
                <w:lang w:val="bg-BG"/>
              </w:rPr>
              <m:t>dX</m:t>
            </m:r>
          </m:num>
          <m:den>
            <m:r>
              <m:rPr>
                <m:sty m:val="p"/>
              </m:rPr>
              <w:rPr>
                <w:rFonts w:ascii="Cambria Math" w:hAnsi="Cambria Math" w:cstheme="minorHAnsi"/>
                <w:lang w:val="bg-BG"/>
              </w:rPr>
              <m:t>dt</m:t>
            </m:r>
          </m:den>
        </m:f>
      </m:oMath>
      <w:r w:rsidRPr="00580A45">
        <w:rPr>
          <w:rFonts w:ascii="Cambria Math" w:hAnsi="Cambria Math"/>
          <w:lang w:val="bg-BG"/>
        </w:rPr>
        <w:t xml:space="preserve"> = X </w:t>
      </w:r>
      <w:r w:rsidRPr="00580A45">
        <w:rPr>
          <w:rFonts w:ascii="Cambria Math" w:hAnsi="Cambria Math" w:cstheme="minorHAnsi"/>
          <w:lang w:val="bg-BG"/>
        </w:rPr>
        <w:t>µ (</w:t>
      </w:r>
      <w:r w:rsidRPr="00580A45">
        <w:rPr>
          <w:rFonts w:ascii="Cambria Math" w:hAnsi="Cambria Math"/>
          <w:lang w:val="bg-BG"/>
        </w:rPr>
        <w:t>X, S, u’</w:t>
      </w:r>
      <w:r w:rsidRPr="00580A45">
        <w:rPr>
          <w:rFonts w:ascii="Cambria Math" w:hAnsi="Cambria Math" w:cstheme="minorHAnsi"/>
          <w:lang w:val="bg-BG"/>
        </w:rPr>
        <w:t xml:space="preserve">) </w:t>
      </w:r>
      <w:r w:rsidRPr="00580A45">
        <w:rPr>
          <w:rFonts w:ascii="Cambria Math" w:hAnsi="Cambria Math"/>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2</m:t>
                </m:r>
              </m:sub>
            </m:sSub>
          </m:num>
          <m:den>
            <m:r>
              <m:rPr>
                <m:sty m:val="p"/>
              </m:rPr>
              <w:rPr>
                <w:rFonts w:ascii="Cambria Math" w:hAnsi="Cambria Math"/>
                <w:lang w:val="bg-BG"/>
              </w:rPr>
              <m:t>V</m:t>
            </m:r>
          </m:den>
        </m:f>
      </m:oMath>
      <w:r w:rsidRPr="00580A45">
        <w:rPr>
          <w:rFonts w:ascii="Cambria Math" w:hAnsi="Cambria Math"/>
          <w:lang w:val="bg-BG"/>
        </w:rPr>
        <w:t>X,</w:t>
      </w:r>
    </w:p>
    <w:p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ascii="Cambria Math" w:hAnsi="Cambria Math"/>
          <w:lang w:val="bg-BG"/>
        </w:rPr>
        <w:tab/>
      </w:r>
      <m:oMath>
        <m:f>
          <m:fPr>
            <m:ctrlPr>
              <w:rPr>
                <w:rFonts w:ascii="Cambria Math" w:hAnsi="Cambria Math" w:cstheme="minorHAnsi"/>
                <w:lang w:val="bg-BG"/>
              </w:rPr>
            </m:ctrlPr>
          </m:fPr>
          <m:num>
            <m:r>
              <m:rPr>
                <m:sty m:val="p"/>
              </m:rPr>
              <w:rPr>
                <w:rFonts w:ascii="Cambria Math" w:hAnsi="Cambria Math" w:cstheme="minorHAnsi"/>
                <w:lang w:val="bg-BG"/>
              </w:rPr>
              <m:t>dS</m:t>
            </m:r>
          </m:num>
          <m:den>
            <m:r>
              <m:rPr>
                <m:sty m:val="p"/>
              </m:rPr>
              <w:rPr>
                <w:rFonts w:ascii="Cambria Math" w:hAnsi="Cambria Math" w:cstheme="minorHAnsi"/>
                <w:lang w:val="bg-BG"/>
              </w:rPr>
              <m:t>dt</m:t>
            </m:r>
          </m:den>
        </m:f>
      </m:oMath>
      <w:r w:rsidRPr="00580A45">
        <w:rPr>
          <w:rFonts w:ascii="Cambria Math" w:hAnsi="Cambria Math"/>
          <w:lang w:val="bg-BG"/>
        </w:rPr>
        <w:t xml:space="preserve"> = - X</w:t>
      </w:r>
      <w:r w:rsidRPr="00580A45">
        <w:rPr>
          <w:rFonts w:ascii="Cambria Math" w:hAnsi="Cambria Math" w:cstheme="minorHAnsi"/>
          <w:lang w:val="bg-BG"/>
        </w:rPr>
        <w:t>η (</w:t>
      </w:r>
      <w:r w:rsidRPr="00580A45">
        <w:rPr>
          <w:rFonts w:ascii="Cambria Math" w:hAnsi="Cambria Math"/>
          <w:lang w:val="bg-BG"/>
        </w:rPr>
        <w:t>X, S, u’</w:t>
      </w:r>
      <w:r w:rsidRPr="00580A45">
        <w:rPr>
          <w:rFonts w:ascii="Cambria Math" w:hAnsi="Cambria Math" w:cstheme="minorHAnsi"/>
          <w:lang w:val="bg-BG"/>
        </w:rPr>
        <w:t>)</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2</m:t>
                </m:r>
              </m:sub>
            </m:sSub>
          </m:num>
          <m:den>
            <m:r>
              <m:rPr>
                <m:sty m:val="p"/>
              </m:rPr>
              <w:rPr>
                <w:rFonts w:ascii="Cambria Math" w:hAnsi="Cambria Math"/>
                <w:lang w:val="bg-BG"/>
              </w:rPr>
              <m:t>V</m:t>
            </m:r>
          </m:den>
        </m:f>
      </m:oMath>
      <w:r w:rsidRPr="00580A45">
        <w:rPr>
          <w:rFonts w:ascii="Cambria Math" w:hAnsi="Cambria Math"/>
          <w:lang w:val="bg-BG"/>
        </w:rPr>
        <w:t>(S</w:t>
      </w:r>
      <w:r w:rsidRPr="00580A45">
        <w:rPr>
          <w:rFonts w:ascii="Cambria Math" w:hAnsi="Cambria Math"/>
          <w:vertAlign w:val="subscript"/>
          <w:lang w:val="bg-BG"/>
        </w:rPr>
        <w:t>0</w:t>
      </w:r>
      <w:r w:rsidRPr="00580A45">
        <w:rPr>
          <w:rFonts w:ascii="Cambria Math" w:hAnsi="Cambria Math"/>
          <w:lang w:val="bg-BG"/>
        </w:rPr>
        <w:t xml:space="preserve"> - S),</w:t>
      </w:r>
      <w:r w:rsidR="001912A3" w:rsidRPr="00580A45">
        <w:rPr>
          <w:rFonts w:ascii="Cambria Math" w:hAnsi="Cambria Math"/>
          <w:lang w:val="bg-BG"/>
        </w:rPr>
        <w:tab/>
        <w:t>(2.9)</w:t>
      </w:r>
    </w:p>
    <w:p w:rsidR="005A368B" w:rsidRPr="00580A45" w:rsidRDefault="005A368B" w:rsidP="001F6F8A">
      <w:pPr>
        <w:tabs>
          <w:tab w:val="left" w:pos="567"/>
          <w:tab w:val="left" w:pos="1701"/>
          <w:tab w:val="left" w:pos="8789"/>
        </w:tabs>
        <w:spacing w:before="40" w:after="40"/>
        <w:rPr>
          <w:rFonts w:ascii="Cambria Math" w:hAnsi="Cambria Math"/>
          <w:lang w:val="bg-BG"/>
        </w:rPr>
      </w:pPr>
      <w:r w:rsidRPr="00580A45">
        <w:rPr>
          <w:rFonts w:ascii="Cambria Math" w:hAnsi="Cambria Math"/>
          <w:lang w:val="bg-BG"/>
        </w:rPr>
        <w:tab/>
        <w:t xml:space="preserve"> </w:t>
      </w:r>
      <m:oMath>
        <m:f>
          <m:fPr>
            <m:ctrlPr>
              <w:rPr>
                <w:rFonts w:ascii="Cambria Math" w:hAnsi="Cambria Math" w:cstheme="minorHAnsi"/>
                <w:lang w:val="bg-BG"/>
              </w:rPr>
            </m:ctrlPr>
          </m:fPr>
          <m:num>
            <m:r>
              <m:rPr>
                <m:sty m:val="p"/>
              </m:rPr>
              <w:rPr>
                <w:rFonts w:ascii="Cambria Math" w:hAnsi="Cambria Math" w:cstheme="minorHAnsi"/>
                <w:lang w:val="bg-BG"/>
              </w:rPr>
              <m:t>dV</m:t>
            </m:r>
          </m:num>
          <m:den>
            <m:r>
              <m:rPr>
                <m:sty m:val="p"/>
              </m:rPr>
              <w:rPr>
                <w:rFonts w:ascii="Cambria Math" w:hAnsi="Cambria Math" w:cstheme="minorHAnsi"/>
                <w:lang w:val="bg-BG"/>
              </w:rPr>
              <m:t>dt</m:t>
            </m:r>
          </m:den>
        </m:f>
      </m:oMath>
      <w:r w:rsidRPr="00580A45">
        <w:rPr>
          <w:rFonts w:ascii="Cambria Math" w:hAnsi="Cambria Math"/>
          <w:lang w:val="bg-BG"/>
        </w:rPr>
        <w:t xml:space="preserve"> = u</w:t>
      </w:r>
      <w:r w:rsidRPr="00580A45">
        <w:rPr>
          <w:rFonts w:ascii="Cambria Math" w:hAnsi="Cambria Math"/>
          <w:vertAlign w:val="subscript"/>
          <w:lang w:val="bg-BG"/>
        </w:rPr>
        <w:t>2</w:t>
      </w:r>
      <w:r w:rsidRPr="00580A45">
        <w:rPr>
          <w:rFonts w:ascii="Cambria Math" w:hAnsi="Cambria Math"/>
          <w:lang w:val="bg-BG"/>
        </w:rPr>
        <w:t xml:space="preserve"> </w:t>
      </w:r>
    </w:p>
    <w:p w:rsidR="00CD21B3" w:rsidRPr="00580A45" w:rsidRDefault="001912A3" w:rsidP="001F6F8A">
      <w:pPr>
        <w:tabs>
          <w:tab w:val="left" w:pos="567"/>
          <w:tab w:val="left" w:pos="1701"/>
          <w:tab w:val="left" w:pos="8789"/>
        </w:tabs>
        <w:spacing w:before="40" w:after="40"/>
        <w:rPr>
          <w:rFonts w:cstheme="minorHAnsi"/>
          <w:lang w:val="bg-BG"/>
        </w:rPr>
      </w:pPr>
      <w:r w:rsidRPr="00580A45">
        <w:rPr>
          <w:lang w:val="bg-BG"/>
        </w:rPr>
        <w:t xml:space="preserve">Така получения модел на полупериодичен процес е обобщен, тъй като специфичните скорости </w:t>
      </w:r>
      <w:r w:rsidRPr="00C0623F">
        <w:rPr>
          <w:rFonts w:cstheme="minorHAnsi"/>
          <w:i/>
          <w:lang w:val="bg-BG"/>
        </w:rPr>
        <w:t>µ</w:t>
      </w:r>
      <w:r w:rsidRPr="00580A45">
        <w:rPr>
          <w:lang w:val="bg-BG"/>
        </w:rPr>
        <w:t xml:space="preserve">, </w:t>
      </w:r>
      <w:r w:rsidRPr="00C0623F">
        <w:rPr>
          <w:rFonts w:cstheme="minorHAnsi"/>
          <w:i/>
          <w:lang w:val="bg-BG"/>
        </w:rPr>
        <w:t>η</w:t>
      </w:r>
      <w:r w:rsidRPr="00580A45">
        <w:rPr>
          <w:lang w:val="bg-BG"/>
        </w:rPr>
        <w:t xml:space="preserve">, </w:t>
      </w:r>
      <w:r w:rsidRPr="00C0623F">
        <w:rPr>
          <w:rFonts w:cstheme="minorHAnsi"/>
          <w:i/>
          <w:lang w:val="bg-BG"/>
        </w:rPr>
        <w:t>ε</w:t>
      </w:r>
      <w:r w:rsidRPr="00580A45">
        <w:rPr>
          <w:lang w:val="bg-BG"/>
        </w:rPr>
        <w:t xml:space="preserve"> са дадени в общ вид. За всеки реален процес </w:t>
      </w:r>
      <w:r w:rsidRPr="00C0623F">
        <w:rPr>
          <w:rFonts w:cstheme="minorHAnsi"/>
          <w:i/>
          <w:lang w:val="bg-BG"/>
        </w:rPr>
        <w:t>µ</w:t>
      </w:r>
      <w:r w:rsidRPr="00580A45">
        <w:rPr>
          <w:lang w:val="bg-BG"/>
        </w:rPr>
        <w:t xml:space="preserve">, </w:t>
      </w:r>
      <w:r w:rsidRPr="00C0623F">
        <w:rPr>
          <w:rFonts w:cstheme="minorHAnsi"/>
          <w:i/>
          <w:lang w:val="bg-BG"/>
        </w:rPr>
        <w:t>η</w:t>
      </w:r>
      <w:r w:rsidRPr="00580A45">
        <w:rPr>
          <w:lang w:val="bg-BG"/>
        </w:rPr>
        <w:t xml:space="preserve">, </w:t>
      </w:r>
      <w:r w:rsidRPr="00C0623F">
        <w:rPr>
          <w:rFonts w:cstheme="minorHAnsi"/>
          <w:i/>
          <w:lang w:val="bg-BG"/>
        </w:rPr>
        <w:t>ε</w:t>
      </w:r>
      <w:r w:rsidRPr="00580A45">
        <w:rPr>
          <w:rFonts w:cstheme="minorHAnsi"/>
          <w:lang w:val="bg-BG"/>
        </w:rPr>
        <w:t xml:space="preserve"> се задават с конкретни изрази, които в голяма степен </w:t>
      </w:r>
      <w:r w:rsidR="00BD71D0" w:rsidRPr="00580A45">
        <w:rPr>
          <w:rFonts w:cstheme="minorHAnsi"/>
          <w:lang w:val="bg-BG"/>
        </w:rPr>
        <w:t>определят свойствата на модела.</w:t>
      </w:r>
    </w:p>
    <w:p w:rsidR="00954337" w:rsidRPr="00580A45" w:rsidRDefault="00954337" w:rsidP="001F6F8A">
      <w:pPr>
        <w:pStyle w:val="Heading2"/>
        <w:spacing w:before="120"/>
        <w:rPr>
          <w:lang w:val="bg-BG"/>
        </w:rPr>
      </w:pPr>
      <w:bookmarkStart w:id="14" w:name="_Ref393231457"/>
      <w:bookmarkStart w:id="15" w:name="_Toc519174002"/>
      <w:r w:rsidRPr="00580A45">
        <w:rPr>
          <w:lang w:val="bg-BG"/>
        </w:rPr>
        <w:t>2.3.</w:t>
      </w:r>
      <w:r w:rsidR="00927472">
        <w:t xml:space="preserve"> </w:t>
      </w:r>
      <w:r w:rsidRPr="00580A45">
        <w:rPr>
          <w:lang w:val="bg-BG"/>
        </w:rPr>
        <w:t>Математически модел на полупериодичен ферментационен модел E. coli MC4110</w:t>
      </w:r>
      <w:bookmarkEnd w:id="14"/>
      <w:bookmarkEnd w:id="15"/>
    </w:p>
    <w:p w:rsidR="004A3421" w:rsidRPr="00580A45" w:rsidRDefault="00954337" w:rsidP="001F6F8A">
      <w:pPr>
        <w:tabs>
          <w:tab w:val="left" w:pos="567"/>
        </w:tabs>
        <w:rPr>
          <w:lang w:val="bg-BG"/>
        </w:rPr>
      </w:pPr>
      <w:r w:rsidRPr="00580A45">
        <w:rPr>
          <w:lang w:val="bg-BG"/>
        </w:rPr>
        <w:t>В 2.2. беше представен и изведен обобщен модел на полупериодичен биотехнологичен процес. Тема на настоящата разработка е полупериодичен ферментационен процес (ППФП) описан с модел на E. coli MC4110</w:t>
      </w:r>
      <w:r w:rsidR="00BD71D0" w:rsidRPr="00580A45">
        <w:rPr>
          <w:lang w:val="bg-BG"/>
        </w:rPr>
        <w:t xml:space="preserve"> [1]</w:t>
      </w:r>
      <w:r w:rsidRPr="00580A45">
        <w:rPr>
          <w:lang w:val="bg-BG"/>
        </w:rPr>
        <w:t>.</w:t>
      </w:r>
      <w:r w:rsidR="004A3421" w:rsidRPr="00580A45">
        <w:rPr>
          <w:lang w:val="bg-BG"/>
        </w:rPr>
        <w:t xml:space="preserve"> Динамиката на ППФП е представена като нелинеен модел в пространство на състоянията:</w:t>
      </w:r>
    </w:p>
    <w:p w:rsidR="00C824F4" w:rsidRPr="00580A45" w:rsidRDefault="000E7CA8" w:rsidP="001F6F8A">
      <w:pPr>
        <w:tabs>
          <w:tab w:val="left" w:pos="567"/>
          <w:tab w:val="left" w:pos="1701"/>
          <w:tab w:val="left" w:pos="8789"/>
        </w:tabs>
        <w:rPr>
          <w:rFonts w:ascii="Cambria Math" w:hAnsi="Cambria Math"/>
          <w:lang w:val="bg-BG"/>
        </w:rPr>
      </w:pPr>
      <w:r w:rsidRPr="00580A45">
        <w:rPr>
          <w:rFonts w:ascii="Cambria Math" w:hAnsi="Cambria Math"/>
          <w:noProof/>
          <w:lang w:val="bg-BG"/>
        </w:rPr>
        <mc:AlternateContent>
          <mc:Choice Requires="wps">
            <w:drawing>
              <wp:anchor distT="0" distB="0" distL="114300" distR="114300" simplePos="0" relativeHeight="251657216" behindDoc="0" locked="0" layoutInCell="1" allowOverlap="1" wp14:anchorId="11523C4F" wp14:editId="1AE06430">
                <wp:simplePos x="0" y="0"/>
                <wp:positionH relativeFrom="column">
                  <wp:posOffset>1036955</wp:posOffset>
                </wp:positionH>
                <wp:positionV relativeFrom="paragraph">
                  <wp:posOffset>10686</wp:posOffset>
                </wp:positionV>
                <wp:extent cx="0" cy="431180"/>
                <wp:effectExtent l="0" t="0" r="19050" b="26035"/>
                <wp:wrapNone/>
                <wp:docPr id="4" name="Straight Connector 4"/>
                <wp:cNvGraphicFramePr/>
                <a:graphic xmlns:a="http://schemas.openxmlformats.org/drawingml/2006/main">
                  <a:graphicData uri="http://schemas.microsoft.com/office/word/2010/wordprocessingShape">
                    <wps:wsp>
                      <wps:cNvCnPr/>
                      <wps:spPr>
                        <a:xfrm flipH="1">
                          <a:off x="0" y="0"/>
                          <a:ext cx="0" cy="431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32444" id="Straight Connector 4"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5pt,.85pt" to="81.6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" strokecolor="black [3040]"/>
            </w:pict>
          </mc:Fallback>
        </mc:AlternateContent>
      </w:r>
      <w:r w:rsidR="00CC7FAF" w:rsidRPr="00580A45">
        <w:rPr>
          <w:rFonts w:ascii="Cambria Math" w:hAnsi="Cambria Math"/>
          <w:lang w:val="bg-BG"/>
        </w:rPr>
        <w:tab/>
      </w:r>
      <m:oMath>
        <m:acc>
          <m:accPr>
            <m:chr m:val="̇"/>
            <m:ctrlPr>
              <w:rPr>
                <w:rFonts w:ascii="Cambria Math" w:hAnsi="Cambria Math"/>
                <w:lang w:val="bg-BG"/>
              </w:rPr>
            </m:ctrlPr>
          </m:accPr>
          <m:e>
            <m:r>
              <m:rPr>
                <m:sty m:val="p"/>
              </m:rPr>
              <w:rPr>
                <w:rFonts w:ascii="Cambria Math" w:hAnsi="Cambria Math"/>
                <w:lang w:val="bg-BG"/>
              </w:rPr>
              <m:t>x</m:t>
            </m:r>
          </m:e>
        </m:acc>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=f(X, Q)</m:t>
        </m:r>
      </m:oMath>
      <w:r w:rsidR="00476EC4" w:rsidRPr="00580A45">
        <w:rPr>
          <w:rFonts w:ascii="Cambria Math" w:hAnsi="Cambria Math"/>
          <w:lang w:val="bg-BG"/>
        </w:rPr>
        <w:t xml:space="preserve"> + η(t)</w:t>
      </w:r>
      <w:r w:rsidR="00970A28" w:rsidRPr="00580A45">
        <w:rPr>
          <w:rFonts w:ascii="Cambria Math" w:hAnsi="Cambria Math"/>
          <w:lang w:val="bg-BG"/>
        </w:rPr>
        <w:tab/>
        <w:t>(2.</w:t>
      </w:r>
      <w:r w:rsidR="00C0623F">
        <w:rPr>
          <w:rFonts w:ascii="Cambria Math" w:hAnsi="Cambria Math"/>
        </w:rPr>
        <w:t>10</w:t>
      </w:r>
      <w:r w:rsidR="00970A28" w:rsidRPr="00580A45">
        <w:rPr>
          <w:rFonts w:ascii="Cambria Math" w:hAnsi="Cambria Math"/>
          <w:lang w:val="bg-BG"/>
        </w:rPr>
        <w:t>)</w:t>
      </w:r>
    </w:p>
    <w:p w:rsidR="00970A28" w:rsidRPr="00580A45" w:rsidRDefault="00CC7FAF" w:rsidP="001F6F8A">
      <w:pPr>
        <w:tabs>
          <w:tab w:val="left" w:pos="567"/>
          <w:tab w:val="left" w:pos="1701"/>
          <w:tab w:val="left" w:pos="4536"/>
          <w:tab w:val="left" w:pos="8789"/>
        </w:tabs>
        <w:rPr>
          <w:rFonts w:ascii="Cambria Math" w:hAnsi="Cambria Math"/>
          <w:lang w:val="bg-BG"/>
        </w:rPr>
      </w:pPr>
      <w:r w:rsidRPr="00580A45">
        <w:rPr>
          <w:rFonts w:ascii="Cambria Math" w:hAnsi="Cambria Math"/>
          <w:lang w:val="bg-BG"/>
        </w:rPr>
        <w:tab/>
      </w:r>
      <w:r w:rsidR="00970A28" w:rsidRPr="00C0623F">
        <w:rPr>
          <w:rFonts w:ascii="Cambria Math" w:hAnsi="Cambria Math" w:cstheme="minorHAnsi"/>
        </w:rPr>
        <w:t>γ</w:t>
      </w:r>
      <w:r w:rsidR="00970A28" w:rsidRPr="00C0623F">
        <w:rPr>
          <w:rFonts w:ascii="Cambria Math" w:hAnsi="Cambria Math"/>
          <w:vertAlign w:val="subscript"/>
        </w:rPr>
        <w:t>s</w:t>
      </w:r>
      <w:r w:rsidR="00970A28" w:rsidRPr="00580A45">
        <w:rPr>
          <w:rFonts w:ascii="Cambria Math" w:hAnsi="Cambria Math"/>
          <w:lang w:val="bg-BG"/>
        </w:rPr>
        <w:t xml:space="preserve"> = HX</w:t>
      </w:r>
      <w:r w:rsidR="00476EC4" w:rsidRPr="00580A45">
        <w:rPr>
          <w:rFonts w:ascii="Cambria Math" w:hAnsi="Cambria Math"/>
          <w:lang w:val="bg-BG"/>
        </w:rPr>
        <w:t xml:space="preserve"> + ξ(t)</w:t>
      </w:r>
      <w:r w:rsidR="000E7CA8" w:rsidRPr="00580A45">
        <w:rPr>
          <w:rFonts w:ascii="Cambria Math" w:hAnsi="Cambria Math"/>
          <w:lang w:val="bg-BG"/>
        </w:rPr>
        <w:t>,</w:t>
      </w:r>
    </w:p>
    <w:p w:rsidR="000E7CA8" w:rsidRPr="00580A45" w:rsidRDefault="000E7CA8" w:rsidP="001F6F8A">
      <w:pPr>
        <w:tabs>
          <w:tab w:val="left" w:pos="567"/>
          <w:tab w:val="left" w:pos="1701"/>
          <w:tab w:val="left" w:pos="8789"/>
        </w:tabs>
        <w:ind w:firstLine="0"/>
        <w:rPr>
          <w:lang w:val="bg-BG"/>
        </w:rPr>
      </w:pPr>
      <w:r w:rsidRPr="00580A45">
        <w:rPr>
          <w:lang w:val="bg-BG"/>
        </w:rPr>
        <w:t>където X(t) = [</w:t>
      </w:r>
      <w:r w:rsidRPr="00580A45">
        <w:rPr>
          <w:rFonts w:cstheme="minorHAnsi"/>
          <w:lang w:val="bg-BG"/>
        </w:rPr>
        <w:t>γ</w:t>
      </w:r>
      <w:r w:rsidRPr="00580A45">
        <w:rPr>
          <w:vertAlign w:val="subscript"/>
          <w:lang w:val="bg-BG"/>
        </w:rPr>
        <w:t>x</w:t>
      </w:r>
      <w:r w:rsidRPr="00580A45">
        <w:rPr>
          <w:lang w:val="bg-BG"/>
        </w:rPr>
        <w:t xml:space="preserve">(t) </w:t>
      </w:r>
      <w:r w:rsidRPr="00580A45">
        <w:rPr>
          <w:rFonts w:cstheme="minorHAnsi"/>
          <w:lang w:val="bg-BG"/>
        </w:rPr>
        <w:t>γ</w:t>
      </w:r>
      <w:r w:rsidRPr="00580A45">
        <w:rPr>
          <w:vertAlign w:val="subscript"/>
          <w:lang w:val="bg-BG"/>
        </w:rPr>
        <w:t>s</w:t>
      </w:r>
      <w:r w:rsidRPr="00580A45">
        <w:rPr>
          <w:lang w:val="bg-BG"/>
        </w:rPr>
        <w:t>(t) V(t)]</w:t>
      </w:r>
      <w:r w:rsidRPr="00580A45">
        <w:rPr>
          <w:vertAlign w:val="superscript"/>
          <w:lang w:val="bg-BG"/>
        </w:rPr>
        <w:t>T</w:t>
      </w:r>
      <w:r w:rsidRPr="00580A45">
        <w:rPr>
          <w:lang w:val="bg-BG"/>
        </w:rPr>
        <w:t xml:space="preserve"> – вектор с променливи на състоянието</w:t>
      </w:r>
      <w:r w:rsidR="00646659" w:rsidRPr="00580A45">
        <w:rPr>
          <w:lang w:val="bg-BG"/>
        </w:rPr>
        <w:t>;</w:t>
      </w:r>
    </w:p>
    <w:p w:rsidR="00646659" w:rsidRPr="00580A45" w:rsidRDefault="00CC7FAF" w:rsidP="001F6F8A">
      <w:pPr>
        <w:tabs>
          <w:tab w:val="left" w:pos="567"/>
          <w:tab w:val="left" w:pos="1701"/>
          <w:tab w:val="left" w:pos="8789"/>
        </w:tabs>
        <w:rPr>
          <w:rFonts w:ascii="Cambria Math" w:hAnsi="Cambria Math"/>
          <w:lang w:val="bg-BG"/>
        </w:rPr>
      </w:pPr>
      <w:r w:rsidRPr="00580A45">
        <w:rPr>
          <w:rFonts w:ascii="Cambria Math" w:hAnsi="Cambria Math"/>
          <w:lang w:val="bg-BG"/>
        </w:rPr>
        <w:tab/>
      </w:r>
      <w:r w:rsidR="00646659" w:rsidRPr="00580A45">
        <w:rPr>
          <w:rFonts w:ascii="Cambria Math" w:hAnsi="Cambria Math"/>
          <w:lang w:val="bg-BG"/>
        </w:rPr>
        <w:t xml:space="preserve">f(X, Q) = </w:t>
      </w:r>
      <m:oMath>
        <m:d>
          <m:dPr>
            <m:begChr m:val="["/>
            <m:endChr m:val="]"/>
            <m:ctrlPr>
              <w:rPr>
                <w:rFonts w:ascii="Cambria Math" w:hAnsi="Cambria Math"/>
                <w:lang w:val="bg-BG"/>
              </w:rPr>
            </m:ctrlPr>
          </m:dPr>
          <m:e>
            <m:eqArr>
              <m:eqArrPr>
                <m:ctrlPr>
                  <w:rPr>
                    <w:rFonts w:ascii="Cambria Math" w:hAnsi="Cambria Math"/>
                    <w:lang w:val="bg-BG"/>
                  </w:rPr>
                </m:ctrlPr>
              </m:eqArrPr>
              <m:e>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e>
              <m:e>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ctrlPr>
                  <w:rPr>
                    <w:rFonts w:ascii="Cambria Math" w:eastAsia="Cambria Math" w:hAnsi="Cambria Math" w:cs="Cambria Math"/>
                    <w:lang w:val="bg-BG"/>
                  </w:rPr>
                </m:ctrlPr>
              </m:e>
              <m:e>
                <m:r>
                  <m:rPr>
                    <m:sty m:val="p"/>
                  </m:rPr>
                  <w:rPr>
                    <w:rFonts w:ascii="Cambria Math" w:eastAsia="Cambria Math" w:hAnsi="Cambria Math" w:cs="Cambria Math"/>
                    <w:lang w:val="bg-BG"/>
                  </w:rPr>
                  <m:t>Q(t)</m:t>
                </m:r>
              </m:e>
            </m:eqArr>
          </m:e>
        </m:d>
      </m:oMath>
      <w:r w:rsidR="00646659" w:rsidRPr="00580A45">
        <w:rPr>
          <w:rFonts w:ascii="Cambria Math" w:hAnsi="Cambria Math"/>
          <w:lang w:val="bg-BG"/>
        </w:rPr>
        <w:t>, H = [0 1 0]</w:t>
      </w:r>
    </w:p>
    <w:p w:rsidR="00CC4300" w:rsidRPr="00580A45" w:rsidRDefault="00CC4300" w:rsidP="001F6F8A">
      <w:pPr>
        <w:tabs>
          <w:tab w:val="left" w:pos="567"/>
          <w:tab w:val="left" w:pos="1701"/>
          <w:tab w:val="left" w:pos="8789"/>
        </w:tabs>
        <w:rPr>
          <w:lang w:val="bg-BG"/>
        </w:rPr>
      </w:pPr>
      <w:r w:rsidRPr="00580A45">
        <w:rPr>
          <w:rFonts w:cstheme="minorHAnsi"/>
          <w:lang w:val="bg-BG"/>
        </w:rPr>
        <w:t>γ</w:t>
      </w:r>
      <w:r w:rsidRPr="00580A45">
        <w:rPr>
          <w:vertAlign w:val="subscript"/>
          <w:lang w:val="bg-BG"/>
        </w:rPr>
        <w:t>x</w:t>
      </w:r>
      <w:r w:rsidRPr="00580A45">
        <w:rPr>
          <w:lang w:val="bg-BG"/>
        </w:rPr>
        <w:t>(t) – концентрация на биомасата [g.l</w:t>
      </w:r>
      <w:r w:rsidRPr="00580A45">
        <w:rPr>
          <w:vertAlign w:val="superscript"/>
          <w:lang w:val="bg-BG"/>
        </w:rPr>
        <w:t>-1</w:t>
      </w:r>
      <w:r w:rsidRPr="00580A45">
        <w:rPr>
          <w:lang w:val="bg-BG"/>
        </w:rPr>
        <w:t>];</w:t>
      </w:r>
    </w:p>
    <w:p w:rsidR="00CC4300" w:rsidRPr="00580A45" w:rsidRDefault="00CC4300" w:rsidP="001F6F8A">
      <w:pPr>
        <w:tabs>
          <w:tab w:val="left" w:pos="567"/>
          <w:tab w:val="left" w:pos="1701"/>
          <w:tab w:val="left" w:pos="8789"/>
        </w:tabs>
        <w:rPr>
          <w:lang w:val="bg-BG"/>
        </w:rPr>
      </w:pPr>
      <w:r w:rsidRPr="00580A45">
        <w:rPr>
          <w:rFonts w:cstheme="minorHAnsi"/>
          <w:lang w:val="bg-BG"/>
        </w:rPr>
        <w:t>γ</w:t>
      </w:r>
      <w:r w:rsidRPr="00580A45">
        <w:rPr>
          <w:vertAlign w:val="subscript"/>
          <w:lang w:val="bg-BG"/>
        </w:rPr>
        <w:t>s</w:t>
      </w:r>
      <w:r w:rsidRPr="00580A45">
        <w:rPr>
          <w:lang w:val="bg-BG"/>
        </w:rPr>
        <w:t>(t) – концентрация на субстрата [g.l</w:t>
      </w:r>
      <w:r w:rsidRPr="00580A45">
        <w:rPr>
          <w:vertAlign w:val="superscript"/>
          <w:lang w:val="bg-BG"/>
        </w:rPr>
        <w:t>-1</w:t>
      </w:r>
      <w:r w:rsidRPr="00580A45">
        <w:rPr>
          <w:lang w:val="bg-BG"/>
        </w:rPr>
        <w:t>];</w:t>
      </w:r>
    </w:p>
    <w:p w:rsidR="002A266F" w:rsidRPr="00580A45" w:rsidRDefault="002A266F" w:rsidP="001F6F8A">
      <w:pPr>
        <w:tabs>
          <w:tab w:val="left" w:pos="567"/>
          <w:tab w:val="left" w:pos="1701"/>
          <w:tab w:val="left" w:pos="8789"/>
        </w:tabs>
        <w:rPr>
          <w:lang w:val="bg-BG"/>
        </w:rPr>
      </w:pPr>
      <w:r w:rsidRPr="00C0623F">
        <w:rPr>
          <w:rFonts w:cstheme="minorHAnsi"/>
        </w:rPr>
        <w:t>γ</w:t>
      </w:r>
      <w:r w:rsidRPr="00C0623F">
        <w:rPr>
          <w:vertAlign w:val="subscript"/>
        </w:rPr>
        <w:t>in</w:t>
      </w:r>
      <w:r w:rsidRPr="00580A45">
        <w:rPr>
          <w:lang w:val="bg-BG"/>
        </w:rPr>
        <w:t>(t) – концентрация на субстрата в подхранващия разтвор</w:t>
      </w:r>
      <w:r w:rsidR="00B722DD">
        <w:t xml:space="preserve"> </w:t>
      </w:r>
      <w:r w:rsidRPr="00580A45">
        <w:rPr>
          <w:lang w:val="bg-BG"/>
        </w:rPr>
        <w:t>[g.l</w:t>
      </w:r>
      <w:r w:rsidRPr="00580A45">
        <w:rPr>
          <w:vertAlign w:val="superscript"/>
          <w:lang w:val="bg-BG"/>
        </w:rPr>
        <w:t>-1</w:t>
      </w:r>
      <w:r w:rsidRPr="00580A45">
        <w:rPr>
          <w:lang w:val="bg-BG"/>
        </w:rPr>
        <w:t>];</w:t>
      </w:r>
    </w:p>
    <w:p w:rsidR="002A266F" w:rsidRPr="00580A45" w:rsidRDefault="002A266F" w:rsidP="001F6F8A">
      <w:pPr>
        <w:tabs>
          <w:tab w:val="left" w:pos="567"/>
          <w:tab w:val="left" w:pos="1701"/>
          <w:tab w:val="left" w:pos="8789"/>
        </w:tabs>
        <w:rPr>
          <w:lang w:val="bg-BG"/>
        </w:rPr>
      </w:pPr>
      <w:r w:rsidRPr="00580A45">
        <w:rPr>
          <w:lang w:val="bg-BG"/>
        </w:rPr>
        <w:t>V(t) – обем на биореактора [l];</w:t>
      </w:r>
    </w:p>
    <w:p w:rsidR="002A266F" w:rsidRPr="00580A45" w:rsidRDefault="002A266F" w:rsidP="001F6F8A">
      <w:pPr>
        <w:tabs>
          <w:tab w:val="left" w:pos="567"/>
          <w:tab w:val="left" w:pos="1701"/>
          <w:tab w:val="left" w:pos="8789"/>
        </w:tabs>
        <w:rPr>
          <w:lang w:val="bg-BG"/>
        </w:rPr>
      </w:pPr>
      <w:r w:rsidRPr="00580A45">
        <w:rPr>
          <w:lang w:val="bg-BG"/>
        </w:rPr>
        <w:t>Q(t) – дебит на подхранващия продукт [l.h</w:t>
      </w:r>
      <w:r w:rsidRPr="00580A45">
        <w:rPr>
          <w:vertAlign w:val="superscript"/>
          <w:lang w:val="bg-BG"/>
        </w:rPr>
        <w:t>-1</w:t>
      </w:r>
      <w:r w:rsidRPr="00580A45">
        <w:rPr>
          <w:lang w:val="bg-BG"/>
        </w:rPr>
        <w:t>];</w:t>
      </w:r>
    </w:p>
    <w:p w:rsidR="002A266F" w:rsidRPr="00580A45" w:rsidRDefault="002A266F" w:rsidP="001F6F8A">
      <w:pPr>
        <w:tabs>
          <w:tab w:val="left" w:pos="567"/>
          <w:tab w:val="left" w:pos="1701"/>
          <w:tab w:val="left" w:pos="8789"/>
        </w:tabs>
        <w:rPr>
          <w:lang w:val="bg-BG"/>
        </w:rPr>
      </w:pPr>
      <w:r w:rsidRPr="00580A45">
        <w:rPr>
          <w:lang w:val="bg-BG"/>
        </w:rPr>
        <w:t>Y</w:t>
      </w:r>
      <w:r w:rsidRPr="00580A45">
        <w:rPr>
          <w:vertAlign w:val="subscript"/>
          <w:lang w:val="bg-BG"/>
        </w:rPr>
        <w:t>s/x</w:t>
      </w:r>
      <w:r w:rsidRPr="00580A45">
        <w:rPr>
          <w:lang w:val="bg-BG"/>
        </w:rPr>
        <w:t xml:space="preserve"> – бездименсионен икономичен коефициент [-];</w:t>
      </w:r>
    </w:p>
    <w:p w:rsidR="00294FEA" w:rsidRPr="00580A45" w:rsidRDefault="00294FEA" w:rsidP="001F6F8A">
      <w:pPr>
        <w:tabs>
          <w:tab w:val="left" w:pos="567"/>
          <w:tab w:val="left" w:pos="1701"/>
          <w:tab w:val="left" w:pos="8789"/>
        </w:tabs>
        <w:rPr>
          <w:lang w:val="bg-BG"/>
        </w:rPr>
      </w:pPr>
      <w:r w:rsidRPr="00580A45">
        <w:rPr>
          <w:lang w:val="bg-BG"/>
        </w:rPr>
        <w:t>Неточността в модела е моделирана посредством бял гаусов шум</w:t>
      </w:r>
      <w:r w:rsidR="00A839B1" w:rsidRPr="00580A45">
        <w:rPr>
          <w:lang w:val="bg-BG"/>
        </w:rPr>
        <w:t xml:space="preserve"> с нулева средна стойност и дисперсии съответно:</w:t>
      </w:r>
    </w:p>
    <w:p w:rsidR="00A839B1" w:rsidRPr="00580A45" w:rsidRDefault="00A839B1" w:rsidP="001F6F8A">
      <w:pPr>
        <w:tabs>
          <w:tab w:val="left" w:pos="567"/>
          <w:tab w:val="left" w:pos="1701"/>
          <w:tab w:val="left" w:pos="8789"/>
        </w:tabs>
        <w:rPr>
          <w:lang w:val="bg-BG"/>
        </w:rPr>
      </w:pPr>
      <w:r w:rsidRPr="00B722DD">
        <w:t>D</w:t>
      </w:r>
      <w:r w:rsidRPr="00B722DD">
        <w:rPr>
          <w:rFonts w:cstheme="minorHAnsi"/>
          <w:vertAlign w:val="subscript"/>
        </w:rPr>
        <w:t>ηγ</w:t>
      </w:r>
      <w:r w:rsidRPr="00B722DD">
        <w:rPr>
          <w:vertAlign w:val="subscript"/>
        </w:rPr>
        <w:t>x</w:t>
      </w:r>
      <w:r w:rsidR="00A03681" w:rsidRPr="00580A45">
        <w:rPr>
          <w:lang w:val="bg-BG"/>
        </w:rPr>
        <w:t xml:space="preserve"> = </w:t>
      </w:r>
      <w:r w:rsidR="009F2658" w:rsidRPr="00580A45">
        <w:rPr>
          <w:lang w:val="bg-BG"/>
        </w:rPr>
        <w:t>0.0025 g</w:t>
      </w:r>
      <w:r w:rsidR="00B722DD" w:rsidRPr="00580A45">
        <w:rPr>
          <w:vertAlign w:val="superscript"/>
          <w:lang w:val="bg-BG"/>
        </w:rPr>
        <w:t>2</w:t>
      </w:r>
      <w:r w:rsidR="00B722DD" w:rsidRPr="00580A45">
        <w:rPr>
          <w:lang w:val="bg-BG"/>
        </w:rPr>
        <w:t>. l</w:t>
      </w:r>
      <w:r w:rsidR="009F2658" w:rsidRPr="00580A45">
        <w:rPr>
          <w:vertAlign w:val="superscript"/>
          <w:lang w:val="bg-BG"/>
        </w:rPr>
        <w:t>-2</w:t>
      </w:r>
      <w:r w:rsidR="009F2658" w:rsidRPr="00580A45">
        <w:rPr>
          <w:lang w:val="bg-BG"/>
        </w:rPr>
        <w:t>.h</w:t>
      </w:r>
      <w:r w:rsidR="009F2658" w:rsidRPr="00580A45">
        <w:rPr>
          <w:vertAlign w:val="superscript"/>
          <w:lang w:val="bg-BG"/>
        </w:rPr>
        <w:t>-1</w:t>
      </w:r>
      <w:r w:rsidR="009F2658" w:rsidRPr="00580A45">
        <w:rPr>
          <w:lang w:val="bg-BG"/>
        </w:rPr>
        <w:t xml:space="preserve"> </w:t>
      </w:r>
      <w:r w:rsidRPr="00580A45">
        <w:rPr>
          <w:lang w:val="bg-BG"/>
        </w:rPr>
        <w:t>– дисперсия на шум</w:t>
      </w:r>
      <w:r w:rsidR="00022DD0" w:rsidRPr="00580A45">
        <w:rPr>
          <w:lang w:val="bg-BG"/>
        </w:rPr>
        <w:t>а в концентрацията на биомасата</w:t>
      </w:r>
      <w:r w:rsidRPr="00580A45">
        <w:rPr>
          <w:lang w:val="bg-BG"/>
        </w:rPr>
        <w:t>;</w:t>
      </w:r>
    </w:p>
    <w:p w:rsidR="00A839B1" w:rsidRPr="00580A45" w:rsidRDefault="00A839B1" w:rsidP="001F6F8A">
      <w:pPr>
        <w:tabs>
          <w:tab w:val="left" w:pos="567"/>
          <w:tab w:val="left" w:pos="1701"/>
          <w:tab w:val="left" w:pos="8789"/>
        </w:tabs>
        <w:rPr>
          <w:lang w:val="bg-BG"/>
        </w:rPr>
      </w:pPr>
      <w:r w:rsidRPr="00580A45">
        <w:rPr>
          <w:lang w:val="bg-BG"/>
        </w:rPr>
        <w:t>D</w:t>
      </w:r>
      <w:r w:rsidRPr="00580A45">
        <w:rPr>
          <w:rFonts w:cstheme="minorHAnsi"/>
          <w:vertAlign w:val="subscript"/>
          <w:lang w:val="bg-BG"/>
        </w:rPr>
        <w:t>ηγ</w:t>
      </w:r>
      <w:r w:rsidRPr="00580A45">
        <w:rPr>
          <w:vertAlign w:val="subscript"/>
          <w:lang w:val="bg-BG"/>
        </w:rPr>
        <w:t>s</w:t>
      </w:r>
      <w:r w:rsidR="009F2658" w:rsidRPr="00580A45">
        <w:rPr>
          <w:lang w:val="bg-BG"/>
        </w:rPr>
        <w:t xml:space="preserve"> = 0.001 g</w:t>
      </w:r>
      <w:r w:rsidR="009F2658" w:rsidRPr="00580A45">
        <w:rPr>
          <w:vertAlign w:val="superscript"/>
          <w:lang w:val="bg-BG"/>
        </w:rPr>
        <w:t>2</w:t>
      </w:r>
      <w:r w:rsidR="009F2658" w:rsidRPr="00580A45">
        <w:rPr>
          <w:lang w:val="bg-BG"/>
        </w:rPr>
        <w:t>.l</w:t>
      </w:r>
      <w:r w:rsidR="009F2658" w:rsidRPr="00580A45">
        <w:rPr>
          <w:vertAlign w:val="superscript"/>
          <w:lang w:val="bg-BG"/>
        </w:rPr>
        <w:t>-2</w:t>
      </w:r>
      <w:r w:rsidR="009F2658" w:rsidRPr="00580A45">
        <w:rPr>
          <w:lang w:val="bg-BG"/>
        </w:rPr>
        <w:t>.h</w:t>
      </w:r>
      <w:r w:rsidR="009F2658" w:rsidRPr="00580A45">
        <w:rPr>
          <w:vertAlign w:val="superscript"/>
          <w:lang w:val="bg-BG"/>
        </w:rPr>
        <w:t>-1</w:t>
      </w:r>
      <w:r w:rsidR="009F2658" w:rsidRPr="00580A45">
        <w:rPr>
          <w:lang w:val="bg-BG"/>
        </w:rPr>
        <w:t xml:space="preserve"> </w:t>
      </w:r>
      <w:r w:rsidRPr="00580A45">
        <w:rPr>
          <w:lang w:val="bg-BG"/>
        </w:rPr>
        <w:t xml:space="preserve"> – дисперсия на шума в концентрацията на субстрата;</w:t>
      </w:r>
    </w:p>
    <w:p w:rsidR="00A839B1" w:rsidRPr="00580A45" w:rsidRDefault="00A839B1" w:rsidP="001F6F8A">
      <w:pPr>
        <w:tabs>
          <w:tab w:val="left" w:pos="567"/>
          <w:tab w:val="left" w:pos="1701"/>
          <w:tab w:val="left" w:pos="8789"/>
        </w:tabs>
        <w:rPr>
          <w:lang w:val="bg-BG"/>
        </w:rPr>
      </w:pPr>
      <w:r w:rsidRPr="00580A45">
        <w:rPr>
          <w:lang w:val="bg-BG"/>
        </w:rPr>
        <w:lastRenderedPageBreak/>
        <w:t>D</w:t>
      </w:r>
      <w:r w:rsidRPr="00580A45">
        <w:rPr>
          <w:rFonts w:cstheme="minorHAnsi"/>
          <w:vertAlign w:val="subscript"/>
          <w:lang w:val="bg-BG"/>
        </w:rPr>
        <w:t>ξ</w:t>
      </w:r>
      <w:r w:rsidRPr="00580A45">
        <w:rPr>
          <w:lang w:val="bg-BG"/>
        </w:rPr>
        <w:t xml:space="preserve"> </w:t>
      </w:r>
      <w:r w:rsidR="009F2658" w:rsidRPr="00580A45">
        <w:rPr>
          <w:lang w:val="bg-BG"/>
        </w:rPr>
        <w:t>= 0,0025g</w:t>
      </w:r>
      <w:r w:rsidR="009F2658" w:rsidRPr="00580A45">
        <w:rPr>
          <w:vertAlign w:val="superscript"/>
          <w:lang w:val="bg-BG"/>
        </w:rPr>
        <w:t>2</w:t>
      </w:r>
      <w:r w:rsidR="009F2658" w:rsidRPr="00580A45">
        <w:rPr>
          <w:lang w:val="bg-BG"/>
        </w:rPr>
        <w:t>.l</w:t>
      </w:r>
      <w:r w:rsidR="009F2658" w:rsidRPr="00580A45">
        <w:rPr>
          <w:vertAlign w:val="superscript"/>
          <w:lang w:val="bg-BG"/>
        </w:rPr>
        <w:t>-2</w:t>
      </w:r>
      <w:r w:rsidR="009F2658" w:rsidRPr="00580A45">
        <w:rPr>
          <w:lang w:val="bg-BG"/>
        </w:rPr>
        <w:t>.h</w:t>
      </w:r>
      <w:r w:rsidR="009F2658" w:rsidRPr="00580A45">
        <w:rPr>
          <w:vertAlign w:val="superscript"/>
          <w:lang w:val="bg-BG"/>
        </w:rPr>
        <w:t>-3</w:t>
      </w:r>
      <w:r w:rsidR="009F2658" w:rsidRPr="00580A45">
        <w:rPr>
          <w:lang w:val="bg-BG"/>
        </w:rPr>
        <w:t xml:space="preserve"> </w:t>
      </w:r>
      <w:r w:rsidRPr="00580A45">
        <w:rPr>
          <w:lang w:val="bg-BG"/>
        </w:rPr>
        <w:t>– дисперсия на измервателния шум;</w:t>
      </w:r>
    </w:p>
    <w:p w:rsidR="002A266F" w:rsidRPr="00580A45" w:rsidRDefault="003F1522" w:rsidP="006A09C8">
      <w:pPr>
        <w:tabs>
          <w:tab w:val="left" w:pos="567"/>
          <w:tab w:val="left" w:pos="1701"/>
          <w:tab w:val="left" w:pos="8789"/>
        </w:tabs>
        <w:ind w:firstLine="630"/>
        <w:rPr>
          <w:lang w:val="bg-BG"/>
        </w:rPr>
      </w:pPr>
      <w:r w:rsidRPr="00580A45">
        <w:rPr>
          <w:lang w:val="bg-BG"/>
        </w:rPr>
        <w:t xml:space="preserve">В системата уравнения </w:t>
      </w:r>
      <w:r w:rsidRPr="009F5909">
        <w:rPr>
          <w:i/>
          <w:lang w:val="bg-BG"/>
        </w:rPr>
        <w:t xml:space="preserve">f(X, Q) </w:t>
      </w:r>
      <w:r w:rsidRPr="009F5909">
        <w:rPr>
          <w:rFonts w:cstheme="minorHAnsi"/>
          <w:i/>
          <w:lang w:val="bg-BG"/>
        </w:rPr>
        <w:t>µ</w:t>
      </w:r>
      <w:r w:rsidRPr="009F5909">
        <w:rPr>
          <w:i/>
          <w:lang w:val="bg-BG"/>
        </w:rPr>
        <w:t>(t)</w:t>
      </w:r>
      <w:r w:rsidRPr="00580A45">
        <w:rPr>
          <w:lang w:val="bg-BG"/>
        </w:rPr>
        <w:t xml:space="preserve"> представлява специфична скорост на </w:t>
      </w:r>
      <w:r w:rsidR="00022DD0" w:rsidRPr="00580A45">
        <w:rPr>
          <w:lang w:val="bg-BG"/>
        </w:rPr>
        <w:t>растеж</w:t>
      </w:r>
      <w:r w:rsidRPr="00580A45">
        <w:rPr>
          <w:lang w:val="bg-BG"/>
        </w:rPr>
        <w:t xml:space="preserve"> на микроорганизмите, която се дава с кинетичния модел на Моно</w:t>
      </w:r>
    </w:p>
    <w:p w:rsidR="003F1522" w:rsidRPr="00580A45" w:rsidRDefault="00CC7FAF" w:rsidP="001F6F8A">
      <w:pPr>
        <w:tabs>
          <w:tab w:val="left" w:pos="567"/>
          <w:tab w:val="left" w:pos="1701"/>
          <w:tab w:val="left" w:pos="8789"/>
        </w:tabs>
        <w:spacing w:before="120"/>
        <w:rPr>
          <w:lang w:val="bg-BG"/>
        </w:rPr>
      </w:pPr>
      <w:r w:rsidRPr="00580A45">
        <w:rPr>
          <w:lang w:val="bg-BG"/>
        </w:rPr>
        <w:tab/>
      </w:r>
      <w:r w:rsidR="003F1522" w:rsidRPr="00580A45">
        <w:rPr>
          <w:rFonts w:ascii="Cambria Math" w:hAnsi="Cambria Math" w:cstheme="minorHAnsi"/>
          <w:lang w:val="bg-BG"/>
        </w:rPr>
        <w:t>µ</w:t>
      </w:r>
      <w:r w:rsidR="003F1522" w:rsidRPr="00580A45">
        <w:rPr>
          <w:rFonts w:ascii="Cambria Math" w:hAnsi="Cambria Math"/>
          <w:lang w:val="bg-BG"/>
        </w:rPr>
        <w:t xml:space="preserve">(t) = </w:t>
      </w:r>
      <w:r w:rsidR="003F1522" w:rsidRPr="00580A45">
        <w:rPr>
          <w:rFonts w:ascii="Cambria Math" w:hAnsi="Cambria Math" w:cstheme="minorHAnsi"/>
          <w:lang w:val="bg-BG"/>
        </w:rPr>
        <w:t>µ</w:t>
      </w:r>
      <w:r w:rsidR="003F1522" w:rsidRPr="00580A45">
        <w:rPr>
          <w:rFonts w:ascii="Cambria Math" w:hAnsi="Cambria Math"/>
          <w:vertAlign w:val="subscript"/>
          <w:lang w:val="bg-BG"/>
        </w:rPr>
        <w:t>max</w:t>
      </w:r>
      <w:r w:rsidR="003F1522" w:rsidRPr="00580A45">
        <w:rPr>
          <w:rFonts w:ascii="Cambria Math" w:hAnsi="Cambria Math"/>
          <w:lang w:val="bg-BG"/>
        </w:rPr>
        <w:t>(t)</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(t)</m:t>
            </m:r>
          </m:num>
          <m:den>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s</m:t>
                </m:r>
              </m:sub>
            </m:sSub>
            <m:r>
              <m:rPr>
                <m:sty m:val="p"/>
              </m:rPr>
              <w:rPr>
                <w:rFonts w:ascii="Cambria Math" w:hAnsi="Cambria Math"/>
                <w:lang w:val="bg-BG"/>
              </w:rPr>
              <m:t xml:space="preserve">+ </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(t)</m:t>
            </m:r>
          </m:den>
        </m:f>
      </m:oMath>
      <w:r w:rsidR="003F1522" w:rsidRPr="00580A45">
        <w:rPr>
          <w:lang w:val="bg-BG"/>
        </w:rPr>
        <w:tab/>
        <w:t>(2.</w:t>
      </w:r>
      <w:r w:rsidR="009F5909">
        <w:t>11</w:t>
      </w:r>
      <w:r w:rsidR="003F1522" w:rsidRPr="00580A45">
        <w:rPr>
          <w:lang w:val="bg-BG"/>
        </w:rPr>
        <w:t>)</w:t>
      </w:r>
    </w:p>
    <w:p w:rsidR="00734668" w:rsidRPr="00580A45" w:rsidRDefault="00EB2307" w:rsidP="001F6F8A">
      <w:pPr>
        <w:tabs>
          <w:tab w:val="left" w:pos="567"/>
          <w:tab w:val="left" w:pos="1701"/>
          <w:tab w:val="left" w:pos="8789"/>
        </w:tabs>
        <w:rPr>
          <w:lang w:val="bg-BG"/>
        </w:rPr>
      </w:pPr>
      <w:r w:rsidRPr="00580A45">
        <w:rPr>
          <w:rFonts w:cstheme="minorHAnsi"/>
          <w:lang w:val="bg-BG"/>
        </w:rPr>
        <w:t xml:space="preserve">Той описва растежа на микроорганизмите като функционална зависимост между специфичната скорост на растеж и концентрацията на субстрата. </w:t>
      </w:r>
      <w:r w:rsidR="00EF62C5" w:rsidRPr="00580A45">
        <w:rPr>
          <w:rFonts w:cstheme="minorHAnsi"/>
          <w:lang w:val="bg-BG"/>
        </w:rPr>
        <w:t xml:space="preserve">Моделът представлява монотонно растяща функция с горна граница </w:t>
      </w:r>
      <w:r w:rsidR="00EF62C5" w:rsidRPr="009F5909">
        <w:rPr>
          <w:rFonts w:cstheme="minorHAnsi"/>
          <w:i/>
          <w:lang w:val="bg-BG"/>
        </w:rPr>
        <w:t>µ</w:t>
      </w:r>
      <w:r w:rsidR="00EF62C5" w:rsidRPr="009F5909">
        <w:rPr>
          <w:rFonts w:cstheme="minorHAnsi"/>
          <w:i/>
          <w:vertAlign w:val="subscript"/>
          <w:lang w:val="bg-BG"/>
        </w:rPr>
        <w:t>max</w:t>
      </w:r>
      <w:r w:rsidR="00EF62C5" w:rsidRPr="009F5909">
        <w:rPr>
          <w:rFonts w:cstheme="minorHAnsi"/>
          <w:i/>
          <w:lang w:val="bg-BG"/>
        </w:rPr>
        <w:t>(t)</w:t>
      </w:r>
      <w:r w:rsidR="00CE7BBF" w:rsidRPr="00580A45">
        <w:rPr>
          <w:rFonts w:cstheme="minorHAnsi"/>
          <w:lang w:val="bg-BG"/>
        </w:rPr>
        <w:t xml:space="preserve"> при </w:t>
      </w:r>
      <w:r w:rsidR="00CE7BBF" w:rsidRPr="009F5909">
        <w:rPr>
          <w:rFonts w:cstheme="minorHAnsi"/>
          <w:i/>
          <w:lang w:val="bg-BG"/>
        </w:rPr>
        <w:t>γ</w:t>
      </w:r>
      <w:r w:rsidR="00CE7BBF" w:rsidRPr="009F5909">
        <w:rPr>
          <w:rFonts w:cstheme="minorHAnsi"/>
          <w:i/>
          <w:vertAlign w:val="subscript"/>
          <w:lang w:val="bg-BG"/>
        </w:rPr>
        <w:t>s</w:t>
      </w:r>
      <w:r w:rsidR="00CE7BBF" w:rsidRPr="009F5909">
        <w:rPr>
          <w:rFonts w:cstheme="minorHAnsi"/>
          <w:i/>
          <w:lang w:val="bg-BG"/>
        </w:rPr>
        <w:t xml:space="preserve"> </w:t>
      </w:r>
      <m:oMath>
        <m:r>
          <w:rPr>
            <w:rFonts w:ascii="Cambria Math" w:hAnsi="Cambria Math" w:cstheme="minorHAnsi"/>
            <w:lang w:val="bg-BG"/>
          </w:rPr>
          <m:t>→ ∞</m:t>
        </m:r>
      </m:oMath>
      <w:r w:rsidR="00EF62C5" w:rsidRPr="00580A45">
        <w:rPr>
          <w:rFonts w:cstheme="minorHAnsi"/>
          <w:lang w:val="bg-BG"/>
        </w:rPr>
        <w:t xml:space="preserve">. Параметърът </w:t>
      </w:r>
      <w:r w:rsidR="00EF62C5" w:rsidRPr="009F5909">
        <w:rPr>
          <w:rFonts w:cstheme="minorHAnsi"/>
          <w:i/>
          <w:lang w:val="bg-BG"/>
        </w:rPr>
        <w:t>µ</w:t>
      </w:r>
      <w:r w:rsidR="00EF62C5" w:rsidRPr="009F5909">
        <w:rPr>
          <w:rFonts w:cstheme="minorHAnsi"/>
          <w:i/>
          <w:vertAlign w:val="subscript"/>
          <w:lang w:val="bg-BG"/>
        </w:rPr>
        <w:t>max</w:t>
      </w:r>
      <w:r w:rsidR="00EF62C5" w:rsidRPr="00580A45">
        <w:rPr>
          <w:rFonts w:cstheme="minorHAnsi"/>
          <w:lang w:val="bg-BG"/>
        </w:rPr>
        <w:t xml:space="preserve"> следователно се нарича максимална специфична скорост на растеж на микроорганизмите [h</w:t>
      </w:r>
      <w:r w:rsidR="00EF62C5" w:rsidRPr="00580A45">
        <w:rPr>
          <w:rFonts w:cstheme="minorHAnsi"/>
          <w:vertAlign w:val="superscript"/>
          <w:lang w:val="bg-BG"/>
        </w:rPr>
        <w:t>-1</w:t>
      </w:r>
      <w:r w:rsidR="00EF62C5" w:rsidRPr="00580A45">
        <w:rPr>
          <w:rFonts w:cstheme="minorHAnsi"/>
          <w:lang w:val="bg-BG"/>
        </w:rPr>
        <w:t xml:space="preserve">] и </w:t>
      </w:r>
      <w:r w:rsidR="00EF62C5" w:rsidRPr="009F5909">
        <w:rPr>
          <w:rFonts w:cstheme="minorHAnsi"/>
          <w:i/>
        </w:rPr>
        <w:t>k</w:t>
      </w:r>
      <w:r w:rsidR="00EF62C5" w:rsidRPr="009F5909">
        <w:rPr>
          <w:rFonts w:cstheme="minorHAnsi"/>
          <w:i/>
          <w:vertAlign w:val="subscript"/>
        </w:rPr>
        <w:t>s</w:t>
      </w:r>
      <w:r w:rsidR="00EF62C5" w:rsidRPr="00580A45">
        <w:rPr>
          <w:rFonts w:cstheme="minorHAnsi"/>
          <w:lang w:val="bg-BG"/>
        </w:rPr>
        <w:t xml:space="preserve"> – </w:t>
      </w:r>
      <w:proofErr w:type="spellStart"/>
      <w:r w:rsidR="00CE7BBF" w:rsidRPr="00580A45">
        <w:rPr>
          <w:rFonts w:cstheme="minorHAnsi"/>
          <w:lang w:val="bg-BG"/>
        </w:rPr>
        <w:t>полу</w:t>
      </w:r>
      <w:proofErr w:type="spellEnd"/>
      <w:r w:rsidR="009F5909">
        <w:rPr>
          <w:rFonts w:cstheme="minorHAnsi"/>
        </w:rPr>
        <w:t>-</w:t>
      </w:r>
      <w:r w:rsidR="00CE7BBF" w:rsidRPr="00580A45">
        <w:rPr>
          <w:rFonts w:cstheme="minorHAnsi"/>
          <w:lang w:val="bg-BG"/>
        </w:rPr>
        <w:t xml:space="preserve">наситена </w:t>
      </w:r>
      <w:r w:rsidR="00EF62C5" w:rsidRPr="00580A45">
        <w:rPr>
          <w:rFonts w:cstheme="minorHAnsi"/>
          <w:lang w:val="bg-BG"/>
        </w:rPr>
        <w:t>константа на насищане [g.l</w:t>
      </w:r>
      <w:r w:rsidR="00EF62C5" w:rsidRPr="00580A45">
        <w:rPr>
          <w:rFonts w:cstheme="minorHAnsi"/>
          <w:vertAlign w:val="superscript"/>
          <w:lang w:val="bg-BG"/>
        </w:rPr>
        <w:t>-1</w:t>
      </w:r>
      <w:r w:rsidR="00EF62C5" w:rsidRPr="00580A45">
        <w:rPr>
          <w:rFonts w:cstheme="minorHAnsi"/>
          <w:lang w:val="bg-BG"/>
        </w:rPr>
        <w:t>]</w:t>
      </w:r>
      <w:r w:rsidR="00CE7BBF" w:rsidRPr="00580A45">
        <w:rPr>
          <w:rFonts w:cstheme="minorHAnsi"/>
          <w:lang w:val="bg-BG"/>
        </w:rPr>
        <w:t xml:space="preserve">, защото когато </w:t>
      </w:r>
      <w:r w:rsidR="00CE7BBF" w:rsidRPr="009F5909">
        <w:rPr>
          <w:rFonts w:cstheme="minorHAnsi"/>
          <w:i/>
          <w:lang w:val="bg-BG"/>
        </w:rPr>
        <w:t>γ</w:t>
      </w:r>
      <w:r w:rsidR="00CE7BBF" w:rsidRPr="009F5909">
        <w:rPr>
          <w:rFonts w:cstheme="minorHAnsi"/>
          <w:i/>
          <w:vertAlign w:val="subscript"/>
          <w:lang w:val="bg-BG"/>
        </w:rPr>
        <w:t>s</w:t>
      </w:r>
      <w:r w:rsidR="00CE7BBF" w:rsidRPr="009F5909">
        <w:rPr>
          <w:rFonts w:cstheme="minorHAnsi"/>
          <w:i/>
          <w:lang w:val="bg-BG"/>
        </w:rPr>
        <w:t xml:space="preserve">(t) = </w:t>
      </w:r>
      <w:r w:rsidR="00553498" w:rsidRPr="009F5909">
        <w:rPr>
          <w:rFonts w:cstheme="minorHAnsi"/>
          <w:i/>
        </w:rPr>
        <w:t>k</w:t>
      </w:r>
      <w:r w:rsidR="00CE7BBF" w:rsidRPr="009F5909">
        <w:rPr>
          <w:rFonts w:cstheme="minorHAnsi"/>
          <w:i/>
          <w:vertAlign w:val="subscript"/>
          <w:lang w:val="bg-BG"/>
        </w:rPr>
        <w:t>s</w:t>
      </w:r>
      <w:r w:rsidR="00CE7BBF" w:rsidRPr="00580A45">
        <w:rPr>
          <w:rFonts w:cstheme="minorHAnsi"/>
          <w:lang w:val="bg-BG"/>
        </w:rPr>
        <w:t xml:space="preserve"> специфичната скорост на растеж на </w:t>
      </w:r>
      <w:r w:rsidR="009F5909" w:rsidRPr="00580A45">
        <w:rPr>
          <w:rFonts w:cstheme="minorHAnsi"/>
          <w:lang w:val="bg-BG"/>
        </w:rPr>
        <w:t>микроорганизмите</w:t>
      </w:r>
      <w:r w:rsidR="00CE7BBF" w:rsidRPr="00580A45">
        <w:rPr>
          <w:rFonts w:cstheme="minorHAnsi"/>
          <w:lang w:val="bg-BG"/>
        </w:rPr>
        <w:t xml:space="preserve"> </w:t>
      </w:r>
      <w:r w:rsidR="00CE7BBF" w:rsidRPr="009F5909">
        <w:rPr>
          <w:rFonts w:cstheme="minorHAnsi"/>
          <w:i/>
          <w:lang w:val="bg-BG"/>
        </w:rPr>
        <w:t>µ</w:t>
      </w:r>
      <w:r w:rsidR="00CE7BBF" w:rsidRPr="00580A45">
        <w:rPr>
          <w:rFonts w:cstheme="minorHAnsi"/>
          <w:lang w:val="bg-BG"/>
        </w:rPr>
        <w:t xml:space="preserve"> става равна на </w:t>
      </w:r>
      <m:oMath>
        <m:f>
          <m:fPr>
            <m:ctrlPr>
              <w:rPr>
                <w:rFonts w:ascii="Cambria Math" w:hAnsi="Cambria Math" w:cstheme="minorHAnsi"/>
                <w:i/>
                <w:lang w:val="bg-BG"/>
              </w:rPr>
            </m:ctrlPr>
          </m:fPr>
          <m:num>
            <m:sSub>
              <m:sSubPr>
                <m:ctrlPr>
                  <w:rPr>
                    <w:rFonts w:ascii="Cambria Math" w:hAnsi="Cambria Math" w:cstheme="minorHAnsi"/>
                    <w:i/>
                    <w:lang w:val="bg-BG"/>
                  </w:rPr>
                </m:ctrlPr>
              </m:sSubPr>
              <m:e>
                <m:r>
                  <w:rPr>
                    <w:rFonts w:ascii="Cambria Math" w:hAnsi="Cambria Math" w:cstheme="minorHAnsi"/>
                    <w:lang w:val="bg-BG"/>
                  </w:rPr>
                  <m:t>µ</m:t>
                </m:r>
              </m:e>
              <m:sub>
                <m:r>
                  <w:rPr>
                    <w:rFonts w:ascii="Cambria Math" w:hAnsi="Cambria Math" w:cstheme="minorHAnsi"/>
                    <w:vertAlign w:val="subscript"/>
                    <w:lang w:val="bg-BG"/>
                  </w:rPr>
                  <m:t>max</m:t>
                </m:r>
              </m:sub>
            </m:sSub>
          </m:num>
          <m:den>
            <m:r>
              <w:rPr>
                <w:rFonts w:ascii="Cambria Math" w:hAnsi="Cambria Math" w:cstheme="minorHAnsi"/>
                <w:lang w:val="bg-BG"/>
              </w:rPr>
              <m:t>2</m:t>
            </m:r>
          </m:den>
        </m:f>
      </m:oMath>
      <w:r w:rsidR="00336B58" w:rsidRPr="009F5909">
        <w:rPr>
          <w:rFonts w:cstheme="minorHAnsi"/>
          <w:i/>
          <w:lang w:val="bg-BG"/>
        </w:rPr>
        <w:t>,</w:t>
      </w:r>
      <w:r w:rsidR="00336B58" w:rsidRPr="00580A45">
        <w:rPr>
          <w:rFonts w:cstheme="minorHAnsi"/>
          <w:lang w:val="bg-BG"/>
        </w:rPr>
        <w:t xml:space="preserve"> което е половината от максималната специфична скорост на растеж</w:t>
      </w:r>
      <w:r w:rsidR="002531AD" w:rsidRPr="00580A45">
        <w:rPr>
          <w:rFonts w:cstheme="minorHAnsi"/>
          <w:lang w:val="bg-BG"/>
        </w:rPr>
        <w:t>.</w:t>
      </w:r>
      <w:r w:rsidR="00B057AB" w:rsidRPr="00580A45">
        <w:rPr>
          <w:rFonts w:cstheme="minorHAnsi"/>
          <w:lang w:val="bg-BG"/>
        </w:rPr>
        <w:t xml:space="preserve"> Ключовият</w:t>
      </w:r>
      <w:r w:rsidR="00B057AB" w:rsidRPr="00580A45">
        <w:rPr>
          <w:lang w:val="bg-BG"/>
        </w:rPr>
        <w:t xml:space="preserve"> момент в модела на Моно е, че </w:t>
      </w:r>
      <w:r w:rsidR="00B057AB" w:rsidRPr="009F5909">
        <w:rPr>
          <w:rFonts w:ascii="Cambria Math" w:hAnsi="Cambria Math" w:cstheme="minorHAnsi"/>
          <w:i/>
          <w:lang w:val="bg-BG"/>
        </w:rPr>
        <w:t>µ</w:t>
      </w:r>
      <w:r w:rsidR="00B057AB" w:rsidRPr="00580A45">
        <w:rPr>
          <w:rFonts w:ascii="Cambria Math" w:hAnsi="Cambria Math" w:cstheme="minorHAnsi"/>
          <w:lang w:val="bg-BG"/>
        </w:rPr>
        <w:t xml:space="preserve"> нараства с нарастването на </w:t>
      </w:r>
      <w:r w:rsidR="00B057AB" w:rsidRPr="009F5909">
        <w:rPr>
          <w:rFonts w:cstheme="minorHAnsi"/>
          <w:i/>
          <w:lang w:val="bg-BG"/>
        </w:rPr>
        <w:t>γ</w:t>
      </w:r>
      <w:r w:rsidR="00B057AB" w:rsidRPr="009F5909">
        <w:rPr>
          <w:i/>
          <w:vertAlign w:val="subscript"/>
          <w:lang w:val="bg-BG"/>
        </w:rPr>
        <w:t>s</w:t>
      </w:r>
      <w:r w:rsidR="00B057AB" w:rsidRPr="00580A45">
        <w:rPr>
          <w:lang w:val="bg-BG"/>
        </w:rPr>
        <w:t xml:space="preserve"> както се очаква, но при ниски нива на </w:t>
      </w:r>
      <w:r w:rsidR="00B057AB" w:rsidRPr="009F5909">
        <w:rPr>
          <w:rFonts w:cstheme="minorHAnsi"/>
          <w:i/>
          <w:lang w:val="bg-BG"/>
        </w:rPr>
        <w:t>γ</w:t>
      </w:r>
      <w:r w:rsidR="00B057AB" w:rsidRPr="009F5909">
        <w:rPr>
          <w:i/>
          <w:vertAlign w:val="subscript"/>
          <w:lang w:val="bg-BG"/>
        </w:rPr>
        <w:t>s</w:t>
      </w:r>
      <w:r w:rsidR="00B057AB" w:rsidRPr="00580A45">
        <w:rPr>
          <w:lang w:val="bg-BG"/>
        </w:rPr>
        <w:t xml:space="preserve"> специфичната скорост на растеж </w:t>
      </w:r>
      <w:r w:rsidR="00B057AB" w:rsidRPr="009F5909">
        <w:rPr>
          <w:rFonts w:ascii="Cambria Math" w:hAnsi="Cambria Math" w:cstheme="minorHAnsi"/>
          <w:i/>
          <w:lang w:val="bg-BG"/>
        </w:rPr>
        <w:t>µ</w:t>
      </w:r>
      <w:r w:rsidR="00B057AB" w:rsidRPr="00580A45">
        <w:rPr>
          <w:rFonts w:ascii="Cambria Math" w:hAnsi="Cambria Math" w:cstheme="minorHAnsi"/>
          <w:lang w:val="bg-BG"/>
        </w:rPr>
        <w:t xml:space="preserve"> рязко спада.</w:t>
      </w:r>
    </w:p>
    <w:p w:rsidR="00A03681" w:rsidRPr="00580A45" w:rsidRDefault="00A03681" w:rsidP="001F6F8A">
      <w:pPr>
        <w:tabs>
          <w:tab w:val="left" w:pos="567"/>
          <w:tab w:val="left" w:pos="1701"/>
          <w:tab w:val="left" w:pos="8789"/>
        </w:tabs>
        <w:rPr>
          <w:rFonts w:cstheme="minorHAnsi"/>
          <w:lang w:val="bg-BG"/>
        </w:rPr>
      </w:pPr>
      <w:r w:rsidRPr="00580A45">
        <w:rPr>
          <w:lang w:val="bg-BG"/>
        </w:rPr>
        <w:t xml:space="preserve">Максималната специфична скорост на растеж </w:t>
      </w:r>
      <w:r w:rsidRPr="009F5909">
        <w:rPr>
          <w:rFonts w:cstheme="minorHAnsi"/>
          <w:i/>
          <w:lang w:val="bg-BG"/>
        </w:rPr>
        <w:t>µ</w:t>
      </w:r>
      <w:r w:rsidRPr="009F5909">
        <w:rPr>
          <w:rFonts w:cstheme="minorHAnsi"/>
          <w:i/>
          <w:vertAlign w:val="subscript"/>
          <w:lang w:val="bg-BG"/>
        </w:rPr>
        <w:t>max</w:t>
      </w:r>
      <w:r w:rsidRPr="00580A45">
        <w:rPr>
          <w:rFonts w:cstheme="minorHAnsi"/>
          <w:lang w:val="bg-BG"/>
        </w:rPr>
        <w:t xml:space="preserve"> е характеристика на всички организми и </w:t>
      </w:r>
      <w:r w:rsidR="009F5909">
        <w:rPr>
          <w:rFonts w:cstheme="minorHAnsi"/>
          <w:lang w:val="bg-BG"/>
        </w:rPr>
        <w:t xml:space="preserve">е </w:t>
      </w:r>
      <w:r w:rsidRPr="00580A45">
        <w:rPr>
          <w:rFonts w:cstheme="minorHAnsi"/>
          <w:lang w:val="bg-BG"/>
        </w:rPr>
        <w:t>свързана с тяхната способност да се възпроизвеждат в хранителна среда. Тя се характери</w:t>
      </w:r>
      <w:r w:rsidR="001E24C5" w:rsidRPr="00580A45">
        <w:rPr>
          <w:rFonts w:cstheme="minorHAnsi"/>
          <w:lang w:val="bg-BG"/>
        </w:rPr>
        <w:t>з</w:t>
      </w:r>
      <w:r w:rsidRPr="00580A45">
        <w:rPr>
          <w:rFonts w:cstheme="minorHAnsi"/>
          <w:lang w:val="bg-BG"/>
        </w:rPr>
        <w:t>ира като нарастване на биомасата за единица време при оптимални жизнени условия</w:t>
      </w:r>
      <w:r w:rsidR="009F6482" w:rsidRPr="00580A45">
        <w:rPr>
          <w:rFonts w:cstheme="minorHAnsi"/>
          <w:lang w:val="bg-BG"/>
        </w:rPr>
        <w:t>.</w:t>
      </w:r>
    </w:p>
    <w:p w:rsidR="009F6482" w:rsidRPr="00580A45" w:rsidRDefault="009F6482" w:rsidP="001F6F8A">
      <w:pPr>
        <w:tabs>
          <w:tab w:val="left" w:pos="567"/>
          <w:tab w:val="left" w:pos="1701"/>
          <w:tab w:val="left" w:pos="8789"/>
        </w:tabs>
        <w:rPr>
          <w:rFonts w:cstheme="minorHAnsi"/>
          <w:lang w:val="bg-BG"/>
        </w:rPr>
      </w:pPr>
      <w:r w:rsidRPr="00580A45">
        <w:rPr>
          <w:rFonts w:cstheme="minorHAnsi"/>
          <w:lang w:val="bg-BG"/>
        </w:rPr>
        <w:t xml:space="preserve">Константата </w:t>
      </w:r>
      <w:r w:rsidR="009F5909" w:rsidRPr="009F5909">
        <w:rPr>
          <w:rFonts w:cstheme="minorHAnsi"/>
          <w:i/>
        </w:rPr>
        <w:t>k</w:t>
      </w:r>
      <w:r w:rsidRPr="009F5909">
        <w:rPr>
          <w:rFonts w:cstheme="minorHAnsi"/>
          <w:i/>
          <w:vertAlign w:val="subscript"/>
          <w:lang w:val="bg-BG"/>
        </w:rPr>
        <w:t>s</w:t>
      </w:r>
      <w:r w:rsidRPr="00580A45">
        <w:rPr>
          <w:rFonts w:cstheme="minorHAnsi"/>
          <w:lang w:val="bg-BG"/>
        </w:rPr>
        <w:t xml:space="preserve"> е пряко свързана с транспортния механизъм на субстрата през клетъчната мембрана така, че зависи от свойствата на клетъчната мембрана и вътреклетъчните условия, от типа на транспортните протеини в клетката и от свойствата на субстрата.</w:t>
      </w:r>
    </w:p>
    <w:p w:rsidR="000F3047" w:rsidRPr="00580A45" w:rsidRDefault="000F3047" w:rsidP="001F6F8A">
      <w:pPr>
        <w:tabs>
          <w:tab w:val="left" w:pos="567"/>
          <w:tab w:val="left" w:pos="1701"/>
          <w:tab w:val="left" w:pos="8789"/>
        </w:tabs>
        <w:rPr>
          <w:lang w:val="bg-BG"/>
        </w:rPr>
      </w:pPr>
      <w:r w:rsidRPr="00580A45">
        <w:rPr>
          <w:lang w:val="bg-BG"/>
        </w:rPr>
        <w:t>Параметрите на модела (2.1</w:t>
      </w:r>
      <w:r w:rsidR="009F5909">
        <w:t>0</w:t>
      </w:r>
      <w:r w:rsidRPr="00580A45">
        <w:rPr>
          <w:lang w:val="bg-BG"/>
        </w:rPr>
        <w:t>) са оценени чрез идентификационна процедура, базирана на генетичен алгоритъм. Използвани са реални експериментални данни, измерени в Института по инженерна химия</w:t>
      </w:r>
      <w:r w:rsidR="008B1923" w:rsidRPr="00580A45">
        <w:rPr>
          <w:lang w:val="bg-BG"/>
        </w:rPr>
        <w:t xml:space="preserve"> на университета в град Хановер като</w:t>
      </w:r>
      <w:r w:rsidRPr="00580A45">
        <w:rPr>
          <w:lang w:val="bg-BG"/>
        </w:rPr>
        <w:t xml:space="preserve"> начални</w:t>
      </w:r>
      <w:r w:rsidR="008B1923" w:rsidRPr="00580A45">
        <w:rPr>
          <w:lang w:val="bg-BG"/>
        </w:rPr>
        <w:t>те</w:t>
      </w:r>
      <w:r w:rsidRPr="00580A45">
        <w:rPr>
          <w:lang w:val="bg-BG"/>
        </w:rPr>
        <w:t xml:space="preserve"> </w:t>
      </w:r>
      <w:r w:rsidR="00022DD0" w:rsidRPr="00580A45">
        <w:rPr>
          <w:lang w:val="bg-BG"/>
        </w:rPr>
        <w:t>условия</w:t>
      </w:r>
      <w:r w:rsidRPr="00580A45">
        <w:rPr>
          <w:lang w:val="bg-BG"/>
        </w:rPr>
        <w:t xml:space="preserve"> на експеримента са:</w:t>
      </w:r>
    </w:p>
    <w:p w:rsidR="00734668" w:rsidRPr="00580A45" w:rsidRDefault="000F3047" w:rsidP="001F6F8A">
      <w:pPr>
        <w:tabs>
          <w:tab w:val="left" w:pos="567"/>
          <w:tab w:val="left" w:pos="1134"/>
          <w:tab w:val="left" w:pos="1701"/>
          <w:tab w:val="left" w:pos="8789"/>
        </w:tabs>
        <w:rPr>
          <w:lang w:val="bg-BG"/>
        </w:rPr>
      </w:pPr>
      <w:r w:rsidRPr="00580A45">
        <w:rPr>
          <w:lang w:val="bg-BG"/>
        </w:rPr>
        <w:tab/>
      </w:r>
      <w:r w:rsidR="008B1923" w:rsidRPr="00580A45">
        <w:rPr>
          <w:lang w:val="bg-BG"/>
        </w:rPr>
        <w:tab/>
      </w:r>
      <w:r w:rsidRPr="00580A45">
        <w:rPr>
          <w:lang w:val="bg-BG"/>
        </w:rPr>
        <w:t>t</w:t>
      </w:r>
      <w:r w:rsidRPr="00580A45">
        <w:rPr>
          <w:vertAlign w:val="subscript"/>
          <w:lang w:val="bg-BG"/>
        </w:rPr>
        <w:t>0</w:t>
      </w:r>
      <w:r w:rsidRPr="00580A45">
        <w:rPr>
          <w:lang w:val="bg-BG"/>
        </w:rPr>
        <w:t xml:space="preserve"> = </w:t>
      </w:r>
      <w:r w:rsidR="008B1923" w:rsidRPr="00580A45">
        <w:rPr>
          <w:lang w:val="bg-BG"/>
        </w:rPr>
        <w:t xml:space="preserve">6.68h, </w:t>
      </w:r>
      <w:r w:rsidR="008B1923" w:rsidRPr="00580A45">
        <w:rPr>
          <w:rFonts w:cstheme="minorHAnsi"/>
          <w:lang w:val="bg-BG"/>
        </w:rPr>
        <w:t>γ</w:t>
      </w:r>
      <w:r w:rsidR="008B1923" w:rsidRPr="00580A45">
        <w:rPr>
          <w:vertAlign w:val="subscript"/>
          <w:lang w:val="bg-BG"/>
        </w:rPr>
        <w:t>s</w:t>
      </w:r>
      <w:r w:rsidR="008B1923" w:rsidRPr="00580A45">
        <w:rPr>
          <w:lang w:val="bg-BG"/>
        </w:rPr>
        <w:t>(t</w:t>
      </w:r>
      <w:r w:rsidR="008B1923" w:rsidRPr="00580A45">
        <w:rPr>
          <w:vertAlign w:val="subscript"/>
          <w:lang w:val="bg-BG"/>
        </w:rPr>
        <w:t>0</w:t>
      </w:r>
      <w:r w:rsidR="008B1923" w:rsidRPr="00580A45">
        <w:rPr>
          <w:lang w:val="bg-BG"/>
        </w:rPr>
        <w:t>) = 0.81 g.l</w:t>
      </w:r>
      <w:r w:rsidR="008B1923" w:rsidRPr="00580A45">
        <w:rPr>
          <w:vertAlign w:val="superscript"/>
          <w:lang w:val="bg-BG"/>
        </w:rPr>
        <w:t>-1</w:t>
      </w:r>
      <w:r w:rsidR="008B1923" w:rsidRPr="00580A45">
        <w:rPr>
          <w:lang w:val="bg-BG"/>
        </w:rPr>
        <w:t xml:space="preserve">, </w:t>
      </w:r>
      <w:r w:rsidR="008B1923" w:rsidRPr="00580A45">
        <w:rPr>
          <w:rFonts w:cstheme="minorHAnsi"/>
          <w:lang w:val="bg-BG"/>
        </w:rPr>
        <w:t>γ</w:t>
      </w:r>
      <w:r w:rsidR="008B1923" w:rsidRPr="00580A45">
        <w:rPr>
          <w:vertAlign w:val="subscript"/>
          <w:lang w:val="bg-BG"/>
        </w:rPr>
        <w:t>x</w:t>
      </w:r>
      <w:r w:rsidR="008B1923" w:rsidRPr="00580A45">
        <w:rPr>
          <w:lang w:val="bg-BG"/>
        </w:rPr>
        <w:t>(t</w:t>
      </w:r>
      <w:r w:rsidR="008B1923" w:rsidRPr="00580A45">
        <w:rPr>
          <w:vertAlign w:val="subscript"/>
          <w:lang w:val="bg-BG"/>
        </w:rPr>
        <w:t>0</w:t>
      </w:r>
      <w:r w:rsidR="008B1923" w:rsidRPr="00580A45">
        <w:rPr>
          <w:lang w:val="bg-BG"/>
        </w:rPr>
        <w:t>) = 1.25 g.l</w:t>
      </w:r>
      <w:r w:rsidR="008B1923" w:rsidRPr="00580A45">
        <w:rPr>
          <w:vertAlign w:val="superscript"/>
          <w:lang w:val="bg-BG"/>
        </w:rPr>
        <w:t>-1</w:t>
      </w:r>
      <w:r w:rsidR="008B1923" w:rsidRPr="00580A45">
        <w:rPr>
          <w:lang w:val="bg-BG"/>
        </w:rPr>
        <w:t>, V(t</w:t>
      </w:r>
      <w:r w:rsidR="008B1923" w:rsidRPr="00580A45">
        <w:rPr>
          <w:vertAlign w:val="subscript"/>
          <w:lang w:val="bg-BG"/>
        </w:rPr>
        <w:t>0</w:t>
      </w:r>
      <w:r w:rsidR="008B1923" w:rsidRPr="00580A45">
        <w:rPr>
          <w:lang w:val="bg-BG"/>
        </w:rPr>
        <w:t>) = 1.35l.</w:t>
      </w:r>
    </w:p>
    <w:p w:rsidR="008B1923" w:rsidRPr="00580A45" w:rsidRDefault="008B1923" w:rsidP="001F6F8A">
      <w:pPr>
        <w:tabs>
          <w:tab w:val="left" w:pos="567"/>
          <w:tab w:val="left" w:pos="1134"/>
          <w:tab w:val="left" w:pos="1701"/>
          <w:tab w:val="left" w:pos="8789"/>
        </w:tabs>
        <w:rPr>
          <w:lang w:val="bg-BG"/>
        </w:rPr>
      </w:pPr>
      <w:r w:rsidRPr="00580A45">
        <w:rPr>
          <w:lang w:val="bg-BG"/>
        </w:rPr>
        <w:t>След идентификацията за стойностите на параметрите се получава [1]:</w:t>
      </w:r>
    </w:p>
    <w:p w:rsidR="001C62EB" w:rsidRDefault="008E4C41" w:rsidP="001F6F8A">
      <w:pPr>
        <w:tabs>
          <w:tab w:val="left" w:pos="567"/>
          <w:tab w:val="left" w:pos="1134"/>
          <w:tab w:val="left" w:pos="1701"/>
          <w:tab w:val="left" w:pos="8789"/>
        </w:tabs>
        <w:rPr>
          <w:lang w:val="bg-BG"/>
        </w:rPr>
      </w:pPr>
      <w:r w:rsidRPr="00580A45">
        <w:rPr>
          <w:lang w:val="bg-BG"/>
        </w:rPr>
        <w:tab/>
      </w:r>
      <w:r w:rsidRPr="00580A45">
        <w:rPr>
          <w:lang w:val="bg-BG"/>
        </w:rPr>
        <w:tab/>
      </w:r>
      <w:r w:rsidR="009F5909">
        <w:t>k</w:t>
      </w:r>
      <w:r w:rsidRPr="00580A45">
        <w:rPr>
          <w:vertAlign w:val="subscript"/>
          <w:lang w:val="bg-BG"/>
        </w:rPr>
        <w:t>s</w:t>
      </w:r>
      <w:r w:rsidRPr="00580A45">
        <w:rPr>
          <w:lang w:val="bg-BG"/>
        </w:rPr>
        <w:t xml:space="preserve"> = 0.012 </w:t>
      </w:r>
      <w:r w:rsidR="00D067F2" w:rsidRPr="00580A45">
        <w:rPr>
          <w:lang w:val="bg-BG"/>
        </w:rPr>
        <w:t>g</w:t>
      </w:r>
    </w:p>
    <w:p w:rsidR="001817A6" w:rsidRPr="00580A45" w:rsidRDefault="00D067F2" w:rsidP="001F6F8A">
      <w:pPr>
        <w:tabs>
          <w:tab w:val="left" w:pos="567"/>
          <w:tab w:val="left" w:pos="1134"/>
          <w:tab w:val="left" w:pos="1701"/>
          <w:tab w:val="left" w:pos="8789"/>
        </w:tabs>
        <w:rPr>
          <w:rFonts w:ascii="Cambria Math" w:hAnsi="Cambria Math"/>
          <w:vertAlign w:val="superscript"/>
          <w:lang w:val="bg-BG"/>
        </w:rPr>
      </w:pPr>
      <w:r w:rsidRPr="00580A45">
        <w:rPr>
          <w:lang w:val="bg-BG"/>
        </w:rPr>
        <w:t>l</w:t>
      </w:r>
      <w:r w:rsidR="008E4C41" w:rsidRPr="00580A45">
        <w:rPr>
          <w:vertAlign w:val="superscript"/>
          <w:lang w:val="bg-BG"/>
        </w:rPr>
        <w:t>-1</w:t>
      </w:r>
      <w:r w:rsidR="008E4C41" w:rsidRPr="00580A45">
        <w:rPr>
          <w:lang w:val="bg-BG"/>
        </w:rPr>
        <w:t>, Y</w:t>
      </w:r>
      <w:r w:rsidR="008E4C41" w:rsidRPr="00580A45">
        <w:rPr>
          <w:vertAlign w:val="subscript"/>
          <w:lang w:val="bg-BG"/>
        </w:rPr>
        <w:t>s/x</w:t>
      </w:r>
      <w:r w:rsidR="008E4C41" w:rsidRPr="00580A45">
        <w:rPr>
          <w:lang w:val="bg-BG"/>
        </w:rPr>
        <w:t xml:space="preserve"> = 0.5, </w:t>
      </w:r>
      <w:r w:rsidR="008E4C41" w:rsidRPr="00580A45">
        <w:rPr>
          <w:rFonts w:cstheme="minorHAnsi"/>
          <w:lang w:val="bg-BG"/>
        </w:rPr>
        <w:t>γ</w:t>
      </w:r>
      <w:r w:rsidR="008E4C41" w:rsidRPr="00580A45">
        <w:rPr>
          <w:vertAlign w:val="subscript"/>
          <w:lang w:val="bg-BG"/>
        </w:rPr>
        <w:t>in</w:t>
      </w:r>
      <w:r w:rsidR="008E4C41" w:rsidRPr="00580A45">
        <w:rPr>
          <w:lang w:val="bg-BG"/>
        </w:rPr>
        <w:t xml:space="preserve"> = 100gl</w:t>
      </w:r>
      <w:r w:rsidR="008E4C41" w:rsidRPr="00580A45">
        <w:rPr>
          <w:vertAlign w:val="superscript"/>
          <w:lang w:val="bg-BG"/>
        </w:rPr>
        <w:t>-1</w:t>
      </w:r>
      <w:r w:rsidR="008E4C41" w:rsidRPr="00580A45">
        <w:rPr>
          <w:lang w:val="bg-BG"/>
        </w:rPr>
        <w:t xml:space="preserve">, </w:t>
      </w:r>
      <w:r w:rsidR="008E4C41" w:rsidRPr="00580A45">
        <w:rPr>
          <w:rFonts w:ascii="Cambria Math" w:hAnsi="Cambria Math" w:cstheme="minorHAnsi"/>
          <w:lang w:val="bg-BG"/>
        </w:rPr>
        <w:t>µ</w:t>
      </w:r>
      <w:r w:rsidR="008E4C41" w:rsidRPr="00580A45">
        <w:rPr>
          <w:rFonts w:ascii="Cambria Math" w:hAnsi="Cambria Math"/>
          <w:vertAlign w:val="subscript"/>
          <w:lang w:val="bg-BG"/>
        </w:rPr>
        <w:t>max</w:t>
      </w:r>
      <w:r w:rsidR="008E4C41" w:rsidRPr="00580A45">
        <w:rPr>
          <w:rFonts w:ascii="Cambria Math" w:hAnsi="Cambria Math"/>
          <w:lang w:val="bg-BG"/>
        </w:rPr>
        <w:t xml:space="preserve"> =0.55h</w:t>
      </w:r>
      <w:r w:rsidR="008E4C41" w:rsidRPr="00580A45">
        <w:rPr>
          <w:rFonts w:ascii="Cambria Math" w:hAnsi="Cambria Math"/>
          <w:vertAlign w:val="superscript"/>
          <w:lang w:val="bg-BG"/>
        </w:rPr>
        <w:t>-1</w:t>
      </w: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084835" w:rsidP="001F6F8A">
      <w:pPr>
        <w:tabs>
          <w:tab w:val="left" w:pos="567"/>
          <w:tab w:val="left" w:pos="1134"/>
          <w:tab w:val="left" w:pos="1701"/>
          <w:tab w:val="left" w:pos="8789"/>
        </w:tabs>
        <w:rPr>
          <w:rFonts w:ascii="Cambria Math" w:hAnsi="Cambria Math"/>
          <w:vertAlign w:val="superscript"/>
          <w:lang w:val="bg-BG"/>
        </w:rPr>
      </w:pPr>
    </w:p>
    <w:p w:rsidR="00084835" w:rsidRPr="00580A45" w:rsidRDefault="00BD71D0" w:rsidP="001F6F8A">
      <w:pPr>
        <w:pStyle w:val="Heading1"/>
        <w:ind w:firstLine="0"/>
        <w:rPr>
          <w:lang w:val="bg-BG"/>
        </w:rPr>
      </w:pPr>
      <w:bookmarkStart w:id="16" w:name="_Toc519174003"/>
      <w:r w:rsidRPr="00580A45">
        <w:rPr>
          <w:lang w:val="bg-BG"/>
        </w:rPr>
        <w:lastRenderedPageBreak/>
        <w:t xml:space="preserve">3. </w:t>
      </w:r>
      <w:r w:rsidR="001817A6" w:rsidRPr="00580A45">
        <w:rPr>
          <w:lang w:val="bg-BG"/>
        </w:rPr>
        <w:t>Изграждане на симулатор на обекта, работещ в реално време</w:t>
      </w:r>
      <w:bookmarkEnd w:id="16"/>
    </w:p>
    <w:p w:rsidR="005C561D" w:rsidRPr="00580A45" w:rsidRDefault="00EE24AC" w:rsidP="001F6F8A">
      <w:pPr>
        <w:pStyle w:val="Heading2"/>
        <w:spacing w:before="120"/>
        <w:rPr>
          <w:lang w:val="bg-BG"/>
        </w:rPr>
      </w:pPr>
      <w:bookmarkStart w:id="17" w:name="_Toc519174004"/>
      <w:r w:rsidRPr="00580A45">
        <w:rPr>
          <w:lang w:val="bg-BG"/>
        </w:rPr>
        <w:t>3</w:t>
      </w:r>
      <w:r w:rsidR="005C561D" w:rsidRPr="00580A45">
        <w:rPr>
          <w:lang w:val="bg-BG"/>
        </w:rPr>
        <w:t>.</w:t>
      </w:r>
      <w:r w:rsidR="003526A8">
        <w:t>1</w:t>
      </w:r>
      <w:r w:rsidR="005C561D" w:rsidRPr="00580A45">
        <w:rPr>
          <w:lang w:val="bg-BG"/>
        </w:rPr>
        <w:t>.</w:t>
      </w:r>
      <w:r w:rsidR="008F3F83" w:rsidRPr="00580A45">
        <w:rPr>
          <w:lang w:val="bg-BG"/>
        </w:rPr>
        <w:t xml:space="preserve"> Симулатор на обекта изграден в </w:t>
      </w:r>
      <w:r w:rsidR="008F3F83" w:rsidRPr="00195FC1">
        <w:t>Simulink</w:t>
      </w:r>
      <w:bookmarkEnd w:id="17"/>
    </w:p>
    <w:p w:rsidR="00EB15F7" w:rsidRPr="00580A45" w:rsidRDefault="00A024E4" w:rsidP="001F6F8A">
      <w:pPr>
        <w:tabs>
          <w:tab w:val="left" w:pos="567"/>
        </w:tabs>
        <w:rPr>
          <w:lang w:val="bg-BG"/>
        </w:rPr>
      </w:pPr>
      <w:r w:rsidRPr="00580A45">
        <w:rPr>
          <w:lang w:val="bg-BG"/>
        </w:rPr>
        <w:t>Симулатор</w:t>
      </w:r>
      <w:r w:rsidR="00084835" w:rsidRPr="00580A45">
        <w:rPr>
          <w:lang w:val="bg-BG"/>
        </w:rPr>
        <w:t>ът</w:t>
      </w:r>
      <w:r w:rsidRPr="00580A45">
        <w:rPr>
          <w:lang w:val="bg-BG"/>
        </w:rPr>
        <w:t xml:space="preserve"> </w:t>
      </w:r>
      <w:r w:rsidR="00EE24AC" w:rsidRPr="00580A45">
        <w:rPr>
          <w:lang w:val="bg-BG"/>
        </w:rPr>
        <w:t xml:space="preserve">на обекта </w:t>
      </w:r>
      <w:r w:rsidRPr="00580A45">
        <w:rPr>
          <w:lang w:val="bg-BG"/>
        </w:rPr>
        <w:t xml:space="preserve">работещ в реално време е изграден в </w:t>
      </w:r>
      <w:r w:rsidRPr="00195FC1">
        <w:t>Simulink</w:t>
      </w:r>
      <w:r w:rsidRPr="00580A45">
        <w:rPr>
          <w:lang w:val="bg-BG"/>
        </w:rPr>
        <w:t xml:space="preserve"> с помощта на пакета с инструменти </w:t>
      </w:r>
      <w:r w:rsidR="00195FC1" w:rsidRPr="00195FC1">
        <w:t>Instrument Control Toolbox</w:t>
      </w:r>
      <w:r w:rsidRPr="00580A45">
        <w:rPr>
          <w:lang w:val="bg-BG"/>
        </w:rPr>
        <w:t xml:space="preserve">. </w:t>
      </w:r>
      <w:r w:rsidR="00EE24AC" w:rsidRPr="00580A45">
        <w:rPr>
          <w:lang w:val="bg-BG"/>
        </w:rPr>
        <w:t>Моделът на о</w:t>
      </w:r>
      <w:r w:rsidRPr="00580A45">
        <w:rPr>
          <w:lang w:val="bg-BG"/>
        </w:rPr>
        <w:t xml:space="preserve">бекта </w:t>
      </w:r>
      <w:r w:rsidR="00195FC1">
        <w:rPr>
          <w:lang w:val="bg-BG"/>
        </w:rPr>
        <w:t>за</w:t>
      </w:r>
      <w:r w:rsidRPr="00580A45">
        <w:rPr>
          <w:lang w:val="bg-BG"/>
        </w:rPr>
        <w:t xml:space="preserve"> управление</w:t>
      </w:r>
      <w:r w:rsidR="00EE24AC" w:rsidRPr="00580A45">
        <w:rPr>
          <w:lang w:val="bg-BG"/>
        </w:rPr>
        <w:t>, описан с уравнения (2.</w:t>
      </w:r>
      <w:r w:rsidR="00171178">
        <w:t>10</w:t>
      </w:r>
      <w:r w:rsidR="00EE24AC" w:rsidRPr="00580A45">
        <w:rPr>
          <w:lang w:val="bg-BG"/>
        </w:rPr>
        <w:t>), е дискретизиран с първа права разлика (“</w:t>
      </w:r>
      <w:r w:rsidR="00EE24AC" w:rsidRPr="00195FC1">
        <w:t>forward difference</w:t>
      </w:r>
      <w:r w:rsidR="00EE24AC" w:rsidRPr="00580A45">
        <w:rPr>
          <w:lang w:val="bg-BG"/>
        </w:rPr>
        <w:t>”)</w:t>
      </w:r>
      <w:r w:rsidR="00B07B65" w:rsidRPr="00580A45">
        <w:rPr>
          <w:lang w:val="bg-BG"/>
        </w:rPr>
        <w:t xml:space="preserve"> при такт на дискретизация Т</w:t>
      </w:r>
      <w:r w:rsidR="00B07B65" w:rsidRPr="00580A45">
        <w:rPr>
          <w:vertAlign w:val="subscript"/>
          <w:lang w:val="bg-BG"/>
        </w:rPr>
        <w:t>0</w:t>
      </w:r>
      <w:r w:rsidR="00B07B65" w:rsidRPr="00580A45">
        <w:rPr>
          <w:lang w:val="bg-BG"/>
        </w:rPr>
        <w:t xml:space="preserve"> =  0.0056</w:t>
      </w:r>
      <w:r w:rsidR="00084835" w:rsidRPr="00580A45">
        <w:rPr>
          <w:lang w:val="bg-BG" w:eastAsia="ja-JP"/>
        </w:rPr>
        <w:t>h</w:t>
      </w:r>
      <w:r w:rsidR="00EB15F7" w:rsidRPr="00580A45">
        <w:rPr>
          <w:lang w:val="bg-BG"/>
        </w:rPr>
        <w:t>:</w:t>
      </w:r>
    </w:p>
    <w:p w:rsidR="00BD71D0" w:rsidRPr="00580A45" w:rsidRDefault="00EB15F7" w:rsidP="001F6F8A">
      <w:pPr>
        <w:tabs>
          <w:tab w:val="left" w:pos="567"/>
          <w:tab w:val="left" w:pos="1134"/>
        </w:tabs>
        <w:spacing w:line="300" w:lineRule="auto"/>
        <w:ind w:left="567"/>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dγ</m:t>
                </m:r>
              </m:e>
              <m:sub>
                <m:r>
                  <m:rPr>
                    <m:sty m:val="p"/>
                  </m:rPr>
                  <w:rPr>
                    <w:rFonts w:ascii="Cambria Math" w:hAnsi="Cambria Math"/>
                    <w:lang w:val="bg-BG"/>
                  </w:rPr>
                  <m:t>x</m:t>
                </m:r>
              </m:sub>
            </m:sSub>
            <m:r>
              <m:rPr>
                <m:sty m:val="p"/>
              </m:rP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lang w:val="bg-BG"/>
              </w:rPr>
            </m:ctrlPr>
          </m:dPr>
          <m:e>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t</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t</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t</m:t>
                </m:r>
              </m:e>
            </m:d>
          </m:e>
        </m:d>
      </m:oMath>
      <w:r w:rsidRPr="00580A45">
        <w:rPr>
          <w:vertAlign w:val="subscript"/>
          <w:lang w:val="bg-BG"/>
        </w:rPr>
        <w:t>t = kT0</w:t>
      </w:r>
      <w:r w:rsidRPr="00580A45">
        <w:rPr>
          <w:lang w:val="bg-BG"/>
        </w:rPr>
        <w:t xml:space="preserve"> =&gt;</w:t>
      </w:r>
    </w:p>
    <w:p w:rsidR="00EB15F7" w:rsidRPr="00580A45" w:rsidRDefault="002C67AE" w:rsidP="001F6F8A">
      <w:pPr>
        <w:tabs>
          <w:tab w:val="left" w:pos="567"/>
          <w:tab w:val="left" w:pos="1134"/>
        </w:tabs>
        <w:spacing w:line="300" w:lineRule="auto"/>
        <w:ind w:left="567"/>
        <w:rPr>
          <w:lang w:val="bg-BG"/>
        </w:rPr>
      </w:pP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k+1</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den>
        </m:f>
      </m:oMath>
      <w:r w:rsidR="00EB15F7"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p>
    <w:p w:rsidR="00EB15F7" w:rsidRPr="00580A45" w:rsidRDefault="00EB15F7" w:rsidP="001F6F8A">
      <w:pPr>
        <w:tabs>
          <w:tab w:val="left" w:pos="567"/>
          <w:tab w:val="left" w:pos="1134"/>
        </w:tabs>
        <w:spacing w:line="300" w:lineRule="auto"/>
        <w:rPr>
          <w:lang w:val="bg-BG"/>
        </w:rPr>
      </w:pPr>
      <w:r w:rsidRPr="00580A45">
        <w:rPr>
          <w:lang w:val="bg-BG"/>
        </w:rPr>
        <w:t>или</w:t>
      </w:r>
      <w:r w:rsidRPr="00580A45">
        <w:rPr>
          <w:lang w:val="bg-BG"/>
        </w:rPr>
        <w:tab/>
        <w:t xml:space="preserve"> </w:t>
      </w: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sSub>
          <m:sSubPr>
            <m:ctrlPr>
              <w:rPr>
                <w:rFonts w:ascii="Cambria Math" w:hAnsi="Cambria Math"/>
                <w:lang w:val="bg-BG"/>
              </w:rPr>
            </m:ctrlPr>
          </m:sSubPr>
          <m:e>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p>
    <w:p w:rsidR="00EB15F7" w:rsidRPr="00580A45" w:rsidRDefault="00EB15F7" w:rsidP="001F6F8A">
      <w:pPr>
        <w:tabs>
          <w:tab w:val="left" w:pos="567"/>
          <w:tab w:val="left" w:pos="1134"/>
        </w:tabs>
        <w:spacing w:line="300" w:lineRule="auto"/>
        <w:ind w:left="567"/>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dγ</m:t>
                </m:r>
              </m:e>
              <m:sub>
                <m:r>
                  <w:rPr>
                    <w:rFonts w:ascii="Cambria Math" w:hAnsi="Cambria Math"/>
                    <w:lang w:val="bg-BG"/>
                  </w:rPr>
                  <m:t>s</m:t>
                </m:r>
              </m:sub>
            </m:sSub>
            <m: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e>
        </m:d>
      </m:oMath>
      <w:r w:rsidRPr="00580A45">
        <w:rPr>
          <w:vertAlign w:val="subscript"/>
          <w:lang w:val="bg-BG"/>
        </w:rPr>
        <w:t>t = kT0</w:t>
      </w:r>
      <w:r w:rsidRPr="00580A45">
        <w:rPr>
          <w:lang w:val="bg-BG"/>
        </w:rPr>
        <w:t xml:space="preserve"> =&gt;</w:t>
      </w:r>
    </w:p>
    <w:p w:rsidR="00EB15F7" w:rsidRPr="00580A45" w:rsidRDefault="00EB15F7" w:rsidP="001F6F8A">
      <w:pPr>
        <w:tabs>
          <w:tab w:val="left" w:pos="567"/>
          <w:tab w:val="left" w:pos="1134"/>
        </w:tabs>
        <w:spacing w:line="300" w:lineRule="auto"/>
        <w:ind w:left="567"/>
        <w:rPr>
          <w:lang w:val="bg-BG"/>
        </w:rPr>
      </w:pPr>
      <w:r w:rsidRPr="00580A45">
        <w:rPr>
          <w:lang w:val="bg-BG"/>
        </w:rPr>
        <w:tab/>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num>
          <m:den>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den>
        </m:f>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 xml:space="preserve">+ </m:t>
        </m:r>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p>
    <w:p w:rsidR="00EB15F7" w:rsidRPr="00580A45" w:rsidRDefault="00EB15F7" w:rsidP="001F6F8A">
      <w:pPr>
        <w:tabs>
          <w:tab w:val="left" w:pos="567"/>
          <w:tab w:val="left" w:pos="1134"/>
        </w:tabs>
        <w:spacing w:line="300" w:lineRule="auto"/>
        <w:rPr>
          <w:lang w:val="bg-BG"/>
        </w:rPr>
      </w:pPr>
      <w:r w:rsidRPr="00580A45">
        <w:rPr>
          <w:lang w:val="bg-BG"/>
        </w:rPr>
        <w:t>или</w:t>
      </w:r>
      <w:r w:rsidRPr="00580A45">
        <w:rPr>
          <w:lang w:val="bg-BG"/>
        </w:rPr>
        <w:tab/>
        <w:t xml:space="preserve"> </w:t>
      </w: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sSub>
          <m:sSubPr>
            <m:ctrlPr>
              <w:rPr>
                <w:rFonts w:ascii="Cambria Math" w:hAnsi="Cambria Math"/>
                <w:lang w:val="bg-BG"/>
              </w:rPr>
            </m:ctrlPr>
          </m:sSubPr>
          <m:e>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p>
    <w:p w:rsidR="00EB15F7" w:rsidRPr="00580A45" w:rsidRDefault="00EB15F7" w:rsidP="001F6F8A">
      <w:pPr>
        <w:tabs>
          <w:tab w:val="left" w:pos="567"/>
        </w:tabs>
        <w:spacing w:line="300" w:lineRule="auto"/>
        <w:rPr>
          <w:lang w:val="bg-BG"/>
        </w:rPr>
      </w:pPr>
      <w:r w:rsidRPr="00580A45">
        <w:rPr>
          <w:lang w:val="bg-BG"/>
        </w:rPr>
        <w:tab/>
      </w:r>
      <m:oMath>
        <m:f>
          <m:fPr>
            <m:ctrlPr>
              <w:rPr>
                <w:rFonts w:ascii="Cambria Math" w:hAnsi="Cambria Math"/>
                <w:lang w:val="bg-BG"/>
              </w:rPr>
            </m:ctrlPr>
          </m:fPr>
          <m:num>
            <m:r>
              <w:rPr>
                <w:rFonts w:ascii="Cambria Math" w:hAnsi="Cambria Math"/>
                <w:lang w:val="bg-BG"/>
              </w:rPr>
              <m:t>dV(t)</m:t>
            </m:r>
          </m:num>
          <m:den>
            <m:r>
              <m:rPr>
                <m:sty m:val="p"/>
              </m:rPr>
              <w:rPr>
                <w:rFonts w:ascii="Cambria Math" w:hAnsi="Cambria Math"/>
                <w:lang w:val="bg-BG"/>
              </w:rPr>
              <m:t>dt</m:t>
            </m:r>
          </m:den>
        </m:f>
      </m:oMath>
      <w:r w:rsidRPr="00580A45">
        <w:rPr>
          <w:lang w:val="bg-BG"/>
        </w:rPr>
        <w:t xml:space="preserve"> = Q(t)|</w:t>
      </w:r>
      <w:r w:rsidRPr="00580A45">
        <w:rPr>
          <w:vertAlign w:val="subscript"/>
          <w:lang w:val="bg-BG"/>
        </w:rPr>
        <w:t xml:space="preserve">t = </w:t>
      </w:r>
      <w:r w:rsidRPr="00195FC1">
        <w:rPr>
          <w:vertAlign w:val="subscript"/>
        </w:rPr>
        <w:t>kTo</w:t>
      </w:r>
      <w:r w:rsidRPr="00580A45">
        <w:rPr>
          <w:lang w:val="bg-BG"/>
        </w:rPr>
        <w:t xml:space="preserve"> =&gt; </w:t>
      </w:r>
      <m:oMath>
        <m:f>
          <m:fPr>
            <m:ctrlPr>
              <w:rPr>
                <w:rFonts w:ascii="Cambria Math" w:hAnsi="Cambria Math"/>
                <w:lang w:val="bg-BG"/>
              </w:rPr>
            </m:ctrlPr>
          </m:fPr>
          <m:num>
            <m:r>
              <w:rPr>
                <w:rFonts w:ascii="Cambria Math" w:hAnsi="Cambria Math"/>
                <w:lang w:val="bg-BG"/>
              </w:rPr>
              <m:t>V</m:t>
            </m:r>
            <m:d>
              <m:dPr>
                <m:ctrlPr>
                  <w:rPr>
                    <w:rFonts w:ascii="Cambria Math" w:hAnsi="Cambria Math"/>
                    <w:i/>
                    <w:lang w:val="bg-BG"/>
                  </w:rPr>
                </m:ctrlPr>
              </m:dPr>
              <m:e>
                <m:r>
                  <w:rPr>
                    <w:rFonts w:ascii="Cambria Math" w:hAnsi="Cambria Math"/>
                    <w:lang w:val="bg-BG"/>
                  </w:rPr>
                  <m:t>k+1</m:t>
                </m:r>
              </m:e>
            </m:d>
            <m:r>
              <w:rPr>
                <w:rFonts w:ascii="Cambria Math" w:hAnsi="Cambria Math"/>
                <w:lang w:val="bg-BG"/>
              </w:rPr>
              <m:t>-V(k)</m:t>
            </m:r>
          </m:num>
          <m:den>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den>
        </m:f>
      </m:oMath>
      <w:r w:rsidRPr="00580A45">
        <w:rPr>
          <w:lang w:val="bg-BG"/>
        </w:rPr>
        <w:t xml:space="preserve">  или V(k+1) = V(k) +T</w:t>
      </w:r>
      <w:r w:rsidRPr="00580A45">
        <w:rPr>
          <w:vertAlign w:val="subscript"/>
          <w:lang w:val="bg-BG"/>
        </w:rPr>
        <w:t>0</w:t>
      </w:r>
      <w:r w:rsidRPr="00580A45">
        <w:rPr>
          <w:lang w:val="bg-BG"/>
        </w:rPr>
        <w:t>Q(k)</w:t>
      </w:r>
    </w:p>
    <w:p w:rsidR="00B07B65" w:rsidRPr="00580A45" w:rsidRDefault="00B07B65" w:rsidP="00927472">
      <w:pPr>
        <w:tabs>
          <w:tab w:val="left" w:pos="567"/>
        </w:tabs>
        <w:rPr>
          <w:lang w:val="bg-BG"/>
        </w:rPr>
      </w:pPr>
      <w:r w:rsidRPr="00580A45">
        <w:rPr>
          <w:lang w:val="bg-BG"/>
        </w:rPr>
        <w:t xml:space="preserve">Така получените диференчни уравнения са моделирани в средата на </w:t>
      </w:r>
      <w:r w:rsidRPr="00195FC1">
        <w:t>Simulink</w:t>
      </w:r>
      <w:r w:rsidRPr="00580A45">
        <w:rPr>
          <w:lang w:val="bg-BG"/>
        </w:rPr>
        <w:t xml:space="preserve"> и е получен дискретен нелинеен модел на обекта</w:t>
      </w:r>
      <w:r w:rsidR="00195FC1">
        <w:rPr>
          <w:lang w:val="bg-BG"/>
        </w:rPr>
        <w:t xml:space="preserve"> </w:t>
      </w:r>
      <w:r w:rsidRPr="00580A45">
        <w:rPr>
          <w:lang w:val="bg-BG"/>
        </w:rPr>
        <w:t>(фиг. 3.1)</w:t>
      </w:r>
    </w:p>
    <w:p w:rsidR="0002430F" w:rsidRPr="00580A45" w:rsidRDefault="00A87B98" w:rsidP="001F6F8A">
      <w:pPr>
        <w:tabs>
          <w:tab w:val="left" w:pos="567"/>
        </w:tabs>
        <w:spacing w:line="300" w:lineRule="auto"/>
        <w:ind w:firstLine="0"/>
        <w:jc w:val="center"/>
        <w:rPr>
          <w:lang w:val="bg-BG" w:eastAsia="ja-JP"/>
        </w:rPr>
      </w:pPr>
      <w:r w:rsidRPr="00A87B98">
        <w:rPr>
          <w:noProof/>
          <w:lang w:val="bg-BG"/>
        </w:rPr>
        <w:drawing>
          <wp:inline distT="0" distB="0" distL="0" distR="0">
            <wp:extent cx="5295900" cy="287265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91" t="1516" r="5262" b="1510"/>
                    <a:stretch/>
                  </pic:blipFill>
                  <pic:spPr bwMode="auto">
                    <a:xfrm>
                      <a:off x="0" y="0"/>
                      <a:ext cx="5320501" cy="2885996"/>
                    </a:xfrm>
                    <a:prstGeom prst="rect">
                      <a:avLst/>
                    </a:prstGeom>
                    <a:noFill/>
                    <a:ln>
                      <a:noFill/>
                    </a:ln>
                    <a:extLst>
                      <a:ext uri="{53640926-AAD7-44D8-BBD7-CCE9431645EC}">
                        <a14:shadowObscured xmlns:a14="http://schemas.microsoft.com/office/drawing/2010/main"/>
                      </a:ext>
                    </a:extLst>
                  </pic:spPr>
                </pic:pic>
              </a:graphicData>
            </a:graphic>
          </wp:inline>
        </w:drawing>
      </w:r>
      <w:r w:rsidRPr="00A87B98">
        <w:rPr>
          <w:noProof/>
          <w:lang w:val="bg-BG"/>
        </w:rPr>
        <w:t xml:space="preserve"> </w:t>
      </w:r>
    </w:p>
    <w:p w:rsidR="00D205F5" w:rsidRPr="00580A45" w:rsidRDefault="00D205F5" w:rsidP="001F6F8A">
      <w:pPr>
        <w:tabs>
          <w:tab w:val="left" w:pos="567"/>
        </w:tabs>
        <w:spacing w:line="300" w:lineRule="auto"/>
        <w:ind w:firstLine="0"/>
        <w:jc w:val="center"/>
        <w:rPr>
          <w:lang w:val="bg-BG" w:eastAsia="ja-JP"/>
        </w:rPr>
      </w:pPr>
      <w:r w:rsidRPr="00580A45">
        <w:rPr>
          <w:lang w:val="bg-BG"/>
        </w:rPr>
        <w:t>Фиг. 3.1 Дискретен нелинеен модел на E. coli MC4110</w:t>
      </w:r>
    </w:p>
    <w:p w:rsidR="00B07B65" w:rsidRPr="00580A45" w:rsidRDefault="00D205F5" w:rsidP="001F6F8A">
      <w:pPr>
        <w:rPr>
          <w:lang w:val="bg-BG"/>
        </w:rPr>
      </w:pPr>
      <w:r w:rsidRPr="00580A45">
        <w:rPr>
          <w:lang w:val="bg-BG"/>
        </w:rPr>
        <w:lastRenderedPageBreak/>
        <w:t xml:space="preserve">Тук с </w:t>
      </w:r>
      <w:r w:rsidRPr="00195FC1">
        <w:rPr>
          <w:i/>
        </w:rPr>
        <w:t>Random Number</w:t>
      </w:r>
      <w:r w:rsidRPr="00195FC1">
        <w:rPr>
          <w:i/>
          <w:lang w:val="bg-BG"/>
        </w:rPr>
        <w:t xml:space="preserve">, </w:t>
      </w:r>
      <w:r w:rsidRPr="00195FC1">
        <w:rPr>
          <w:i/>
        </w:rPr>
        <w:t>Random</w:t>
      </w:r>
      <w:r w:rsidRPr="00195FC1">
        <w:rPr>
          <w:i/>
          <w:lang w:val="bg-BG"/>
        </w:rPr>
        <w:t xml:space="preserve"> Number2, </w:t>
      </w:r>
      <w:r w:rsidRPr="00195FC1">
        <w:rPr>
          <w:i/>
        </w:rPr>
        <w:t>Random</w:t>
      </w:r>
      <w:r w:rsidRPr="00195FC1">
        <w:rPr>
          <w:i/>
          <w:lang w:val="bg-BG"/>
        </w:rPr>
        <w:t xml:space="preserve"> Number3</w:t>
      </w:r>
      <w:r w:rsidRPr="00580A45">
        <w:rPr>
          <w:lang w:val="bg-BG"/>
        </w:rPr>
        <w:t xml:space="preserve"> са добавени шумовете на обекта, а блоковете </w:t>
      </w:r>
      <w:r w:rsidRPr="00195FC1">
        <w:t>Memory</w:t>
      </w:r>
      <w:r w:rsidRPr="00580A45">
        <w:rPr>
          <w:lang w:val="bg-BG"/>
        </w:rPr>
        <w:t xml:space="preserve"> имат началните условия</w:t>
      </w:r>
      <w:r w:rsidR="00A11838" w:rsidRPr="00580A45">
        <w:rPr>
          <w:lang w:val="bg-BG"/>
        </w:rPr>
        <w:t xml:space="preserve"> съответно</w:t>
      </w:r>
      <w:r w:rsidRPr="00580A45">
        <w:rPr>
          <w:lang w:val="bg-BG"/>
        </w:rPr>
        <w:t xml:space="preserve"> [</w:t>
      </w:r>
      <w:r w:rsidR="00A11838" w:rsidRPr="00580A45">
        <w:rPr>
          <w:lang w:val="bg-BG"/>
        </w:rPr>
        <w:t>1.25 0.81 1.35</w:t>
      </w:r>
      <w:r w:rsidRPr="00580A45">
        <w:rPr>
          <w:lang w:val="bg-BG"/>
        </w:rPr>
        <w:t>]</w:t>
      </w:r>
      <w:r w:rsidR="00A11838" w:rsidRPr="00580A45">
        <w:rPr>
          <w:lang w:val="bg-BG"/>
        </w:rPr>
        <w:t xml:space="preserve">. Блокът </w:t>
      </w:r>
      <w:r w:rsidR="00A11838" w:rsidRPr="00195FC1">
        <w:rPr>
          <w:i/>
        </w:rPr>
        <w:t>Mu</w:t>
      </w:r>
      <w:r w:rsidR="00A11838" w:rsidRPr="00580A45">
        <w:rPr>
          <w:lang w:val="bg-BG"/>
        </w:rPr>
        <w:t xml:space="preserve"> има следната структура(фиг. 3.2):</w:t>
      </w:r>
    </w:p>
    <w:p w:rsidR="0002430F" w:rsidRPr="00580A45" w:rsidRDefault="00A87B98" w:rsidP="001F6F8A">
      <w:pPr>
        <w:tabs>
          <w:tab w:val="left" w:pos="567"/>
        </w:tabs>
        <w:spacing w:line="300" w:lineRule="auto"/>
        <w:jc w:val="center"/>
        <w:rPr>
          <w:lang w:val="bg-BG" w:eastAsia="ja-JP"/>
        </w:rPr>
      </w:pPr>
      <w:r>
        <w:rPr>
          <w:noProof/>
        </w:rPr>
        <w:drawing>
          <wp:inline distT="0" distB="0" distL="0" distR="0" wp14:anchorId="34BE13D2" wp14:editId="63844D14">
            <wp:extent cx="5064196" cy="17907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941" b="16384"/>
                    <a:stretch/>
                  </pic:blipFill>
                  <pic:spPr bwMode="auto">
                    <a:xfrm>
                      <a:off x="0" y="0"/>
                      <a:ext cx="5199914" cy="1838690"/>
                    </a:xfrm>
                    <a:prstGeom prst="rect">
                      <a:avLst/>
                    </a:prstGeom>
                    <a:ln>
                      <a:noFill/>
                    </a:ln>
                    <a:extLst>
                      <a:ext uri="{53640926-AAD7-44D8-BBD7-CCE9431645EC}">
                        <a14:shadowObscured xmlns:a14="http://schemas.microsoft.com/office/drawing/2010/main"/>
                      </a:ext>
                    </a:extLst>
                  </pic:spPr>
                </pic:pic>
              </a:graphicData>
            </a:graphic>
          </wp:inline>
        </w:drawing>
      </w:r>
      <w:r w:rsidRPr="00580A45">
        <w:rPr>
          <w:noProof/>
          <w:lang w:val="bg-BG"/>
        </w:rPr>
        <w:t xml:space="preserve"> </w:t>
      </w:r>
    </w:p>
    <w:p w:rsidR="00A11838" w:rsidRPr="00580A45" w:rsidRDefault="00A11838" w:rsidP="001F6F8A">
      <w:pPr>
        <w:tabs>
          <w:tab w:val="left" w:pos="567"/>
        </w:tabs>
        <w:spacing w:line="300" w:lineRule="auto"/>
        <w:jc w:val="center"/>
        <w:rPr>
          <w:lang w:val="bg-BG"/>
        </w:rPr>
      </w:pPr>
      <w:r w:rsidRPr="00580A45">
        <w:rPr>
          <w:lang w:val="bg-BG"/>
        </w:rPr>
        <w:t xml:space="preserve">Фиг. 3.2 </w:t>
      </w:r>
      <w:r w:rsidR="0004241E" w:rsidRPr="00580A45">
        <w:rPr>
          <w:lang w:val="bg-BG"/>
        </w:rPr>
        <w:t>М</w:t>
      </w:r>
      <w:r w:rsidRPr="00580A45">
        <w:rPr>
          <w:lang w:val="bg-BG"/>
        </w:rPr>
        <w:t>одел на специфичната скорост на растеж на микроорганизмите</w:t>
      </w:r>
    </w:p>
    <w:p w:rsidR="00A11838" w:rsidRPr="00580A45" w:rsidRDefault="00F268BB" w:rsidP="001F6F8A">
      <w:pPr>
        <w:rPr>
          <w:lang w:val="bg-BG"/>
        </w:rPr>
      </w:pPr>
      <w:r w:rsidRPr="00580A45">
        <w:rPr>
          <w:lang w:val="bg-BG"/>
        </w:rPr>
        <w:t>Симулаторът на дискретизирания нелинеен модел на обекта на управление, работещ в реално време, е показан на фиг. 3.3.</w:t>
      </w:r>
    </w:p>
    <w:p w:rsidR="00F268BB" w:rsidRPr="00580A45" w:rsidRDefault="00A87B98" w:rsidP="001F6F8A">
      <w:pPr>
        <w:tabs>
          <w:tab w:val="left" w:pos="567"/>
        </w:tabs>
        <w:spacing w:line="300" w:lineRule="auto"/>
        <w:ind w:firstLine="0"/>
        <w:jc w:val="center"/>
        <w:rPr>
          <w:lang w:val="bg-BG"/>
        </w:rPr>
      </w:pPr>
      <w:r w:rsidRPr="00A87B98">
        <w:rPr>
          <w:noProof/>
          <w:lang w:val="bg-BG"/>
        </w:rPr>
        <w:drawing>
          <wp:inline distT="0" distB="0" distL="0" distR="0">
            <wp:extent cx="5573486" cy="2414167"/>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735" b="9638"/>
                    <a:stretch/>
                  </pic:blipFill>
                  <pic:spPr bwMode="auto">
                    <a:xfrm>
                      <a:off x="0" y="0"/>
                      <a:ext cx="5584836" cy="2419083"/>
                    </a:xfrm>
                    <a:prstGeom prst="rect">
                      <a:avLst/>
                    </a:prstGeom>
                    <a:noFill/>
                    <a:ln>
                      <a:noFill/>
                    </a:ln>
                    <a:extLst>
                      <a:ext uri="{53640926-AAD7-44D8-BBD7-CCE9431645EC}">
                        <a14:shadowObscured xmlns:a14="http://schemas.microsoft.com/office/drawing/2010/main"/>
                      </a:ext>
                    </a:extLst>
                  </pic:spPr>
                </pic:pic>
              </a:graphicData>
            </a:graphic>
          </wp:inline>
        </w:drawing>
      </w:r>
    </w:p>
    <w:p w:rsidR="00F268BB" w:rsidRPr="00580A45" w:rsidRDefault="00F268BB" w:rsidP="001F6F8A">
      <w:pPr>
        <w:tabs>
          <w:tab w:val="left" w:pos="567"/>
        </w:tabs>
        <w:spacing w:line="300" w:lineRule="auto"/>
        <w:jc w:val="center"/>
        <w:rPr>
          <w:lang w:val="bg-BG"/>
        </w:rPr>
      </w:pPr>
      <w:r w:rsidRPr="00580A45">
        <w:rPr>
          <w:lang w:val="bg-BG"/>
        </w:rPr>
        <w:t xml:space="preserve">Фиг. 3.3 </w:t>
      </w:r>
      <w:r w:rsidRPr="00195FC1">
        <w:t>Simulink</w:t>
      </w:r>
      <w:r w:rsidRPr="00580A45">
        <w:rPr>
          <w:lang w:val="bg-BG"/>
        </w:rPr>
        <w:t xml:space="preserve"> схема на модела на обекта на управление</w:t>
      </w:r>
    </w:p>
    <w:p w:rsidR="00C8069B" w:rsidRDefault="00470A27" w:rsidP="00BE2758">
      <w:r>
        <w:rPr>
          <w:lang w:val="bg-BG"/>
        </w:rPr>
        <w:t>Посредством</w:t>
      </w:r>
      <w:r w:rsidR="00D10009">
        <w:rPr>
          <w:lang w:val="bg-BG"/>
        </w:rPr>
        <w:t xml:space="preserve"> блока </w:t>
      </w:r>
      <w:r w:rsidR="00D10009" w:rsidRPr="00D10009">
        <w:rPr>
          <w:i/>
        </w:rPr>
        <w:t>Serial Configuration</w:t>
      </w:r>
      <w:r w:rsidR="00D10009">
        <w:rPr>
          <w:i/>
        </w:rPr>
        <w:t xml:space="preserve"> </w:t>
      </w:r>
      <w:r>
        <w:rPr>
          <w:lang w:val="bg-BG"/>
        </w:rPr>
        <w:t>се конфигурират параметрите за серийния порт така, че да могат да се изпращат и получават данни</w:t>
      </w:r>
      <w:r w:rsidR="00521C7E">
        <w:t xml:space="preserve"> </w:t>
      </w:r>
      <w:r w:rsidR="00521C7E">
        <w:rPr>
          <w:lang w:val="bg-BG"/>
        </w:rPr>
        <w:t>към и от микроконтролера</w:t>
      </w:r>
      <w:r>
        <w:t xml:space="preserve">. </w:t>
      </w:r>
      <w:r>
        <w:rPr>
          <w:lang w:val="bg-BG"/>
        </w:rPr>
        <w:t xml:space="preserve">Този блок се добавя и конфигурира преди да са добавени блоковете </w:t>
      </w:r>
      <w:r>
        <w:t xml:space="preserve">Serial Receive </w:t>
      </w:r>
      <w:r>
        <w:rPr>
          <w:lang w:val="bg-BG"/>
        </w:rPr>
        <w:t xml:space="preserve">и </w:t>
      </w:r>
      <w:r>
        <w:t xml:space="preserve">Serial Send </w:t>
      </w:r>
      <w:r>
        <w:rPr>
          <w:lang w:val="bg-BG"/>
        </w:rPr>
        <w:t>като настройките му са показани на фиг. 3.4</w:t>
      </w:r>
      <w:r>
        <w:t>.</w:t>
      </w:r>
    </w:p>
    <w:p w:rsidR="00470A27" w:rsidRDefault="00470A27" w:rsidP="00470A27">
      <w:pPr>
        <w:ind w:firstLine="0"/>
        <w:jc w:val="center"/>
      </w:pPr>
      <w:r>
        <w:rPr>
          <w:noProof/>
        </w:rPr>
        <w:lastRenderedPageBreak/>
        <w:drawing>
          <wp:inline distT="0" distB="0" distL="0" distR="0" wp14:anchorId="3908C23E" wp14:editId="1F1EB92B">
            <wp:extent cx="4914900" cy="22371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998" cy="2264963"/>
                    </a:xfrm>
                    <a:prstGeom prst="rect">
                      <a:avLst/>
                    </a:prstGeom>
                  </pic:spPr>
                </pic:pic>
              </a:graphicData>
            </a:graphic>
          </wp:inline>
        </w:drawing>
      </w:r>
    </w:p>
    <w:p w:rsidR="00470A27" w:rsidRDefault="00470A27" w:rsidP="00521C7E">
      <w:pPr>
        <w:jc w:val="center"/>
      </w:pPr>
      <w:r>
        <w:rPr>
          <w:lang w:val="bg-BG"/>
        </w:rPr>
        <w:t xml:space="preserve">Фиг. 3.4 Настройки на блока </w:t>
      </w:r>
      <w:r>
        <w:t>Serial Configuration</w:t>
      </w:r>
    </w:p>
    <w:p w:rsidR="00521C7E" w:rsidRDefault="00BA078B" w:rsidP="00521C7E">
      <w:pPr>
        <w:rPr>
          <w:lang w:val="bg-BG"/>
        </w:rPr>
      </w:pPr>
      <w:r>
        <w:rPr>
          <w:lang w:val="bg-BG"/>
        </w:rPr>
        <w:t xml:space="preserve">При свързан микроконтролер операционната система разпознава го разпознава като виртуален </w:t>
      </w:r>
      <w:r w:rsidRPr="00BA078B">
        <w:rPr>
          <w:i/>
        </w:rPr>
        <w:t>COM PORT</w:t>
      </w:r>
      <w:r w:rsidR="00F75F7A">
        <w:t xml:space="preserve">, </w:t>
      </w:r>
      <w:r w:rsidR="00F75F7A">
        <w:rPr>
          <w:lang w:val="bg-BG"/>
        </w:rPr>
        <w:t xml:space="preserve">който се задава в полето </w:t>
      </w:r>
      <w:r w:rsidR="00F75F7A">
        <w:t xml:space="preserve">communication port. </w:t>
      </w:r>
      <w:r w:rsidR="00F75F7A">
        <w:rPr>
          <w:lang w:val="bg-BG"/>
        </w:rPr>
        <w:t xml:space="preserve">В следващото поле се указва т. нар. </w:t>
      </w:r>
      <w:r w:rsidR="00F75F7A">
        <w:t>baud rate</w:t>
      </w:r>
      <w:r w:rsidR="00F75F7A">
        <w:rPr>
          <w:lang w:val="bg-BG"/>
        </w:rPr>
        <w:t>, който показва каква е максималната скорост, с която могат да се предават данните. В случая тя е 9600 бита за секунда.</w:t>
      </w:r>
      <w:r>
        <w:t xml:space="preserve"> </w:t>
      </w:r>
      <w:r w:rsidR="00F75F7A">
        <w:rPr>
          <w:lang w:val="bg-BG"/>
        </w:rPr>
        <w:t xml:space="preserve">За конкретната реализация на системата следващите полета са оставени както са си по подразбиране. </w:t>
      </w:r>
    </w:p>
    <w:p w:rsidR="00F75F7A" w:rsidRDefault="00F75F7A" w:rsidP="00521C7E">
      <w:pPr>
        <w:rPr>
          <w:lang w:val="bg-BG"/>
        </w:rPr>
      </w:pPr>
      <w:r>
        <w:rPr>
          <w:lang w:val="bg-BG"/>
        </w:rPr>
        <w:t xml:space="preserve">След като сме конфигурирали серийния интерфейс можем да добавим и блоковете съответно за получаване и изпращане на данни, които заедно с техните конфигурации са показани на фиг. </w:t>
      </w:r>
      <w:r w:rsidR="00190ECE">
        <w:rPr>
          <w:lang w:val="bg-BG"/>
        </w:rPr>
        <w:t>3.5 и фиг. 3.6.</w:t>
      </w:r>
    </w:p>
    <w:p w:rsidR="00057B8F" w:rsidRDefault="00190ECE" w:rsidP="00057B8F">
      <w:pPr>
        <w:rPr>
          <w:noProof/>
        </w:rPr>
      </w:pPr>
      <w:r>
        <w:rPr>
          <w:noProof/>
        </w:rPr>
        <w:drawing>
          <wp:inline distT="0" distB="0" distL="0" distR="0" wp14:anchorId="3BD35FF9" wp14:editId="3CB4372D">
            <wp:extent cx="5746465" cy="2011680"/>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465" cy="2011680"/>
                    </a:xfrm>
                    <a:prstGeom prst="rect">
                      <a:avLst/>
                    </a:prstGeom>
                  </pic:spPr>
                </pic:pic>
              </a:graphicData>
            </a:graphic>
          </wp:inline>
        </w:drawing>
      </w:r>
      <w:r w:rsidRPr="00190ECE">
        <w:rPr>
          <w:noProof/>
        </w:rPr>
        <w:t xml:space="preserve"> </w:t>
      </w:r>
    </w:p>
    <w:p w:rsidR="00057B8F" w:rsidRPr="00057B8F" w:rsidRDefault="00057B8F" w:rsidP="00190ECE">
      <w:pPr>
        <w:jc w:val="center"/>
        <w:rPr>
          <w:noProof/>
        </w:rPr>
      </w:pPr>
      <w:r>
        <w:rPr>
          <w:noProof/>
          <w:lang w:val="bg-BG"/>
        </w:rPr>
        <w:t xml:space="preserve">Фиг. 3.5 Настройки на блока </w:t>
      </w:r>
      <w:r>
        <w:rPr>
          <w:noProof/>
        </w:rPr>
        <w:t>Serial Send</w:t>
      </w:r>
    </w:p>
    <w:p w:rsidR="00190ECE" w:rsidRDefault="00057B8F" w:rsidP="00057B8F">
      <w:pPr>
        <w:rPr>
          <w:lang w:val="bg-BG"/>
        </w:rPr>
      </w:pPr>
      <w:r>
        <w:rPr>
          <w:noProof/>
        </w:rPr>
        <w:lastRenderedPageBreak/>
        <w:drawing>
          <wp:inline distT="0" distB="0" distL="0" distR="0" wp14:anchorId="5A60E9FA" wp14:editId="77B24E5E">
            <wp:extent cx="5566768"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6768" cy="3200400"/>
                    </a:xfrm>
                    <a:prstGeom prst="rect">
                      <a:avLst/>
                    </a:prstGeom>
                  </pic:spPr>
                </pic:pic>
              </a:graphicData>
            </a:graphic>
          </wp:inline>
        </w:drawing>
      </w:r>
      <w:r>
        <w:rPr>
          <w:noProof/>
        </w:rPr>
        <w:t xml:space="preserve"> </w:t>
      </w:r>
    </w:p>
    <w:p w:rsidR="00057B8F" w:rsidRDefault="00057B8F" w:rsidP="00190ECE">
      <w:pPr>
        <w:jc w:val="center"/>
        <w:rPr>
          <w:noProof/>
        </w:rPr>
      </w:pPr>
      <w:r>
        <w:rPr>
          <w:noProof/>
          <w:lang w:val="bg-BG"/>
        </w:rPr>
        <w:t>Фиг. 3.</w:t>
      </w:r>
      <w:r w:rsidR="00D11C95">
        <w:rPr>
          <w:noProof/>
        </w:rPr>
        <w:t>6</w:t>
      </w:r>
      <w:r>
        <w:rPr>
          <w:noProof/>
          <w:lang w:val="bg-BG"/>
        </w:rPr>
        <w:t xml:space="preserve"> Настройки на блока </w:t>
      </w:r>
      <w:r>
        <w:rPr>
          <w:noProof/>
        </w:rPr>
        <w:t>Serial Receive</w:t>
      </w:r>
    </w:p>
    <w:p w:rsidR="00057B8F" w:rsidRPr="00AD5019" w:rsidRDefault="00AD5019" w:rsidP="00AD5019">
      <w:r>
        <w:rPr>
          <w:lang w:val="bg-BG"/>
        </w:rPr>
        <w:t>След като данните биват получени през серийната комуникация те се преобразуват от числа с единична точност</w:t>
      </w:r>
      <w:r>
        <w:t xml:space="preserve"> (single)</w:t>
      </w:r>
      <w:r>
        <w:rPr>
          <w:lang w:val="bg-BG"/>
        </w:rPr>
        <w:t xml:space="preserve"> към числа с двойна точност (</w:t>
      </w:r>
      <w:r>
        <w:t>double</w:t>
      </w:r>
      <w:r>
        <w:rPr>
          <w:lang w:val="bg-BG"/>
        </w:rPr>
        <w:t>)</w:t>
      </w:r>
      <w:r>
        <w:t xml:space="preserve"> </w:t>
      </w:r>
      <w:r>
        <w:rPr>
          <w:lang w:val="bg-BG"/>
        </w:rPr>
        <w:t>и преди да се изпратят чрез</w:t>
      </w:r>
      <w:r>
        <w:t xml:space="preserve"> </w:t>
      </w:r>
      <w:r>
        <w:rPr>
          <w:lang w:val="bg-BG"/>
        </w:rPr>
        <w:t xml:space="preserve">блока </w:t>
      </w:r>
      <w:r>
        <w:t>Serial Send</w:t>
      </w:r>
      <w:r>
        <w:rPr>
          <w:lang w:val="bg-BG"/>
        </w:rPr>
        <w:t xml:space="preserve">, те се преобразуват от </w:t>
      </w:r>
      <w:r>
        <w:t xml:space="preserve">double </w:t>
      </w:r>
      <w:r>
        <w:rPr>
          <w:lang w:val="bg-BG"/>
        </w:rPr>
        <w:t xml:space="preserve">към </w:t>
      </w:r>
      <w:r>
        <w:t>single.</w:t>
      </w:r>
    </w:p>
    <w:p w:rsidR="00734668" w:rsidRPr="00580A45" w:rsidRDefault="003C640D" w:rsidP="001F6F8A">
      <w:pPr>
        <w:pStyle w:val="Heading2"/>
        <w:rPr>
          <w:lang w:val="bg-BG"/>
        </w:rPr>
      </w:pPr>
      <w:bookmarkStart w:id="18" w:name="_Toc519174005"/>
      <w:r w:rsidRPr="00580A45">
        <w:rPr>
          <w:lang w:val="bg-BG"/>
        </w:rPr>
        <w:t>3.</w:t>
      </w:r>
      <w:r w:rsidR="00470A27">
        <w:t>2</w:t>
      </w:r>
      <w:r w:rsidRPr="00580A45">
        <w:rPr>
          <w:lang w:val="bg-BG"/>
        </w:rPr>
        <w:t xml:space="preserve">. </w:t>
      </w:r>
      <w:r w:rsidR="00EA70A6" w:rsidRPr="00580A45">
        <w:rPr>
          <w:lang w:val="bg-BG"/>
        </w:rPr>
        <w:t>Идентификация</w:t>
      </w:r>
      <w:r w:rsidR="0002430F" w:rsidRPr="00580A45">
        <w:rPr>
          <w:lang w:val="bg-BG"/>
        </w:rPr>
        <w:t xml:space="preserve"> на нелинейния</w:t>
      </w:r>
      <w:r w:rsidRPr="00580A45">
        <w:rPr>
          <w:lang w:val="bg-BG"/>
        </w:rPr>
        <w:t xml:space="preserve"> модел E. coli MC4110</w:t>
      </w:r>
      <w:r w:rsidR="00EA70A6" w:rsidRPr="00580A45">
        <w:rPr>
          <w:lang w:val="bg-BG"/>
        </w:rPr>
        <w:t xml:space="preserve"> и намиране на линеен модел</w:t>
      </w:r>
      <w:bookmarkEnd w:id="18"/>
    </w:p>
    <w:p w:rsidR="00F30648" w:rsidRPr="00580A45" w:rsidRDefault="00EA70A6" w:rsidP="001F6F8A">
      <w:pPr>
        <w:spacing w:before="120"/>
        <w:rPr>
          <w:rFonts w:eastAsia="Malgun Gothic"/>
          <w:lang w:val="bg-BG" w:eastAsia="ko-KR"/>
        </w:rPr>
      </w:pPr>
      <w:r w:rsidRPr="00580A45">
        <w:rPr>
          <w:lang w:val="bg-BG"/>
        </w:rPr>
        <w:t>За целите на изследването е необходимо да се проведе ак</w:t>
      </w:r>
      <w:r w:rsidR="0002430F" w:rsidRPr="00580A45">
        <w:rPr>
          <w:lang w:val="bg-BG"/>
        </w:rPr>
        <w:t>тивен експеримент с изследвания</w:t>
      </w:r>
      <w:r w:rsidRPr="00580A45">
        <w:rPr>
          <w:lang w:val="bg-BG"/>
        </w:rPr>
        <w:t xml:space="preserve"> обект, при който върху обекта се упражняват специално формирани въздействия</w:t>
      </w:r>
      <w:r w:rsidR="00150396" w:rsidRPr="00580A45">
        <w:rPr>
          <w:lang w:val="bg-BG"/>
        </w:rPr>
        <w:t>,</w:t>
      </w:r>
      <w:r w:rsidRPr="00580A45">
        <w:rPr>
          <w:lang w:val="bg-BG"/>
        </w:rPr>
        <w:t xml:space="preserve"> за да може да се наблюдава съответната реакция на обекта. Експеримент</w:t>
      </w:r>
      <w:r w:rsidR="0002430F" w:rsidRPr="00580A45">
        <w:rPr>
          <w:lang w:val="bg-BG"/>
        </w:rPr>
        <w:t>ът</w:t>
      </w:r>
      <w:r w:rsidRPr="00580A45">
        <w:rPr>
          <w:lang w:val="bg-BG"/>
        </w:rPr>
        <w:t xml:space="preserve"> се прилага в режим на нормална експлоатация на обекта (функциониране в затворен контур)</w:t>
      </w:r>
      <w:r w:rsidR="00AD2C19" w:rsidRPr="00580A45">
        <w:rPr>
          <w:lang w:val="bg-BG"/>
        </w:rPr>
        <w:t>.</w:t>
      </w:r>
      <w:r w:rsidR="00923268" w:rsidRPr="00580A45">
        <w:rPr>
          <w:lang w:val="bg-BG"/>
        </w:rPr>
        <w:t xml:space="preserve"> </w:t>
      </w:r>
      <w:r w:rsidR="0002430F" w:rsidRPr="00580A45">
        <w:rPr>
          <w:lang w:val="bg-BG"/>
        </w:rPr>
        <w:t>Към управляващия сигнал се добавя</w:t>
      </w:r>
      <w:r w:rsidR="00EC1074" w:rsidRPr="00580A45">
        <w:rPr>
          <w:lang w:val="bg-BG"/>
        </w:rPr>
        <w:t xml:space="preserve"> </w:t>
      </w:r>
      <w:r w:rsidR="0002430F" w:rsidRPr="00580A45">
        <w:rPr>
          <w:lang w:val="bg-BG"/>
        </w:rPr>
        <w:t>случайна двоична последователност за осигуряване на постоянно възбуждане на обекта за управление</w:t>
      </w:r>
      <w:r w:rsidR="00EC1074" w:rsidRPr="00580A45">
        <w:rPr>
          <w:lang w:val="bg-BG"/>
        </w:rPr>
        <w:t xml:space="preserve"> (фиг. 3.</w:t>
      </w:r>
      <w:r w:rsidR="00D11C95">
        <w:t>7</w:t>
      </w:r>
      <w:r w:rsidR="00EC1074" w:rsidRPr="00580A45">
        <w:rPr>
          <w:lang w:val="bg-BG"/>
        </w:rPr>
        <w:t>)</w:t>
      </w:r>
      <w:r w:rsidR="0002430F" w:rsidRPr="00580A45">
        <w:rPr>
          <w:lang w:val="bg-BG"/>
        </w:rPr>
        <w:t>, при което</w:t>
      </w:r>
      <w:r w:rsidR="00EC1074" w:rsidRPr="00580A45">
        <w:rPr>
          <w:lang w:val="bg-BG"/>
        </w:rPr>
        <w:t xml:space="preserve"> системата се разклаща около установената стойност 0.1</w:t>
      </w:r>
      <w:r w:rsidR="0002430F" w:rsidRPr="00580A45">
        <w:rPr>
          <w:lang w:val="bg-BG"/>
        </w:rPr>
        <w:t>.</w:t>
      </w:r>
      <w:r w:rsidR="00EC1074" w:rsidRPr="00580A45">
        <w:rPr>
          <w:lang w:val="bg-BG"/>
        </w:rPr>
        <w:t xml:space="preserve"> </w:t>
      </w:r>
      <w:r w:rsidR="0002430F" w:rsidRPr="00580A45">
        <w:rPr>
          <w:lang w:val="bg-BG"/>
        </w:rPr>
        <w:t xml:space="preserve">Допълнителният сигнал се формира </w:t>
      </w:r>
      <w:r w:rsidR="00A10043" w:rsidRPr="00580A45">
        <w:rPr>
          <w:lang w:val="bg-BG"/>
        </w:rPr>
        <w:t>от бял гаусов шум, с нулева средна стойност и единична дисперсия,</w:t>
      </w:r>
      <w:r w:rsidR="0002430F" w:rsidRPr="00580A45">
        <w:rPr>
          <w:lang w:val="bg-BG"/>
        </w:rPr>
        <w:t xml:space="preserve"> който</w:t>
      </w:r>
      <w:r w:rsidR="00A10043" w:rsidRPr="00580A45">
        <w:rPr>
          <w:lang w:val="bg-BG"/>
        </w:rPr>
        <w:t xml:space="preserve"> се преобразува през нелинеен елемент – реле със стойности ±</w:t>
      </w:r>
      <w:r w:rsidR="0002430F" w:rsidRPr="00580A45">
        <w:rPr>
          <w:lang w:val="bg-BG"/>
        </w:rPr>
        <w:t>1</w:t>
      </w:r>
      <w:r w:rsidR="00A10043" w:rsidRPr="00580A45">
        <w:rPr>
          <w:lang w:val="bg-BG"/>
        </w:rPr>
        <w:t xml:space="preserve">. </w:t>
      </w:r>
      <w:r w:rsidR="00895682" w:rsidRPr="00580A45">
        <w:rPr>
          <w:lang w:val="bg-BG"/>
        </w:rPr>
        <w:t xml:space="preserve">Изпитателният сигнал преминава през коефициент 0.01, за да се постигне 10% зашумяване. </w:t>
      </w:r>
      <w:r w:rsidR="00672DB2" w:rsidRPr="00580A45">
        <w:rPr>
          <w:lang w:val="bg-BG"/>
        </w:rPr>
        <w:t xml:space="preserve">Входно – изходните данни се запазват в масиви съответно </w:t>
      </w:r>
      <w:r w:rsidR="00672DB2" w:rsidRPr="00D11C95">
        <w:rPr>
          <w:i/>
          <w:lang w:val="bg-BG"/>
        </w:rPr>
        <w:t>Q</w:t>
      </w:r>
      <w:r w:rsidR="00672DB2" w:rsidRPr="00580A45">
        <w:rPr>
          <w:lang w:val="bg-BG"/>
        </w:rPr>
        <w:t xml:space="preserve"> и </w:t>
      </w:r>
      <w:r w:rsidR="00672DB2" w:rsidRPr="00D11C95">
        <w:rPr>
          <w:i/>
        </w:rPr>
        <w:t>gamaS</w:t>
      </w:r>
      <w:r w:rsidR="00672DB2" w:rsidRPr="00580A45">
        <w:rPr>
          <w:lang w:val="bg-BG"/>
        </w:rPr>
        <w:t>, където те подлежат на последваща обработка.</w:t>
      </w:r>
      <w:r w:rsidR="00A2462B" w:rsidRPr="00580A45">
        <w:rPr>
          <w:lang w:val="bg-BG"/>
        </w:rPr>
        <w:t xml:space="preserve"> Масивът </w:t>
      </w:r>
      <w:r w:rsidR="00A2462B" w:rsidRPr="00D11C95">
        <w:rPr>
          <w:i/>
          <w:lang w:val="bg-BG" w:eastAsia="ja-JP"/>
        </w:rPr>
        <w:t>Q</w:t>
      </w:r>
      <w:r w:rsidR="00A2462B" w:rsidRPr="00580A45">
        <w:rPr>
          <w:rFonts w:eastAsia="Malgun Gothic"/>
          <w:lang w:val="bg-BG" w:eastAsia="ko-KR"/>
        </w:rPr>
        <w:t xml:space="preserve"> се формира като от управлението се извади нелинейната компонента (</w:t>
      </w:r>
      <w:r w:rsidR="00A2462B" w:rsidRPr="00AD5019">
        <w:rPr>
          <w:rFonts w:eastAsia="Malgun Gothic"/>
          <w:lang w:eastAsia="ko-KR"/>
        </w:rPr>
        <w:t>feed forward control</w:t>
      </w:r>
      <w:r w:rsidR="00A2462B" w:rsidRPr="00580A45">
        <w:rPr>
          <w:rFonts w:eastAsia="Malgun Gothic"/>
          <w:lang w:val="bg-BG" w:eastAsia="ko-KR"/>
        </w:rPr>
        <w:t>).</w:t>
      </w:r>
    </w:p>
    <w:p w:rsidR="00F30648" w:rsidRPr="00580A45" w:rsidRDefault="009D05EE" w:rsidP="001F6F8A">
      <w:pPr>
        <w:ind w:firstLine="0"/>
        <w:jc w:val="center"/>
        <w:rPr>
          <w:lang w:val="bg-BG"/>
        </w:rPr>
      </w:pPr>
      <w:r w:rsidRPr="009D05EE">
        <w:rPr>
          <w:noProof/>
          <w:lang w:val="bg-BG"/>
        </w:rPr>
        <w:lastRenderedPageBreak/>
        <w:drawing>
          <wp:inline distT="0" distB="0" distL="0" distR="0">
            <wp:extent cx="5989778" cy="3291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01" r="6615"/>
                    <a:stretch/>
                  </pic:blipFill>
                  <pic:spPr bwMode="auto">
                    <a:xfrm>
                      <a:off x="0" y="0"/>
                      <a:ext cx="5989778" cy="3291840"/>
                    </a:xfrm>
                    <a:prstGeom prst="rect">
                      <a:avLst/>
                    </a:prstGeom>
                    <a:noFill/>
                    <a:ln>
                      <a:noFill/>
                    </a:ln>
                    <a:extLst>
                      <a:ext uri="{53640926-AAD7-44D8-BBD7-CCE9431645EC}">
                        <a14:shadowObscured xmlns:a14="http://schemas.microsoft.com/office/drawing/2010/main"/>
                      </a:ext>
                    </a:extLst>
                  </pic:spPr>
                </pic:pic>
              </a:graphicData>
            </a:graphic>
          </wp:inline>
        </w:drawing>
      </w:r>
    </w:p>
    <w:p w:rsidR="00F30648" w:rsidRPr="00580A45" w:rsidRDefault="00F30648" w:rsidP="001F6F8A">
      <w:pPr>
        <w:jc w:val="center"/>
        <w:rPr>
          <w:lang w:val="bg-BG"/>
        </w:rPr>
      </w:pPr>
      <w:r w:rsidRPr="00580A45">
        <w:rPr>
          <w:lang w:val="bg-BG"/>
        </w:rPr>
        <w:t>Фиг. 3.</w:t>
      </w:r>
      <w:r w:rsidR="00D11C95">
        <w:t>7</w:t>
      </w:r>
      <w:r w:rsidRPr="00580A45">
        <w:rPr>
          <w:lang w:val="bg-BG"/>
        </w:rPr>
        <w:t xml:space="preserve"> Схема събиране на входно-изходни данни в затворен контур</w:t>
      </w:r>
    </w:p>
    <w:p w:rsidR="00923268" w:rsidRPr="00580A45" w:rsidRDefault="008E62F5" w:rsidP="001F6F8A">
      <w:pPr>
        <w:tabs>
          <w:tab w:val="left" w:pos="567"/>
        </w:tabs>
        <w:rPr>
          <w:lang w:val="bg-BG"/>
        </w:rPr>
      </w:pPr>
      <w:r w:rsidRPr="00580A45">
        <w:rPr>
          <w:lang w:val="bg-BG"/>
        </w:rPr>
        <w:t>Вземат се установените стойности на сигналите, след което входно-изходните наблюдения се центрират:</w:t>
      </w:r>
    </w:p>
    <w:p w:rsidR="008E62F5" w:rsidRPr="009D05EE" w:rsidRDefault="008E62F5" w:rsidP="001F6F8A">
      <w:pPr>
        <w:pStyle w:val="NoSpacing"/>
        <w:tabs>
          <w:tab w:val="left" w:pos="1134"/>
        </w:tabs>
        <w:spacing w:after="0"/>
        <w:rPr>
          <w:sz w:val="24"/>
          <w:szCs w:val="24"/>
        </w:rPr>
      </w:pPr>
      <w:r w:rsidRPr="00580A45">
        <w:rPr>
          <w:lang w:val="bg-BG"/>
        </w:rPr>
        <w:tab/>
      </w:r>
      <w:r w:rsidRPr="009D05EE">
        <w:t xml:space="preserve">InputData = </w:t>
      </w:r>
      <w:proofErr w:type="gramStart"/>
      <w:r w:rsidR="00022DD0" w:rsidRPr="009D05EE">
        <w:t>Q(</w:t>
      </w:r>
      <w:proofErr w:type="gramEnd"/>
      <w:r w:rsidRPr="009D05EE">
        <w:t>91</w:t>
      </w:r>
      <w:r w:rsidR="00022DD0" w:rsidRPr="009D05EE">
        <w:t>: end</w:t>
      </w:r>
      <w:r w:rsidRPr="009D05EE">
        <w:t>)-</w:t>
      </w:r>
      <w:r w:rsidR="00022DD0" w:rsidRPr="009D05EE">
        <w:t>mean (Q (</w:t>
      </w:r>
      <w:r w:rsidRPr="009D05EE">
        <w:t>91</w:t>
      </w:r>
      <w:r w:rsidR="00022DD0" w:rsidRPr="009D05EE">
        <w:t>: end</w:t>
      </w:r>
      <w:r w:rsidRPr="009D05EE">
        <w:t>));</w:t>
      </w:r>
    </w:p>
    <w:p w:rsidR="008E62F5" w:rsidRPr="009D05EE" w:rsidRDefault="008E62F5" w:rsidP="001F6F8A">
      <w:pPr>
        <w:pStyle w:val="NoSpacing"/>
        <w:tabs>
          <w:tab w:val="left" w:pos="1134"/>
        </w:tabs>
        <w:spacing w:after="0"/>
        <w:ind w:firstLine="720"/>
        <w:rPr>
          <w:sz w:val="24"/>
          <w:szCs w:val="24"/>
        </w:rPr>
      </w:pPr>
      <w:r w:rsidRPr="009D05EE">
        <w:tab/>
        <w:t xml:space="preserve">OutputData = </w:t>
      </w:r>
      <w:proofErr w:type="gramStart"/>
      <w:r w:rsidRPr="009D05EE">
        <w:t>gamaS(</w:t>
      </w:r>
      <w:proofErr w:type="gramEnd"/>
      <w:r w:rsidR="009D05EE" w:rsidRPr="009D05EE">
        <w:t>91: end</w:t>
      </w:r>
      <w:r w:rsidRPr="009D05EE">
        <w:t>)-mean(gamaS(91:end));</w:t>
      </w:r>
    </w:p>
    <w:p w:rsidR="008E62F5" w:rsidRPr="00580A45" w:rsidRDefault="00763C5B" w:rsidP="001F6F8A">
      <w:pPr>
        <w:tabs>
          <w:tab w:val="left" w:pos="567"/>
        </w:tabs>
        <w:rPr>
          <w:lang w:val="bg-BG"/>
        </w:rPr>
      </w:pPr>
      <w:r w:rsidRPr="00580A45">
        <w:rPr>
          <w:lang w:val="bg-BG"/>
        </w:rPr>
        <w:t>Данните се разделят на две части, като едната част от тях се ползва за същинската идентификация, докато другата част се ползва за валидиране на полученият модел:</w:t>
      </w:r>
    </w:p>
    <w:p w:rsidR="00763C5B" w:rsidRPr="009D05EE" w:rsidRDefault="00763C5B" w:rsidP="001F6F8A">
      <w:pPr>
        <w:pStyle w:val="NoSpacing"/>
        <w:tabs>
          <w:tab w:val="left" w:pos="1134"/>
        </w:tabs>
        <w:spacing w:after="0"/>
      </w:pPr>
      <w:r w:rsidRPr="00580A45">
        <w:rPr>
          <w:lang w:val="bg-BG"/>
        </w:rPr>
        <w:tab/>
      </w:r>
      <w:r w:rsidRPr="009D05EE">
        <w:t>InputDataЕ = InputData(</w:t>
      </w:r>
      <w:proofErr w:type="gramStart"/>
      <w:r w:rsidRPr="009D05EE">
        <w:t>1:end</w:t>
      </w:r>
      <w:proofErr w:type="gramEnd"/>
      <w:r w:rsidRPr="009D05EE">
        <w:t>/2);</w:t>
      </w:r>
    </w:p>
    <w:p w:rsidR="00763C5B" w:rsidRPr="009D05EE" w:rsidRDefault="00763C5B" w:rsidP="001F6F8A">
      <w:pPr>
        <w:pStyle w:val="NoSpacing"/>
        <w:spacing w:after="0"/>
        <w:ind w:left="720" w:firstLine="414"/>
      </w:pPr>
      <w:r w:rsidRPr="009D05EE">
        <w:t>OutputDataЕ = OutputData(</w:t>
      </w:r>
      <w:proofErr w:type="gramStart"/>
      <w:r w:rsidRPr="009D05EE">
        <w:t>1:end</w:t>
      </w:r>
      <w:proofErr w:type="gramEnd"/>
      <w:r w:rsidRPr="009D05EE">
        <w:t>/2);</w:t>
      </w:r>
    </w:p>
    <w:p w:rsidR="00763C5B" w:rsidRPr="009D05EE" w:rsidRDefault="00763C5B" w:rsidP="001F6F8A">
      <w:pPr>
        <w:pStyle w:val="NoSpacing"/>
        <w:tabs>
          <w:tab w:val="left" w:pos="1134"/>
        </w:tabs>
        <w:spacing w:after="0"/>
      </w:pPr>
      <w:r w:rsidRPr="009D05EE">
        <w:tab/>
        <w:t>InputDataV = InputData(end/</w:t>
      </w:r>
      <w:proofErr w:type="gramStart"/>
      <w:r w:rsidRPr="009D05EE">
        <w:t>2:end</w:t>
      </w:r>
      <w:proofErr w:type="gramEnd"/>
      <w:r w:rsidRPr="009D05EE">
        <w:t>);</w:t>
      </w:r>
    </w:p>
    <w:p w:rsidR="00763C5B" w:rsidRPr="009D05EE" w:rsidRDefault="00763C5B" w:rsidP="001F6F8A">
      <w:pPr>
        <w:pStyle w:val="NoSpacing"/>
        <w:spacing w:after="0"/>
        <w:ind w:left="720" w:firstLine="414"/>
      </w:pPr>
      <w:r w:rsidRPr="009D05EE">
        <w:t>OutputDataV = OutputData(end/</w:t>
      </w:r>
      <w:proofErr w:type="gramStart"/>
      <w:r w:rsidRPr="009D05EE">
        <w:t>2:end</w:t>
      </w:r>
      <w:proofErr w:type="gramEnd"/>
      <w:r w:rsidRPr="009D05EE">
        <w:t>);</w:t>
      </w:r>
    </w:p>
    <w:p w:rsidR="00763C5B" w:rsidRPr="00580A45" w:rsidRDefault="00F30648" w:rsidP="001F6F8A">
      <w:pPr>
        <w:tabs>
          <w:tab w:val="left" w:pos="567"/>
        </w:tabs>
        <w:rPr>
          <w:lang w:val="bg-BG"/>
        </w:rPr>
      </w:pPr>
      <w:r w:rsidRPr="00580A45">
        <w:rPr>
          <w:lang w:val="bg-BG"/>
        </w:rPr>
        <w:t xml:space="preserve">От така разделените данни се създават програмни обекти </w:t>
      </w:r>
      <w:r w:rsidRPr="00D11C95">
        <w:rPr>
          <w:i/>
          <w:lang w:val="bg-BG"/>
        </w:rPr>
        <w:t>iddata object</w:t>
      </w:r>
      <w:r w:rsidR="00484C38" w:rsidRPr="00580A45">
        <w:rPr>
          <w:lang w:val="bg-BG"/>
        </w:rPr>
        <w:t xml:space="preserve"> съответно за оценяване </w:t>
      </w:r>
      <w:r w:rsidR="00484C38" w:rsidRPr="006A78AC">
        <w:rPr>
          <w:i/>
        </w:rPr>
        <w:t>datae</w:t>
      </w:r>
      <w:r w:rsidR="00484C38" w:rsidRPr="00580A45">
        <w:rPr>
          <w:lang w:val="bg-BG"/>
        </w:rPr>
        <w:t xml:space="preserve"> и за валидация </w:t>
      </w:r>
      <w:r w:rsidR="00484C38" w:rsidRPr="006A78AC">
        <w:rPr>
          <w:i/>
          <w:lang w:val="bg-BG"/>
        </w:rPr>
        <w:t>datav</w:t>
      </w:r>
      <w:r w:rsidR="00484C38" w:rsidRPr="00580A45">
        <w:rPr>
          <w:lang w:val="bg-BG"/>
        </w:rPr>
        <w:t>.</w:t>
      </w:r>
    </w:p>
    <w:p w:rsidR="005D4E10" w:rsidRPr="00580A45" w:rsidRDefault="005D4E10" w:rsidP="001F6F8A">
      <w:pPr>
        <w:pStyle w:val="NoSpacing"/>
        <w:tabs>
          <w:tab w:val="left" w:pos="1134"/>
        </w:tabs>
        <w:spacing w:after="0"/>
        <w:rPr>
          <w:sz w:val="24"/>
          <w:szCs w:val="24"/>
          <w:lang w:val="bg-BG"/>
        </w:rPr>
      </w:pPr>
      <w:r w:rsidRPr="00580A45">
        <w:rPr>
          <w:lang w:val="bg-BG"/>
        </w:rPr>
        <w:tab/>
        <w:t>datav=iddata(OutputDataV, InputDataV,0.0056)</w:t>
      </w:r>
    </w:p>
    <w:p w:rsidR="005D4E10" w:rsidRPr="00580A45" w:rsidRDefault="005D4E10" w:rsidP="001F6F8A">
      <w:pPr>
        <w:pStyle w:val="NoSpacing"/>
        <w:spacing w:after="0"/>
        <w:ind w:left="720" w:firstLine="414"/>
        <w:rPr>
          <w:lang w:val="bg-BG"/>
        </w:rPr>
      </w:pPr>
      <w:r w:rsidRPr="00580A45">
        <w:rPr>
          <w:lang w:val="bg-BG"/>
        </w:rPr>
        <w:t>dataе=iddata(OutputDataЕ, InputDataЕ,0.0056)</w:t>
      </w:r>
    </w:p>
    <w:p w:rsidR="00EA70A6" w:rsidRPr="00580A45" w:rsidRDefault="00AD2C19" w:rsidP="001F6F8A">
      <w:pPr>
        <w:tabs>
          <w:tab w:val="left" w:pos="567"/>
        </w:tabs>
        <w:rPr>
          <w:lang w:val="bg-BG"/>
        </w:rPr>
      </w:pPr>
      <w:r w:rsidRPr="00580A45">
        <w:rPr>
          <w:lang w:val="bg-BG"/>
        </w:rPr>
        <w:t>Задачата за идентификация на изследвания обект включва процедура за търсене на модели с най-подходяща структура и определяне на техните параметри в съответствие с тази структура, за целта трябва да се сравнят два или повече модела от различен тип и/или с различни структури, за да се избере най-добрият от тях въз основа на някаква мярка изчислена след оценяване на параметрите им.</w:t>
      </w:r>
    </w:p>
    <w:p w:rsidR="00DE7A89" w:rsidRPr="00580A45" w:rsidRDefault="00BE6E5E" w:rsidP="001F6F8A">
      <w:pPr>
        <w:rPr>
          <w:lang w:val="bg-BG"/>
        </w:rPr>
      </w:pPr>
      <w:r w:rsidRPr="00580A45">
        <w:rPr>
          <w:lang w:val="bg-BG"/>
        </w:rPr>
        <w:t xml:space="preserve">Идентификацията е започната с избор на достатъчно общ линеен дискретен </w:t>
      </w:r>
      <w:r w:rsidR="00022DD0" w:rsidRPr="00580A45">
        <w:rPr>
          <w:lang w:val="bg-BG"/>
        </w:rPr>
        <w:t>параметричен</w:t>
      </w:r>
      <w:r w:rsidRPr="00580A45">
        <w:rPr>
          <w:lang w:val="bg-BG"/>
        </w:rPr>
        <w:t xml:space="preserve"> модел от тип ARX </w:t>
      </w:r>
      <w:r w:rsidRPr="00D11C95">
        <w:rPr>
          <w:i/>
          <w:lang w:val="bg-BG"/>
        </w:rPr>
        <w:t>A(q)y(k) = B(q)u(k) + e(k)</w:t>
      </w:r>
      <w:r w:rsidR="00DE7A89" w:rsidRPr="00D11C95">
        <w:rPr>
          <w:i/>
          <w:lang w:val="bg-BG"/>
        </w:rPr>
        <w:t>.</w:t>
      </w:r>
      <w:r w:rsidR="00DE7A89" w:rsidRPr="00580A45">
        <w:rPr>
          <w:lang w:val="bg-BG"/>
        </w:rPr>
        <w:t xml:space="preserve"> Дефинираме множество от модели, от които се избира този с най-добра структура:</w:t>
      </w:r>
    </w:p>
    <w:p w:rsidR="00DE7A89" w:rsidRPr="006A78AC" w:rsidRDefault="00DE7A89" w:rsidP="001F6F8A">
      <w:pPr>
        <w:pStyle w:val="NoSpacing"/>
        <w:tabs>
          <w:tab w:val="left" w:pos="1134"/>
        </w:tabs>
        <w:spacing w:after="0"/>
        <w:ind w:left="720"/>
      </w:pPr>
      <w:r w:rsidRPr="006A78AC">
        <w:t>NN =</w:t>
      </w:r>
      <w:proofErr w:type="gramStart"/>
      <w:r w:rsidRPr="006A78AC">
        <w:t>struc(</w:t>
      </w:r>
      <w:proofErr w:type="gramEnd"/>
      <w:r w:rsidRPr="006A78AC">
        <w:t>1:15,1:15,1:15);</w:t>
      </w:r>
    </w:p>
    <w:p w:rsidR="00DE7A89" w:rsidRPr="006A78AC" w:rsidRDefault="00DE7A89" w:rsidP="001F6F8A">
      <w:pPr>
        <w:pStyle w:val="NoSpacing"/>
        <w:tabs>
          <w:tab w:val="left" w:pos="1134"/>
        </w:tabs>
        <w:spacing w:after="0"/>
        <w:ind w:left="720"/>
      </w:pPr>
      <w:r w:rsidRPr="006A78AC">
        <w:lastRenderedPageBreak/>
        <w:t xml:space="preserve">V = </w:t>
      </w:r>
      <w:proofErr w:type="gramStart"/>
      <w:r w:rsidRPr="006A78AC">
        <w:t>arxstruc(</w:t>
      </w:r>
      <w:proofErr w:type="gramEnd"/>
      <w:r w:rsidRPr="006A78AC">
        <w:t>datae, datav,</w:t>
      </w:r>
      <w:r w:rsidR="006A78AC">
        <w:t xml:space="preserve"> </w:t>
      </w:r>
      <w:r w:rsidRPr="006A78AC">
        <w:t>NN);</w:t>
      </w:r>
    </w:p>
    <w:p w:rsidR="00DE7A89" w:rsidRPr="006A78AC" w:rsidRDefault="00DE7A89" w:rsidP="001F6F8A">
      <w:pPr>
        <w:pStyle w:val="NoSpacing"/>
        <w:tabs>
          <w:tab w:val="left" w:pos="1134"/>
        </w:tabs>
        <w:spacing w:after="0"/>
        <w:ind w:left="720"/>
      </w:pPr>
      <w:r w:rsidRPr="006A78AC">
        <w:t>modelOrder = selstruc(V,'aic');</w:t>
      </w:r>
    </w:p>
    <w:p w:rsidR="00DE7A89" w:rsidRPr="00580A45" w:rsidRDefault="00DE7A89" w:rsidP="001F6F8A">
      <w:pPr>
        <w:rPr>
          <w:lang w:val="bg-BG"/>
        </w:rPr>
      </w:pPr>
      <w:r w:rsidRPr="00580A45">
        <w:rPr>
          <w:lang w:val="bg-BG"/>
        </w:rPr>
        <w:t xml:space="preserve">С функцията </w:t>
      </w:r>
      <w:r w:rsidRPr="00A006C1">
        <w:rPr>
          <w:i/>
          <w:lang w:val="bg-BG"/>
        </w:rPr>
        <w:t>struc</w:t>
      </w:r>
      <w:r w:rsidRPr="00580A45">
        <w:rPr>
          <w:lang w:val="bg-BG"/>
        </w:rPr>
        <w:t xml:space="preserve"> </w:t>
      </w:r>
      <w:r w:rsidR="00F263A4" w:rsidRPr="00580A45">
        <w:rPr>
          <w:lang w:val="bg-BG"/>
        </w:rPr>
        <w:t xml:space="preserve">се създава матрица всеки ред, от която съответства на конкретни стойности на структурните параметри </w:t>
      </w:r>
      <w:r w:rsidR="00F263A4" w:rsidRPr="00A006C1">
        <w:rPr>
          <w:i/>
          <w:lang w:val="bg-BG"/>
        </w:rPr>
        <w:t>na</w:t>
      </w:r>
      <w:r w:rsidR="00F263A4" w:rsidRPr="00580A45">
        <w:rPr>
          <w:lang w:val="bg-BG"/>
        </w:rPr>
        <w:t xml:space="preserve">, </w:t>
      </w:r>
      <w:r w:rsidR="00F263A4" w:rsidRPr="00A006C1">
        <w:rPr>
          <w:i/>
          <w:lang w:val="bg-BG"/>
        </w:rPr>
        <w:t>nb</w:t>
      </w:r>
      <w:r w:rsidR="00F263A4" w:rsidRPr="00580A45">
        <w:rPr>
          <w:lang w:val="bg-BG"/>
        </w:rPr>
        <w:t xml:space="preserve">, </w:t>
      </w:r>
      <w:r w:rsidR="00F263A4" w:rsidRPr="00A006C1">
        <w:rPr>
          <w:i/>
          <w:lang w:val="bg-BG"/>
        </w:rPr>
        <w:t>nk</w:t>
      </w:r>
      <w:r w:rsidR="00F263A4" w:rsidRPr="00580A45">
        <w:rPr>
          <w:lang w:val="bg-BG"/>
        </w:rPr>
        <w:t xml:space="preserve">. Функцията </w:t>
      </w:r>
      <w:r w:rsidR="00F263A4" w:rsidRPr="00A006C1">
        <w:rPr>
          <w:i/>
          <w:lang w:val="bg-BG"/>
        </w:rPr>
        <w:t>arxstruc</w:t>
      </w:r>
      <w:r w:rsidR="00F263A4" w:rsidRPr="00580A45">
        <w:rPr>
          <w:lang w:val="bg-BG"/>
        </w:rPr>
        <w:t xml:space="preserve"> изчислява показателите на качеството за всички структури на модела от тип ARX и накрая </w:t>
      </w:r>
      <w:r w:rsidR="00F263A4" w:rsidRPr="00A006C1">
        <w:rPr>
          <w:i/>
          <w:lang w:val="bg-BG"/>
        </w:rPr>
        <w:t>selstruc</w:t>
      </w:r>
      <w:r w:rsidR="00F263A4" w:rsidRPr="00580A45">
        <w:rPr>
          <w:lang w:val="bg-BG"/>
        </w:rPr>
        <w:t xml:space="preserve"> връща най-добрата структура на модела като използва</w:t>
      </w:r>
      <w:r w:rsidR="00D11C95">
        <w:t xml:space="preserve"> </w:t>
      </w:r>
      <w:r w:rsidR="00F263A4" w:rsidRPr="00580A45">
        <w:rPr>
          <w:lang w:val="bg-BG"/>
        </w:rPr>
        <w:t xml:space="preserve">модифицираният показател критерии на Акаике ‘aic’ и избраният модел е с параметри </w:t>
      </w:r>
      <w:r w:rsidR="00F263A4" w:rsidRPr="00D11C95">
        <w:rPr>
          <w:i/>
          <w:lang w:val="bg-BG"/>
        </w:rPr>
        <w:t>na = 10</w:t>
      </w:r>
      <w:r w:rsidR="00F263A4" w:rsidRPr="00580A45">
        <w:rPr>
          <w:lang w:val="bg-BG"/>
        </w:rPr>
        <w:t xml:space="preserve">, </w:t>
      </w:r>
      <w:r w:rsidR="00F263A4" w:rsidRPr="00D11C95">
        <w:rPr>
          <w:i/>
          <w:lang w:val="bg-BG"/>
        </w:rPr>
        <w:t>nb = 10</w:t>
      </w:r>
      <w:r w:rsidR="00F263A4" w:rsidRPr="00580A45">
        <w:rPr>
          <w:lang w:val="bg-BG"/>
        </w:rPr>
        <w:t xml:space="preserve"> и </w:t>
      </w:r>
      <w:r w:rsidR="00F263A4" w:rsidRPr="00D11C95">
        <w:rPr>
          <w:i/>
          <w:lang w:val="bg-BG"/>
        </w:rPr>
        <w:t>nk = 1</w:t>
      </w:r>
      <w:r w:rsidR="00F263A4" w:rsidRPr="00580A45">
        <w:rPr>
          <w:lang w:val="bg-BG"/>
        </w:rPr>
        <w:t xml:space="preserve">. Оценен е модел </w:t>
      </w:r>
      <w:r w:rsidR="00AD0E14" w:rsidRPr="00580A45">
        <w:rPr>
          <w:lang w:val="bg-BG"/>
        </w:rPr>
        <w:t>и е пре</w:t>
      </w:r>
      <w:r w:rsidR="00490C38" w:rsidRPr="00580A45">
        <w:rPr>
          <w:lang w:val="bg-BG"/>
        </w:rPr>
        <w:t>д</w:t>
      </w:r>
      <w:r w:rsidR="00AD0E14" w:rsidRPr="00580A45">
        <w:rPr>
          <w:lang w:val="bg-BG"/>
        </w:rPr>
        <w:t>ставен с доверителните си интервали:</w:t>
      </w:r>
    </w:p>
    <w:p w:rsidR="00AD0E14" w:rsidRPr="00D11C95" w:rsidRDefault="00AD0E14" w:rsidP="001F6F8A">
      <w:pPr>
        <w:pStyle w:val="NoSpacing"/>
        <w:jc w:val="left"/>
        <w:rPr>
          <w:sz w:val="24"/>
          <w:szCs w:val="24"/>
        </w:rPr>
      </w:pPr>
      <w:r w:rsidRPr="00D11C95">
        <w:rPr>
          <w:sz w:val="24"/>
          <w:szCs w:val="24"/>
        </w:rPr>
        <w:t>m=</w:t>
      </w:r>
      <w:r w:rsidR="00D11C95" w:rsidRPr="00D11C95">
        <w:rPr>
          <w:sz w:val="24"/>
          <w:szCs w:val="24"/>
        </w:rPr>
        <w:t>arx (datae, [</w:t>
      </w:r>
      <w:r w:rsidRPr="00D11C95">
        <w:rPr>
          <w:sz w:val="24"/>
          <w:szCs w:val="24"/>
        </w:rPr>
        <w:t xml:space="preserve"> 10 10 1])</w:t>
      </w:r>
    </w:p>
    <w:p w:rsidR="00AD0E14" w:rsidRPr="00580A45" w:rsidRDefault="00AD0E14" w:rsidP="001F6F8A">
      <w:pPr>
        <w:pStyle w:val="NoSpacing"/>
        <w:tabs>
          <w:tab w:val="left" w:pos="7371"/>
        </w:tabs>
        <w:jc w:val="left"/>
        <w:rPr>
          <w:sz w:val="24"/>
          <w:szCs w:val="24"/>
          <w:lang w:val="bg-BG"/>
        </w:rPr>
      </w:pPr>
      <w:r w:rsidRPr="00D11C95">
        <w:rPr>
          <w:sz w:val="24"/>
          <w:szCs w:val="24"/>
        </w:rPr>
        <w:t>present(m)</w:t>
      </w:r>
      <w:r w:rsidR="00CC5372" w:rsidRPr="00580A45">
        <w:rPr>
          <w:sz w:val="24"/>
          <w:szCs w:val="24"/>
          <w:lang w:val="bg-BG"/>
        </w:rPr>
        <w:tab/>
      </w:r>
      <w:r w:rsidR="00635F92" w:rsidRPr="00580A45">
        <w:rPr>
          <w:sz w:val="24"/>
          <w:szCs w:val="24"/>
          <w:lang w:val="bg-BG"/>
        </w:rPr>
        <w:t>Т</w:t>
      </w:r>
      <w:r w:rsidR="00CC5372" w:rsidRPr="00580A45">
        <w:rPr>
          <w:sz w:val="24"/>
          <w:szCs w:val="24"/>
          <w:lang w:val="bg-BG"/>
        </w:rPr>
        <w:t>аблица</w:t>
      </w:r>
      <w:r w:rsidR="007E28B3" w:rsidRPr="00580A45">
        <w:rPr>
          <w:sz w:val="24"/>
          <w:szCs w:val="24"/>
          <w:lang w:val="bg-BG"/>
        </w:rPr>
        <w:t xml:space="preserve"> 3.1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628"/>
      </w:tblGrid>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Discrete-time IDPOLY </w:t>
            </w:r>
            <w:r w:rsidRPr="00D11C95">
              <w:rPr>
                <w:sz w:val="24"/>
                <w:szCs w:val="24"/>
              </w:rPr>
              <w:t>model</w:t>
            </w:r>
            <w:r w:rsidRPr="00580A45">
              <w:rPr>
                <w:sz w:val="24"/>
                <w:szCs w:val="24"/>
                <w:lang w:val="bg-BG"/>
              </w:rPr>
              <w:t xml:space="preserve">: A(q)y(t) = B(q)u(t) + e(t)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A(q) = 1 - 0.7841 (+-0.03101) q^-1 - 0.02641 (+-0.03952) q^-2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      - 0.006618 (+-0.03946) q^-3 + 0.001188 (+-0.03964) q^-4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      + 0.005868 (+-0.03957) q^-5 + 0.006265 (+-0.03956) q^-6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      - 0.03197 (+-0.03956) q^-7 - 0.05061 (+-0.03959) q^-8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      -0.02036(+-0.03961)q^-9 - 0.08411(+-0.03145)q^-10                                                         </w:t>
            </w:r>
          </w:p>
        </w:tc>
      </w:tr>
      <w:tr w:rsidR="00CC5372" w:rsidRPr="00580A45" w:rsidTr="00CC5372">
        <w:tc>
          <w:tcPr>
            <w:tcW w:w="0" w:type="auto"/>
          </w:tcPr>
          <w:p w:rsidR="00CC5372" w:rsidRPr="00580A45" w:rsidRDefault="00CC5372" w:rsidP="001F6F8A">
            <w:pPr>
              <w:pStyle w:val="NoSpacing"/>
              <w:jc w:val="left"/>
              <w:rPr>
                <w:sz w:val="24"/>
                <w:szCs w:val="24"/>
                <w:lang w:val="bg-BG"/>
              </w:rPr>
            </w:pPr>
            <w:r w:rsidRPr="00580A45">
              <w:rPr>
                <w:sz w:val="24"/>
                <w:szCs w:val="24"/>
                <w:lang w:val="bg-BG"/>
              </w:rPr>
              <w:t xml:space="preserve">B(q) = 0.294(+-0.001115)q^-1 + 0.06205 (+-0.009183)q^-2 + 0.05351 (+-0.009299) q^-3 + 0.05238 (+-0.009364)q^-4 + 0.05363(+-0.009378) q^-5 + 0.05553 (+-0.009399) q^-6 + 0.05671 (+-0.009432) q^-7 + 0.04652 (+-0.009488) q^-8 + 0.0338 (+-0.009495) q^-9 + 0.02592 (+-0.009382) q^-10                                                                </w:t>
            </w:r>
          </w:p>
        </w:tc>
      </w:tr>
      <w:tr w:rsidR="00CC5372" w:rsidRPr="00580A45" w:rsidTr="00CC5372">
        <w:tc>
          <w:tcPr>
            <w:tcW w:w="0" w:type="auto"/>
          </w:tcPr>
          <w:p w:rsidR="00CC5372" w:rsidRPr="00D11C95" w:rsidRDefault="00CC5372" w:rsidP="001F6F8A">
            <w:pPr>
              <w:pStyle w:val="NoSpacing"/>
              <w:jc w:val="left"/>
              <w:rPr>
                <w:sz w:val="24"/>
                <w:szCs w:val="24"/>
              </w:rPr>
            </w:pPr>
            <w:r w:rsidRPr="00D11C95">
              <w:rPr>
                <w:sz w:val="24"/>
                <w:szCs w:val="24"/>
              </w:rPr>
              <w:t xml:space="preserve">Estimated using ARX from data set datae                               </w:t>
            </w:r>
          </w:p>
        </w:tc>
      </w:tr>
      <w:tr w:rsidR="00CC5372" w:rsidRPr="00580A45" w:rsidTr="00CC5372">
        <w:tc>
          <w:tcPr>
            <w:tcW w:w="0" w:type="auto"/>
          </w:tcPr>
          <w:p w:rsidR="00CC5372" w:rsidRPr="00D11C95" w:rsidRDefault="00CC5372" w:rsidP="001F6F8A">
            <w:pPr>
              <w:pStyle w:val="NoSpacing"/>
              <w:jc w:val="left"/>
              <w:rPr>
                <w:sz w:val="24"/>
                <w:szCs w:val="24"/>
              </w:rPr>
            </w:pPr>
            <w:r w:rsidRPr="00D11C95">
              <w:rPr>
                <w:sz w:val="24"/>
                <w:szCs w:val="24"/>
              </w:rPr>
              <w:t xml:space="preserve">Loss function 5.65746e-007 and FPE 5.86876e-007                       </w:t>
            </w:r>
          </w:p>
        </w:tc>
      </w:tr>
      <w:tr w:rsidR="00CC5372" w:rsidRPr="00580A45" w:rsidTr="00CC5372">
        <w:tc>
          <w:tcPr>
            <w:tcW w:w="0" w:type="auto"/>
          </w:tcPr>
          <w:p w:rsidR="00CC5372" w:rsidRPr="00D11C95" w:rsidRDefault="00CC5372" w:rsidP="001F6F8A">
            <w:pPr>
              <w:pStyle w:val="NoSpacing"/>
              <w:jc w:val="left"/>
              <w:rPr>
                <w:sz w:val="24"/>
                <w:szCs w:val="24"/>
              </w:rPr>
            </w:pPr>
            <w:r w:rsidRPr="00D11C95">
              <w:rPr>
                <w:sz w:val="24"/>
                <w:szCs w:val="24"/>
              </w:rPr>
              <w:t xml:space="preserve">Sampling interval: 0.0056                       </w:t>
            </w:r>
          </w:p>
        </w:tc>
      </w:tr>
    </w:tbl>
    <w:p w:rsidR="002F6E26" w:rsidRPr="00580A45" w:rsidRDefault="00CC5372" w:rsidP="001F6F8A">
      <w:pPr>
        <w:tabs>
          <w:tab w:val="left" w:pos="567"/>
        </w:tabs>
        <w:rPr>
          <w:lang w:val="bg-BG"/>
        </w:rPr>
      </w:pPr>
      <w:r w:rsidRPr="00580A45">
        <w:rPr>
          <w:lang w:val="bg-BG"/>
        </w:rPr>
        <w:tab/>
        <w:t xml:space="preserve">От таблица </w:t>
      </w:r>
      <w:r w:rsidR="007E28B3" w:rsidRPr="00580A45">
        <w:rPr>
          <w:lang w:val="bg-BG"/>
        </w:rPr>
        <w:t>3.1</w:t>
      </w:r>
      <w:r w:rsidRPr="00580A45">
        <w:rPr>
          <w:lang w:val="bg-BG"/>
        </w:rPr>
        <w:t xml:space="preserve"> се вижда, че стандартните отклонения на някои оценки са съизмерими със самите оценки, което ни дава основание да редуцираме реда на модела. Правим опит с 5-ти ред. </w:t>
      </w:r>
      <w:r w:rsidR="00D25A2F" w:rsidRPr="00580A45">
        <w:rPr>
          <w:lang w:val="bg-BG"/>
        </w:rPr>
        <w:t xml:space="preserve">Тук тестът за остатъчната грешка след оценяването </w:t>
      </w:r>
      <w:r w:rsidR="00E27874" w:rsidRPr="00580A45">
        <w:rPr>
          <w:lang w:val="bg-BG"/>
        </w:rPr>
        <w:t>(фиг. 3.</w:t>
      </w:r>
      <w:r w:rsidR="00D11C95">
        <w:t>8</w:t>
      </w:r>
      <w:r w:rsidR="00E27874" w:rsidRPr="00580A45">
        <w:rPr>
          <w:lang w:val="bg-BG"/>
        </w:rPr>
        <w:t>)</w:t>
      </w:r>
      <w:r w:rsidR="00363505" w:rsidRPr="00580A45">
        <w:rPr>
          <w:lang w:val="bg-BG"/>
        </w:rPr>
        <w:t xml:space="preserve"> показва, че автокорелационната функция има стойности извън ограничителните зони, откъдето съдим за това, че остатъчната грешка не е бял гаусов шум и моделът не е достоверен. Преминаваме към по-сложния модел от тип ARMAX.</w:t>
      </w:r>
    </w:p>
    <w:p w:rsidR="00363505" w:rsidRPr="00580A45" w:rsidRDefault="00363505" w:rsidP="001F6F8A">
      <w:pPr>
        <w:tabs>
          <w:tab w:val="left" w:pos="567"/>
        </w:tabs>
        <w:jc w:val="center"/>
        <w:rPr>
          <w:lang w:val="bg-BG"/>
        </w:rPr>
      </w:pPr>
      <w:r w:rsidRPr="00580A45">
        <w:rPr>
          <w:noProof/>
          <w:lang w:val="bg-BG"/>
        </w:rPr>
        <w:lastRenderedPageBreak/>
        <w:drawing>
          <wp:inline distT="0" distB="0" distL="0" distR="0">
            <wp:extent cx="4844995" cy="363374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d.jpg"/>
                    <pic:cNvPicPr/>
                  </pic:nvPicPr>
                  <pic:blipFill>
                    <a:blip r:embed="rId16">
                      <a:extLst>
                        <a:ext uri="{28A0092B-C50C-407E-A947-70E740481C1C}">
                          <a14:useLocalDpi xmlns:a14="http://schemas.microsoft.com/office/drawing/2010/main" val="0"/>
                        </a:ext>
                      </a:extLst>
                    </a:blip>
                    <a:stretch>
                      <a:fillRect/>
                    </a:stretch>
                  </pic:blipFill>
                  <pic:spPr>
                    <a:xfrm>
                      <a:off x="0" y="0"/>
                      <a:ext cx="4851596" cy="3638697"/>
                    </a:xfrm>
                    <a:prstGeom prst="rect">
                      <a:avLst/>
                    </a:prstGeom>
                  </pic:spPr>
                </pic:pic>
              </a:graphicData>
            </a:graphic>
          </wp:inline>
        </w:drawing>
      </w:r>
    </w:p>
    <w:p w:rsidR="00DB4CA4" w:rsidRPr="00580A45" w:rsidRDefault="00363505" w:rsidP="001F6F8A">
      <w:pPr>
        <w:tabs>
          <w:tab w:val="left" w:pos="567"/>
        </w:tabs>
        <w:jc w:val="center"/>
        <w:rPr>
          <w:lang w:val="bg-BG"/>
        </w:rPr>
      </w:pPr>
      <w:r w:rsidRPr="00580A45">
        <w:rPr>
          <w:lang w:val="bg-BG"/>
        </w:rPr>
        <w:t>Фиг. 3.</w:t>
      </w:r>
      <w:r w:rsidR="00D11C95">
        <w:t>8</w:t>
      </w:r>
      <w:r w:rsidRPr="00580A45">
        <w:rPr>
          <w:lang w:val="bg-BG"/>
        </w:rPr>
        <w:t xml:space="preserve"> </w:t>
      </w:r>
      <w:r w:rsidR="00635F92" w:rsidRPr="00580A45">
        <w:rPr>
          <w:lang w:val="bg-BG"/>
        </w:rPr>
        <w:t>Г</w:t>
      </w:r>
      <w:r w:rsidR="00DB4CA4" w:rsidRPr="00580A45">
        <w:rPr>
          <w:lang w:val="bg-BG"/>
        </w:rPr>
        <w:t>рафика на остатъчната грешка за ARX(5, 5, 1)</w:t>
      </w:r>
    </w:p>
    <w:p w:rsidR="00DB4CA4" w:rsidRPr="00580A45" w:rsidRDefault="00DB4CA4" w:rsidP="001F6F8A">
      <w:pPr>
        <w:rPr>
          <w:lang w:val="bg-BG"/>
        </w:rPr>
      </w:pPr>
      <w:r w:rsidRPr="00580A45">
        <w:rPr>
          <w:lang w:val="bg-BG"/>
        </w:rPr>
        <w:t>Тук съвпадението между модел и обект 87% (фиг. 3.</w:t>
      </w:r>
      <w:r w:rsidR="00D11C95">
        <w:t>9</w:t>
      </w:r>
      <w:r w:rsidRPr="00580A45">
        <w:rPr>
          <w:lang w:val="bg-BG"/>
        </w:rPr>
        <w:t>) и теста за бял шум на остатъчната грешка във времевата</w:t>
      </w:r>
      <w:r w:rsidR="00D05510" w:rsidRPr="00580A45">
        <w:rPr>
          <w:lang w:val="bg-BG"/>
        </w:rPr>
        <w:t xml:space="preserve"> област се издържа (фиг.3.</w:t>
      </w:r>
      <w:r w:rsidR="00D11C95">
        <w:t>10</w:t>
      </w:r>
      <w:r w:rsidR="00D05510" w:rsidRPr="00580A45">
        <w:rPr>
          <w:lang w:val="bg-BG"/>
        </w:rPr>
        <w:t>). Всички тестове се издържат от модел ARMAX от 3-ти ред поради , което той се използва по-нататък в дипломната работа като линеаризиран модел на ППФП.</w:t>
      </w:r>
    </w:p>
    <w:p w:rsidR="002F6E26" w:rsidRPr="00580A45" w:rsidRDefault="002F6E26" w:rsidP="001F6F8A">
      <w:pPr>
        <w:rPr>
          <w:lang w:val="bg-BG"/>
        </w:rPr>
      </w:pPr>
    </w:p>
    <w:p w:rsidR="00E17651" w:rsidRPr="00580A45" w:rsidRDefault="00E17651" w:rsidP="001F6F8A">
      <w:pPr>
        <w:rPr>
          <w:lang w:val="bg-BG"/>
        </w:rPr>
      </w:pPr>
    </w:p>
    <w:p w:rsidR="002F6E26" w:rsidRPr="00580A45" w:rsidRDefault="00DB4CA4" w:rsidP="001F6F8A">
      <w:pPr>
        <w:jc w:val="center"/>
        <w:rPr>
          <w:lang w:val="bg-BG"/>
        </w:rPr>
      </w:pPr>
      <w:r w:rsidRPr="00580A45">
        <w:rPr>
          <w:noProof/>
          <w:lang w:val="bg-BG"/>
        </w:rPr>
        <w:drawing>
          <wp:inline distT="0" distB="0" distL="0" distR="0">
            <wp:extent cx="4190338" cy="3142754"/>
            <wp:effectExtent l="19050" t="19050" r="2032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e.jpg"/>
                    <pic:cNvPicPr/>
                  </pic:nvPicPr>
                  <pic:blipFill>
                    <a:blip r:embed="rId17">
                      <a:extLst>
                        <a:ext uri="{28A0092B-C50C-407E-A947-70E740481C1C}">
                          <a14:useLocalDpi xmlns:a14="http://schemas.microsoft.com/office/drawing/2010/main" val="0"/>
                        </a:ext>
                      </a:extLst>
                    </a:blip>
                    <a:stretch>
                      <a:fillRect/>
                    </a:stretch>
                  </pic:blipFill>
                  <pic:spPr>
                    <a:xfrm>
                      <a:off x="0" y="0"/>
                      <a:ext cx="4193485" cy="3145115"/>
                    </a:xfrm>
                    <a:prstGeom prst="rect">
                      <a:avLst/>
                    </a:prstGeom>
                    <a:ln>
                      <a:solidFill>
                        <a:schemeClr val="tx1"/>
                      </a:solidFill>
                    </a:ln>
                  </pic:spPr>
                </pic:pic>
              </a:graphicData>
            </a:graphic>
          </wp:inline>
        </w:drawing>
      </w:r>
    </w:p>
    <w:p w:rsidR="00DB4CA4" w:rsidRPr="00580A45" w:rsidRDefault="00DB4CA4" w:rsidP="001F6F8A">
      <w:pPr>
        <w:jc w:val="center"/>
        <w:rPr>
          <w:lang w:val="bg-BG"/>
        </w:rPr>
      </w:pPr>
      <w:r w:rsidRPr="00580A45">
        <w:rPr>
          <w:lang w:val="bg-BG"/>
        </w:rPr>
        <w:t>Фиг. 3.</w:t>
      </w:r>
      <w:r w:rsidR="00D11C95">
        <w:t>9</w:t>
      </w:r>
      <w:r w:rsidRPr="00580A45">
        <w:rPr>
          <w:lang w:val="bg-BG"/>
        </w:rPr>
        <w:t xml:space="preserve"> Тест за близост между модел и обект</w:t>
      </w:r>
    </w:p>
    <w:p w:rsidR="002F6E26" w:rsidRPr="00580A45" w:rsidRDefault="002F6E26" w:rsidP="001F6F8A">
      <w:pPr>
        <w:rPr>
          <w:lang w:val="bg-BG"/>
        </w:rPr>
      </w:pPr>
    </w:p>
    <w:p w:rsidR="002F6E26" w:rsidRPr="00580A45" w:rsidRDefault="00E17651" w:rsidP="001F6F8A">
      <w:pPr>
        <w:jc w:val="center"/>
        <w:rPr>
          <w:lang w:val="bg-BG"/>
        </w:rPr>
      </w:pPr>
      <w:r w:rsidRPr="00580A45">
        <w:rPr>
          <w:noProof/>
          <w:lang w:val="bg-BG"/>
        </w:rPr>
        <w:drawing>
          <wp:inline distT="0" distB="0" distL="0" distR="0">
            <wp:extent cx="4039262" cy="3029447"/>
            <wp:effectExtent l="19050" t="19050" r="1841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wsidTime.jpg"/>
                    <pic:cNvPicPr/>
                  </pic:nvPicPr>
                  <pic:blipFill>
                    <a:blip r:embed="rId18">
                      <a:extLst>
                        <a:ext uri="{28A0092B-C50C-407E-A947-70E740481C1C}">
                          <a14:useLocalDpi xmlns:a14="http://schemas.microsoft.com/office/drawing/2010/main" val="0"/>
                        </a:ext>
                      </a:extLst>
                    </a:blip>
                    <a:stretch>
                      <a:fillRect/>
                    </a:stretch>
                  </pic:blipFill>
                  <pic:spPr>
                    <a:xfrm>
                      <a:off x="0" y="0"/>
                      <a:ext cx="4068640" cy="3051481"/>
                    </a:xfrm>
                    <a:prstGeom prst="rect">
                      <a:avLst/>
                    </a:prstGeom>
                    <a:ln>
                      <a:solidFill>
                        <a:schemeClr val="tx1"/>
                      </a:solidFill>
                    </a:ln>
                  </pic:spPr>
                </pic:pic>
              </a:graphicData>
            </a:graphic>
          </wp:inline>
        </w:drawing>
      </w:r>
    </w:p>
    <w:p w:rsidR="002F6E26" w:rsidRPr="00580A45" w:rsidRDefault="00E17651" w:rsidP="001F6F8A">
      <w:pPr>
        <w:tabs>
          <w:tab w:val="left" w:pos="567"/>
        </w:tabs>
        <w:jc w:val="center"/>
        <w:rPr>
          <w:lang w:val="bg-BG"/>
        </w:rPr>
      </w:pPr>
      <w:r w:rsidRPr="00580A45">
        <w:rPr>
          <w:lang w:val="bg-BG"/>
        </w:rPr>
        <w:t>Фиг. 3.</w:t>
      </w:r>
      <w:r w:rsidR="00D11C95">
        <w:t>10</w:t>
      </w:r>
      <w:r w:rsidRPr="00580A45">
        <w:rPr>
          <w:lang w:val="bg-BG"/>
        </w:rPr>
        <w:t xml:space="preserve"> </w:t>
      </w:r>
      <w:r w:rsidR="00635F92" w:rsidRPr="00580A45">
        <w:rPr>
          <w:lang w:val="bg-BG"/>
        </w:rPr>
        <w:t>Г</w:t>
      </w:r>
      <w:r w:rsidRPr="00580A45">
        <w:rPr>
          <w:lang w:val="bg-BG"/>
        </w:rPr>
        <w:t>рафика на остатъчната грешка за ARMAX(5, 5, 1)</w:t>
      </w:r>
    </w:p>
    <w:p w:rsidR="002F6E26" w:rsidRPr="00580A45" w:rsidRDefault="002F6E26" w:rsidP="001F6F8A">
      <w:pPr>
        <w:rPr>
          <w:lang w:val="bg-BG"/>
        </w:rPr>
      </w:pPr>
    </w:p>
    <w:p w:rsidR="002F6E26" w:rsidRPr="00580A45" w:rsidRDefault="00E152B8" w:rsidP="001F6F8A">
      <w:pPr>
        <w:ind w:firstLine="0"/>
        <w:jc w:val="center"/>
        <w:rPr>
          <w:lang w:val="bg-BG"/>
        </w:rPr>
      </w:pPr>
      <w:r w:rsidRPr="00580A45">
        <w:rPr>
          <w:noProof/>
          <w:lang w:val="bg-BG"/>
        </w:rPr>
        <w:drawing>
          <wp:inline distT="0" distB="0" distL="0" distR="0">
            <wp:extent cx="5040085" cy="2759412"/>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dFreq.jpg"/>
                    <pic:cNvPicPr/>
                  </pic:nvPicPr>
                  <pic:blipFill rotWithShape="1">
                    <a:blip r:embed="rId19">
                      <a:extLst>
                        <a:ext uri="{28A0092B-C50C-407E-A947-70E740481C1C}">
                          <a14:useLocalDpi xmlns:a14="http://schemas.microsoft.com/office/drawing/2010/main" val="0"/>
                        </a:ext>
                      </a:extLst>
                    </a:blip>
                    <a:srcRect l="8715" r="6263"/>
                    <a:stretch/>
                  </pic:blipFill>
                  <pic:spPr bwMode="auto">
                    <a:xfrm>
                      <a:off x="0" y="0"/>
                      <a:ext cx="5045752" cy="2762514"/>
                    </a:xfrm>
                    <a:prstGeom prst="rect">
                      <a:avLst/>
                    </a:prstGeom>
                    <a:ln>
                      <a:noFill/>
                    </a:ln>
                    <a:extLst>
                      <a:ext uri="{53640926-AAD7-44D8-BBD7-CCE9431645EC}">
                        <a14:shadowObscured xmlns:a14="http://schemas.microsoft.com/office/drawing/2010/main"/>
                      </a:ext>
                    </a:extLst>
                  </pic:spPr>
                </pic:pic>
              </a:graphicData>
            </a:graphic>
          </wp:inline>
        </w:drawing>
      </w:r>
    </w:p>
    <w:p w:rsidR="005C04DB" w:rsidRPr="00580A45" w:rsidRDefault="00AA32CC" w:rsidP="001F6F8A">
      <w:pPr>
        <w:tabs>
          <w:tab w:val="left" w:pos="567"/>
        </w:tabs>
        <w:ind w:firstLine="0"/>
        <w:rPr>
          <w:lang w:val="bg-BG"/>
        </w:rPr>
      </w:pPr>
      <w:r w:rsidRPr="00580A45">
        <w:rPr>
          <w:lang w:val="bg-BG"/>
        </w:rPr>
        <w:t>Фиг.3.</w:t>
      </w:r>
      <w:r w:rsidR="00D11C95">
        <w:t xml:space="preserve">11 </w:t>
      </w:r>
      <w:r w:rsidR="00635F92" w:rsidRPr="00580A45">
        <w:rPr>
          <w:lang w:val="bg-BG"/>
        </w:rPr>
        <w:t>Г</w:t>
      </w:r>
      <w:r w:rsidR="005C04DB" w:rsidRPr="00580A45">
        <w:rPr>
          <w:lang w:val="bg-BG"/>
        </w:rPr>
        <w:t xml:space="preserve">рафика на остатъчната грешка в честотната област за </w:t>
      </w:r>
      <w:r w:rsidRPr="00580A45">
        <w:rPr>
          <w:lang w:val="bg-BG"/>
        </w:rPr>
        <w:t>ARMAX(5,5,</w:t>
      </w:r>
      <w:r w:rsidR="005C04DB" w:rsidRPr="00580A45">
        <w:rPr>
          <w:lang w:val="bg-BG"/>
        </w:rPr>
        <w:t>1)</w:t>
      </w:r>
    </w:p>
    <w:p w:rsidR="005C04DB" w:rsidRPr="00580A45" w:rsidRDefault="005C04DB" w:rsidP="001F6F8A">
      <w:pPr>
        <w:tabs>
          <w:tab w:val="left" w:pos="567"/>
        </w:tabs>
        <w:rPr>
          <w:lang w:val="bg-BG"/>
        </w:rPr>
      </w:pPr>
    </w:p>
    <w:p w:rsidR="005C04DB" w:rsidRPr="00580A45" w:rsidRDefault="005C04DB" w:rsidP="001F6F8A">
      <w:pPr>
        <w:tabs>
          <w:tab w:val="left" w:pos="567"/>
        </w:tabs>
        <w:rPr>
          <w:lang w:val="bg-BG"/>
        </w:rPr>
      </w:pPr>
    </w:p>
    <w:p w:rsidR="005C04DB" w:rsidRPr="00580A45" w:rsidRDefault="005C04DB" w:rsidP="001F6F8A">
      <w:pPr>
        <w:tabs>
          <w:tab w:val="left" w:pos="567"/>
        </w:tabs>
        <w:rPr>
          <w:lang w:val="bg-BG"/>
        </w:rPr>
      </w:pPr>
    </w:p>
    <w:p w:rsidR="005C04DB" w:rsidRPr="00580A45" w:rsidRDefault="005C04DB" w:rsidP="001F6F8A">
      <w:pPr>
        <w:tabs>
          <w:tab w:val="left" w:pos="567"/>
        </w:tabs>
        <w:rPr>
          <w:lang w:val="bg-BG"/>
        </w:rPr>
      </w:pPr>
    </w:p>
    <w:p w:rsidR="005C04DB" w:rsidRPr="00580A45" w:rsidRDefault="005C04DB" w:rsidP="001F6F8A">
      <w:pPr>
        <w:tabs>
          <w:tab w:val="left" w:pos="567"/>
        </w:tabs>
        <w:rPr>
          <w:lang w:val="bg-BG"/>
        </w:rPr>
      </w:pPr>
    </w:p>
    <w:p w:rsidR="005C04DB" w:rsidRPr="00580A45" w:rsidRDefault="005C04DB" w:rsidP="001F6F8A">
      <w:pPr>
        <w:tabs>
          <w:tab w:val="left" w:pos="567"/>
        </w:tabs>
        <w:rPr>
          <w:lang w:val="bg-BG"/>
        </w:rPr>
      </w:pPr>
    </w:p>
    <w:p w:rsidR="00D05510" w:rsidRPr="00580A45" w:rsidRDefault="00D05510" w:rsidP="001F6F8A">
      <w:pPr>
        <w:tabs>
          <w:tab w:val="left" w:pos="567"/>
        </w:tabs>
        <w:ind w:firstLine="0"/>
        <w:rPr>
          <w:lang w:val="bg-BG"/>
        </w:rPr>
      </w:pPr>
    </w:p>
    <w:p w:rsidR="003C640D" w:rsidRPr="0051727E" w:rsidRDefault="002F6E26" w:rsidP="001F6F8A">
      <w:pPr>
        <w:pStyle w:val="Heading1"/>
        <w:ind w:firstLine="0"/>
        <w:rPr>
          <w:lang w:val="bg-BG"/>
        </w:rPr>
      </w:pPr>
      <w:bookmarkStart w:id="19" w:name="_Toc519174006"/>
      <w:r w:rsidRPr="00580A45">
        <w:rPr>
          <w:lang w:val="bg-BG"/>
        </w:rPr>
        <w:lastRenderedPageBreak/>
        <w:t xml:space="preserve">4. Проектиране на регулатори и </w:t>
      </w:r>
      <w:r w:rsidR="0051727E">
        <w:rPr>
          <w:lang w:val="bg-BG"/>
        </w:rPr>
        <w:t>филтри на Калман</w:t>
      </w:r>
      <w:bookmarkEnd w:id="19"/>
    </w:p>
    <w:p w:rsidR="006A09C8" w:rsidRPr="006A09C8" w:rsidRDefault="006A09C8" w:rsidP="006A09C8">
      <w:pPr>
        <w:pStyle w:val="Heading2"/>
        <w:rPr>
          <w:lang w:val="bg-BG"/>
        </w:rPr>
      </w:pPr>
      <w:bookmarkStart w:id="20" w:name="_Toc519174007"/>
      <w:r>
        <w:t xml:space="preserve">4.1. </w:t>
      </w:r>
      <w:r>
        <w:rPr>
          <w:lang w:val="bg-BG"/>
        </w:rPr>
        <w:t>Проектиране на ПИД регулатори</w:t>
      </w:r>
      <w:bookmarkEnd w:id="20"/>
    </w:p>
    <w:p w:rsidR="00CE4AD8" w:rsidRPr="00580A45" w:rsidRDefault="00CE4AD8" w:rsidP="001F6F8A">
      <w:pPr>
        <w:tabs>
          <w:tab w:val="left" w:pos="567"/>
        </w:tabs>
        <w:rPr>
          <w:lang w:val="bg-BG"/>
        </w:rPr>
      </w:pPr>
      <w:r w:rsidRPr="00580A45">
        <w:rPr>
          <w:lang w:val="bg-BG"/>
        </w:rPr>
        <w:t>ПИД  регу</w:t>
      </w:r>
      <w:r w:rsidR="00490C38" w:rsidRPr="00580A45">
        <w:rPr>
          <w:lang w:val="bg-BG"/>
        </w:rPr>
        <w:t>латорът  е  най-често  срещания</w:t>
      </w:r>
      <w:r w:rsidRPr="00580A45">
        <w:rPr>
          <w:lang w:val="bg-BG"/>
        </w:rPr>
        <w:t xml:space="preserve"> регулатор в практиката.  ПИД  регулаторите  са  важен  компонент  от инструментариума на всеки инженер по автоматично регулиране. Те са надживели много промени на технологията – от  механиката и пневматиката  до  микропроцесорите  през  електронните  лампи, транзисторите, интегралните схеми.</w:t>
      </w:r>
    </w:p>
    <w:p w:rsidR="00CE4AD8" w:rsidRPr="00580A45" w:rsidRDefault="00CE4AD8" w:rsidP="001F6F8A">
      <w:pPr>
        <w:ind w:firstLine="708"/>
        <w:rPr>
          <w:rFonts w:eastAsiaTheme="minorEastAsia"/>
          <w:b/>
          <w:lang w:val="bg-BG"/>
        </w:rPr>
      </w:pPr>
      <w:r w:rsidRPr="00580A45">
        <w:rPr>
          <w:lang w:val="bg-BG"/>
        </w:rPr>
        <w:t xml:space="preserve">ПИД регулаторите са елементи в една САУ </w:t>
      </w:r>
      <w:r w:rsidRPr="00580A45">
        <w:rPr>
          <w:i/>
          <w:lang w:val="bg-BG"/>
        </w:rPr>
        <w:t>(фиг. 4.1)</w:t>
      </w:r>
      <w:r w:rsidRPr="00580A45">
        <w:rPr>
          <w:lang w:val="bg-BG"/>
        </w:rPr>
        <w:t xml:space="preserve"> за реализиране на управляващо въздейст</w:t>
      </w:r>
      <w:r w:rsidRPr="00580A45">
        <w:rPr>
          <w:lang w:val="bg-BG"/>
        </w:rPr>
        <w:softHyphen/>
        <w:t xml:space="preserve">вие </w:t>
      </w:r>
      <w:r w:rsidR="006A09C8" w:rsidRPr="006A09C8">
        <w:rPr>
          <w:i/>
        </w:rPr>
        <w:t>u(t)</w:t>
      </w:r>
      <w:r w:rsidR="006A09C8">
        <w:t xml:space="preserve"> </w:t>
      </w:r>
      <w:r w:rsidRPr="00580A45">
        <w:rPr>
          <w:lang w:val="bg-BG"/>
        </w:rPr>
        <w:t xml:space="preserve">върху обекта на управление с цел регулируемата величина </w:t>
      </w:r>
      <w:r w:rsidR="006A09C8" w:rsidRPr="006A09C8">
        <w:rPr>
          <w:i/>
        </w:rPr>
        <w:t>y(t)</w:t>
      </w:r>
      <w:r w:rsidR="006A09C8">
        <w:t xml:space="preserve"> </w:t>
      </w:r>
      <w:r w:rsidRPr="00580A45">
        <w:rPr>
          <w:lang w:val="bg-BG"/>
        </w:rPr>
        <w:t>да отработва по желан на</w:t>
      </w:r>
      <w:r w:rsidRPr="00580A45">
        <w:rPr>
          <w:lang w:val="bg-BG"/>
        </w:rPr>
        <w:softHyphen/>
        <w:t>чин заданието</w:t>
      </w:r>
      <w:r w:rsidR="006A09C8">
        <w:t xml:space="preserve"> </w:t>
      </w:r>
      <w:r w:rsidR="006A09C8" w:rsidRPr="006A09C8">
        <w:rPr>
          <w:i/>
        </w:rPr>
        <w:t>r(t)</w:t>
      </w:r>
      <w:r w:rsidRPr="00580A45">
        <w:rPr>
          <w:rFonts w:eastAsiaTheme="minorEastAsia"/>
          <w:lang w:val="bg-BG"/>
        </w:rPr>
        <w:t xml:space="preserve">. Имат постоянна структура, избрана сред известни </w:t>
      </w:r>
      <w:proofErr w:type="spellStart"/>
      <w:r w:rsidRPr="00580A45">
        <w:rPr>
          <w:rFonts w:eastAsiaTheme="minorEastAsia"/>
          <w:lang w:val="bg-BG"/>
        </w:rPr>
        <w:t>схемни</w:t>
      </w:r>
      <w:proofErr w:type="spellEnd"/>
      <w:r w:rsidRPr="00580A45">
        <w:rPr>
          <w:rFonts w:eastAsiaTheme="minorEastAsia"/>
          <w:lang w:val="bg-BG"/>
        </w:rPr>
        <w:t xml:space="preserve"> решения, независимо от вида на обекта на управление. </w:t>
      </w:r>
    </w:p>
    <w:p w:rsidR="00CE4AD8" w:rsidRPr="00580A45" w:rsidRDefault="00CE4AD8" w:rsidP="001F6F8A">
      <w:pPr>
        <w:jc w:val="center"/>
        <w:rPr>
          <w:rFonts w:eastAsiaTheme="minorEastAsia"/>
          <w:b/>
          <w:lang w:val="bg-BG"/>
        </w:rPr>
      </w:pPr>
      <w:r w:rsidRPr="00580A45">
        <w:rPr>
          <w:rFonts w:eastAsiaTheme="minorEastAsia"/>
          <w:b/>
          <w:noProof/>
          <w:lang w:val="bg-BG"/>
        </w:rPr>
        <w:drawing>
          <wp:inline distT="0" distB="0" distL="0" distR="0">
            <wp:extent cx="4865522" cy="14314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DSAU.jpg"/>
                    <pic:cNvPicPr/>
                  </pic:nvPicPr>
                  <pic:blipFill rotWithShape="1">
                    <a:blip r:embed="rId20">
                      <a:extLst>
                        <a:ext uri="{28A0092B-C50C-407E-A947-70E740481C1C}">
                          <a14:useLocalDpi xmlns:a14="http://schemas.microsoft.com/office/drawing/2010/main" val="0"/>
                        </a:ext>
                      </a:extLst>
                    </a:blip>
                    <a:srcRect b="19976"/>
                    <a:stretch/>
                  </pic:blipFill>
                  <pic:spPr bwMode="auto">
                    <a:xfrm>
                      <a:off x="0" y="0"/>
                      <a:ext cx="4866197" cy="1431670"/>
                    </a:xfrm>
                    <a:prstGeom prst="rect">
                      <a:avLst/>
                    </a:prstGeom>
                    <a:ln>
                      <a:noFill/>
                    </a:ln>
                    <a:extLst>
                      <a:ext uri="{53640926-AAD7-44D8-BBD7-CCE9431645EC}">
                        <a14:shadowObscured xmlns:a14="http://schemas.microsoft.com/office/drawing/2010/main"/>
                      </a:ext>
                    </a:extLst>
                  </pic:spPr>
                </pic:pic>
              </a:graphicData>
            </a:graphic>
          </wp:inline>
        </w:drawing>
      </w:r>
    </w:p>
    <w:p w:rsidR="00CE4AD8" w:rsidRPr="008A3AFA" w:rsidRDefault="00635F92" w:rsidP="001F6F8A">
      <w:pPr>
        <w:jc w:val="center"/>
        <w:rPr>
          <w:rFonts w:eastAsiaTheme="minorEastAsia"/>
          <w:lang w:val="bg-BG"/>
        </w:rPr>
      </w:pPr>
      <w:r w:rsidRPr="008A3AFA">
        <w:rPr>
          <w:rFonts w:eastAsiaTheme="minorEastAsia"/>
          <w:lang w:val="bg-BG"/>
        </w:rPr>
        <w:t>Фиг. 4.1</w:t>
      </w:r>
    </w:p>
    <w:p w:rsidR="00CE4AD8" w:rsidRPr="00580A45" w:rsidRDefault="00635F92" w:rsidP="001F6F8A">
      <w:pPr>
        <w:tabs>
          <w:tab w:val="left" w:pos="567"/>
        </w:tabs>
        <w:rPr>
          <w:b/>
          <w:lang w:val="bg-BG"/>
        </w:rPr>
      </w:pPr>
      <w:r w:rsidRPr="00580A45">
        <w:rPr>
          <w:lang w:val="bg-BG"/>
        </w:rPr>
        <w:tab/>
        <w:t>О</w:t>
      </w:r>
      <w:r w:rsidR="00CE4AD8" w:rsidRPr="00580A45">
        <w:rPr>
          <w:lang w:val="bg-BG"/>
        </w:rPr>
        <w:t xml:space="preserve">ператорен вид </w:t>
      </w:r>
      <w:r w:rsidRPr="00580A45">
        <w:rPr>
          <w:lang w:val="bg-BG"/>
        </w:rPr>
        <w:t xml:space="preserve">на </w:t>
      </w:r>
      <w:r w:rsidR="00E47605" w:rsidRPr="00580A45">
        <w:rPr>
          <w:lang w:val="bg-BG"/>
        </w:rPr>
        <w:t xml:space="preserve">класически </w:t>
      </w:r>
      <w:r w:rsidRPr="00580A45">
        <w:rPr>
          <w:lang w:val="bg-BG"/>
        </w:rPr>
        <w:t xml:space="preserve">аналогов ПИД регулатор </w:t>
      </w:r>
      <w:r w:rsidR="00CE4AD8" w:rsidRPr="00580A45">
        <w:rPr>
          <w:lang w:val="bg-BG"/>
        </w:rPr>
        <w:t>с паралелн</w:t>
      </w:r>
      <w:r w:rsidRPr="00580A45">
        <w:rPr>
          <w:lang w:val="bg-BG"/>
        </w:rPr>
        <w:t>а</w:t>
      </w:r>
      <w:r w:rsidR="00CE4AD8" w:rsidRPr="00580A45">
        <w:rPr>
          <w:lang w:val="bg-BG"/>
        </w:rPr>
        <w:t xml:space="preserve"> </w:t>
      </w:r>
      <w:r w:rsidRPr="00580A45">
        <w:rPr>
          <w:lang w:val="bg-BG"/>
        </w:rPr>
        <w:t>структура</w:t>
      </w:r>
      <w:r w:rsidR="00CE4AD8" w:rsidRPr="00580A45">
        <w:rPr>
          <w:lang w:val="bg-BG"/>
        </w:rPr>
        <w:t xml:space="preserve"> се представя със следното уравнение: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8"/>
        <w:gridCol w:w="1320"/>
      </w:tblGrid>
      <w:tr w:rsidR="00CE4AD8" w:rsidRPr="00580A45" w:rsidTr="00CE4AD8">
        <w:tc>
          <w:tcPr>
            <w:tcW w:w="10173" w:type="dxa"/>
          </w:tcPr>
          <w:p w:rsidR="00CE4AD8" w:rsidRPr="0038037E" w:rsidRDefault="00CE4AD8" w:rsidP="001F6F8A">
            <w:pPr>
              <w:pStyle w:val="NoSpacing"/>
              <w:rPr>
                <w:b/>
              </w:rPr>
            </w:pPr>
            <m:oMathPara>
              <m:oMath>
                <m:r>
                  <w:rPr>
                    <w:rFonts w:ascii="Cambria Math" w:hAnsi="Cambria Math"/>
                    <w:lang w:val="bg-BG"/>
                  </w:rPr>
                  <m:t>u</m:t>
                </m:r>
                <m:d>
                  <m:dPr>
                    <m:ctrlPr>
                      <w:rPr>
                        <w:rFonts w:ascii="Cambria Math" w:hAnsi="Cambria Math"/>
                        <w:lang w:val="bg-BG"/>
                      </w:rPr>
                    </m:ctrlPr>
                  </m:dPr>
                  <m:e>
                    <m:r>
                      <w:rPr>
                        <w:rFonts w:ascii="Cambria Math" w:hAnsi="Cambria Math"/>
                        <w:lang w:val="bg-BG"/>
                      </w:rPr>
                      <m:t>s</m:t>
                    </m:r>
                  </m:e>
                </m:d>
                <m:r>
                  <m:rPr>
                    <m:sty m:val="p"/>
                  </m:rPr>
                  <w:rPr>
                    <w:rFonts w:ascii="Cambria Math" w:hAnsi="Cambria Math"/>
                    <w:lang w:val="bg-BG"/>
                  </w:rPr>
                  <m:t>=</m:t>
                </m:r>
                <m:d>
                  <m:dPr>
                    <m:begChr m:val="["/>
                    <m:endChr m:val="]"/>
                    <m:ctrlPr>
                      <w:rPr>
                        <w:rFonts w:ascii="Cambria Math" w:hAnsi="Cambria Math"/>
                        <w:lang w:val="bg-BG"/>
                      </w:rPr>
                    </m:ctrlPr>
                  </m:dPr>
                  <m:e>
                    <m:sSub>
                      <m:sSubPr>
                        <m:ctrlPr>
                          <w:rPr>
                            <w:rFonts w:ascii="Cambria Math" w:hAnsi="Cambria Math"/>
                            <w:lang w:val="bg-BG"/>
                          </w:rPr>
                        </m:ctrlPr>
                      </m:sSubPr>
                      <m:e>
                        <m:r>
                          <w:rPr>
                            <w:rFonts w:ascii="Cambria Math" w:hAnsi="Cambria Math"/>
                            <w:lang w:val="bg-BG"/>
                          </w:rPr>
                          <m:t>k</m:t>
                        </m:r>
                      </m:e>
                      <m:sub>
                        <m:r>
                          <w:rPr>
                            <w:rFonts w:ascii="Cambria Math" w:hAnsi="Cambria Math"/>
                            <w:lang w:val="bg-BG"/>
                          </w:rPr>
                          <m:t>p</m:t>
                        </m:r>
                      </m:sub>
                    </m:sSub>
                    <m:d>
                      <m:dPr>
                        <m:ctrlPr>
                          <w:rPr>
                            <w:rFonts w:ascii="Cambria Math" w:hAnsi="Cambria Math"/>
                            <w:lang w:val="bg-BG"/>
                          </w:rPr>
                        </m:ctrlPr>
                      </m:dPr>
                      <m:e>
                        <m:r>
                          <m:rPr>
                            <m:sty m:val="p"/>
                          </m:rPr>
                          <w:rPr>
                            <w:rFonts w:ascii="Cambria Math" w:hAnsi="Cambria Math"/>
                            <w:lang w:val="bg-BG"/>
                          </w:rPr>
                          <m:t>1+</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s</m:t>
                            </m:r>
                          </m:den>
                        </m:f>
                        <m:r>
                          <m:rPr>
                            <m:sty m:val="p"/>
                          </m:rPr>
                          <w:rPr>
                            <w:rFonts w:ascii="Cambria Math" w:hAnsi="Cambria Math"/>
                            <w:lang w:val="bg-BG"/>
                          </w:rPr>
                          <m:t>+</m:t>
                        </m:r>
                        <m:sSub>
                          <m:sSubPr>
                            <m:ctrlPr>
                              <w:rPr>
                                <w:rFonts w:ascii="Cambria Math" w:hAnsi="Cambria Math"/>
                                <w:lang w:val="bg-BG"/>
                              </w:rPr>
                            </m:ctrlPr>
                          </m:sSubPr>
                          <m:e>
                            <m:r>
                              <w:rPr>
                                <w:rFonts w:ascii="Cambria Math" w:hAnsi="Cambria Math"/>
                                <w:lang w:val="bg-BG"/>
                              </w:rPr>
                              <m:t>T</m:t>
                            </m:r>
                          </m:e>
                          <m:sub>
                            <m:r>
                              <w:rPr>
                                <w:rFonts w:ascii="Cambria Math" w:hAnsi="Cambria Math"/>
                                <w:lang w:val="bg-BG"/>
                              </w:rPr>
                              <m:t>d</m:t>
                            </m:r>
                          </m:sub>
                        </m:sSub>
                        <m:r>
                          <w:rPr>
                            <w:rFonts w:ascii="Cambria Math" w:hAnsi="Cambria Math"/>
                            <w:lang w:val="bg-BG"/>
                          </w:rPr>
                          <m:t>s</m:t>
                        </m:r>
                      </m:e>
                    </m:d>
                  </m:e>
                </m:d>
                <m:r>
                  <w:rPr>
                    <w:rFonts w:ascii="Cambria Math" w:hAnsi="Cambria Math"/>
                    <w:lang w:val="bg-BG"/>
                  </w:rPr>
                  <m:t>e</m:t>
                </m:r>
                <m:d>
                  <m:dPr>
                    <m:ctrlPr>
                      <w:rPr>
                        <w:rFonts w:ascii="Cambria Math" w:hAnsi="Cambria Math"/>
                        <w:lang w:val="bg-BG"/>
                      </w:rPr>
                    </m:ctrlPr>
                  </m:dPr>
                  <m:e>
                    <m:r>
                      <w:rPr>
                        <w:rFonts w:ascii="Cambria Math" w:hAnsi="Cambria Math"/>
                        <w:lang w:val="bg-BG"/>
                      </w:rPr>
                      <m:t>s</m:t>
                    </m:r>
                  </m:e>
                </m:d>
              </m:oMath>
            </m:oMathPara>
          </w:p>
        </w:tc>
        <w:tc>
          <w:tcPr>
            <w:tcW w:w="496" w:type="dxa"/>
          </w:tcPr>
          <w:p w:rsidR="00CE4AD8" w:rsidRPr="00580A45" w:rsidRDefault="00CE4AD8" w:rsidP="00827BB8">
            <w:pPr>
              <w:rPr>
                <w:b/>
                <w:lang w:val="bg-BG"/>
              </w:rPr>
            </w:pPr>
            <w:r w:rsidRPr="00580A45">
              <w:rPr>
                <w:lang w:val="bg-BG"/>
              </w:rPr>
              <w:t>(</w:t>
            </w:r>
            <w:r w:rsidR="00635F92" w:rsidRPr="00580A45">
              <w:rPr>
                <w:lang w:val="bg-BG"/>
              </w:rPr>
              <w:t>4.1</w:t>
            </w:r>
            <w:r w:rsidRPr="00580A45">
              <w:rPr>
                <w:lang w:val="bg-BG"/>
              </w:rPr>
              <w:t>)</w:t>
            </w:r>
          </w:p>
        </w:tc>
      </w:tr>
    </w:tbl>
    <w:p w:rsidR="00CE4AD8" w:rsidRPr="00580A45" w:rsidRDefault="00CE4AD8" w:rsidP="006A09C8">
      <w:pPr>
        <w:ind w:firstLine="0"/>
        <w:rPr>
          <w:rFonts w:eastAsiaTheme="minorEastAsia" w:cstheme="minorHAnsi"/>
          <w:b/>
          <w:lang w:val="bg-BG"/>
        </w:rPr>
      </w:pPr>
      <w:r w:rsidRPr="00580A45">
        <w:rPr>
          <w:rFonts w:eastAsiaTheme="minorEastAsia" w:cstheme="minorHAnsi"/>
          <w:lang w:val="bg-BG"/>
        </w:rPr>
        <w:t>където:</w:t>
      </w:r>
    </w:p>
    <w:p w:rsidR="00CE4AD8" w:rsidRPr="00580A45" w:rsidRDefault="00CE4AD8" w:rsidP="006A09C8">
      <w:pPr>
        <w:ind w:firstLine="0"/>
        <w:rPr>
          <w:rFonts w:eastAsiaTheme="minorEastAsia" w:cstheme="minorHAnsi"/>
          <w:b/>
          <w:lang w:val="bg-BG"/>
        </w:rPr>
      </w:pPr>
      <m:oMath>
        <m:r>
          <w:rPr>
            <w:rFonts w:ascii="Cambria Math" w:eastAsiaTheme="minorEastAsia" w:hAnsi="Cambria Math" w:cstheme="minorHAnsi"/>
            <w:lang w:val="bg-BG"/>
          </w:rPr>
          <m:t>e</m:t>
        </m:r>
        <m:d>
          <m:dPr>
            <m:ctrlPr>
              <w:rPr>
                <w:rFonts w:ascii="Cambria Math" w:eastAsiaTheme="minorEastAsia" w:hAnsi="Cambria Math" w:cstheme="minorHAnsi"/>
                <w:i/>
                <w:lang w:val="bg-BG"/>
              </w:rPr>
            </m:ctrlPr>
          </m:dPr>
          <m:e>
            <m:r>
              <w:rPr>
                <w:rFonts w:ascii="Cambria Math" w:eastAsiaTheme="minorEastAsia" w:hAnsi="Cambria Math" w:cstheme="minorHAnsi"/>
                <w:lang w:val="bg-BG"/>
              </w:rPr>
              <m:t>s</m:t>
            </m:r>
          </m:e>
        </m:d>
        <m:r>
          <w:rPr>
            <w:rFonts w:ascii="Cambria Math" w:eastAsiaTheme="minorEastAsia" w:hAnsi="Cambria Math" w:cstheme="minorHAnsi"/>
            <w:lang w:val="bg-BG"/>
          </w:rPr>
          <m:t>=r</m:t>
        </m:r>
        <m:d>
          <m:dPr>
            <m:ctrlPr>
              <w:rPr>
                <w:rFonts w:ascii="Cambria Math" w:eastAsiaTheme="minorEastAsia" w:hAnsi="Cambria Math" w:cstheme="minorHAnsi"/>
                <w:i/>
                <w:lang w:val="bg-BG"/>
              </w:rPr>
            </m:ctrlPr>
          </m:dPr>
          <m:e>
            <m:r>
              <w:rPr>
                <w:rFonts w:ascii="Cambria Math" w:eastAsiaTheme="minorEastAsia" w:hAnsi="Cambria Math" w:cstheme="minorHAnsi"/>
                <w:lang w:val="bg-BG"/>
              </w:rPr>
              <m:t>s</m:t>
            </m:r>
          </m:e>
        </m:d>
        <m:r>
          <w:rPr>
            <w:rFonts w:ascii="Cambria Math" w:eastAsiaTheme="minorEastAsia" w:hAnsi="Cambria Math" w:cstheme="minorHAnsi"/>
            <w:lang w:val="bg-BG"/>
          </w:rPr>
          <m:t>-y(s)</m:t>
        </m:r>
      </m:oMath>
      <w:r w:rsidRPr="00580A45">
        <w:rPr>
          <w:rFonts w:eastAsiaTheme="minorEastAsia" w:cstheme="minorHAnsi"/>
          <w:lang w:val="bg-BG"/>
        </w:rPr>
        <w:t xml:space="preserve"> – грешка (разлика)</w:t>
      </w:r>
      <w:r w:rsidR="00635F92" w:rsidRPr="00580A45">
        <w:rPr>
          <w:rFonts w:eastAsiaTheme="minorEastAsia" w:cstheme="minorHAnsi"/>
          <w:lang w:val="bg-BG"/>
        </w:rPr>
        <w:t xml:space="preserve"> между</w:t>
      </w:r>
      <w:r w:rsidRPr="00580A45">
        <w:rPr>
          <w:rFonts w:eastAsiaTheme="minorEastAsia" w:cstheme="minorHAnsi"/>
          <w:lang w:val="bg-BG"/>
        </w:rPr>
        <w:t xml:space="preserve"> заданието и регулируемата величина;</w:t>
      </w:r>
    </w:p>
    <w:p w:rsidR="00CE4AD8" w:rsidRPr="00580A45" w:rsidRDefault="002C67AE"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k</m:t>
            </m:r>
          </m:e>
          <m:sub>
            <m:r>
              <w:rPr>
                <w:rFonts w:ascii="Cambria Math" w:eastAsiaTheme="minorEastAsia" w:hAnsi="Cambria Math" w:cstheme="minorHAnsi"/>
                <w:lang w:val="bg-BG"/>
              </w:rPr>
              <m:t>p</m:t>
            </m:r>
          </m:sub>
        </m:sSub>
      </m:oMath>
      <w:r w:rsidR="00CE4AD8" w:rsidRPr="00580A45">
        <w:rPr>
          <w:rFonts w:eastAsiaTheme="minorEastAsia" w:cstheme="minorHAnsi"/>
          <w:lang w:val="bg-BG"/>
        </w:rPr>
        <w:t xml:space="preserve"> – коефициент на пропорционалност;</w:t>
      </w:r>
    </w:p>
    <w:p w:rsidR="00CE4AD8" w:rsidRPr="00580A45" w:rsidRDefault="002C67AE"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T</m:t>
            </m:r>
          </m:e>
          <m:sub>
            <m:r>
              <w:rPr>
                <w:rFonts w:ascii="Cambria Math" w:eastAsiaTheme="minorEastAsia" w:hAnsi="Cambria Math" w:cstheme="minorHAnsi"/>
                <w:lang w:val="bg-BG"/>
              </w:rPr>
              <m:t>i</m:t>
            </m:r>
          </m:sub>
        </m:sSub>
      </m:oMath>
      <w:r w:rsidR="00CE4AD8" w:rsidRPr="00580A45">
        <w:rPr>
          <w:rFonts w:eastAsiaTheme="minorEastAsia" w:cstheme="minorHAnsi"/>
          <w:lang w:val="bg-BG"/>
        </w:rPr>
        <w:t xml:space="preserve"> – времеконстанта на интегриране; </w:t>
      </w:r>
    </w:p>
    <w:p w:rsidR="00CE4AD8" w:rsidRPr="00580A45" w:rsidRDefault="002C67AE" w:rsidP="006A09C8">
      <w:pPr>
        <w:ind w:firstLine="0"/>
        <w:rPr>
          <w:rFonts w:eastAsiaTheme="minorEastAsia" w:cstheme="minorHAnsi"/>
          <w:b/>
          <w:lang w:val="bg-BG"/>
        </w:rPr>
      </w:pPr>
      <m:oMath>
        <m:sSub>
          <m:sSubPr>
            <m:ctrlPr>
              <w:rPr>
                <w:rFonts w:ascii="Cambria Math" w:eastAsiaTheme="minorEastAsia" w:hAnsi="Cambria Math" w:cstheme="minorHAnsi"/>
                <w:i/>
                <w:lang w:val="bg-BG"/>
              </w:rPr>
            </m:ctrlPr>
          </m:sSubPr>
          <m:e>
            <m:r>
              <w:rPr>
                <w:rFonts w:ascii="Cambria Math" w:eastAsiaTheme="minorEastAsia" w:hAnsi="Cambria Math" w:cstheme="minorHAnsi"/>
                <w:lang w:val="bg-BG"/>
              </w:rPr>
              <m:t>T</m:t>
            </m:r>
          </m:e>
          <m:sub>
            <m:r>
              <w:rPr>
                <w:rFonts w:ascii="Cambria Math" w:eastAsiaTheme="minorEastAsia" w:hAnsi="Cambria Math" w:cstheme="minorHAnsi"/>
                <w:lang w:val="bg-BG"/>
              </w:rPr>
              <m:t>d</m:t>
            </m:r>
          </m:sub>
        </m:sSub>
      </m:oMath>
      <w:r w:rsidR="00CE4AD8" w:rsidRPr="00580A45">
        <w:rPr>
          <w:rFonts w:eastAsiaTheme="minorEastAsia" w:cstheme="minorHAnsi"/>
          <w:lang w:val="bg-BG"/>
        </w:rPr>
        <w:t xml:space="preserve"> – времеконстанта на диференцираце.</w:t>
      </w:r>
    </w:p>
    <w:p w:rsidR="00CE4AD8" w:rsidRPr="00580A45" w:rsidRDefault="00635F92" w:rsidP="001F6F8A">
      <w:pPr>
        <w:tabs>
          <w:tab w:val="left" w:pos="567"/>
        </w:tabs>
        <w:rPr>
          <w:lang w:val="bg-BG"/>
        </w:rPr>
      </w:pPr>
      <w:r w:rsidRPr="00580A45">
        <w:rPr>
          <w:lang w:val="bg-BG"/>
        </w:rPr>
        <w:t>Управляващото въздействие върху обекта на управление е сума от три съставки П (пропорционална на грешката), И (пропорционална на интеграла от грешката) и Д (пропорционална на производната от грешката).</w:t>
      </w:r>
    </w:p>
    <w:p w:rsidR="00CF2AC4" w:rsidRPr="00580A45" w:rsidRDefault="00CF2AC4" w:rsidP="006A09C8">
      <w:pPr>
        <w:pStyle w:val="Heading3"/>
        <w:ind w:firstLine="0"/>
        <w:rPr>
          <w:lang w:val="bg-BG"/>
        </w:rPr>
      </w:pPr>
      <w:bookmarkStart w:id="21" w:name="_Toc519174008"/>
      <w:r w:rsidRPr="00580A45">
        <w:rPr>
          <w:lang w:val="bg-BG"/>
        </w:rPr>
        <w:lastRenderedPageBreak/>
        <w:t>4.1.</w:t>
      </w:r>
      <w:r w:rsidR="006A09C8">
        <w:t>1.</w:t>
      </w:r>
      <w:r w:rsidRPr="00580A45">
        <w:rPr>
          <w:lang w:val="bg-BG"/>
        </w:rPr>
        <w:t xml:space="preserve"> Проектиране на  аналогов ПИД регулатор</w:t>
      </w:r>
      <w:bookmarkEnd w:id="21"/>
    </w:p>
    <w:p w:rsidR="00192897" w:rsidRPr="00580A45" w:rsidRDefault="00192897" w:rsidP="001F6F8A">
      <w:pPr>
        <w:tabs>
          <w:tab w:val="left" w:pos="567"/>
        </w:tabs>
        <w:rPr>
          <w:lang w:val="bg-BG"/>
        </w:rPr>
      </w:pPr>
      <w:r w:rsidRPr="00580A45">
        <w:rPr>
          <w:lang w:val="bg-BG"/>
        </w:rPr>
        <w:t>Първоначално за целите на управлението ще бъде описан реален аналогов ПИД регулатор</w:t>
      </w:r>
      <w:r w:rsidR="006A09C8">
        <w:t xml:space="preserve"> </w:t>
      </w:r>
      <w:r w:rsidR="00D05510" w:rsidRPr="00580A45">
        <w:rPr>
          <w:lang w:val="bg-BG"/>
        </w:rPr>
        <w:t>[2]</w:t>
      </w:r>
      <w:r w:rsidRPr="00580A45">
        <w:rPr>
          <w:lang w:val="bg-BG"/>
        </w:rPr>
        <w:t xml:space="preserve">. </w:t>
      </w:r>
    </w:p>
    <w:p w:rsidR="00CF2AC4" w:rsidRPr="00580A45" w:rsidRDefault="00CF2AC4" w:rsidP="006A09C8">
      <w:pPr>
        <w:pStyle w:val="Heading4"/>
        <w:rPr>
          <w:lang w:val="bg-BG"/>
        </w:rPr>
      </w:pPr>
      <w:r w:rsidRPr="00580A45">
        <w:rPr>
          <w:lang w:val="bg-BG"/>
        </w:rPr>
        <w:t>4.1.1.</w:t>
      </w:r>
      <w:r w:rsidR="00690596">
        <w:rPr>
          <w:lang w:val="bg-BG"/>
        </w:rPr>
        <w:t>1.</w:t>
      </w:r>
      <w:r w:rsidRPr="00580A45">
        <w:rPr>
          <w:lang w:val="bg-BG"/>
        </w:rPr>
        <w:t xml:space="preserve"> Пропорционална (П) съставка</w:t>
      </w:r>
    </w:p>
    <w:p w:rsidR="00192897" w:rsidRPr="00580A45" w:rsidRDefault="00192897" w:rsidP="001F6F8A">
      <w:pPr>
        <w:tabs>
          <w:tab w:val="left" w:pos="567"/>
        </w:tabs>
        <w:rPr>
          <w:lang w:val="bg-BG"/>
        </w:rPr>
      </w:pPr>
      <w:r w:rsidRPr="00580A45">
        <w:rPr>
          <w:lang w:val="bg-BG"/>
        </w:rPr>
        <w:t xml:space="preserve">Пропорционалната съставка произвежда управляващ сигнал </w:t>
      </w:r>
      <w:r w:rsidRPr="00690596">
        <w:rPr>
          <w:i/>
        </w:rPr>
        <w:t>u</w:t>
      </w:r>
      <w:r w:rsidRPr="00690596">
        <w:rPr>
          <w:i/>
          <w:vertAlign w:val="subscript"/>
        </w:rPr>
        <w:t>p</w:t>
      </w:r>
      <w:r w:rsidRPr="00690596">
        <w:rPr>
          <w:i/>
          <w:lang w:val="bg-BG"/>
        </w:rPr>
        <w:t>(t)</w:t>
      </w:r>
      <w:r w:rsidRPr="00580A45">
        <w:rPr>
          <w:lang w:val="bg-BG"/>
        </w:rPr>
        <w:t xml:space="preserve">, който е пропорционален на коефициента </w:t>
      </w:r>
      <w:r w:rsidRPr="00690596">
        <w:rPr>
          <w:i/>
        </w:rPr>
        <w:t>K</w:t>
      </w:r>
      <w:r w:rsidRPr="00690596">
        <w:rPr>
          <w:i/>
          <w:vertAlign w:val="subscript"/>
        </w:rPr>
        <w:t>p</w:t>
      </w:r>
      <w:r w:rsidRPr="00580A45">
        <w:rPr>
          <w:lang w:val="bg-BG"/>
        </w:rPr>
        <w:t xml:space="preserve"> на грешката на системата </w:t>
      </w:r>
      <w:r w:rsidRPr="00690596">
        <w:rPr>
          <w:i/>
          <w:lang w:val="bg-BG"/>
        </w:rPr>
        <w:t>e(t)</w:t>
      </w:r>
      <w:r w:rsidRPr="00580A45">
        <w:rPr>
          <w:lang w:val="bg-BG"/>
        </w:rPr>
        <w:t>, формирана на неговия вход. Във времевата област управлението се описва с (</w:t>
      </w:r>
      <w:r w:rsidR="00690596">
        <w:rPr>
          <w:lang w:val="bg-BG"/>
        </w:rPr>
        <w:t>4.2</w:t>
      </w:r>
      <w:r w:rsidRPr="00580A45">
        <w:rPr>
          <w:lang w:val="bg-BG"/>
        </w:rPr>
        <w:t>)</w:t>
      </w:r>
    </w:p>
    <w:p w:rsidR="00192897" w:rsidRPr="00580A45" w:rsidRDefault="00192897" w:rsidP="001F6F8A">
      <w:pPr>
        <w:tabs>
          <w:tab w:val="left" w:pos="567"/>
          <w:tab w:val="left" w:pos="1134"/>
          <w:tab w:val="left" w:pos="7938"/>
        </w:tabs>
        <w:spacing w:before="120"/>
        <w:rPr>
          <w:lang w:val="bg-BG"/>
        </w:rPr>
      </w:pPr>
      <w:r w:rsidRPr="00580A45">
        <w:rPr>
          <w:lang w:val="bg-BG"/>
        </w:rPr>
        <w:tab/>
      </w:r>
      <w:r w:rsidRPr="00690596">
        <w:rPr>
          <w:rFonts w:ascii="Cambria Math" w:hAnsi="Cambria Math"/>
        </w:rPr>
        <w:t>u</w:t>
      </w:r>
      <w:r w:rsidRPr="00690596">
        <w:rPr>
          <w:rFonts w:ascii="Cambria Math" w:hAnsi="Cambria Math"/>
          <w:vertAlign w:val="subscript"/>
        </w:rPr>
        <w:t>p</w:t>
      </w:r>
      <w:r w:rsidRPr="00690596">
        <w:rPr>
          <w:rFonts w:ascii="Cambria Math" w:hAnsi="Cambria Math"/>
        </w:rPr>
        <w:t>(t) = K</w:t>
      </w:r>
      <w:r w:rsidRPr="00690596">
        <w:rPr>
          <w:rFonts w:ascii="Cambria Math" w:hAnsi="Cambria Math"/>
          <w:vertAlign w:val="subscript"/>
        </w:rPr>
        <w:t>p</w:t>
      </w:r>
      <w:r w:rsidRPr="00690596">
        <w:rPr>
          <w:rFonts w:ascii="Cambria Math" w:hAnsi="Cambria Math"/>
        </w:rPr>
        <w:t xml:space="preserve"> e(t)</w:t>
      </w:r>
      <w:r w:rsidRPr="00580A45">
        <w:rPr>
          <w:lang w:val="bg-BG"/>
        </w:rPr>
        <w:tab/>
        <w:t>(</w:t>
      </w:r>
      <w:r w:rsidR="00690596">
        <w:rPr>
          <w:lang w:val="bg-BG"/>
        </w:rPr>
        <w:t>4.2</w:t>
      </w:r>
      <w:r w:rsidRPr="00580A45">
        <w:rPr>
          <w:lang w:val="bg-BG"/>
        </w:rPr>
        <w:t>)</w:t>
      </w:r>
      <w:r w:rsidRPr="00580A45">
        <w:rPr>
          <w:lang w:val="bg-BG"/>
        </w:rPr>
        <w:tab/>
      </w:r>
    </w:p>
    <w:p w:rsidR="00192897" w:rsidRPr="00580A45" w:rsidRDefault="00192897" w:rsidP="00690596">
      <w:pPr>
        <w:tabs>
          <w:tab w:val="left" w:pos="567"/>
        </w:tabs>
        <w:ind w:firstLine="0"/>
        <w:rPr>
          <w:lang w:val="bg-BG"/>
        </w:rPr>
      </w:pPr>
      <w:r w:rsidRPr="00580A45">
        <w:rPr>
          <w:lang w:val="bg-BG"/>
        </w:rPr>
        <w:t xml:space="preserve">докато в </w:t>
      </w:r>
      <w:r w:rsidR="00022DD0" w:rsidRPr="00580A45">
        <w:rPr>
          <w:lang w:val="bg-BG"/>
        </w:rPr>
        <w:t>операторен</w:t>
      </w:r>
      <w:r w:rsidRPr="00580A45">
        <w:rPr>
          <w:lang w:val="bg-BG"/>
        </w:rPr>
        <w:t xml:space="preserve"> вид то се представя по следния начин (</w:t>
      </w:r>
      <w:r w:rsidR="00690596">
        <w:rPr>
          <w:lang w:val="bg-BG"/>
        </w:rPr>
        <w:t>4.3</w:t>
      </w:r>
      <w:r w:rsidRPr="00580A45">
        <w:rPr>
          <w:lang w:val="bg-BG"/>
        </w:rPr>
        <w:t>)</w:t>
      </w:r>
    </w:p>
    <w:p w:rsidR="009066D9" w:rsidRPr="00580A45" w:rsidRDefault="00192897" w:rsidP="001F6F8A">
      <w:pPr>
        <w:tabs>
          <w:tab w:val="left" w:pos="567"/>
          <w:tab w:val="left" w:pos="1134"/>
          <w:tab w:val="left" w:pos="7938"/>
        </w:tabs>
        <w:spacing w:before="120"/>
        <w:rPr>
          <w:lang w:val="bg-BG"/>
        </w:rPr>
      </w:pPr>
      <w:r w:rsidRPr="00580A45">
        <w:rPr>
          <w:lang w:val="bg-BG"/>
        </w:rPr>
        <w:tab/>
      </w:r>
      <w:r w:rsidRPr="00690596">
        <w:rPr>
          <w:rFonts w:ascii="Cambria Math" w:hAnsi="Cambria Math"/>
          <w:lang w:val="bg-BG"/>
        </w:rPr>
        <w:t>u</w:t>
      </w:r>
      <w:r w:rsidRPr="00690596">
        <w:rPr>
          <w:rFonts w:ascii="Cambria Math" w:hAnsi="Cambria Math"/>
          <w:vertAlign w:val="subscript"/>
          <w:lang w:val="bg-BG"/>
        </w:rPr>
        <w:t>p</w:t>
      </w:r>
      <w:r w:rsidRPr="00690596">
        <w:rPr>
          <w:rFonts w:ascii="Cambria Math" w:hAnsi="Cambria Math"/>
          <w:lang w:val="bg-BG"/>
        </w:rPr>
        <w:t>(p) = K</w:t>
      </w:r>
      <w:r w:rsidRPr="00690596">
        <w:rPr>
          <w:rFonts w:ascii="Cambria Math" w:hAnsi="Cambria Math"/>
          <w:vertAlign w:val="subscript"/>
          <w:lang w:val="bg-BG"/>
        </w:rPr>
        <w:t>p</w:t>
      </w:r>
      <w:r w:rsidRPr="00690596">
        <w:rPr>
          <w:rFonts w:ascii="Cambria Math" w:hAnsi="Cambria Math"/>
          <w:lang w:val="bg-BG"/>
        </w:rPr>
        <w:t xml:space="preserve"> e(p)</w:t>
      </w:r>
      <w:r w:rsidR="009066D9" w:rsidRPr="00690596">
        <w:rPr>
          <w:rFonts w:ascii="Cambria Math" w:hAnsi="Cambria Math"/>
          <w:lang w:val="bg-BG"/>
        </w:rPr>
        <w:t>.</w:t>
      </w:r>
      <w:r w:rsidRPr="00580A45">
        <w:rPr>
          <w:lang w:val="bg-BG"/>
        </w:rPr>
        <w:tab/>
        <w:t>(</w:t>
      </w:r>
      <w:r w:rsidR="00690596">
        <w:rPr>
          <w:lang w:val="bg-BG"/>
        </w:rPr>
        <w:t>4.3</w:t>
      </w:r>
      <w:r w:rsidRPr="00580A45">
        <w:rPr>
          <w:lang w:val="bg-BG"/>
        </w:rPr>
        <w:t>)</w:t>
      </w:r>
    </w:p>
    <w:p w:rsidR="00192897" w:rsidRPr="00580A45" w:rsidRDefault="009066D9" w:rsidP="00690596">
      <w:pPr>
        <w:tabs>
          <w:tab w:val="left" w:pos="567"/>
          <w:tab w:val="left" w:pos="1134"/>
          <w:tab w:val="left" w:pos="7938"/>
        </w:tabs>
        <w:ind w:firstLine="0"/>
        <w:rPr>
          <w:lang w:val="bg-BG"/>
        </w:rPr>
      </w:pPr>
      <w:r w:rsidRPr="00580A45">
        <w:rPr>
          <w:lang w:val="bg-BG"/>
        </w:rPr>
        <w:t>Следователно П съставката се описва с предавателната функция (</w:t>
      </w:r>
      <w:r w:rsidR="00690596">
        <w:rPr>
          <w:lang w:val="bg-BG"/>
        </w:rPr>
        <w:t>4.4</w:t>
      </w:r>
      <w:r w:rsidRPr="00580A45">
        <w:rPr>
          <w:lang w:val="bg-BG"/>
        </w:rPr>
        <w:t>)</w:t>
      </w:r>
      <w:r w:rsidR="00192897" w:rsidRPr="00580A45">
        <w:rPr>
          <w:lang w:val="bg-BG"/>
        </w:rPr>
        <w:tab/>
      </w:r>
    </w:p>
    <w:p w:rsidR="009066D9" w:rsidRPr="00580A45" w:rsidRDefault="009066D9" w:rsidP="001F6F8A">
      <w:pPr>
        <w:tabs>
          <w:tab w:val="left" w:pos="567"/>
          <w:tab w:val="left" w:pos="1134"/>
          <w:tab w:val="left" w:pos="7938"/>
        </w:tabs>
        <w:spacing w:before="120"/>
        <w:rPr>
          <w:lang w:val="bg-BG"/>
        </w:rPr>
      </w:pPr>
      <w:r w:rsidRPr="00580A45">
        <w:rPr>
          <w:lang w:val="bg-BG"/>
        </w:rPr>
        <w:tab/>
      </w:r>
      <w:r w:rsidRPr="00580A45">
        <w:rPr>
          <w:rFonts w:cstheme="minorHAnsi"/>
          <w:lang w:val="bg-BG"/>
        </w:rPr>
        <w:t>W</w:t>
      </w:r>
      <w:r w:rsidRPr="00580A45">
        <w:rPr>
          <w:rFonts w:cstheme="minorHAnsi"/>
          <w:vertAlign w:val="subscript"/>
          <w:lang w:val="bg-BG"/>
        </w:rPr>
        <w:t>p</w:t>
      </w:r>
      <w:r w:rsidRPr="00580A45">
        <w:rPr>
          <w:rFonts w:cstheme="minorHAnsi"/>
          <w:lang w:val="bg-BG"/>
        </w:rPr>
        <w:t>(p) =</w:t>
      </w:r>
      <w:r w:rsidR="00690596">
        <w:rPr>
          <w:rFonts w:cstheme="minorHAnsi"/>
          <w:lang w:val="bg-BG"/>
        </w:rPr>
        <w:t xml:space="preserve"> </w:t>
      </w:r>
      <m:oMath>
        <m:f>
          <m:fPr>
            <m:ctrlPr>
              <w:rPr>
                <w:rFonts w:ascii="Cambria Math" w:hAnsi="Cambria Math" w:cstheme="minorHAnsi"/>
                <w:lang w:val="bg-BG"/>
              </w:rPr>
            </m:ctrlPr>
          </m:fPr>
          <m:num>
            <m:sSub>
              <m:sSubPr>
                <m:ctrlPr>
                  <w:rPr>
                    <w:rFonts w:ascii="Cambria Math" w:hAnsi="Cambria Math" w:cstheme="minorHAnsi"/>
                    <w:lang w:val="bg-BG"/>
                  </w:rPr>
                </m:ctrlPr>
              </m:sSubPr>
              <m:e>
                <m:r>
                  <m:rPr>
                    <m:sty m:val="p"/>
                  </m:rPr>
                  <w:rPr>
                    <w:rFonts w:ascii="Cambria Math" w:hAnsi="Cambria Math" w:cstheme="minorHAnsi"/>
                    <w:lang w:val="bg-BG"/>
                  </w:rPr>
                  <m:t>u</m:t>
                </m:r>
              </m:e>
              <m:sub>
                <m:r>
                  <m:rPr>
                    <m:sty m:val="p"/>
                  </m:rPr>
                  <w:rPr>
                    <w:rFonts w:ascii="Cambria Math" w:hAnsi="Cambria Math" w:cstheme="minorHAnsi"/>
                    <w:lang w:val="bg-BG"/>
                  </w:rPr>
                  <m:t>p</m:t>
                </m:r>
              </m:sub>
            </m:sSub>
            <m:r>
              <m:rPr>
                <m:sty m:val="p"/>
              </m:rPr>
              <w:rPr>
                <w:rFonts w:ascii="Cambria Math" w:hAnsi="Cambria Math" w:cstheme="minorHAnsi"/>
                <w:lang w:val="bg-BG"/>
              </w:rPr>
              <m:t>(p)</m:t>
            </m:r>
          </m:num>
          <m:den>
            <m:r>
              <m:rPr>
                <m:sty m:val="p"/>
              </m:rPr>
              <w:rPr>
                <w:rFonts w:ascii="Cambria Math" w:hAnsi="Cambria Math" w:cstheme="minorHAnsi"/>
                <w:lang w:val="bg-BG"/>
              </w:rPr>
              <m:t>e(p)</m:t>
            </m:r>
          </m:den>
        </m:f>
      </m:oMath>
      <w:r w:rsidRPr="00580A45">
        <w:rPr>
          <w:rFonts w:cstheme="minorHAnsi"/>
          <w:lang w:val="bg-BG"/>
        </w:rPr>
        <w:t xml:space="preserve"> = K</w:t>
      </w:r>
      <w:r w:rsidRPr="00580A45">
        <w:rPr>
          <w:rFonts w:cstheme="minorHAnsi"/>
          <w:vertAlign w:val="subscript"/>
          <w:lang w:val="bg-BG"/>
        </w:rPr>
        <w:t>p</w:t>
      </w:r>
      <w:r w:rsidRPr="00580A45">
        <w:rPr>
          <w:lang w:val="bg-BG"/>
        </w:rPr>
        <w:tab/>
        <w:t>(</w:t>
      </w:r>
      <w:r w:rsidR="00690596">
        <w:rPr>
          <w:lang w:val="bg-BG"/>
        </w:rPr>
        <w:t>4.4</w:t>
      </w:r>
      <w:r w:rsidRPr="00580A45">
        <w:rPr>
          <w:lang w:val="bg-BG"/>
        </w:rPr>
        <w:t>)</w:t>
      </w:r>
    </w:p>
    <w:p w:rsidR="0074657F" w:rsidRPr="00580A45" w:rsidRDefault="0074657F" w:rsidP="001F6F8A">
      <w:pPr>
        <w:tabs>
          <w:tab w:val="left" w:pos="567"/>
          <w:tab w:val="left" w:pos="1134"/>
          <w:tab w:val="left" w:pos="7938"/>
        </w:tabs>
        <w:rPr>
          <w:lang w:val="bg-BG"/>
        </w:rPr>
      </w:pPr>
      <w:r w:rsidRPr="00580A45">
        <w:rPr>
          <w:lang w:val="bg-BG"/>
        </w:rPr>
        <w:t xml:space="preserve">Работата на пропорционалната съставка влияе на регулируемата величина, като със увеличаване на коефициента на пропорционалност </w:t>
      </w:r>
      <w:r w:rsidRPr="000C0D7C">
        <w:rPr>
          <w:i/>
          <w:lang w:val="bg-BG"/>
        </w:rPr>
        <w:t>K</w:t>
      </w:r>
      <w:r w:rsidRPr="000C0D7C">
        <w:rPr>
          <w:i/>
          <w:vertAlign w:val="subscript"/>
          <w:lang w:val="bg-BG"/>
        </w:rPr>
        <w:t>p</w:t>
      </w:r>
      <w:r w:rsidRPr="00580A45">
        <w:rPr>
          <w:lang w:val="bg-BG"/>
        </w:rPr>
        <w:t xml:space="preserve"> статичната грешка в системата се намалява</w:t>
      </w:r>
      <w:r w:rsidR="00F556BB" w:rsidRPr="00580A45">
        <w:rPr>
          <w:lang w:val="bg-BG"/>
        </w:rPr>
        <w:t xml:space="preserve">, но никога не се нулира затова е предложено добавяне на И съставка, която е описана в следващата точка. При това увеличаване на </w:t>
      </w:r>
      <w:r w:rsidR="00F556BB" w:rsidRPr="000C0D7C">
        <w:rPr>
          <w:i/>
          <w:lang w:val="bg-BG"/>
        </w:rPr>
        <w:t>K</w:t>
      </w:r>
      <w:r w:rsidR="00F556BB" w:rsidRPr="000C0D7C">
        <w:rPr>
          <w:i/>
          <w:vertAlign w:val="subscript"/>
          <w:lang w:val="bg-BG"/>
        </w:rPr>
        <w:t>p</w:t>
      </w:r>
      <w:r w:rsidR="00F556BB" w:rsidRPr="00580A45">
        <w:rPr>
          <w:lang w:val="bg-BG"/>
        </w:rPr>
        <w:t xml:space="preserve"> се </w:t>
      </w:r>
      <w:r w:rsidRPr="00580A45">
        <w:rPr>
          <w:lang w:val="bg-BG"/>
        </w:rPr>
        <w:t>влош</w:t>
      </w:r>
      <w:r w:rsidR="00F556BB" w:rsidRPr="00580A45">
        <w:rPr>
          <w:lang w:val="bg-BG"/>
        </w:rPr>
        <w:t>ава</w:t>
      </w:r>
      <w:r w:rsidRPr="00580A45">
        <w:rPr>
          <w:lang w:val="bg-BG"/>
        </w:rPr>
        <w:t xml:space="preserve"> устойчивостта на регулируемата променлива както и се увеличава пререгулирането.</w:t>
      </w:r>
    </w:p>
    <w:p w:rsidR="00192897" w:rsidRPr="00580A45" w:rsidRDefault="00C37EF3" w:rsidP="001F6F8A">
      <w:pPr>
        <w:tabs>
          <w:tab w:val="left" w:pos="567"/>
        </w:tabs>
        <w:rPr>
          <w:lang w:val="bg-BG"/>
        </w:rPr>
      </w:pPr>
      <w:r w:rsidRPr="00580A45">
        <w:rPr>
          <w:lang w:val="bg-BG"/>
        </w:rPr>
        <w:tab/>
        <w:t>Всеки физически сигнал се изменя в рамките на своите минимална и максимална стойност в конкретни фи</w:t>
      </w:r>
      <w:r w:rsidR="00490C38" w:rsidRPr="00580A45">
        <w:rPr>
          <w:lang w:val="bg-BG"/>
        </w:rPr>
        <w:t>з</w:t>
      </w:r>
      <w:r w:rsidRPr="00580A45">
        <w:rPr>
          <w:lang w:val="bg-BG"/>
        </w:rPr>
        <w:t>ически единици. За да се изб</w:t>
      </w:r>
      <w:r w:rsidR="00490C38" w:rsidRPr="00580A45">
        <w:rPr>
          <w:lang w:val="bg-BG"/>
        </w:rPr>
        <w:t>е</w:t>
      </w:r>
      <w:r w:rsidRPr="00580A45">
        <w:rPr>
          <w:lang w:val="bg-BG"/>
        </w:rPr>
        <w:t xml:space="preserve">гнат големите систематични грешки в изчисляването на ПИД закона на управление е необходимо входните сигнали, </w:t>
      </w:r>
      <w:r w:rsidR="0074657F" w:rsidRPr="00580A45">
        <w:rPr>
          <w:lang w:val="bg-BG"/>
        </w:rPr>
        <w:t>да се преобразуват според своя мащаб. Някои сигнали, като заданието например, могат да имат наложени допълнителни ограничения на стойностите. Затова често се предлага пропорционалната съставка да се модифицира по следния начин (</w:t>
      </w:r>
      <w:r w:rsidR="000C0D7C">
        <w:rPr>
          <w:lang w:val="bg-BG"/>
        </w:rPr>
        <w:t>4.3</w:t>
      </w:r>
      <w:r w:rsidR="0074657F" w:rsidRPr="00580A45">
        <w:rPr>
          <w:lang w:val="bg-BG"/>
        </w:rPr>
        <w:t>)</w:t>
      </w:r>
    </w:p>
    <w:p w:rsidR="0074657F" w:rsidRPr="00580A45" w:rsidRDefault="0074657F" w:rsidP="001F6F8A">
      <w:pPr>
        <w:tabs>
          <w:tab w:val="left" w:pos="567"/>
          <w:tab w:val="left" w:pos="1134"/>
          <w:tab w:val="left" w:pos="7938"/>
        </w:tabs>
        <w:rPr>
          <w:lang w:val="bg-BG"/>
        </w:rPr>
      </w:pPr>
      <w:r w:rsidRPr="00580A45">
        <w:rPr>
          <w:lang w:val="bg-BG"/>
        </w:rPr>
        <w:tab/>
      </w:r>
      <w:r w:rsidRPr="000C0D7C">
        <w:t>u</w:t>
      </w:r>
      <w:r w:rsidRPr="000C0D7C">
        <w:rPr>
          <w:vertAlign w:val="subscript"/>
        </w:rPr>
        <w:t>p</w:t>
      </w:r>
      <w:r w:rsidRPr="000C0D7C">
        <w:t>(p) = K</w:t>
      </w:r>
      <w:r w:rsidRPr="000C0D7C">
        <w:rPr>
          <w:vertAlign w:val="subscript"/>
        </w:rPr>
        <w:t>p</w:t>
      </w:r>
      <w:r w:rsidRPr="000C0D7C">
        <w:t xml:space="preserve"> (br(p) – y(p)).</w:t>
      </w:r>
      <w:r w:rsidRPr="00580A45">
        <w:rPr>
          <w:lang w:val="bg-BG"/>
        </w:rPr>
        <w:tab/>
        <w:t>(</w:t>
      </w:r>
      <w:r w:rsidR="000C0D7C">
        <w:rPr>
          <w:lang w:val="bg-BG"/>
        </w:rPr>
        <w:t>4.5</w:t>
      </w:r>
      <w:r w:rsidRPr="00580A45">
        <w:rPr>
          <w:lang w:val="bg-BG"/>
        </w:rPr>
        <w:t>)</w:t>
      </w:r>
    </w:p>
    <w:p w:rsidR="0074657F" w:rsidRPr="00580A45" w:rsidRDefault="0074657F" w:rsidP="001F6F8A">
      <w:pPr>
        <w:tabs>
          <w:tab w:val="left" w:pos="567"/>
        </w:tabs>
        <w:rPr>
          <w:lang w:val="bg-BG"/>
        </w:rPr>
      </w:pPr>
      <w:r w:rsidRPr="00580A45">
        <w:rPr>
          <w:lang w:val="bg-BG"/>
        </w:rPr>
        <w:t>Тук заданието се претегля с коефициента b</w:t>
      </w:r>
      <w:r w:rsidR="00F556BB" w:rsidRPr="00580A45">
        <w:rPr>
          <w:lang w:val="bg-BG"/>
        </w:rPr>
        <w:t>, чрез който се отразява степента на влияние на заданието върху П съставката. Коефициента регулира резките промени в заданието или напълно го изключва, като се препоръчват стойности между нула и единица.</w:t>
      </w:r>
    </w:p>
    <w:p w:rsidR="00F556BB" w:rsidRPr="00580A45" w:rsidRDefault="00F556BB" w:rsidP="000C0D7C">
      <w:pPr>
        <w:pStyle w:val="Heading4"/>
        <w:rPr>
          <w:lang w:val="bg-BG"/>
        </w:rPr>
      </w:pPr>
      <w:r w:rsidRPr="00580A45">
        <w:rPr>
          <w:lang w:val="bg-BG"/>
        </w:rPr>
        <w:t>4.1.</w:t>
      </w:r>
      <w:r w:rsidR="000C0D7C">
        <w:rPr>
          <w:lang w:val="bg-BG"/>
        </w:rPr>
        <w:t>1.</w:t>
      </w:r>
      <w:r w:rsidRPr="00580A45">
        <w:rPr>
          <w:lang w:val="bg-BG"/>
        </w:rPr>
        <w:t>2.</w:t>
      </w:r>
      <w:r w:rsidR="000C0D7C">
        <w:rPr>
          <w:lang w:val="bg-BG"/>
        </w:rPr>
        <w:t xml:space="preserve"> </w:t>
      </w:r>
      <w:r w:rsidRPr="00580A45">
        <w:rPr>
          <w:lang w:val="bg-BG"/>
        </w:rPr>
        <w:t>Интегрална (И) съставка</w:t>
      </w:r>
    </w:p>
    <w:p w:rsidR="00F556BB" w:rsidRPr="00580A45" w:rsidRDefault="00A1464B" w:rsidP="001F6F8A">
      <w:pPr>
        <w:rPr>
          <w:lang w:val="bg-BG"/>
        </w:rPr>
      </w:pPr>
      <w:r w:rsidRPr="00580A45">
        <w:rPr>
          <w:lang w:val="bg-BG"/>
        </w:rPr>
        <w:t>Възниква идеята за последователна (циклична) процедура за постепенно компенсиране на статичната грешка в съответствие  със следния алгоритъм</w:t>
      </w:r>
      <w:r w:rsidR="000C0D7C">
        <w:rPr>
          <w:lang w:val="bg-BG"/>
        </w:rPr>
        <w:t>:</w:t>
      </w:r>
      <w:r w:rsidRPr="00580A45">
        <w:rPr>
          <w:lang w:val="bg-BG"/>
        </w:rPr>
        <w:t xml:space="preserve"> </w:t>
      </w:r>
    </w:p>
    <w:p w:rsidR="00A1464B" w:rsidRPr="00580A45" w:rsidRDefault="00A1464B" w:rsidP="001F6F8A">
      <w:pPr>
        <w:spacing w:after="0"/>
        <w:ind w:firstLine="0"/>
        <w:rPr>
          <w:lang w:val="bg-BG"/>
        </w:rPr>
      </w:pPr>
      <w:r w:rsidRPr="00580A45">
        <w:rPr>
          <w:u w:val="single"/>
          <w:lang w:val="bg-BG"/>
        </w:rPr>
        <w:t>Стъпка 1:</w:t>
      </w:r>
      <w:r w:rsidRPr="00580A45">
        <w:rPr>
          <w:lang w:val="bg-BG"/>
        </w:rPr>
        <w:t xml:space="preserve"> Измерва е y в момента </w:t>
      </w:r>
      <w:r w:rsidRPr="000C0D7C">
        <w:rPr>
          <w:i/>
        </w:rPr>
        <w:t>t</w:t>
      </w:r>
      <w:r w:rsidRPr="000C0D7C">
        <w:rPr>
          <w:i/>
          <w:vertAlign w:val="subscript"/>
        </w:rPr>
        <w:t>k</w:t>
      </w:r>
    </w:p>
    <w:p w:rsidR="00A1464B" w:rsidRPr="00580A45" w:rsidRDefault="00A1464B" w:rsidP="001F6F8A">
      <w:pPr>
        <w:spacing w:after="0"/>
        <w:ind w:firstLine="0"/>
        <w:rPr>
          <w:lang w:val="bg-BG"/>
        </w:rPr>
      </w:pPr>
      <w:r w:rsidRPr="00580A45">
        <w:rPr>
          <w:u w:val="single"/>
          <w:lang w:val="bg-BG"/>
        </w:rPr>
        <w:t>Стъпка 2:</w:t>
      </w:r>
      <w:r w:rsidRPr="00580A45">
        <w:rPr>
          <w:lang w:val="bg-BG"/>
        </w:rPr>
        <w:t xml:space="preserve"> Изчислява се текущата за момента грешка</w:t>
      </w:r>
    </w:p>
    <w:p w:rsidR="00A1464B" w:rsidRPr="00580A45" w:rsidRDefault="00A1464B" w:rsidP="001F6F8A">
      <w:pPr>
        <w:tabs>
          <w:tab w:val="left" w:pos="1134"/>
        </w:tabs>
        <w:spacing w:before="120"/>
        <w:ind w:firstLine="0"/>
        <w:rPr>
          <w:lang w:val="bg-BG"/>
        </w:rPr>
      </w:pPr>
      <w:r w:rsidRPr="00580A45">
        <w:rPr>
          <w:lang w:val="bg-BG"/>
        </w:rPr>
        <w:tab/>
        <w:t>e</w:t>
      </w:r>
      <w:r w:rsidRPr="00580A45">
        <w:rPr>
          <w:vertAlign w:val="subscript"/>
          <w:lang w:val="bg-BG"/>
        </w:rPr>
        <w:t>k стат</w:t>
      </w:r>
      <w:r w:rsidRPr="00580A45">
        <w:rPr>
          <w:lang w:val="bg-BG"/>
        </w:rPr>
        <w:t xml:space="preserve"> = е(t</w:t>
      </w:r>
      <w:r w:rsidRPr="00580A45">
        <w:rPr>
          <w:vertAlign w:val="subscript"/>
          <w:lang w:val="bg-BG"/>
        </w:rPr>
        <w:t>k</w:t>
      </w:r>
      <w:r w:rsidRPr="00580A45">
        <w:rPr>
          <w:lang w:val="bg-BG"/>
        </w:rPr>
        <w:t>) = r - y(t</w:t>
      </w:r>
      <w:r w:rsidRPr="00580A45">
        <w:rPr>
          <w:vertAlign w:val="subscript"/>
          <w:lang w:val="bg-BG"/>
        </w:rPr>
        <w:t>k</w:t>
      </w:r>
      <w:r w:rsidRPr="00580A45">
        <w:rPr>
          <w:lang w:val="bg-BG"/>
        </w:rPr>
        <w:t>)</w:t>
      </w:r>
    </w:p>
    <w:p w:rsidR="00A1464B" w:rsidRPr="00580A45" w:rsidRDefault="00A1464B" w:rsidP="001F6F8A">
      <w:pPr>
        <w:ind w:firstLine="0"/>
        <w:rPr>
          <w:lang w:val="bg-BG"/>
        </w:rPr>
      </w:pPr>
      <w:r w:rsidRPr="00580A45">
        <w:rPr>
          <w:u w:val="single"/>
          <w:lang w:val="bg-BG"/>
        </w:rPr>
        <w:t>Стъпка 3:</w:t>
      </w:r>
      <w:r w:rsidRPr="00580A45">
        <w:rPr>
          <w:lang w:val="bg-BG"/>
        </w:rPr>
        <w:t xml:space="preserve"> Формира се пропорционална на тази грешка поправка в управлението </w:t>
      </w:r>
    </w:p>
    <w:p w:rsidR="00A1464B" w:rsidRPr="00580A45" w:rsidRDefault="00A1464B" w:rsidP="001F6F8A">
      <w:pPr>
        <w:tabs>
          <w:tab w:val="left" w:pos="1134"/>
        </w:tabs>
        <w:spacing w:before="120"/>
        <w:ind w:firstLine="0"/>
        <w:rPr>
          <w:lang w:val="bg-BG"/>
        </w:rPr>
      </w:pPr>
      <w:r w:rsidRPr="00580A45">
        <w:rPr>
          <w:lang w:val="bg-BG"/>
        </w:rPr>
        <w:lastRenderedPageBreak/>
        <w:tab/>
      </w:r>
      <m:oMath>
        <m:r>
          <w:rPr>
            <w:rFonts w:ascii="Cambria Math" w:hAnsi="Cambria Math"/>
            <w:lang w:val="bg-BG"/>
          </w:rPr>
          <m:t>∆</m:t>
        </m:r>
      </m:oMath>
      <w:r w:rsidR="00022DD0" w:rsidRPr="00580A45">
        <w:rPr>
          <w:lang w:val="bg-BG"/>
        </w:rPr>
        <w:t>u (</w:t>
      </w:r>
      <w:r w:rsidRPr="00580A45">
        <w:rPr>
          <w:lang w:val="bg-BG"/>
        </w:rPr>
        <w:t>t</w:t>
      </w:r>
      <w:r w:rsidRPr="00580A45">
        <w:rPr>
          <w:vertAlign w:val="subscript"/>
          <w:lang w:val="bg-BG"/>
        </w:rPr>
        <w:t>k</w:t>
      </w:r>
      <w:r w:rsidRPr="00580A45">
        <w:rPr>
          <w:lang w:val="bg-BG"/>
        </w:rPr>
        <w:t xml:space="preserve">) = </w:t>
      </w:r>
      <w:r w:rsidR="00022DD0" w:rsidRPr="00580A45">
        <w:rPr>
          <w:lang w:val="bg-BG"/>
        </w:rPr>
        <w:t>Gе (</w:t>
      </w:r>
      <w:r w:rsidRPr="00580A45">
        <w:rPr>
          <w:lang w:val="bg-BG"/>
        </w:rPr>
        <w:t>t</w:t>
      </w:r>
      <w:r w:rsidRPr="00580A45">
        <w:rPr>
          <w:vertAlign w:val="subscript"/>
          <w:lang w:val="bg-BG"/>
        </w:rPr>
        <w:t>k</w:t>
      </w:r>
      <w:r w:rsidRPr="00580A45">
        <w:rPr>
          <w:lang w:val="bg-BG"/>
        </w:rPr>
        <w:t xml:space="preserve">) </w:t>
      </w:r>
    </w:p>
    <w:p w:rsidR="00A1464B" w:rsidRPr="00580A45" w:rsidRDefault="00A1464B" w:rsidP="001F6F8A">
      <w:pPr>
        <w:spacing w:after="0"/>
        <w:ind w:firstLine="0"/>
        <w:rPr>
          <w:lang w:val="bg-BG"/>
        </w:rPr>
      </w:pPr>
      <w:r w:rsidRPr="00580A45">
        <w:rPr>
          <w:u w:val="single"/>
          <w:lang w:val="bg-BG"/>
        </w:rPr>
        <w:t>Стъпка 4:</w:t>
      </w:r>
      <w:r w:rsidRPr="00580A45">
        <w:rPr>
          <w:lang w:val="bg-BG"/>
        </w:rPr>
        <w:t xml:space="preserve"> Отчита се следващия текущ момент </w:t>
      </w:r>
      <w:r w:rsidRPr="008A3AFA">
        <w:rPr>
          <w:i/>
          <w:lang w:val="bg-BG"/>
        </w:rPr>
        <w:t>k + 1</w:t>
      </w:r>
      <w:r w:rsidRPr="00580A45">
        <w:rPr>
          <w:lang w:val="bg-BG"/>
        </w:rPr>
        <w:t xml:space="preserve"> и процедурата се повтаря.</w:t>
      </w:r>
    </w:p>
    <w:p w:rsidR="00A1464B" w:rsidRPr="00580A45" w:rsidRDefault="00A1464B" w:rsidP="001F6F8A">
      <w:pPr>
        <w:rPr>
          <w:lang w:val="bg-BG"/>
        </w:rPr>
      </w:pPr>
      <w:r w:rsidRPr="00580A45">
        <w:rPr>
          <w:lang w:val="bg-BG"/>
        </w:rPr>
        <w:t xml:space="preserve">Прието е представената стратегия да </w:t>
      </w:r>
      <w:r w:rsidR="00095405" w:rsidRPr="00580A45">
        <w:rPr>
          <w:lang w:val="bg-BG"/>
        </w:rPr>
        <w:t>се нарича интегрално управление, в което коефициента на усилване на грешката се определя с израза</w:t>
      </w:r>
      <w:r w:rsidR="008A3AFA">
        <w:rPr>
          <w:lang w:val="bg-BG"/>
        </w:rPr>
        <w:t>:</w:t>
      </w:r>
      <w:r w:rsidR="00095405" w:rsidRPr="00580A45">
        <w:rPr>
          <w:lang w:val="bg-BG"/>
        </w:rPr>
        <w:t xml:space="preserve"> </w:t>
      </w:r>
    </w:p>
    <w:p w:rsidR="00095405" w:rsidRPr="00580A45" w:rsidRDefault="00095405" w:rsidP="001F6F8A">
      <w:pPr>
        <w:tabs>
          <w:tab w:val="left" w:pos="1134"/>
        </w:tabs>
        <w:rPr>
          <w:lang w:val="bg-BG"/>
        </w:rPr>
      </w:pPr>
      <w:r w:rsidRPr="00580A45">
        <w:rPr>
          <w:lang w:val="bg-BG"/>
        </w:rPr>
        <w:tab/>
        <w:t xml:space="preserve">G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Pr="00580A45">
        <w:rPr>
          <w:lang w:val="bg-BG"/>
        </w:rPr>
        <w:t>,</w:t>
      </w:r>
    </w:p>
    <w:p w:rsidR="00095405" w:rsidRPr="00580A45" w:rsidRDefault="00095405" w:rsidP="001F6F8A">
      <w:pPr>
        <w:tabs>
          <w:tab w:val="left" w:pos="1134"/>
        </w:tabs>
        <w:ind w:firstLine="0"/>
        <w:rPr>
          <w:lang w:val="bg-BG"/>
        </w:rPr>
      </w:pPr>
      <w:r w:rsidRPr="00580A45">
        <w:rPr>
          <w:lang w:val="bg-BG"/>
        </w:rPr>
        <w:t xml:space="preserve">при условие, че </w:t>
      </w:r>
      <w:r w:rsidRPr="008A3AFA">
        <w:rPr>
          <w:i/>
          <w:lang w:val="bg-BG"/>
        </w:rPr>
        <w:t>T</w:t>
      </w:r>
      <w:r w:rsidRPr="008A3AFA">
        <w:rPr>
          <w:i/>
          <w:vertAlign w:val="subscript"/>
          <w:lang w:val="bg-BG"/>
        </w:rPr>
        <w:t>0</w:t>
      </w:r>
      <w:r w:rsidRPr="00580A45">
        <w:rPr>
          <w:lang w:val="bg-BG"/>
        </w:rPr>
        <w:t xml:space="preserve"> представлява такт на измерване на величините в схемата на управлението, </w:t>
      </w:r>
      <w:r w:rsidRPr="008A3AFA">
        <w:rPr>
          <w:i/>
          <w:lang w:val="bg-BG"/>
        </w:rPr>
        <w:t>K</w:t>
      </w:r>
      <w:r w:rsidRPr="008A3AFA">
        <w:rPr>
          <w:i/>
          <w:vertAlign w:val="subscript"/>
          <w:lang w:val="bg-BG"/>
        </w:rPr>
        <w:t>p</w:t>
      </w:r>
      <w:r w:rsidRPr="00580A45">
        <w:rPr>
          <w:lang w:val="bg-BG"/>
        </w:rPr>
        <w:t xml:space="preserve"> – коефициент на усилване на регулатора, </w:t>
      </w:r>
      <w:r w:rsidRPr="008A3AFA">
        <w:rPr>
          <w:i/>
        </w:rPr>
        <w:t>T</w:t>
      </w:r>
      <w:r w:rsidRPr="008A3AFA">
        <w:rPr>
          <w:i/>
          <w:vertAlign w:val="subscript"/>
        </w:rPr>
        <w:t>i</w:t>
      </w:r>
      <w:r w:rsidRPr="00580A45">
        <w:rPr>
          <w:lang w:val="bg-BG"/>
        </w:rPr>
        <w:t xml:space="preserve"> – времеконстанта на интегриране.</w:t>
      </w:r>
    </w:p>
    <w:p w:rsidR="00095405" w:rsidRPr="00580A45" w:rsidRDefault="00095405" w:rsidP="001F6F8A">
      <w:pPr>
        <w:tabs>
          <w:tab w:val="left" w:pos="567"/>
          <w:tab w:val="left" w:pos="1134"/>
        </w:tabs>
        <w:ind w:firstLine="0"/>
        <w:rPr>
          <w:lang w:val="bg-BG"/>
        </w:rPr>
      </w:pPr>
      <w:r w:rsidRPr="00580A45">
        <w:rPr>
          <w:lang w:val="bg-BG"/>
        </w:rPr>
        <w:tab/>
        <w:t xml:space="preserve">Нека управлението в целия интервал на действие на регулатора се описва от момента </w:t>
      </w:r>
      <w:r w:rsidRPr="008A3AFA">
        <w:rPr>
          <w:i/>
          <w:lang w:val="bg-BG"/>
        </w:rPr>
        <w:t>t</w:t>
      </w:r>
      <w:r w:rsidRPr="008A3AFA">
        <w:rPr>
          <w:i/>
          <w:vertAlign w:val="subscript"/>
          <w:lang w:val="bg-BG"/>
        </w:rPr>
        <w:t>0</w:t>
      </w:r>
      <w:r w:rsidRPr="00580A45">
        <w:rPr>
          <w:lang w:val="bg-BG"/>
        </w:rPr>
        <w:t xml:space="preserve"> на включването му до момента </w:t>
      </w:r>
      <w:r w:rsidRPr="008A3AFA">
        <w:rPr>
          <w:i/>
          <w:lang w:val="bg-BG"/>
        </w:rPr>
        <w:t>t</w:t>
      </w:r>
      <w:r w:rsidRPr="008A3AFA">
        <w:rPr>
          <w:i/>
          <w:vertAlign w:val="subscript"/>
          <w:lang w:val="bg-BG"/>
        </w:rPr>
        <w:t>k</w:t>
      </w:r>
      <w:r w:rsidRPr="00580A45">
        <w:rPr>
          <w:lang w:val="bg-BG"/>
        </w:rPr>
        <w:t xml:space="preserve"> на отработване на грешката в системата.</w:t>
      </w:r>
    </w:p>
    <w:p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k-1</w:t>
      </w:r>
      <w:r w:rsidRPr="00580A45">
        <w:rPr>
          <w:lang w:val="bg-BG"/>
        </w:rPr>
        <w:t>) + Gе(t</w:t>
      </w:r>
      <w:r w:rsidRPr="00580A45">
        <w:rPr>
          <w:vertAlign w:val="subscript"/>
          <w:lang w:val="bg-BG"/>
        </w:rPr>
        <w:t>k</w:t>
      </w:r>
      <w:r w:rsidRPr="00580A45">
        <w:rPr>
          <w:lang w:val="bg-BG"/>
        </w:rPr>
        <w:t>),</w:t>
      </w:r>
    </w:p>
    <w:p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k-1</w:t>
      </w:r>
      <w:r w:rsidRPr="00580A45">
        <w:rPr>
          <w:lang w:val="bg-BG"/>
        </w:rPr>
        <w:t>) = u(t</w:t>
      </w:r>
      <w:r w:rsidRPr="00580A45">
        <w:rPr>
          <w:vertAlign w:val="subscript"/>
          <w:lang w:val="bg-BG"/>
        </w:rPr>
        <w:t>k-2</w:t>
      </w:r>
      <w:r w:rsidRPr="00580A45">
        <w:rPr>
          <w:lang w:val="bg-BG"/>
        </w:rPr>
        <w:t>) + Gе(t</w:t>
      </w:r>
      <w:r w:rsidRPr="00580A45">
        <w:rPr>
          <w:vertAlign w:val="subscript"/>
          <w:lang w:val="bg-BG"/>
        </w:rPr>
        <w:t>k-1</w:t>
      </w:r>
      <w:r w:rsidRPr="00580A45">
        <w:rPr>
          <w:lang w:val="bg-BG"/>
        </w:rPr>
        <w:t>),</w:t>
      </w:r>
    </w:p>
    <w:p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r>
      <w:r w:rsidRPr="00580A45">
        <w:rPr>
          <w:lang w:val="bg-BG"/>
        </w:rPr>
        <w:tab/>
      </w:r>
      <w:r w:rsidRPr="00580A45">
        <w:rPr>
          <w:lang w:val="bg-BG"/>
        </w:rPr>
        <w:tab/>
        <w:t>...</w:t>
      </w:r>
    </w:p>
    <w:p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1</w:t>
      </w:r>
      <w:r w:rsidRPr="00580A45">
        <w:rPr>
          <w:lang w:val="bg-BG"/>
        </w:rPr>
        <w:t>) = u(t</w:t>
      </w:r>
      <w:r w:rsidRPr="00580A45">
        <w:rPr>
          <w:vertAlign w:val="subscript"/>
          <w:lang w:val="bg-BG"/>
        </w:rPr>
        <w:t>0</w:t>
      </w:r>
      <w:r w:rsidRPr="00580A45">
        <w:rPr>
          <w:lang w:val="bg-BG"/>
        </w:rPr>
        <w:t>) + Gе(t</w:t>
      </w:r>
      <w:r w:rsidRPr="00580A45">
        <w:rPr>
          <w:vertAlign w:val="subscript"/>
          <w:lang w:val="bg-BG"/>
        </w:rPr>
        <w:t>1</w:t>
      </w:r>
      <w:r w:rsidRPr="00580A45">
        <w:rPr>
          <w:lang w:val="bg-BG"/>
        </w:rPr>
        <w:t>).</w:t>
      </w:r>
    </w:p>
    <w:p w:rsidR="00095405" w:rsidRPr="00580A45" w:rsidRDefault="00095405" w:rsidP="001F6F8A">
      <w:pPr>
        <w:tabs>
          <w:tab w:val="left" w:pos="567"/>
          <w:tab w:val="left" w:pos="1134"/>
        </w:tabs>
        <w:ind w:firstLine="0"/>
        <w:rPr>
          <w:lang w:val="bg-BG"/>
        </w:rPr>
      </w:pPr>
      <w:r w:rsidRPr="00580A45">
        <w:rPr>
          <w:lang w:val="bg-BG"/>
        </w:rPr>
        <w:t>Тогава след последователно заместване се достига до</w:t>
      </w:r>
    </w:p>
    <w:p w:rsidR="00095405" w:rsidRPr="00580A45" w:rsidRDefault="00095405" w:rsidP="001F6F8A">
      <w:pPr>
        <w:tabs>
          <w:tab w:val="left" w:pos="567"/>
          <w:tab w:val="left" w:pos="1134"/>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0</w:t>
      </w:r>
      <w:r w:rsidRPr="00580A45">
        <w:rPr>
          <w:lang w:val="bg-BG"/>
        </w:rPr>
        <w:t>) + G[е(t</w:t>
      </w:r>
      <w:r w:rsidRPr="00580A45">
        <w:rPr>
          <w:vertAlign w:val="subscript"/>
          <w:lang w:val="bg-BG"/>
        </w:rPr>
        <w:t>1</w:t>
      </w:r>
      <w:r w:rsidRPr="00580A45">
        <w:rPr>
          <w:lang w:val="bg-BG"/>
        </w:rPr>
        <w:t>) + е(t</w:t>
      </w:r>
      <w:r w:rsidRPr="00580A45">
        <w:rPr>
          <w:vertAlign w:val="subscript"/>
          <w:lang w:val="bg-BG"/>
        </w:rPr>
        <w:t>2</w:t>
      </w:r>
      <w:r w:rsidRPr="00580A45">
        <w:rPr>
          <w:lang w:val="bg-BG"/>
        </w:rPr>
        <w:t>)+ … + е(t</w:t>
      </w:r>
      <w:r w:rsidRPr="00580A45">
        <w:rPr>
          <w:vertAlign w:val="subscript"/>
          <w:lang w:val="bg-BG"/>
        </w:rPr>
        <w:t>k</w:t>
      </w:r>
      <w:r w:rsidRPr="00580A45">
        <w:rPr>
          <w:lang w:val="bg-BG"/>
        </w:rPr>
        <w:t>)] = u(t</w:t>
      </w:r>
      <w:r w:rsidRPr="00580A45">
        <w:rPr>
          <w:vertAlign w:val="subscript"/>
          <w:lang w:val="bg-BG"/>
        </w:rPr>
        <w:t>0</w:t>
      </w:r>
      <w:r w:rsidRPr="00580A45">
        <w:rPr>
          <w:lang w:val="bg-BG"/>
        </w:rPr>
        <w:t>)</w:t>
      </w:r>
      <w:r w:rsidR="00E07F39"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00E07F39" w:rsidRPr="00580A45">
        <w:rPr>
          <w:lang w:val="bg-BG"/>
        </w:rPr>
        <w:t>T</w:t>
      </w:r>
      <w:r w:rsidR="00E07F39" w:rsidRPr="00580A45">
        <w:rPr>
          <w:vertAlign w:val="subscript"/>
          <w:lang w:val="bg-BG"/>
        </w:rPr>
        <w:t>0</w:t>
      </w:r>
      <m:oMath>
        <m:nary>
          <m:naryPr>
            <m:chr m:val="∑"/>
            <m:limLoc m:val="undOvr"/>
            <m:ctrlPr>
              <w:rPr>
                <w:rFonts w:ascii="Cambria Math" w:hAnsi="Cambria Math"/>
                <w:vertAlign w:val="subscript"/>
                <w:lang w:val="bg-BG"/>
              </w:rPr>
            </m:ctrlPr>
          </m:naryPr>
          <m:sub>
            <m:r>
              <m:rPr>
                <m:sty m:val="p"/>
              </m:rPr>
              <w:rPr>
                <w:rFonts w:ascii="Cambria Math" w:hAnsi="Cambria Math"/>
                <w:vertAlign w:val="subscript"/>
                <w:lang w:val="bg-BG"/>
              </w:rPr>
              <m:t>i=1</m:t>
            </m:r>
          </m:sub>
          <m:sup>
            <m:r>
              <m:rPr>
                <m:sty m:val="p"/>
              </m:rPr>
              <w:rPr>
                <w:rFonts w:ascii="Cambria Math" w:hAnsi="Cambria Math"/>
                <w:vertAlign w:val="subscript"/>
                <w:lang w:val="bg-BG"/>
              </w:rPr>
              <m:t>k</m:t>
            </m:r>
          </m:sup>
          <m:e>
            <m:sSub>
              <m:sSubPr>
                <m:ctrlPr>
                  <w:rPr>
                    <w:rFonts w:ascii="Cambria Math" w:hAnsi="Cambria Math"/>
                    <w:vertAlign w:val="subscript"/>
                    <w:lang w:val="bg-BG"/>
                  </w:rPr>
                </m:ctrlPr>
              </m:sSubPr>
              <m:e>
                <m:r>
                  <m:rPr>
                    <m:sty m:val="p"/>
                  </m:rPr>
                  <w:rPr>
                    <w:rFonts w:ascii="Cambria Math" w:hAnsi="Cambria Math"/>
                    <w:vertAlign w:val="subscript"/>
                    <w:lang w:val="bg-BG"/>
                  </w:rPr>
                  <m:t>e(t</m:t>
                </m:r>
              </m:e>
              <m:sub>
                <m:r>
                  <m:rPr>
                    <m:sty m:val="p"/>
                  </m:rPr>
                  <w:rPr>
                    <w:rFonts w:ascii="Cambria Math" w:hAnsi="Cambria Math"/>
                    <w:vertAlign w:val="subscript"/>
                    <w:lang w:val="bg-BG"/>
                  </w:rPr>
                  <m:t>i</m:t>
                </m:r>
              </m:sub>
            </m:sSub>
            <m:r>
              <m:rPr>
                <m:sty m:val="p"/>
              </m:rPr>
              <w:rPr>
                <w:rFonts w:ascii="Cambria Math" w:hAnsi="Cambria Math"/>
                <w:vertAlign w:val="subscript"/>
                <w:lang w:val="bg-BG"/>
              </w:rPr>
              <m:t>)</m:t>
            </m:r>
          </m:e>
        </m:nary>
      </m:oMath>
      <w:r w:rsidR="00E07F39" w:rsidRPr="00580A45">
        <w:rPr>
          <w:lang w:val="bg-BG"/>
        </w:rPr>
        <w:t>.</w:t>
      </w:r>
    </w:p>
    <w:p w:rsidR="00E07F39" w:rsidRPr="00580A45" w:rsidRDefault="00E07F39" w:rsidP="001F6F8A">
      <w:pPr>
        <w:tabs>
          <w:tab w:val="left" w:pos="567"/>
          <w:tab w:val="left" w:pos="1134"/>
        </w:tabs>
        <w:ind w:firstLine="0"/>
        <w:rPr>
          <w:lang w:val="bg-BG"/>
        </w:rPr>
      </w:pPr>
      <w:r w:rsidRPr="00580A45">
        <w:rPr>
          <w:lang w:val="bg-BG"/>
        </w:rPr>
        <w:t xml:space="preserve">Ако </w:t>
      </w:r>
      <w:r w:rsidRPr="008A3AFA">
        <w:rPr>
          <w:i/>
          <w:lang w:val="bg-BG"/>
        </w:rPr>
        <w:t>T</w:t>
      </w:r>
      <w:r w:rsidRPr="008A3AFA">
        <w:rPr>
          <w:i/>
          <w:vertAlign w:val="subscript"/>
          <w:lang w:val="bg-BG"/>
        </w:rPr>
        <w:t>0</w:t>
      </w:r>
      <w:r w:rsidRPr="008A3AFA">
        <w:rPr>
          <w:i/>
          <w:lang w:val="bg-BG"/>
        </w:rPr>
        <w:t xml:space="preserve"> </w:t>
      </w:r>
      <w:r w:rsidRPr="008A3AFA">
        <w:rPr>
          <w:rFonts w:cstheme="minorHAnsi"/>
          <w:i/>
          <w:lang w:val="bg-BG"/>
        </w:rPr>
        <w:t>→</w:t>
      </w:r>
      <w:r w:rsidRPr="008A3AFA">
        <w:rPr>
          <w:i/>
          <w:lang w:val="bg-BG"/>
        </w:rPr>
        <w:t xml:space="preserve"> 0</w:t>
      </w:r>
      <w:r w:rsidRPr="00580A45">
        <w:rPr>
          <w:lang w:val="bg-BG"/>
        </w:rPr>
        <w:t>, сумата се замества с интеграл, за да се представи като</w:t>
      </w:r>
    </w:p>
    <w:p w:rsidR="00E07F39" w:rsidRPr="00580A45" w:rsidRDefault="00E07F39" w:rsidP="001F6F8A">
      <w:pPr>
        <w:tabs>
          <w:tab w:val="left" w:pos="567"/>
          <w:tab w:val="left" w:pos="1134"/>
          <w:tab w:val="left" w:pos="7938"/>
        </w:tabs>
        <w:ind w:firstLine="0"/>
        <w:rPr>
          <w:lang w:val="bg-BG"/>
        </w:rPr>
      </w:pPr>
      <w:r w:rsidRPr="00580A45">
        <w:rPr>
          <w:lang w:val="bg-BG"/>
        </w:rPr>
        <w:tab/>
      </w:r>
      <w:r w:rsidRPr="00580A45">
        <w:rPr>
          <w:lang w:val="bg-BG"/>
        </w:rPr>
        <w:tab/>
        <w:t>u(t</w:t>
      </w:r>
      <w:r w:rsidRPr="00580A45">
        <w:rPr>
          <w:vertAlign w:val="subscript"/>
          <w:lang w:val="bg-BG"/>
        </w:rPr>
        <w:t>k</w:t>
      </w:r>
      <w:r w:rsidRPr="00580A45">
        <w:rPr>
          <w:lang w:val="bg-BG"/>
        </w:rPr>
        <w:t>) = u(t</w:t>
      </w:r>
      <w:r w:rsidRPr="00580A45">
        <w:rPr>
          <w:vertAlign w:val="subscript"/>
          <w:lang w:val="bg-BG"/>
        </w:rPr>
        <w:t>0</w:t>
      </w:r>
      <w:r w:rsidRPr="00580A45">
        <w:rPr>
          <w:lang w:val="bg-BG"/>
        </w:rPr>
        <w:t xml:space="preserve">) +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m:oMath>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u</w:t>
      </w:r>
      <w:r w:rsidRPr="00580A45">
        <w:rPr>
          <w:vertAlign w:val="subscript"/>
          <w:lang w:val="bg-BG"/>
        </w:rPr>
        <w:t>i</w:t>
      </w:r>
      <w:r w:rsidRPr="00580A45">
        <w:rPr>
          <w:lang w:val="bg-BG"/>
        </w:rPr>
        <w:t>(t).</w:t>
      </w:r>
      <w:r w:rsidRPr="00580A45">
        <w:rPr>
          <w:lang w:val="bg-BG"/>
        </w:rPr>
        <w:tab/>
        <w:t>(</w:t>
      </w:r>
      <w:r w:rsidR="008A3AFA">
        <w:rPr>
          <w:lang w:val="bg-BG"/>
        </w:rPr>
        <w:t>4.6</w:t>
      </w:r>
      <w:r w:rsidRPr="00580A45">
        <w:rPr>
          <w:lang w:val="bg-BG"/>
        </w:rPr>
        <w:t>)</w:t>
      </w:r>
    </w:p>
    <w:p w:rsidR="00E07F39" w:rsidRPr="00580A45" w:rsidRDefault="00E07F39" w:rsidP="001F6F8A">
      <w:pPr>
        <w:tabs>
          <w:tab w:val="left" w:pos="567"/>
          <w:tab w:val="left" w:pos="1134"/>
          <w:tab w:val="left" w:pos="7938"/>
        </w:tabs>
        <w:ind w:firstLine="0"/>
        <w:rPr>
          <w:lang w:val="bg-BG"/>
        </w:rPr>
      </w:pPr>
      <w:r w:rsidRPr="00580A45">
        <w:rPr>
          <w:lang w:val="bg-BG"/>
        </w:rPr>
        <w:t>а в операторен вид</w:t>
      </w:r>
    </w:p>
    <w:p w:rsidR="00095405" w:rsidRPr="00580A45" w:rsidRDefault="00E07F39" w:rsidP="001F6F8A">
      <w:pPr>
        <w:tabs>
          <w:tab w:val="left" w:pos="567"/>
          <w:tab w:val="left" w:pos="1134"/>
          <w:tab w:val="left" w:pos="7938"/>
        </w:tabs>
        <w:ind w:firstLine="0"/>
        <w:rPr>
          <w:lang w:val="bg-BG"/>
        </w:rPr>
      </w:pPr>
      <w:r w:rsidRPr="00580A45">
        <w:rPr>
          <w:lang w:val="bg-BG"/>
        </w:rPr>
        <w:tab/>
      </w:r>
      <w:r w:rsidRPr="00580A45">
        <w:rPr>
          <w:lang w:val="bg-BG"/>
        </w:rPr>
        <w:tab/>
        <w:t xml:space="preserve">u(p)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 u</w:t>
      </w:r>
      <w:r w:rsidRPr="00580A45">
        <w:rPr>
          <w:vertAlign w:val="subscript"/>
          <w:lang w:val="bg-BG"/>
        </w:rPr>
        <w:t>i</w:t>
      </w:r>
      <w:r w:rsidRPr="00580A45">
        <w:rPr>
          <w:lang w:val="bg-BG"/>
        </w:rPr>
        <w:t>(</w:t>
      </w:r>
      <w:r w:rsidR="00BF0EAF" w:rsidRPr="00580A45">
        <w:rPr>
          <w:lang w:val="bg-BG"/>
        </w:rPr>
        <w:t>p</w:t>
      </w:r>
      <w:r w:rsidRPr="00580A45">
        <w:rPr>
          <w:lang w:val="bg-BG"/>
        </w:rPr>
        <w:t>).</w:t>
      </w:r>
      <w:r w:rsidRPr="00580A45">
        <w:rPr>
          <w:lang w:val="bg-BG"/>
        </w:rPr>
        <w:tab/>
        <w:t>(</w:t>
      </w:r>
      <w:r w:rsidR="008A3AFA">
        <w:rPr>
          <w:lang w:val="bg-BG"/>
        </w:rPr>
        <w:t>4.7</w:t>
      </w:r>
      <w:r w:rsidRPr="00580A45">
        <w:rPr>
          <w:lang w:val="bg-BG"/>
        </w:rPr>
        <w:t>)</w:t>
      </w:r>
    </w:p>
    <w:p w:rsidR="00C9091F" w:rsidRPr="00580A45" w:rsidRDefault="00C9091F" w:rsidP="008A3AFA">
      <w:pPr>
        <w:tabs>
          <w:tab w:val="left" w:pos="567"/>
          <w:tab w:val="left" w:pos="1134"/>
          <w:tab w:val="left" w:pos="7938"/>
        </w:tabs>
        <w:ind w:firstLine="0"/>
        <w:rPr>
          <w:lang w:val="bg-BG"/>
        </w:rPr>
      </w:pPr>
      <w:r w:rsidRPr="00580A45">
        <w:rPr>
          <w:lang w:val="bg-BG"/>
        </w:rPr>
        <w:t>Беше установено :</w:t>
      </w:r>
    </w:p>
    <w:p w:rsidR="00C9091F" w:rsidRPr="00580A45" w:rsidRDefault="00C9091F" w:rsidP="001F6F8A">
      <w:pPr>
        <w:pStyle w:val="ListParagraph"/>
        <w:numPr>
          <w:ilvl w:val="0"/>
          <w:numId w:val="14"/>
        </w:numPr>
        <w:tabs>
          <w:tab w:val="left" w:pos="567"/>
          <w:tab w:val="left" w:pos="1134"/>
          <w:tab w:val="left" w:pos="7938"/>
        </w:tabs>
        <w:contextualSpacing w:val="0"/>
        <w:rPr>
          <w:lang w:val="bg-BG"/>
        </w:rPr>
      </w:pPr>
      <w:r w:rsidRPr="00580A45">
        <w:rPr>
          <w:lang w:val="bg-BG"/>
        </w:rPr>
        <w:t>С П съставката се реализира усилване на постоянен сигнал на грешката в системата.</w:t>
      </w:r>
    </w:p>
    <w:p w:rsidR="00C9091F" w:rsidRPr="00580A45" w:rsidRDefault="00C9091F" w:rsidP="001F6F8A">
      <w:pPr>
        <w:pStyle w:val="ListParagraph"/>
        <w:numPr>
          <w:ilvl w:val="0"/>
          <w:numId w:val="14"/>
        </w:numPr>
        <w:tabs>
          <w:tab w:val="left" w:pos="567"/>
          <w:tab w:val="left" w:pos="1134"/>
          <w:tab w:val="left" w:pos="7938"/>
        </w:tabs>
        <w:contextualSpacing w:val="0"/>
        <w:rPr>
          <w:lang w:val="bg-BG"/>
        </w:rPr>
      </w:pPr>
      <w:r w:rsidRPr="00580A45">
        <w:rPr>
          <w:lang w:val="bg-BG"/>
        </w:rPr>
        <w:t xml:space="preserve">С И съставката се осъществява постоянен управляващ сигнал дори в отсъствие на грешка води до изменение на </w:t>
      </w:r>
      <w:r w:rsidRPr="008A3AFA">
        <w:rPr>
          <w:i/>
          <w:lang w:val="bg-BG"/>
        </w:rPr>
        <w:t>И</w:t>
      </w:r>
      <w:r w:rsidRPr="00580A45">
        <w:rPr>
          <w:lang w:val="bg-BG"/>
        </w:rPr>
        <w:t xml:space="preserve"> управлението с постоянна скорост докато се елиминира грешката в установен режим т.е. </w:t>
      </w:r>
      <w:r w:rsidRPr="008A3AFA">
        <w:rPr>
          <w:i/>
          <w:lang w:val="bg-BG"/>
        </w:rPr>
        <w:t>e</w:t>
      </w:r>
      <w:r w:rsidRPr="008A3AFA">
        <w:rPr>
          <w:i/>
          <w:vertAlign w:val="subscript"/>
          <w:lang w:val="bg-BG"/>
        </w:rPr>
        <w:t>стат</w:t>
      </w:r>
      <w:r w:rsidRPr="008A3AFA">
        <w:rPr>
          <w:i/>
          <w:vertAlign w:val="superscript"/>
          <w:lang w:val="bg-BG"/>
        </w:rPr>
        <w:t>(И)</w:t>
      </w:r>
      <w:r w:rsidRPr="008A3AFA">
        <w:rPr>
          <w:i/>
          <w:lang w:val="bg-BG"/>
        </w:rPr>
        <w:t xml:space="preserve"> = 0</w:t>
      </w:r>
      <w:r w:rsidRPr="00580A45">
        <w:rPr>
          <w:lang w:val="bg-BG"/>
        </w:rPr>
        <w:t>.</w:t>
      </w:r>
    </w:p>
    <w:p w:rsidR="00C9091F" w:rsidRPr="00580A45" w:rsidRDefault="00C9091F" w:rsidP="001F6F8A">
      <w:pPr>
        <w:tabs>
          <w:tab w:val="left" w:pos="567"/>
          <w:tab w:val="left" w:pos="1134"/>
          <w:tab w:val="left" w:pos="7938"/>
        </w:tabs>
        <w:rPr>
          <w:lang w:val="bg-BG"/>
        </w:rPr>
      </w:pPr>
      <w:r w:rsidRPr="00580A45">
        <w:rPr>
          <w:lang w:val="bg-BG"/>
        </w:rPr>
        <w:t>С н</w:t>
      </w:r>
      <w:r w:rsidR="00490C38" w:rsidRPr="00580A45">
        <w:rPr>
          <w:lang w:val="bg-BG"/>
        </w:rPr>
        <w:t>арастване на</w:t>
      </w:r>
      <w:r w:rsidRPr="00580A45">
        <w:rPr>
          <w:lang w:val="bg-BG"/>
        </w:rPr>
        <w:t xml:space="preserve"> коефициента </w:t>
      </w:r>
      <w:r w:rsidRPr="008A3AFA">
        <w:rPr>
          <w:i/>
          <w:lang w:val="bg-BG"/>
        </w:rPr>
        <w:t>(K</w:t>
      </w:r>
      <w:r w:rsidRPr="008A3AFA">
        <w:rPr>
          <w:i/>
          <w:vertAlign w:val="subscript"/>
          <w:lang w:val="bg-BG"/>
        </w:rPr>
        <w:t>p</w:t>
      </w:r>
      <w:r w:rsidR="00BF0EAF" w:rsidRPr="008A3AFA">
        <w:rPr>
          <w:rFonts w:cstheme="minorHAnsi"/>
          <w:i/>
          <w:lang w:val="bg-BG"/>
        </w:rPr>
        <w:t>↑, T</w:t>
      </w:r>
      <w:r w:rsidR="00BF0EAF" w:rsidRPr="008A3AFA">
        <w:rPr>
          <w:rFonts w:cstheme="minorHAnsi"/>
          <w:i/>
          <w:vertAlign w:val="subscript"/>
          <w:lang w:val="bg-BG"/>
        </w:rPr>
        <w:t>i</w:t>
      </w:r>
      <w:r w:rsidR="00BF0EAF" w:rsidRPr="008A3AFA">
        <w:rPr>
          <w:rFonts w:cstheme="minorHAnsi"/>
          <w:i/>
          <w:lang w:val="bg-BG"/>
        </w:rPr>
        <w:t>↓</w:t>
      </w:r>
      <w:r w:rsidRPr="008A3AFA">
        <w:rPr>
          <w:i/>
          <w:lang w:val="bg-BG"/>
        </w:rPr>
        <w:t>)</w:t>
      </w:r>
      <w:r w:rsidR="00BF0EAF" w:rsidRPr="00580A45">
        <w:rPr>
          <w:lang w:val="bg-BG"/>
        </w:rPr>
        <w:t xml:space="preserve"> се ускорява отработването на грешката, но системата става по-малко устойчива. Този дестабилизиращ ефект може да бъде намален чувствително, ако в управляващото устройство се комбинират едн</w:t>
      </w:r>
      <w:r w:rsidR="00022DD0" w:rsidRPr="00580A45">
        <w:rPr>
          <w:lang w:val="bg-BG"/>
        </w:rPr>
        <w:t>овременно пропорционално и инте</w:t>
      </w:r>
      <w:r w:rsidR="00BF0EAF" w:rsidRPr="00580A45">
        <w:rPr>
          <w:lang w:val="bg-BG"/>
        </w:rPr>
        <w:t>г</w:t>
      </w:r>
      <w:r w:rsidR="00022DD0" w:rsidRPr="00580A45">
        <w:rPr>
          <w:lang w:val="bg-BG"/>
        </w:rPr>
        <w:t>р</w:t>
      </w:r>
      <w:r w:rsidR="00BF0EAF" w:rsidRPr="00580A45">
        <w:rPr>
          <w:lang w:val="bg-BG"/>
        </w:rPr>
        <w:t>иращо действие(</w:t>
      </w:r>
      <w:r w:rsidR="008A3AFA">
        <w:rPr>
          <w:lang w:val="bg-BG"/>
        </w:rPr>
        <w:t>4.8</w:t>
      </w:r>
      <w:r w:rsidR="00BF0EAF" w:rsidRPr="00580A45">
        <w:rPr>
          <w:lang w:val="bg-BG"/>
        </w:rPr>
        <w:t>).</w:t>
      </w:r>
    </w:p>
    <w:p w:rsidR="00BF0EAF" w:rsidRPr="00580A45" w:rsidRDefault="00BF0EAF" w:rsidP="001F6F8A">
      <w:pPr>
        <w:tabs>
          <w:tab w:val="left" w:pos="567"/>
          <w:tab w:val="left" w:pos="1134"/>
          <w:tab w:val="left" w:pos="7938"/>
        </w:tabs>
        <w:spacing w:before="120"/>
        <w:rPr>
          <w:lang w:val="bg-BG"/>
        </w:rPr>
      </w:pPr>
      <w:r w:rsidRPr="00580A45">
        <w:rPr>
          <w:lang w:val="bg-BG"/>
        </w:rPr>
        <w:tab/>
        <w:t>u(t) = K</w:t>
      </w:r>
      <w:r w:rsidRPr="00580A45">
        <w:rPr>
          <w:vertAlign w:val="subscript"/>
          <w:lang w:val="bg-BG"/>
        </w:rPr>
        <w:t>p</w:t>
      </w:r>
      <w:r w:rsidRPr="00580A45">
        <w:rPr>
          <w:lang w:val="bg-BG"/>
        </w:rPr>
        <w:t xml:space="preserve"> 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u</w:t>
      </w:r>
      <w:r w:rsidRPr="00580A45">
        <w:rPr>
          <w:vertAlign w:val="subscript"/>
          <w:lang w:val="bg-BG"/>
        </w:rPr>
        <w:t>p</w:t>
      </w:r>
      <w:r w:rsidRPr="00580A45">
        <w:rPr>
          <w:lang w:val="bg-BG"/>
        </w:rPr>
        <w:t>(t) + u</w:t>
      </w:r>
      <w:r w:rsidRPr="00580A45">
        <w:rPr>
          <w:vertAlign w:val="subscript"/>
          <w:lang w:val="bg-BG"/>
        </w:rPr>
        <w:t>i</w:t>
      </w:r>
      <w:r w:rsidRPr="00580A45">
        <w:rPr>
          <w:lang w:val="bg-BG"/>
        </w:rPr>
        <w:t>(t),</w:t>
      </w:r>
      <w:r w:rsidRPr="00580A45">
        <w:rPr>
          <w:lang w:val="bg-BG"/>
        </w:rPr>
        <w:tab/>
        <w:t>(</w:t>
      </w:r>
      <w:r w:rsidR="008A3AFA">
        <w:rPr>
          <w:lang w:val="bg-BG"/>
        </w:rPr>
        <w:t>4.8</w:t>
      </w:r>
      <w:r w:rsidRPr="00580A45">
        <w:rPr>
          <w:lang w:val="bg-BG"/>
        </w:rPr>
        <w:t>)</w:t>
      </w:r>
    </w:p>
    <w:p w:rsidR="00BF0EAF" w:rsidRPr="00580A45" w:rsidRDefault="00BF0EAF" w:rsidP="001F6F8A">
      <w:pPr>
        <w:tabs>
          <w:tab w:val="left" w:pos="567"/>
          <w:tab w:val="left" w:pos="1134"/>
          <w:tab w:val="left" w:pos="7938"/>
        </w:tabs>
        <w:spacing w:before="120"/>
        <w:ind w:firstLine="0"/>
        <w:rPr>
          <w:lang w:val="bg-BG"/>
        </w:rPr>
      </w:pPr>
      <w:r w:rsidRPr="00580A45">
        <w:rPr>
          <w:lang w:val="bg-BG"/>
        </w:rPr>
        <w:t>а в операторен вид</w:t>
      </w:r>
    </w:p>
    <w:p w:rsidR="00BF0EAF" w:rsidRPr="00580A45" w:rsidRDefault="00BF0EAF" w:rsidP="001F6F8A">
      <w:pPr>
        <w:tabs>
          <w:tab w:val="left" w:pos="567"/>
          <w:tab w:val="left" w:pos="1134"/>
          <w:tab w:val="left" w:pos="7938"/>
        </w:tabs>
        <w:ind w:firstLine="0"/>
        <w:rPr>
          <w:lang w:val="bg-BG"/>
        </w:rPr>
      </w:pPr>
      <w:r w:rsidRPr="00580A45">
        <w:rPr>
          <w:lang w:val="bg-BG"/>
        </w:rPr>
        <w:lastRenderedPageBreak/>
        <w:tab/>
      </w:r>
      <w:r w:rsidRPr="00580A45">
        <w:rPr>
          <w:lang w:val="bg-BG"/>
        </w:rPr>
        <w:tab/>
        <w:t>u(p) = K</w:t>
      </w:r>
      <w:r w:rsidRPr="00580A45">
        <w:rPr>
          <w:vertAlign w:val="subscript"/>
          <w:lang w:val="bg-BG"/>
        </w:rPr>
        <w:t>p</w:t>
      </w:r>
      <w:r w:rsidRPr="00580A45">
        <w:rPr>
          <w:lang w:val="bg-BG"/>
        </w:rPr>
        <w:t xml:space="preserve"> e(p)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 u</w:t>
      </w:r>
      <w:r w:rsidRPr="00580A45">
        <w:rPr>
          <w:vertAlign w:val="subscript"/>
          <w:lang w:val="bg-BG"/>
        </w:rPr>
        <w:t>p</w:t>
      </w:r>
      <w:r w:rsidRPr="00580A45">
        <w:rPr>
          <w:lang w:val="bg-BG"/>
        </w:rPr>
        <w:t>(p) + u</w:t>
      </w:r>
      <w:r w:rsidRPr="00580A45">
        <w:rPr>
          <w:vertAlign w:val="subscript"/>
          <w:lang w:val="bg-BG"/>
        </w:rPr>
        <w:t>i</w:t>
      </w:r>
      <w:r w:rsidRPr="00580A45">
        <w:rPr>
          <w:lang w:val="bg-BG"/>
        </w:rPr>
        <w:t>(p).</w:t>
      </w:r>
      <w:r w:rsidRPr="00580A45">
        <w:rPr>
          <w:lang w:val="bg-BG"/>
        </w:rPr>
        <w:tab/>
        <w:t>(</w:t>
      </w:r>
      <w:r w:rsidR="008A3AFA">
        <w:rPr>
          <w:lang w:val="bg-BG"/>
        </w:rPr>
        <w:t>4.9</w:t>
      </w:r>
      <w:r w:rsidRPr="00580A45">
        <w:rPr>
          <w:lang w:val="bg-BG"/>
        </w:rPr>
        <w:t>)</w:t>
      </w:r>
    </w:p>
    <w:p w:rsidR="00BF0EAF" w:rsidRPr="00580A45" w:rsidRDefault="00883A0D" w:rsidP="001F6F8A">
      <w:pPr>
        <w:tabs>
          <w:tab w:val="left" w:pos="567"/>
          <w:tab w:val="left" w:pos="1134"/>
          <w:tab w:val="left" w:pos="7938"/>
        </w:tabs>
        <w:ind w:firstLine="0"/>
        <w:rPr>
          <w:lang w:val="bg-BG"/>
        </w:rPr>
      </w:pPr>
      <w:r w:rsidRPr="00580A45">
        <w:rPr>
          <w:lang w:val="bg-BG"/>
        </w:rPr>
        <w:t>ПИ регулаторът се представя с предавателната функция (4</w:t>
      </w:r>
      <w:r w:rsidR="008A3AFA">
        <w:rPr>
          <w:lang w:val="bg-BG"/>
        </w:rPr>
        <w:t>.10</w:t>
      </w:r>
      <w:r w:rsidRPr="00580A45">
        <w:rPr>
          <w:lang w:val="bg-BG"/>
        </w:rPr>
        <w:t>)</w:t>
      </w:r>
    </w:p>
    <w:p w:rsidR="00883A0D" w:rsidRPr="00580A45" w:rsidRDefault="00883A0D" w:rsidP="001F6F8A">
      <w:pPr>
        <w:tabs>
          <w:tab w:val="left" w:pos="567"/>
          <w:tab w:val="left" w:pos="1134"/>
          <w:tab w:val="left" w:pos="7938"/>
        </w:tabs>
        <w:spacing w:before="120"/>
        <w:rPr>
          <w:lang w:val="bg-BG"/>
        </w:rPr>
      </w:pPr>
      <w:r w:rsidRPr="00580A45">
        <w:rPr>
          <w:lang w:val="bg-BG"/>
        </w:rPr>
        <w:tab/>
      </w:r>
      <w:r w:rsidRPr="00580A45">
        <w:rPr>
          <w:rFonts w:cstheme="minorHAnsi"/>
          <w:lang w:val="bg-BG"/>
        </w:rPr>
        <w:t>W</w:t>
      </w:r>
      <w:r w:rsidRPr="00580A45">
        <w:rPr>
          <w:rFonts w:cstheme="minorHAnsi"/>
          <w:vertAlign w:val="subscript"/>
          <w:lang w:val="bg-BG"/>
        </w:rPr>
        <w:t>pi</w:t>
      </w:r>
      <w:r w:rsidRPr="00580A45">
        <w:rPr>
          <w:rFonts w:cstheme="minorHAnsi"/>
          <w:lang w:val="bg-BG"/>
        </w:rPr>
        <w:t>(p) =</w:t>
      </w:r>
      <m:oMath>
        <m:f>
          <m:fPr>
            <m:ctrlPr>
              <w:rPr>
                <w:rFonts w:ascii="Cambria Math" w:hAnsi="Cambria Math" w:cstheme="minorHAnsi"/>
                <w:lang w:val="bg-BG"/>
              </w:rPr>
            </m:ctrlPr>
          </m:fPr>
          <m:num>
            <m:r>
              <m:rPr>
                <m:sty m:val="p"/>
              </m:rPr>
              <w:rPr>
                <w:rFonts w:ascii="Cambria Math" w:hAnsi="Cambria Math" w:cstheme="minorHAnsi"/>
                <w:lang w:val="bg-BG"/>
              </w:rPr>
              <m:t>u(p)</m:t>
            </m:r>
          </m:num>
          <m:den>
            <m:r>
              <m:rPr>
                <m:sty m:val="p"/>
              </m:rPr>
              <w:rPr>
                <w:rFonts w:ascii="Cambria Math" w:hAnsi="Cambria Math" w:cstheme="minorHAnsi"/>
                <w:lang w:val="bg-BG"/>
              </w:rPr>
              <m:t>e(p)</m:t>
            </m:r>
          </m:den>
        </m:f>
      </m:oMath>
      <w:r w:rsidRPr="00580A45">
        <w:rPr>
          <w:rFonts w:cstheme="minorHAnsi"/>
          <w:lang w:val="bg-BG"/>
        </w:rPr>
        <w:t xml:space="preserve"> = W</w:t>
      </w:r>
      <w:r w:rsidRPr="00580A45">
        <w:rPr>
          <w:rFonts w:cstheme="minorHAnsi"/>
          <w:vertAlign w:val="subscript"/>
          <w:lang w:val="bg-BG"/>
        </w:rPr>
        <w:t>p</w:t>
      </w:r>
      <w:r w:rsidRPr="00580A45">
        <w:rPr>
          <w:rFonts w:cstheme="minorHAnsi"/>
          <w:lang w:val="bg-BG"/>
        </w:rPr>
        <w:t>(p) + W</w:t>
      </w:r>
      <w:r w:rsidRPr="00580A45">
        <w:rPr>
          <w:rFonts w:cstheme="minorHAnsi"/>
          <w:vertAlign w:val="subscript"/>
          <w:lang w:val="bg-BG"/>
        </w:rPr>
        <w:t>i</w:t>
      </w:r>
      <w:r w:rsidRPr="00580A45">
        <w:rPr>
          <w:rFonts w:cstheme="minorHAnsi"/>
          <w:lang w:val="bg-BG"/>
        </w:rPr>
        <w:t xml:space="preserve">(p) = </w:t>
      </w:r>
      <w:r w:rsidRPr="00580A45">
        <w:rPr>
          <w:lang w:val="bg-BG"/>
        </w:rPr>
        <w:t>K</w:t>
      </w:r>
      <w:r w:rsidRPr="00580A45">
        <w:rPr>
          <w:vertAlign w:val="subscript"/>
          <w:lang w:val="bg-BG"/>
        </w:rPr>
        <w:t>p</w:t>
      </w:r>
      <w:r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m:rPr>
                <m:sty m:val="p"/>
              </m:rPr>
              <w:rPr>
                <w:rFonts w:ascii="Cambria Math" w:hAnsi="Cambria Math"/>
                <w:lang w:val="bg-BG"/>
              </w:rPr>
              <m:t>p</m:t>
            </m:r>
          </m:den>
        </m:f>
      </m:oMath>
      <w:r w:rsidRPr="00580A45">
        <w:rPr>
          <w:lang w:val="bg-BG"/>
        </w:rPr>
        <w:t xml:space="preserve"> = K</w:t>
      </w:r>
      <w:r w:rsidRPr="00580A45">
        <w:rPr>
          <w:vertAlign w:val="subscript"/>
          <w:lang w:val="bg-BG"/>
        </w:rPr>
        <w:t>p</w:t>
      </w:r>
      <m:oMath>
        <m:d>
          <m:dPr>
            <m:begChr m:val="["/>
            <m:endChr m:val="]"/>
            <m:ctrlPr>
              <w:rPr>
                <w:rFonts w:ascii="Cambria Math" w:hAnsi="Cambria Math"/>
                <w:vertAlign w:val="subscript"/>
                <w:lang w:val="bg-BG"/>
              </w:rPr>
            </m:ctrlPr>
          </m:dPr>
          <m:e>
            <m:f>
              <m:fPr>
                <m:ctrlPr>
                  <w:rPr>
                    <w:rFonts w:ascii="Cambria Math" w:hAnsi="Cambria Math"/>
                    <w:vertAlign w:val="subscript"/>
                    <w:lang w:val="bg-BG"/>
                  </w:rPr>
                </m:ctrlPr>
              </m:fPr>
              <m:num>
                <m:sSub>
                  <m:sSubPr>
                    <m:ctrlPr>
                      <w:rPr>
                        <w:rFonts w:ascii="Cambria Math" w:hAnsi="Cambria Math"/>
                        <w:vertAlign w:val="subscript"/>
                        <w:lang w:val="bg-BG"/>
                      </w:rPr>
                    </m:ctrlPr>
                  </m:sSubPr>
                  <m:e>
                    <m:r>
                      <m:rPr>
                        <m:sty m:val="p"/>
                      </m:rPr>
                      <w:rPr>
                        <w:rFonts w:ascii="Cambria Math" w:hAnsi="Cambria Math"/>
                        <w:vertAlign w:val="subscript"/>
                        <w:lang w:val="bg-BG"/>
                      </w:rPr>
                      <m:t>1+T</m:t>
                    </m:r>
                  </m:e>
                  <m:sub>
                    <m:r>
                      <m:rPr>
                        <m:sty m:val="p"/>
                      </m:rPr>
                      <w:rPr>
                        <w:rFonts w:ascii="Cambria Math" w:hAnsi="Cambria Math"/>
                        <w:vertAlign w:val="subscript"/>
                        <w:lang w:val="bg-BG"/>
                      </w:rPr>
                      <m:t>i</m:t>
                    </m:r>
                  </m:sub>
                </m:sSub>
                <m:r>
                  <m:rPr>
                    <m:sty m:val="p"/>
                  </m:rPr>
                  <w:rPr>
                    <w:rFonts w:ascii="Cambria Math" w:hAnsi="Cambria Math"/>
                    <w:vertAlign w:val="subscript"/>
                    <w:lang w:val="bg-BG"/>
                  </w:rPr>
                  <m:t>p</m:t>
                </m:r>
              </m:num>
              <m:den>
                <m:sSub>
                  <m:sSubPr>
                    <m:ctrlPr>
                      <w:rPr>
                        <w:rFonts w:ascii="Cambria Math" w:hAnsi="Cambria Math"/>
                        <w:vertAlign w:val="subscript"/>
                        <w:lang w:val="bg-BG"/>
                      </w:rPr>
                    </m:ctrlPr>
                  </m:sSubPr>
                  <m:e>
                    <m:r>
                      <m:rPr>
                        <m:sty m:val="p"/>
                      </m:rPr>
                      <w:rPr>
                        <w:rFonts w:ascii="Cambria Math" w:hAnsi="Cambria Math"/>
                        <w:vertAlign w:val="subscript"/>
                        <w:lang w:val="bg-BG"/>
                      </w:rPr>
                      <m:t>T</m:t>
                    </m:r>
                  </m:e>
                  <m:sub>
                    <m:r>
                      <m:rPr>
                        <m:sty m:val="p"/>
                      </m:rPr>
                      <w:rPr>
                        <w:rFonts w:ascii="Cambria Math" w:hAnsi="Cambria Math"/>
                        <w:vertAlign w:val="subscript"/>
                        <w:lang w:val="bg-BG"/>
                      </w:rPr>
                      <m:t>i</m:t>
                    </m:r>
                  </m:sub>
                </m:sSub>
                <m:r>
                  <m:rPr>
                    <m:sty m:val="p"/>
                  </m:rPr>
                  <w:rPr>
                    <w:rFonts w:ascii="Cambria Math" w:hAnsi="Cambria Math"/>
                    <w:vertAlign w:val="subscript"/>
                    <w:lang w:val="bg-BG"/>
                  </w:rPr>
                  <m:t>p</m:t>
                </m:r>
              </m:den>
            </m:f>
          </m:e>
        </m:d>
      </m:oMath>
      <w:r w:rsidRPr="00580A45">
        <w:rPr>
          <w:lang w:val="bg-BG"/>
        </w:rPr>
        <w:tab/>
        <w:t>(4.</w:t>
      </w:r>
      <w:r w:rsidR="008A3AFA">
        <w:rPr>
          <w:lang w:val="bg-BG"/>
        </w:rPr>
        <w:t>10</w:t>
      </w:r>
      <w:r w:rsidRPr="00580A45">
        <w:rPr>
          <w:lang w:val="bg-BG"/>
        </w:rPr>
        <w:t>)</w:t>
      </w:r>
    </w:p>
    <w:p w:rsidR="00BF0EAF" w:rsidRPr="00580A45" w:rsidRDefault="00883A0D" w:rsidP="001F6F8A">
      <w:pPr>
        <w:tabs>
          <w:tab w:val="left" w:pos="567"/>
          <w:tab w:val="left" w:pos="1134"/>
          <w:tab w:val="left" w:pos="7938"/>
        </w:tabs>
        <w:spacing w:before="120"/>
        <w:ind w:firstLine="0"/>
        <w:rPr>
          <w:lang w:val="bg-BG"/>
        </w:rPr>
      </w:pPr>
      <w:r w:rsidRPr="00580A45">
        <w:rPr>
          <w:lang w:val="bg-BG"/>
        </w:rPr>
        <w:t>П</w:t>
      </w:r>
      <w:r w:rsidR="00022DD0" w:rsidRPr="00580A45">
        <w:rPr>
          <w:lang w:val="bg-BG"/>
        </w:rPr>
        <w:t>И</w:t>
      </w:r>
      <w:r w:rsidRPr="00580A45">
        <w:rPr>
          <w:lang w:val="bg-BG"/>
        </w:rPr>
        <w:t xml:space="preserve"> алгоритъмът реализира следното относително изменение</w:t>
      </w:r>
      <w:r w:rsidR="008A3AFA">
        <w:rPr>
          <w:lang w:val="bg-BG"/>
        </w:rPr>
        <w:t xml:space="preserve"> </w:t>
      </w:r>
      <w:r w:rsidRPr="00580A45">
        <w:rPr>
          <w:lang w:val="bg-BG"/>
        </w:rPr>
        <w:t>(4.</w:t>
      </w:r>
      <w:r w:rsidR="008A3AFA">
        <w:rPr>
          <w:lang w:val="bg-BG"/>
        </w:rPr>
        <w:t>11</w:t>
      </w:r>
      <w:r w:rsidRPr="00580A45">
        <w:rPr>
          <w:lang w:val="bg-BG"/>
        </w:rPr>
        <w:t xml:space="preserve">) на управлението в момента </w:t>
      </w:r>
      <w:r w:rsidRPr="008A3AFA">
        <w:rPr>
          <w:i/>
          <w:lang w:val="bg-BG"/>
        </w:rPr>
        <w:t>t</w:t>
      </w:r>
      <w:r w:rsidRPr="008A3AFA">
        <w:rPr>
          <w:i/>
          <w:vertAlign w:val="subscript"/>
          <w:lang w:val="bg-BG"/>
        </w:rPr>
        <w:t>k</w:t>
      </w:r>
    </w:p>
    <w:p w:rsidR="00883A0D" w:rsidRPr="00580A45" w:rsidRDefault="00883A0D" w:rsidP="001F6F8A">
      <w:pPr>
        <w:tabs>
          <w:tab w:val="left" w:pos="1134"/>
          <w:tab w:val="left" w:pos="7938"/>
        </w:tabs>
        <w:spacing w:before="120"/>
        <w:ind w:firstLine="0"/>
        <w:rPr>
          <w:lang w:val="bg-BG"/>
        </w:rPr>
      </w:pPr>
      <w:r w:rsidRPr="00580A45">
        <w:rPr>
          <w:lang w:val="bg-BG"/>
        </w:rPr>
        <w:tab/>
      </w:r>
      <m:oMath>
        <m:r>
          <w:rPr>
            <w:rFonts w:ascii="Cambria Math" w:hAnsi="Cambria Math"/>
            <w:lang w:val="bg-BG"/>
          </w:rPr>
          <m:t>∆</m:t>
        </m:r>
      </m:oMath>
      <w:r w:rsidRPr="00580A45">
        <w:rPr>
          <w:lang w:val="bg-BG"/>
        </w:rPr>
        <w:t>u(t</w:t>
      </w:r>
      <w:r w:rsidRPr="00580A45">
        <w:rPr>
          <w:vertAlign w:val="subscript"/>
          <w:lang w:val="bg-BG"/>
        </w:rPr>
        <w:t>k</w:t>
      </w:r>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r>
          <w:rPr>
            <w:rFonts w:ascii="Cambria Math" w:hAnsi="Cambria Math"/>
            <w:lang w:val="bg-BG"/>
          </w:rPr>
          <m:t>∆</m:t>
        </m:r>
      </m:oMath>
      <w:r w:rsidRPr="00580A45">
        <w:rPr>
          <w:lang w:val="bg-BG"/>
        </w:rPr>
        <w:t xml:space="preserve"> е(t</w:t>
      </w:r>
      <w:r w:rsidRPr="00580A45">
        <w:rPr>
          <w:vertAlign w:val="subscript"/>
          <w:lang w:val="bg-BG"/>
        </w:rPr>
        <w:t>k</w:t>
      </w:r>
      <w:r w:rsidRPr="00580A45">
        <w:rPr>
          <w:lang w:val="bg-BG"/>
        </w:rPr>
        <w:t>)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Pr="00580A45">
        <w:rPr>
          <w:lang w:val="bg-BG"/>
        </w:rPr>
        <w:t xml:space="preserve"> е(t</w:t>
      </w:r>
      <w:r w:rsidRPr="00580A45">
        <w:rPr>
          <w:vertAlign w:val="subscript"/>
          <w:lang w:val="bg-BG"/>
        </w:rPr>
        <w:t>k</w:t>
      </w:r>
      <w:r w:rsidRPr="00580A45">
        <w:rPr>
          <w:lang w:val="bg-BG"/>
        </w:rPr>
        <w:t>)</w:t>
      </w:r>
      <w:r w:rsidRPr="00580A45">
        <w:rPr>
          <w:lang w:val="bg-BG"/>
        </w:rPr>
        <w:tab/>
        <w:t>(4.</w:t>
      </w:r>
      <w:r w:rsidR="008A3AFA">
        <w:rPr>
          <w:lang w:val="bg-BG"/>
        </w:rPr>
        <w:t>11</w:t>
      </w:r>
      <w:r w:rsidRPr="00580A45">
        <w:rPr>
          <w:lang w:val="bg-BG"/>
        </w:rPr>
        <w:t>)</w:t>
      </w:r>
    </w:p>
    <w:p w:rsidR="00BF0EAF" w:rsidRPr="00580A45" w:rsidRDefault="00883A0D" w:rsidP="001F6F8A">
      <w:pPr>
        <w:tabs>
          <w:tab w:val="left" w:pos="567"/>
          <w:tab w:val="left" w:pos="1134"/>
          <w:tab w:val="left" w:pos="2268"/>
          <w:tab w:val="left" w:pos="7938"/>
        </w:tabs>
        <w:rPr>
          <w:lang w:val="bg-BG"/>
        </w:rPr>
      </w:pPr>
      <w:r w:rsidRPr="00580A45">
        <w:rPr>
          <w:lang w:val="bg-BG"/>
        </w:rPr>
        <w:tab/>
      </w:r>
      <w:r w:rsidRPr="00580A45">
        <w:rPr>
          <w:lang w:val="bg-BG"/>
        </w:rPr>
        <w:tab/>
        <w:t>или</w:t>
      </w:r>
    </w:p>
    <w:p w:rsidR="00095405" w:rsidRPr="00580A45" w:rsidRDefault="00883A0D" w:rsidP="001F6F8A">
      <w:pPr>
        <w:tabs>
          <w:tab w:val="left" w:pos="567"/>
          <w:tab w:val="left" w:pos="1134"/>
          <w:tab w:val="left" w:pos="2268"/>
          <w:tab w:val="left" w:pos="3969"/>
          <w:tab w:val="left" w:pos="7938"/>
        </w:tabs>
        <w:rPr>
          <w:lang w:val="bg-BG"/>
        </w:rPr>
      </w:pPr>
      <w:r w:rsidRPr="00580A45">
        <w:rPr>
          <w:lang w:val="bg-BG"/>
        </w:rPr>
        <w:tab/>
      </w:r>
      <m:oMath>
        <m:r>
          <w:rPr>
            <w:rFonts w:ascii="Cambria Math" w:hAnsi="Cambria Math"/>
            <w:lang w:val="bg-BG"/>
          </w:rPr>
          <m:t>∆</m:t>
        </m:r>
      </m:oMath>
      <w:r w:rsidRPr="00580A45">
        <w:rPr>
          <w:lang w:val="bg-BG"/>
        </w:rPr>
        <w:t xml:space="preserve">u = </w:t>
      </w:r>
      <m:oMath>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r>
          <w:rPr>
            <w:rFonts w:ascii="Cambria Math" w:hAnsi="Cambria Math"/>
            <w:lang w:val="bg-BG"/>
          </w:rPr>
          <m:t>∆</m:t>
        </m:r>
      </m:oMath>
      <w:r w:rsidRPr="00580A45">
        <w:rPr>
          <w:lang w:val="bg-BG"/>
        </w:rPr>
        <w:t xml:space="preserve"> е</w:t>
      </w:r>
      <w:r w:rsidR="008A3AFA">
        <w:rPr>
          <w:lang w:val="bg-BG"/>
        </w:rPr>
        <w:t xml:space="preserve"> </w:t>
      </w:r>
      <w:r w:rsidRPr="00580A45">
        <w:rPr>
          <w:lang w:val="bg-BG"/>
        </w:rPr>
        <w:t>+</w:t>
      </w:r>
      <w:r w:rsidR="008A3AFA">
        <w:rPr>
          <w:lang w:val="bg-BG"/>
        </w:rPr>
        <w:t xml:space="preserve"> </w:t>
      </w:r>
      <w:r w:rsidRPr="00580A45">
        <w:rPr>
          <w:lang w:val="bg-BG"/>
        </w:rPr>
        <w:t>K</w:t>
      </w:r>
      <w:r w:rsidRPr="00580A45">
        <w:rPr>
          <w:vertAlign w:val="subscript"/>
          <w:lang w:val="bg-BG"/>
        </w:rPr>
        <w:t>i</w:t>
      </w:r>
      <w:r w:rsidRPr="00580A45">
        <w:rPr>
          <w:lang w:val="bg-BG"/>
        </w:rPr>
        <w:t xml:space="preserve">e, </w:t>
      </w:r>
      <w:r w:rsidRPr="00580A45">
        <w:rPr>
          <w:lang w:val="bg-BG"/>
        </w:rPr>
        <w:tab/>
      </w:r>
      <w:r w:rsidR="00FE12D4" w:rsidRPr="00580A45">
        <w:rPr>
          <w:lang w:val="bg-BG"/>
        </w:rPr>
        <w:t>(</w:t>
      </w:r>
      <w:r w:rsidRPr="00580A45">
        <w:rPr>
          <w:lang w:val="bg-BG"/>
        </w:rPr>
        <w:t>K</w:t>
      </w:r>
      <w:r w:rsidR="008A3AFA">
        <w:rPr>
          <w:lang w:val="bg-BG"/>
        </w:rPr>
        <w:t xml:space="preserve"> </w:t>
      </w:r>
      <w:r w:rsidRPr="00580A45">
        <w:rPr>
          <w:vertAlign w:val="subscript"/>
          <w:lang w:val="bg-BG"/>
        </w:rPr>
        <w:t>i</w:t>
      </w:r>
      <w:r w:rsidRPr="00580A45">
        <w:rPr>
          <w:lang w:val="bg-BG"/>
        </w:rPr>
        <w:t>=</w:t>
      </w:r>
      <w:r w:rsidR="008A3AFA">
        <w:rPr>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w:r w:rsidR="00FE12D4" w:rsidRPr="00580A45">
        <w:rPr>
          <w:lang w:val="bg-BG"/>
        </w:rPr>
        <w:t>)</w:t>
      </w:r>
      <w:r w:rsidR="00FE12D4" w:rsidRPr="00580A45">
        <w:rPr>
          <w:lang w:val="bg-BG"/>
        </w:rPr>
        <w:tab/>
      </w:r>
    </w:p>
    <w:p w:rsidR="00A1464B" w:rsidRPr="00580A45" w:rsidRDefault="00866456" w:rsidP="001F6F8A">
      <w:pPr>
        <w:tabs>
          <w:tab w:val="left" w:pos="1134"/>
        </w:tabs>
        <w:spacing w:before="120"/>
        <w:ind w:firstLine="0"/>
        <w:rPr>
          <w:lang w:val="bg-BG"/>
        </w:rPr>
      </w:pPr>
      <w:r w:rsidRPr="00580A45">
        <w:rPr>
          <w:lang w:val="bg-BG"/>
        </w:rPr>
        <w:t>Структурната схема на САУ с ПИ регулатор е показана на фиг. 4.</w:t>
      </w:r>
      <w:r w:rsidR="008A3AFA">
        <w:rPr>
          <w:lang w:val="bg-BG"/>
        </w:rPr>
        <w:t>2</w:t>
      </w:r>
      <w:r w:rsidRPr="00580A45">
        <w:rPr>
          <w:lang w:val="bg-BG"/>
        </w:rPr>
        <w:t>.</w:t>
      </w:r>
    </w:p>
    <w:p w:rsidR="00866456" w:rsidRPr="00580A45" w:rsidRDefault="00866456" w:rsidP="001F6F8A">
      <w:pPr>
        <w:tabs>
          <w:tab w:val="left" w:pos="1134"/>
        </w:tabs>
        <w:spacing w:before="120"/>
        <w:ind w:firstLine="0"/>
        <w:jc w:val="center"/>
        <w:rPr>
          <w:lang w:val="bg-BG"/>
        </w:rPr>
      </w:pPr>
      <w:r w:rsidRPr="00580A45">
        <w:rPr>
          <w:noProof/>
          <w:lang w:val="bg-BG"/>
        </w:rPr>
        <w:drawing>
          <wp:inline distT="0" distB="0" distL="0" distR="0">
            <wp:extent cx="5066972" cy="1852654"/>
            <wp:effectExtent l="19050" t="19050" r="19685" b="146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SAU copy.jpg"/>
                    <pic:cNvPicPr/>
                  </pic:nvPicPr>
                  <pic:blipFill>
                    <a:blip r:embed="rId21">
                      <a:extLst>
                        <a:ext uri="{28A0092B-C50C-407E-A947-70E740481C1C}">
                          <a14:useLocalDpi xmlns:a14="http://schemas.microsoft.com/office/drawing/2010/main" val="0"/>
                        </a:ext>
                      </a:extLst>
                    </a:blip>
                    <a:stretch>
                      <a:fillRect/>
                    </a:stretch>
                  </pic:blipFill>
                  <pic:spPr>
                    <a:xfrm>
                      <a:off x="0" y="0"/>
                      <a:ext cx="5074079" cy="1855253"/>
                    </a:xfrm>
                    <a:prstGeom prst="rect">
                      <a:avLst/>
                    </a:prstGeom>
                    <a:ln>
                      <a:solidFill>
                        <a:schemeClr val="tx1"/>
                      </a:solidFill>
                    </a:ln>
                  </pic:spPr>
                </pic:pic>
              </a:graphicData>
            </a:graphic>
          </wp:inline>
        </w:drawing>
      </w:r>
    </w:p>
    <w:p w:rsidR="00866456" w:rsidRPr="00580A45" w:rsidRDefault="00866456" w:rsidP="001F6F8A">
      <w:pPr>
        <w:tabs>
          <w:tab w:val="left" w:pos="1134"/>
        </w:tabs>
        <w:spacing w:before="120"/>
        <w:ind w:firstLine="0"/>
        <w:jc w:val="center"/>
        <w:rPr>
          <w:lang w:val="bg-BG"/>
        </w:rPr>
      </w:pPr>
      <w:r w:rsidRPr="00580A45">
        <w:rPr>
          <w:lang w:val="bg-BG"/>
        </w:rPr>
        <w:t>Фиг. 4.</w:t>
      </w:r>
      <w:r w:rsidR="008A3AFA">
        <w:rPr>
          <w:lang w:val="bg-BG"/>
        </w:rPr>
        <w:t>2</w:t>
      </w:r>
      <w:r w:rsidRPr="00580A45">
        <w:rPr>
          <w:lang w:val="bg-BG"/>
        </w:rPr>
        <w:t xml:space="preserve"> Непрекъсната САУ с ПИ регулатор</w:t>
      </w:r>
    </w:p>
    <w:p w:rsidR="00866456" w:rsidRPr="00580A45" w:rsidRDefault="00866456" w:rsidP="001F6F8A">
      <w:pPr>
        <w:rPr>
          <w:lang w:val="bg-BG"/>
        </w:rPr>
      </w:pPr>
      <w:r w:rsidRPr="00580A45">
        <w:rPr>
          <w:lang w:val="bg-BG"/>
        </w:rPr>
        <w:t xml:space="preserve">При условие, че коефициентът на усилване на обекта е положителен, двете съставки на </w:t>
      </w:r>
      <m:oMath>
        <m:r>
          <w:rPr>
            <w:rFonts w:ascii="Cambria Math" w:hAnsi="Cambria Math"/>
            <w:lang w:val="bg-BG"/>
          </w:rPr>
          <m:t>∆</m:t>
        </m:r>
      </m:oMath>
      <w:r w:rsidRPr="008A3AFA">
        <w:rPr>
          <w:i/>
          <w:lang w:val="bg-BG"/>
        </w:rPr>
        <w:t>u</w:t>
      </w:r>
      <w:r w:rsidRPr="00580A45">
        <w:rPr>
          <w:lang w:val="bg-BG"/>
        </w:rPr>
        <w:t xml:space="preserve"> (пропорционалната и интегралната) взаимодействат помежду си. В резултат от взаимодействието се наблюдава следният ефект:</w:t>
      </w:r>
    </w:p>
    <w:p w:rsidR="00866456" w:rsidRPr="00580A45" w:rsidRDefault="00866456" w:rsidP="00543F50">
      <w:pPr>
        <w:pStyle w:val="ListParagraph"/>
        <w:numPr>
          <w:ilvl w:val="0"/>
          <w:numId w:val="15"/>
        </w:numPr>
        <w:ind w:left="720"/>
        <w:contextualSpacing w:val="0"/>
        <w:rPr>
          <w:lang w:val="bg-BG"/>
        </w:rPr>
      </w:pPr>
      <w:r w:rsidRPr="00580A45">
        <w:rPr>
          <w:lang w:val="bg-BG"/>
        </w:rPr>
        <w:t xml:space="preserve">Когато </w:t>
      </w:r>
      <w:r w:rsidRPr="008A3AFA">
        <w:rPr>
          <w:i/>
          <w:lang w:val="bg-BG"/>
        </w:rPr>
        <w:t>y</w:t>
      </w:r>
      <w:r w:rsidRPr="00580A45">
        <w:rPr>
          <w:lang w:val="bg-BG"/>
        </w:rPr>
        <w:t xml:space="preserve"> е много под </w:t>
      </w:r>
      <w:r w:rsidRPr="008A3AFA">
        <w:rPr>
          <w:i/>
          <w:lang w:val="bg-BG"/>
        </w:rPr>
        <w:t>r</w:t>
      </w:r>
      <w:r w:rsidRPr="00580A45">
        <w:rPr>
          <w:lang w:val="bg-BG"/>
        </w:rPr>
        <w:t xml:space="preserve">, грешката в САУ ще бъде толкова голяма, че интегралната съставка ще надхвърля пропорционалната. Управляващият алгоритъм </w:t>
      </w:r>
      <w:r w:rsidR="00AF6853" w:rsidRPr="00580A45">
        <w:rPr>
          <w:lang w:val="bg-BG"/>
        </w:rPr>
        <w:t xml:space="preserve">ще увеличава стойността на </w:t>
      </w:r>
      <w:r w:rsidR="00AF6853" w:rsidRPr="008A3AFA">
        <w:rPr>
          <w:i/>
          <w:lang w:val="bg-BG"/>
        </w:rPr>
        <w:t>u</w:t>
      </w:r>
      <w:r w:rsidR="00AF6853" w:rsidRPr="00580A45">
        <w:rPr>
          <w:lang w:val="bg-BG"/>
        </w:rPr>
        <w:t>.</w:t>
      </w:r>
    </w:p>
    <w:p w:rsidR="00603446" w:rsidRPr="00580A45" w:rsidRDefault="00603446" w:rsidP="00543F50">
      <w:pPr>
        <w:pStyle w:val="ListParagraph"/>
        <w:numPr>
          <w:ilvl w:val="0"/>
          <w:numId w:val="15"/>
        </w:numPr>
        <w:ind w:left="720"/>
        <w:contextualSpacing w:val="0"/>
        <w:rPr>
          <w:lang w:val="bg-BG"/>
        </w:rPr>
      </w:pPr>
      <w:r w:rsidRPr="00580A45">
        <w:rPr>
          <w:lang w:val="bg-BG"/>
        </w:rPr>
        <w:t xml:space="preserve">Когато </w:t>
      </w:r>
      <w:r w:rsidRPr="008A3AFA">
        <w:rPr>
          <w:i/>
          <w:lang w:val="bg-BG"/>
        </w:rPr>
        <w:t>у</w:t>
      </w:r>
      <w:r w:rsidRPr="00580A45">
        <w:rPr>
          <w:lang w:val="bg-BG"/>
        </w:rPr>
        <w:t xml:space="preserve"> се доближи до </w:t>
      </w:r>
      <w:r w:rsidRPr="008A3AFA">
        <w:rPr>
          <w:i/>
          <w:lang w:val="bg-BG"/>
        </w:rPr>
        <w:t>r</w:t>
      </w:r>
      <w:r w:rsidRPr="00580A45">
        <w:rPr>
          <w:lang w:val="bg-BG"/>
        </w:rPr>
        <w:t xml:space="preserve">, грешката в САУ става малка и пропорционалната съставка започва да превъзхожда интегралната. Настъпва промяна в </w:t>
      </w:r>
      <w:r w:rsidRPr="008A3AFA">
        <w:rPr>
          <w:i/>
          <w:lang w:val="bg-BG"/>
        </w:rPr>
        <w:t>u</w:t>
      </w:r>
      <w:r w:rsidRPr="00580A45">
        <w:rPr>
          <w:lang w:val="bg-BG"/>
        </w:rPr>
        <w:t xml:space="preserve">, така че управлението спира да расте и започва да намалява, докато </w:t>
      </w:r>
      <w:r w:rsidRPr="008A3AFA">
        <w:rPr>
          <w:i/>
          <w:lang w:val="bg-BG"/>
        </w:rPr>
        <w:t>y</w:t>
      </w:r>
      <w:r w:rsidRPr="00580A45">
        <w:rPr>
          <w:lang w:val="bg-BG"/>
        </w:rPr>
        <w:t xml:space="preserve"> се изравни с </w:t>
      </w:r>
      <w:r w:rsidRPr="008A3AFA">
        <w:rPr>
          <w:i/>
          <w:lang w:val="bg-BG"/>
        </w:rPr>
        <w:t>r</w:t>
      </w:r>
      <w:r w:rsidRPr="00580A45">
        <w:rPr>
          <w:lang w:val="bg-BG"/>
        </w:rPr>
        <w:t>. Именно този механизъм предпазва от пререгулиране.</w:t>
      </w:r>
    </w:p>
    <w:p w:rsidR="00603446" w:rsidRPr="00580A45" w:rsidRDefault="00603446" w:rsidP="00543F50">
      <w:pPr>
        <w:pStyle w:val="ListParagraph"/>
        <w:numPr>
          <w:ilvl w:val="0"/>
          <w:numId w:val="15"/>
        </w:numPr>
        <w:ind w:left="720"/>
        <w:contextualSpacing w:val="0"/>
        <w:rPr>
          <w:lang w:val="bg-BG"/>
        </w:rPr>
      </w:pPr>
      <w:r w:rsidRPr="00580A45">
        <w:rPr>
          <w:lang w:val="bg-BG"/>
        </w:rPr>
        <w:t xml:space="preserve">В случай, че </w:t>
      </w:r>
      <w:r w:rsidRPr="008A3AFA">
        <w:rPr>
          <w:i/>
          <w:lang w:val="bg-BG"/>
        </w:rPr>
        <w:t>y</w:t>
      </w:r>
      <w:r w:rsidRPr="00580A45">
        <w:rPr>
          <w:lang w:val="bg-BG"/>
        </w:rPr>
        <w:t xml:space="preserve"> надхвърли </w:t>
      </w:r>
      <w:r w:rsidRPr="008A3AFA">
        <w:rPr>
          <w:i/>
          <w:lang w:val="bg-BG"/>
        </w:rPr>
        <w:t>r</w:t>
      </w:r>
      <w:r w:rsidRPr="00580A45">
        <w:rPr>
          <w:lang w:val="bg-BG"/>
        </w:rPr>
        <w:t>, интегралната съставка в (4.1</w:t>
      </w:r>
      <w:r w:rsidR="008A3AFA">
        <w:rPr>
          <w:lang w:val="bg-BG"/>
        </w:rPr>
        <w:t>1</w:t>
      </w:r>
      <w:r w:rsidRPr="00580A45">
        <w:rPr>
          <w:lang w:val="bg-BG"/>
        </w:rPr>
        <w:t xml:space="preserve">) ще бъде отрицателна. Тъй като </w:t>
      </w:r>
      <w:r w:rsidRPr="008A3AFA">
        <w:rPr>
          <w:i/>
          <w:lang w:val="bg-BG"/>
        </w:rPr>
        <w:t>y</w:t>
      </w:r>
      <w:r w:rsidRPr="00580A45">
        <w:rPr>
          <w:lang w:val="bg-BG"/>
        </w:rPr>
        <w:t xml:space="preserve"> расте, промените в него са също положителни, така че и пропорционалната съставка в (4.1</w:t>
      </w:r>
      <w:r w:rsidR="008A3AFA">
        <w:rPr>
          <w:lang w:val="bg-BG"/>
        </w:rPr>
        <w:t>1</w:t>
      </w:r>
      <w:r w:rsidRPr="00580A45">
        <w:rPr>
          <w:lang w:val="bg-BG"/>
        </w:rPr>
        <w:t xml:space="preserve">) е също отрицателна. В резултат от взаимодействието на двете отрицателни съставки управляващият алгоритъм ще предизвика намаляване на </w:t>
      </w:r>
      <w:r w:rsidRPr="008A3AFA">
        <w:rPr>
          <w:i/>
          <w:lang w:val="bg-BG"/>
        </w:rPr>
        <w:t>u</w:t>
      </w:r>
      <w:r w:rsidRPr="00580A45">
        <w:rPr>
          <w:lang w:val="bg-BG"/>
        </w:rPr>
        <w:t xml:space="preserve">. В този случай интегралната и пропорционалната съставка взаимно се подпомагат, именно тази комбинация от </w:t>
      </w:r>
      <w:r w:rsidRPr="00580A45">
        <w:rPr>
          <w:lang w:val="bg-BG"/>
        </w:rPr>
        <w:lastRenderedPageBreak/>
        <w:t xml:space="preserve">противопоставяне и съвместно действие на двете компоненти прави </w:t>
      </w:r>
      <w:r w:rsidRPr="008A3AFA">
        <w:rPr>
          <w:i/>
          <w:lang w:val="bg-BG"/>
        </w:rPr>
        <w:t>ПИ</w:t>
      </w:r>
      <w:r w:rsidRPr="00580A45">
        <w:rPr>
          <w:lang w:val="bg-BG"/>
        </w:rPr>
        <w:t xml:space="preserve"> управлението много мощно. </w:t>
      </w:r>
    </w:p>
    <w:p w:rsidR="00F4508A" w:rsidRPr="00580A45" w:rsidRDefault="00F4508A" w:rsidP="008A3AFA">
      <w:pPr>
        <w:pStyle w:val="Heading4"/>
        <w:rPr>
          <w:lang w:val="bg-BG"/>
        </w:rPr>
      </w:pPr>
      <w:r w:rsidRPr="00580A45">
        <w:rPr>
          <w:lang w:val="bg-BG"/>
        </w:rPr>
        <w:t>4.1</w:t>
      </w:r>
      <w:r w:rsidR="008A3AFA">
        <w:rPr>
          <w:lang w:val="bg-BG"/>
        </w:rPr>
        <w:t>.1</w:t>
      </w:r>
      <w:r w:rsidRPr="00580A45">
        <w:rPr>
          <w:lang w:val="bg-BG"/>
        </w:rPr>
        <w:t>.3.</w:t>
      </w:r>
      <w:r w:rsidR="008A3AFA">
        <w:rPr>
          <w:lang w:val="bg-BG"/>
        </w:rPr>
        <w:t xml:space="preserve"> </w:t>
      </w:r>
      <w:r w:rsidRPr="00580A45">
        <w:rPr>
          <w:lang w:val="bg-BG"/>
        </w:rPr>
        <w:t>Диференциална (Д) съставка (ПИД управление)</w:t>
      </w:r>
    </w:p>
    <w:p w:rsidR="001C4925" w:rsidRPr="00580A45" w:rsidRDefault="00F4508A" w:rsidP="001F6F8A">
      <w:pPr>
        <w:rPr>
          <w:lang w:val="bg-BG"/>
        </w:rPr>
      </w:pPr>
      <w:r w:rsidRPr="00580A45">
        <w:rPr>
          <w:lang w:val="bg-BG"/>
        </w:rPr>
        <w:t xml:space="preserve">При изчисляване на управляващия сигнал </w:t>
      </w:r>
      <w:r w:rsidRPr="00543F50">
        <w:rPr>
          <w:i/>
          <w:lang w:val="bg-BG"/>
        </w:rPr>
        <w:t>u(t)</w:t>
      </w:r>
      <w:r w:rsidRPr="00580A45">
        <w:rPr>
          <w:lang w:val="bg-BG"/>
        </w:rPr>
        <w:t xml:space="preserve"> се добавя </w:t>
      </w:r>
      <w:r w:rsidR="001C4925" w:rsidRPr="00580A45">
        <w:rPr>
          <w:lang w:val="bg-BG"/>
        </w:rPr>
        <w:t>съставка, която да зависи от скоростта на изменение на грешката в САУ, но без да влияе на поведението на системата в установен режим.</w:t>
      </w:r>
    </w:p>
    <w:p w:rsidR="00F4508A" w:rsidRPr="00580A45" w:rsidRDefault="001C4925" w:rsidP="001F6F8A">
      <w:pPr>
        <w:rPr>
          <w:lang w:val="bg-BG"/>
        </w:rPr>
      </w:pPr>
      <w:r w:rsidRPr="00580A45">
        <w:rPr>
          <w:lang w:val="bg-BG"/>
        </w:rPr>
        <w:t>Във времевата област ПИД управлението се представя с (4.1</w:t>
      </w:r>
      <w:r w:rsidR="00543F50">
        <w:rPr>
          <w:lang w:val="bg-BG"/>
        </w:rPr>
        <w:t>2</w:t>
      </w:r>
      <w:r w:rsidRPr="00580A45">
        <w:rPr>
          <w:lang w:val="bg-BG"/>
        </w:rPr>
        <w:t>)</w:t>
      </w:r>
      <w:r w:rsidR="00F4508A" w:rsidRPr="00580A45">
        <w:rPr>
          <w:lang w:val="bg-BG"/>
        </w:rPr>
        <w:t xml:space="preserve"> </w:t>
      </w:r>
    </w:p>
    <w:p w:rsidR="001C4925" w:rsidRPr="00580A45" w:rsidRDefault="001C4925" w:rsidP="001F6F8A">
      <w:pPr>
        <w:tabs>
          <w:tab w:val="left" w:pos="567"/>
          <w:tab w:val="left" w:pos="1134"/>
          <w:tab w:val="left" w:pos="8505"/>
        </w:tabs>
        <w:spacing w:before="120"/>
        <w:rPr>
          <w:lang w:val="bg-BG"/>
        </w:rPr>
      </w:pPr>
      <w:r w:rsidRPr="00580A45">
        <w:rPr>
          <w:lang w:val="bg-BG"/>
        </w:rPr>
        <w:tab/>
        <w:t>u(t) = K</w:t>
      </w:r>
      <w:r w:rsidRPr="00580A45">
        <w:rPr>
          <w:vertAlign w:val="subscript"/>
          <w:lang w:val="bg-BG"/>
        </w:rPr>
        <w:t>p</w:t>
      </w:r>
      <w:r w:rsidRPr="00580A45">
        <w:rPr>
          <w:lang w:val="bg-BG"/>
        </w:rPr>
        <w:t xml:space="preserve"> 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 K</w:t>
      </w:r>
      <w:r w:rsidRPr="00580A45">
        <w:rPr>
          <w:vertAlign w:val="subscript"/>
          <w:lang w:val="bg-BG"/>
        </w:rPr>
        <w:t>p</w:t>
      </w:r>
      <w:r w:rsidRPr="00580A45">
        <w:rPr>
          <w:lang w:val="bg-BG"/>
        </w:rPr>
        <w:t>T</w:t>
      </w:r>
      <w:r w:rsidRPr="00580A45">
        <w:rPr>
          <w:vertAlign w:val="subscript"/>
          <w:lang w:val="bg-BG"/>
        </w:rPr>
        <w:t>d</w:t>
      </w:r>
      <w:r w:rsidRPr="00580A45">
        <w:rPr>
          <w:lang w:val="bg-BG"/>
        </w:rPr>
        <w:t xml:space="preserve"> </w:t>
      </w:r>
      <m:oMath>
        <m:f>
          <m:fPr>
            <m:ctrlPr>
              <w:rPr>
                <w:rFonts w:ascii="Cambria Math" w:hAnsi="Cambria Math"/>
                <w:lang w:val="bg-BG"/>
              </w:rPr>
            </m:ctrlPr>
          </m:fPr>
          <m:num>
            <m:r>
              <w:rPr>
                <w:rFonts w:ascii="Cambria Math" w:hAnsi="Cambria Math"/>
                <w:lang w:val="bg-BG"/>
              </w:rPr>
              <m:t>de(t)</m:t>
            </m:r>
          </m:num>
          <m:den>
            <m:r>
              <m:rPr>
                <m:sty m:val="p"/>
              </m:rPr>
              <w:rPr>
                <w:rFonts w:ascii="Cambria Math" w:hAnsi="Cambria Math"/>
                <w:lang w:val="bg-BG"/>
              </w:rPr>
              <m:t>dt</m:t>
            </m:r>
          </m:den>
        </m:f>
      </m:oMath>
      <w:r w:rsidRPr="00580A45">
        <w:rPr>
          <w:lang w:val="bg-BG"/>
        </w:rPr>
        <w:t>= u</w:t>
      </w:r>
      <w:r w:rsidRPr="00580A45">
        <w:rPr>
          <w:vertAlign w:val="subscript"/>
          <w:lang w:val="bg-BG"/>
        </w:rPr>
        <w:t>p</w:t>
      </w:r>
      <w:r w:rsidRPr="00580A45">
        <w:rPr>
          <w:lang w:val="bg-BG"/>
        </w:rPr>
        <w:t>(t) + u</w:t>
      </w:r>
      <w:r w:rsidRPr="00580A45">
        <w:rPr>
          <w:vertAlign w:val="subscript"/>
          <w:lang w:val="bg-BG"/>
        </w:rPr>
        <w:t>i</w:t>
      </w:r>
      <w:r w:rsidRPr="00580A45">
        <w:rPr>
          <w:lang w:val="bg-BG"/>
        </w:rPr>
        <w:t>(t) + u</w:t>
      </w:r>
      <w:r w:rsidRPr="00580A45">
        <w:rPr>
          <w:vertAlign w:val="subscript"/>
          <w:lang w:val="bg-BG"/>
        </w:rPr>
        <w:t>d</w:t>
      </w:r>
      <w:r w:rsidRPr="00580A45">
        <w:rPr>
          <w:lang w:val="bg-BG"/>
        </w:rPr>
        <w:t>(t),</w:t>
      </w:r>
      <w:r w:rsidRPr="00580A45">
        <w:rPr>
          <w:lang w:val="bg-BG"/>
        </w:rPr>
        <w:tab/>
        <w:t>(4.1</w:t>
      </w:r>
      <w:r w:rsidR="00543F50">
        <w:rPr>
          <w:lang w:val="bg-BG"/>
        </w:rPr>
        <w:t>2</w:t>
      </w:r>
      <w:r w:rsidRPr="00580A45">
        <w:rPr>
          <w:lang w:val="bg-BG"/>
        </w:rPr>
        <w:t>)</w:t>
      </w:r>
    </w:p>
    <w:p w:rsidR="001C4925" w:rsidRPr="00580A45" w:rsidRDefault="001C4925" w:rsidP="001F6F8A">
      <w:pPr>
        <w:tabs>
          <w:tab w:val="left" w:pos="567"/>
          <w:tab w:val="left" w:pos="1134"/>
          <w:tab w:val="left" w:pos="7938"/>
        </w:tabs>
        <w:spacing w:before="120"/>
        <w:ind w:firstLine="0"/>
        <w:rPr>
          <w:lang w:val="bg-BG"/>
        </w:rPr>
      </w:pPr>
      <w:r w:rsidRPr="00580A45">
        <w:rPr>
          <w:lang w:val="bg-BG"/>
        </w:rPr>
        <w:t xml:space="preserve">където </w:t>
      </w:r>
      <w:r w:rsidRPr="00543F50">
        <w:rPr>
          <w:i/>
          <w:lang w:val="bg-BG"/>
        </w:rPr>
        <w:t>T</w:t>
      </w:r>
      <w:r w:rsidRPr="00543F50">
        <w:rPr>
          <w:i/>
          <w:vertAlign w:val="subscript"/>
          <w:lang w:val="bg-BG"/>
        </w:rPr>
        <w:t>d</w:t>
      </w:r>
      <w:r w:rsidRPr="00580A45">
        <w:rPr>
          <w:lang w:val="bg-BG"/>
        </w:rPr>
        <w:t xml:space="preserve"> се нарича времеконстанта на диференциране.</w:t>
      </w:r>
    </w:p>
    <w:p w:rsidR="001C4925" w:rsidRPr="00580A45" w:rsidRDefault="001C4925" w:rsidP="001F6F8A">
      <w:pPr>
        <w:tabs>
          <w:tab w:val="left" w:pos="567"/>
          <w:tab w:val="left" w:pos="1134"/>
          <w:tab w:val="left" w:pos="7938"/>
        </w:tabs>
        <w:spacing w:before="120"/>
        <w:ind w:firstLine="0"/>
        <w:rPr>
          <w:lang w:val="bg-BG"/>
        </w:rPr>
      </w:pPr>
      <w:r w:rsidRPr="00580A45">
        <w:rPr>
          <w:lang w:val="bg-BG"/>
        </w:rPr>
        <w:tab/>
        <w:t>В операторен вид закона за управление се представя с (4.1</w:t>
      </w:r>
      <w:r w:rsidR="00543F50">
        <w:rPr>
          <w:lang w:val="bg-BG"/>
        </w:rPr>
        <w:t>3</w:t>
      </w:r>
      <w:r w:rsidRPr="00580A45">
        <w:rPr>
          <w:lang w:val="bg-BG"/>
        </w:rPr>
        <w:t>)</w:t>
      </w:r>
    </w:p>
    <w:p w:rsidR="001C4925" w:rsidRPr="00580A45" w:rsidRDefault="001C4925" w:rsidP="001F6F8A">
      <w:pPr>
        <w:tabs>
          <w:tab w:val="left" w:pos="567"/>
          <w:tab w:val="left" w:pos="1134"/>
          <w:tab w:val="left" w:pos="8505"/>
        </w:tabs>
        <w:ind w:firstLine="0"/>
        <w:rPr>
          <w:lang w:val="bg-BG"/>
        </w:rPr>
      </w:pPr>
      <w:r w:rsidRPr="00580A45">
        <w:rPr>
          <w:lang w:val="bg-BG"/>
        </w:rPr>
        <w:tab/>
      </w:r>
      <w:r w:rsidRPr="00580A45">
        <w:rPr>
          <w:lang w:val="bg-BG"/>
        </w:rPr>
        <w:tab/>
        <w:t>u(p) = K</w:t>
      </w:r>
      <w:r w:rsidRPr="00580A45">
        <w:rPr>
          <w:vertAlign w:val="subscript"/>
          <w:lang w:val="bg-BG"/>
        </w:rPr>
        <w:t>p</w:t>
      </w:r>
      <w:r w:rsidRPr="00580A45">
        <w:rPr>
          <w:lang w:val="bg-BG"/>
        </w:rPr>
        <w:t xml:space="preserve"> e(p)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w:rPr>
                <w:rFonts w:ascii="Cambria Math" w:hAnsi="Cambria Math"/>
                <w:lang w:val="bg-BG"/>
              </w:rPr>
              <m:t>p</m:t>
            </m:r>
          </m:den>
        </m:f>
      </m:oMath>
      <w:r w:rsidRPr="00580A45">
        <w:rPr>
          <w:lang w:val="bg-BG"/>
        </w:rPr>
        <w:t>e(p)+ K</w:t>
      </w:r>
      <w:r w:rsidRPr="00580A45">
        <w:rPr>
          <w:vertAlign w:val="subscript"/>
          <w:lang w:val="bg-BG"/>
        </w:rPr>
        <w:t>p</w:t>
      </w:r>
      <w:r w:rsidRPr="00580A45">
        <w:rPr>
          <w:lang w:val="bg-BG"/>
        </w:rPr>
        <w:t>T</w:t>
      </w:r>
      <w:r w:rsidRPr="00580A45">
        <w:rPr>
          <w:vertAlign w:val="subscript"/>
          <w:lang w:val="bg-BG"/>
        </w:rPr>
        <w:t>d</w:t>
      </w:r>
      <w:r w:rsidRPr="00580A45">
        <w:rPr>
          <w:lang w:val="bg-BG"/>
        </w:rPr>
        <w:t>e(p) = u</w:t>
      </w:r>
      <w:r w:rsidRPr="00580A45">
        <w:rPr>
          <w:vertAlign w:val="subscript"/>
          <w:lang w:val="bg-BG"/>
        </w:rPr>
        <w:t>p</w:t>
      </w:r>
      <w:r w:rsidRPr="00580A45">
        <w:rPr>
          <w:lang w:val="bg-BG"/>
        </w:rPr>
        <w:t>(p) + u</w:t>
      </w:r>
      <w:r w:rsidRPr="00580A45">
        <w:rPr>
          <w:vertAlign w:val="subscript"/>
          <w:lang w:val="bg-BG"/>
        </w:rPr>
        <w:t>i</w:t>
      </w:r>
      <w:r w:rsidRPr="00580A45">
        <w:rPr>
          <w:lang w:val="bg-BG"/>
        </w:rPr>
        <w:t>(p)+ u</w:t>
      </w:r>
      <w:r w:rsidRPr="00580A45">
        <w:rPr>
          <w:vertAlign w:val="subscript"/>
          <w:lang w:val="bg-BG"/>
        </w:rPr>
        <w:t>d</w:t>
      </w:r>
      <w:r w:rsidRPr="00580A45">
        <w:rPr>
          <w:lang w:val="bg-BG"/>
        </w:rPr>
        <w:t>(p).</w:t>
      </w:r>
      <w:r w:rsidRPr="00580A45">
        <w:rPr>
          <w:lang w:val="bg-BG"/>
        </w:rPr>
        <w:tab/>
        <w:t>(4.1</w:t>
      </w:r>
      <w:r w:rsidR="00543F50">
        <w:rPr>
          <w:lang w:val="bg-BG"/>
        </w:rPr>
        <w:t>3</w:t>
      </w:r>
      <w:r w:rsidRPr="00580A45">
        <w:rPr>
          <w:lang w:val="bg-BG"/>
        </w:rPr>
        <w:t>)</w:t>
      </w:r>
    </w:p>
    <w:p w:rsidR="00422830" w:rsidRPr="00580A45" w:rsidRDefault="00422830" w:rsidP="001F6F8A">
      <w:pPr>
        <w:tabs>
          <w:tab w:val="left" w:pos="567"/>
          <w:tab w:val="left" w:pos="1134"/>
          <w:tab w:val="left" w:pos="8505"/>
        </w:tabs>
        <w:ind w:firstLine="0"/>
        <w:rPr>
          <w:lang w:val="bg-BG"/>
        </w:rPr>
      </w:pPr>
      <w:r w:rsidRPr="00580A45">
        <w:rPr>
          <w:lang w:val="bg-BG"/>
        </w:rPr>
        <w:tab/>
        <w:t xml:space="preserve">Тук структурата на </w:t>
      </w:r>
      <w:r w:rsidRPr="00543F50">
        <w:rPr>
          <w:i/>
          <w:lang w:val="bg-BG"/>
        </w:rPr>
        <w:t>Д</w:t>
      </w:r>
      <w:r w:rsidRPr="00580A45">
        <w:rPr>
          <w:lang w:val="bg-BG"/>
        </w:rPr>
        <w:t xml:space="preserve"> частта се модифицира, както при </w:t>
      </w:r>
      <w:r w:rsidRPr="00543F50">
        <w:rPr>
          <w:i/>
          <w:lang w:val="bg-BG"/>
        </w:rPr>
        <w:t>П</w:t>
      </w:r>
      <w:r w:rsidRPr="00580A45">
        <w:rPr>
          <w:lang w:val="bg-BG"/>
        </w:rPr>
        <w:t xml:space="preserve"> частта с добавяне на тегловен коефициент </w:t>
      </w:r>
      <w:r w:rsidRPr="00580A45">
        <w:rPr>
          <w:i/>
          <w:lang w:val="bg-BG"/>
        </w:rPr>
        <w:t>c</w:t>
      </w:r>
      <w:r w:rsidRPr="00580A45">
        <w:rPr>
          <w:lang w:val="bg-BG"/>
        </w:rPr>
        <w:t xml:space="preserve"> на заданието, </w:t>
      </w:r>
      <w:r w:rsidR="00543F50">
        <w:rPr>
          <w:lang w:val="bg-BG"/>
        </w:rPr>
        <w:t xml:space="preserve">с помощта </w:t>
      </w:r>
      <w:r w:rsidRPr="00580A45">
        <w:rPr>
          <w:lang w:val="bg-BG"/>
        </w:rPr>
        <w:t xml:space="preserve">който се регулират резки промени в заданието. Влиянието на високочестотните смущения в регулирания сигнал се ограничава с </w:t>
      </w:r>
      <w:r w:rsidR="00CB3EAA" w:rsidRPr="00580A45">
        <w:rPr>
          <w:lang w:val="bg-BG"/>
        </w:rPr>
        <w:t>нискочестотен</w:t>
      </w:r>
      <w:r w:rsidRPr="00580A45">
        <w:rPr>
          <w:lang w:val="bg-BG"/>
        </w:rPr>
        <w:t xml:space="preserve"> филтър от първи ред с времеконстанта </w:t>
      </w:r>
      <w:r w:rsidRPr="00543F50">
        <w:rPr>
          <w:i/>
          <w:lang w:val="bg-BG"/>
        </w:rPr>
        <w:t>T</w:t>
      </w:r>
      <w:r w:rsidRPr="00543F50">
        <w:rPr>
          <w:i/>
          <w:vertAlign w:val="subscript"/>
          <w:lang w:val="bg-BG"/>
        </w:rPr>
        <w:t>f</w:t>
      </w:r>
      <w:r w:rsidRPr="00580A45">
        <w:rPr>
          <w:lang w:val="bg-BG"/>
        </w:rPr>
        <w:t xml:space="preserve"> </w:t>
      </w:r>
      <w:r w:rsidRPr="00543F50">
        <w:rPr>
          <w:i/>
          <w:lang w:val="bg-BG"/>
        </w:rPr>
        <w:t>= T</w:t>
      </w:r>
      <w:r w:rsidRPr="00543F50">
        <w:rPr>
          <w:i/>
          <w:vertAlign w:val="subscript"/>
          <w:lang w:val="bg-BG"/>
        </w:rPr>
        <w:t>d</w:t>
      </w:r>
      <w:r w:rsidR="00543F50">
        <w:rPr>
          <w:i/>
          <w:lang w:val="bg-BG"/>
        </w:rPr>
        <w:t xml:space="preserve"> </w:t>
      </w:r>
      <w:r w:rsidRPr="00543F50">
        <w:rPr>
          <w:i/>
          <w:lang w:val="bg-BG"/>
        </w:rPr>
        <w:t>/</w:t>
      </w:r>
      <w:r w:rsidR="00543F50">
        <w:rPr>
          <w:i/>
          <w:lang w:val="bg-BG"/>
        </w:rPr>
        <w:t xml:space="preserve"> </w:t>
      </w:r>
      <w:r w:rsidRPr="00543F50">
        <w:rPr>
          <w:i/>
          <w:lang w:val="bg-BG"/>
        </w:rPr>
        <w:t>N</w:t>
      </w:r>
      <w:r w:rsidRPr="00580A45">
        <w:rPr>
          <w:lang w:val="bg-BG"/>
        </w:rPr>
        <w:t xml:space="preserve">. Коефициента </w:t>
      </w:r>
      <w:r w:rsidRPr="00543F50">
        <w:rPr>
          <w:i/>
          <w:lang w:val="bg-BG"/>
        </w:rPr>
        <w:t>N</w:t>
      </w:r>
      <w:r w:rsidRPr="00580A45">
        <w:rPr>
          <w:lang w:val="bg-BG"/>
        </w:rPr>
        <w:t xml:space="preserve"> се избира в интервала [1, 30]. Така се получава реален </w:t>
      </w:r>
      <w:r w:rsidRPr="00543F50">
        <w:rPr>
          <w:i/>
          <w:lang w:val="bg-BG"/>
        </w:rPr>
        <w:t>ПИД</w:t>
      </w:r>
      <w:r w:rsidRPr="00580A45">
        <w:rPr>
          <w:lang w:val="bg-BG"/>
        </w:rPr>
        <w:t xml:space="preserve"> регулатор представен по следния начин (4.1</w:t>
      </w:r>
      <w:r w:rsidR="00543F50">
        <w:rPr>
          <w:lang w:val="bg-BG"/>
        </w:rPr>
        <w:t>4</w:t>
      </w:r>
      <w:r w:rsidRPr="00580A45">
        <w:rPr>
          <w:lang w:val="bg-BG"/>
        </w:rPr>
        <w:t>)</w:t>
      </w:r>
    </w:p>
    <w:p w:rsidR="00422830" w:rsidRPr="00580A45" w:rsidRDefault="00422830" w:rsidP="001F6F8A">
      <w:pPr>
        <w:tabs>
          <w:tab w:val="left" w:pos="567"/>
          <w:tab w:val="left" w:pos="1134"/>
          <w:tab w:val="left" w:pos="8647"/>
        </w:tabs>
        <w:spacing w:before="120"/>
        <w:rPr>
          <w:rFonts w:cstheme="minorHAnsi"/>
          <w:lang w:val="bg-BG"/>
        </w:rPr>
      </w:pPr>
      <w:r w:rsidRPr="00580A45">
        <w:rPr>
          <w:rFonts w:cstheme="minorHAnsi"/>
          <w:lang w:val="bg-BG"/>
        </w:rPr>
        <w:tab/>
      </w:r>
      <m:oMath>
        <m:r>
          <m:rPr>
            <m:sty m:val="p"/>
          </m:rPr>
          <w:rPr>
            <w:rFonts w:ascii="Cambria Math" w:hAnsi="Cambria Math"/>
            <w:lang w:val="bg-BG"/>
          </w:rPr>
          <m:t>u</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d>
          <m:dPr>
            <m:begChr m:val="{"/>
            <m:endChr m:val="}"/>
            <m:ctrlPr>
              <w:rPr>
                <w:rFonts w:ascii="Cambria Math" w:hAnsi="Cambria Math"/>
                <w:lang w:val="bg-BG"/>
              </w:rPr>
            </m:ctrlPr>
          </m:dPr>
          <m:e>
            <m:d>
              <m:dPr>
                <m:begChr m:val="["/>
                <m:endChr m:val="]"/>
                <m:ctrlPr>
                  <w:rPr>
                    <w:rFonts w:ascii="Cambria Math" w:hAnsi="Cambria Math"/>
                    <w:lang w:val="bg-BG"/>
                  </w:rPr>
                </m:ctrlPr>
              </m:dPr>
              <m:e>
                <m:r>
                  <m:rPr>
                    <m:sty m:val="p"/>
                  </m:rPr>
                  <w:rPr>
                    <w:rFonts w:ascii="Cambria Math" w:hAnsi="Cambria Math"/>
                    <w:lang w:val="bg-BG"/>
                  </w:rPr>
                  <m:t>br</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-y</m:t>
                </m:r>
                <m:d>
                  <m:dPr>
                    <m:ctrlPr>
                      <w:rPr>
                        <w:rFonts w:ascii="Cambria Math" w:hAnsi="Cambria Math"/>
                        <w:lang w:val="bg-BG"/>
                      </w:rPr>
                    </m:ctrlPr>
                  </m:dPr>
                  <m:e>
                    <m:r>
                      <m:rPr>
                        <m:sty m:val="p"/>
                      </m:rPr>
                      <w:rPr>
                        <w:rFonts w:ascii="Cambria Math" w:hAnsi="Cambria Math"/>
                        <w:lang w:val="bg-BG"/>
                      </w:rPr>
                      <m:t>p</m:t>
                    </m:r>
                  </m:e>
                </m:d>
              </m:e>
            </m:d>
            <m:r>
              <m:rPr>
                <m:sty m:val="p"/>
              </m:rPr>
              <w:rPr>
                <w:rFonts w:ascii="Cambria Math" w:hAnsi="Cambria Math"/>
                <w:lang w:val="bg-BG"/>
              </w:rPr>
              <m:t>+</m:t>
            </m:r>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r>
                  <m:rPr>
                    <m:sty m:val="p"/>
                  </m:rPr>
                  <w:rPr>
                    <w:rFonts w:ascii="Cambria Math" w:hAnsi="Cambria Math"/>
                    <w:lang w:val="bg-BG"/>
                  </w:rPr>
                  <m:t>p</m:t>
                </m:r>
              </m:den>
            </m:f>
            <m:r>
              <m:rPr>
                <m:sty m:val="p"/>
              </m:rPr>
              <w:rPr>
                <w:rFonts w:ascii="Cambria Math" w:hAnsi="Cambria Math"/>
                <w:lang w:val="bg-BG"/>
              </w:rPr>
              <m:t>e</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m:t>
            </m:r>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p</m:t>
                </m:r>
              </m:num>
              <m:den>
                <m:r>
                  <m:rPr>
                    <m:sty m:val="p"/>
                  </m:rPr>
                  <w:rPr>
                    <w:rFonts w:ascii="Cambria Math" w:hAnsi="Cambria Math"/>
                    <w:lang w:val="bg-BG"/>
                  </w:rPr>
                  <m:t>1+</m:t>
                </m:r>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f</m:t>
                    </m:r>
                  </m:sub>
                </m:sSub>
                <m:r>
                  <m:rPr>
                    <m:sty m:val="p"/>
                  </m:rPr>
                  <w:rPr>
                    <w:rFonts w:ascii="Cambria Math" w:hAnsi="Cambria Math"/>
                    <w:lang w:val="bg-BG"/>
                  </w:rPr>
                  <m:t>p</m:t>
                </m:r>
              </m:den>
            </m:f>
            <m:d>
              <m:dPr>
                <m:begChr m:val="["/>
                <m:endChr m:val="]"/>
                <m:ctrlPr>
                  <w:rPr>
                    <w:rFonts w:ascii="Cambria Math" w:hAnsi="Cambria Math"/>
                    <w:lang w:val="bg-BG"/>
                  </w:rPr>
                </m:ctrlPr>
              </m:dPr>
              <m:e>
                <m:r>
                  <m:rPr>
                    <m:sty m:val="p"/>
                  </m:rPr>
                  <w:rPr>
                    <w:rFonts w:ascii="Cambria Math" w:hAnsi="Cambria Math"/>
                    <w:lang w:val="bg-BG"/>
                  </w:rPr>
                  <m:t>cr</m:t>
                </m:r>
                <m:d>
                  <m:dPr>
                    <m:ctrlPr>
                      <w:rPr>
                        <w:rFonts w:ascii="Cambria Math" w:hAnsi="Cambria Math"/>
                        <w:lang w:val="bg-BG"/>
                      </w:rPr>
                    </m:ctrlPr>
                  </m:dPr>
                  <m:e>
                    <m:r>
                      <m:rPr>
                        <m:sty m:val="p"/>
                      </m:rPr>
                      <w:rPr>
                        <w:rFonts w:ascii="Cambria Math" w:hAnsi="Cambria Math"/>
                        <w:lang w:val="bg-BG"/>
                      </w:rPr>
                      <m:t>p</m:t>
                    </m:r>
                  </m:e>
                </m:d>
                <m:r>
                  <m:rPr>
                    <m:sty m:val="p"/>
                  </m:rPr>
                  <w:rPr>
                    <w:rFonts w:ascii="Cambria Math" w:hAnsi="Cambria Math"/>
                    <w:lang w:val="bg-BG"/>
                  </w:rPr>
                  <m:t>-y</m:t>
                </m:r>
                <m:d>
                  <m:dPr>
                    <m:ctrlPr>
                      <w:rPr>
                        <w:rFonts w:ascii="Cambria Math" w:hAnsi="Cambria Math"/>
                        <w:lang w:val="bg-BG"/>
                      </w:rPr>
                    </m:ctrlPr>
                  </m:dPr>
                  <m:e>
                    <m:r>
                      <m:rPr>
                        <m:sty m:val="p"/>
                      </m:rPr>
                      <w:rPr>
                        <w:rFonts w:ascii="Cambria Math" w:hAnsi="Cambria Math"/>
                        <w:lang w:val="bg-BG"/>
                      </w:rPr>
                      <m:t>p</m:t>
                    </m:r>
                  </m:e>
                </m:d>
              </m:e>
            </m:d>
          </m:e>
        </m:d>
      </m:oMath>
      <w:r w:rsidRPr="00580A45">
        <w:rPr>
          <w:rFonts w:cstheme="minorHAnsi"/>
          <w:lang w:val="bg-BG"/>
        </w:rPr>
        <w:tab/>
        <w:t>(</w:t>
      </w:r>
      <w:r w:rsidR="00396257" w:rsidRPr="00580A45">
        <w:rPr>
          <w:rFonts w:cstheme="minorHAnsi"/>
          <w:lang w:val="bg-BG"/>
        </w:rPr>
        <w:t>4</w:t>
      </w:r>
      <w:r w:rsidRPr="00580A45">
        <w:rPr>
          <w:rFonts w:cstheme="minorHAnsi"/>
          <w:lang w:val="bg-BG"/>
        </w:rPr>
        <w:t>.</w:t>
      </w:r>
      <w:r w:rsidR="00396257" w:rsidRPr="00580A45">
        <w:rPr>
          <w:rFonts w:cstheme="minorHAnsi"/>
          <w:lang w:val="bg-BG"/>
        </w:rPr>
        <w:t>1</w:t>
      </w:r>
      <w:r w:rsidR="00543F50">
        <w:rPr>
          <w:rFonts w:cstheme="minorHAnsi"/>
          <w:lang w:val="bg-BG"/>
        </w:rPr>
        <w:t>4</w:t>
      </w:r>
      <w:r w:rsidRPr="00580A45">
        <w:rPr>
          <w:rFonts w:cstheme="minorHAnsi"/>
          <w:lang w:val="bg-BG"/>
        </w:rPr>
        <w:t>)</w:t>
      </w:r>
    </w:p>
    <w:p w:rsidR="00422830" w:rsidRPr="00580A45" w:rsidRDefault="00396257" w:rsidP="001F6F8A">
      <w:pPr>
        <w:tabs>
          <w:tab w:val="left" w:pos="567"/>
          <w:tab w:val="left" w:pos="1134"/>
          <w:tab w:val="left" w:pos="8505"/>
        </w:tabs>
        <w:ind w:firstLine="0"/>
        <w:rPr>
          <w:rFonts w:cstheme="minorHAnsi"/>
          <w:lang w:val="bg-BG"/>
        </w:rPr>
      </w:pPr>
      <w:r w:rsidRPr="00580A45">
        <w:rPr>
          <w:lang w:val="bg-BG"/>
        </w:rPr>
        <w:tab/>
        <w:t xml:space="preserve">Структурната схема на САУ с ПИД регулатор е показана на фиг. </w:t>
      </w:r>
      <w:r w:rsidRPr="00580A45">
        <w:rPr>
          <w:rFonts w:cstheme="minorHAnsi"/>
          <w:lang w:val="bg-BG"/>
        </w:rPr>
        <w:t>4.1.3.1</w:t>
      </w:r>
    </w:p>
    <w:p w:rsidR="00396257" w:rsidRPr="00580A45" w:rsidRDefault="00A56B34" w:rsidP="001F6F8A">
      <w:pPr>
        <w:tabs>
          <w:tab w:val="left" w:pos="567"/>
          <w:tab w:val="left" w:pos="1134"/>
          <w:tab w:val="left" w:pos="8505"/>
        </w:tabs>
        <w:ind w:firstLine="0"/>
        <w:jc w:val="center"/>
        <w:rPr>
          <w:lang w:val="bg-BG"/>
        </w:rPr>
      </w:pPr>
      <w:r w:rsidRPr="00580A45">
        <w:rPr>
          <w:noProof/>
          <w:lang w:val="bg-BG"/>
        </w:rPr>
        <w:drawing>
          <wp:inline distT="0" distB="0" distL="0" distR="0">
            <wp:extent cx="5319423" cy="1941661"/>
            <wp:effectExtent l="19050" t="19050" r="1460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_sau.jpg"/>
                    <pic:cNvPicPr/>
                  </pic:nvPicPr>
                  <pic:blipFill>
                    <a:blip r:embed="rId22">
                      <a:extLst>
                        <a:ext uri="{28A0092B-C50C-407E-A947-70E740481C1C}">
                          <a14:useLocalDpi xmlns:a14="http://schemas.microsoft.com/office/drawing/2010/main" val="0"/>
                        </a:ext>
                      </a:extLst>
                    </a:blip>
                    <a:stretch>
                      <a:fillRect/>
                    </a:stretch>
                  </pic:blipFill>
                  <pic:spPr>
                    <a:xfrm>
                      <a:off x="0" y="0"/>
                      <a:ext cx="5325298" cy="1943806"/>
                    </a:xfrm>
                    <a:prstGeom prst="rect">
                      <a:avLst/>
                    </a:prstGeom>
                    <a:ln>
                      <a:solidFill>
                        <a:schemeClr val="tx1"/>
                      </a:solidFill>
                    </a:ln>
                  </pic:spPr>
                </pic:pic>
              </a:graphicData>
            </a:graphic>
          </wp:inline>
        </w:drawing>
      </w:r>
    </w:p>
    <w:p w:rsidR="00A56B34" w:rsidRPr="00580A45" w:rsidRDefault="00A56B34" w:rsidP="001F6F8A">
      <w:pPr>
        <w:tabs>
          <w:tab w:val="left" w:pos="567"/>
          <w:tab w:val="left" w:pos="1134"/>
          <w:tab w:val="left" w:pos="8505"/>
        </w:tabs>
        <w:ind w:firstLine="0"/>
        <w:jc w:val="center"/>
        <w:rPr>
          <w:lang w:val="bg-BG"/>
        </w:rPr>
      </w:pPr>
      <w:r w:rsidRPr="00580A45">
        <w:rPr>
          <w:lang w:val="bg-BG"/>
        </w:rPr>
        <w:t>Фиг. 4.</w:t>
      </w:r>
      <w:r w:rsidR="00543F50">
        <w:rPr>
          <w:lang w:val="bg-BG"/>
        </w:rPr>
        <w:t>3</w:t>
      </w:r>
      <w:r w:rsidRPr="00580A45">
        <w:rPr>
          <w:lang w:val="bg-BG"/>
        </w:rPr>
        <w:t xml:space="preserve"> </w:t>
      </w:r>
      <w:r w:rsidR="00B73AA2" w:rsidRPr="00580A45">
        <w:rPr>
          <w:lang w:val="bg-BG"/>
        </w:rPr>
        <w:t>САУ с ПИД регулатор</w:t>
      </w:r>
    </w:p>
    <w:p w:rsidR="00B73AA2" w:rsidRPr="00580A45" w:rsidRDefault="00B73AA2" w:rsidP="00543F50">
      <w:pPr>
        <w:pStyle w:val="Heading4"/>
        <w:rPr>
          <w:lang w:val="bg-BG"/>
        </w:rPr>
      </w:pPr>
      <w:r w:rsidRPr="00580A45">
        <w:rPr>
          <w:lang w:val="bg-BG"/>
        </w:rPr>
        <w:t>4.1.</w:t>
      </w:r>
      <w:r w:rsidR="00543F50">
        <w:rPr>
          <w:lang w:val="bg-BG"/>
        </w:rPr>
        <w:t>1.</w:t>
      </w:r>
      <w:r w:rsidR="00463086" w:rsidRPr="00580A45">
        <w:rPr>
          <w:lang w:val="bg-BG"/>
        </w:rPr>
        <w:t>4</w:t>
      </w:r>
      <w:r w:rsidRPr="00580A45">
        <w:rPr>
          <w:lang w:val="bg-BG"/>
        </w:rPr>
        <w:t>.</w:t>
      </w:r>
      <w:r w:rsidR="00543F50">
        <w:rPr>
          <w:lang w:val="bg-BG"/>
        </w:rPr>
        <w:t xml:space="preserve"> </w:t>
      </w:r>
      <w:r w:rsidRPr="00580A45">
        <w:rPr>
          <w:lang w:val="bg-BG"/>
        </w:rPr>
        <w:t>Механизъм против интегрално насищане (</w:t>
      </w:r>
      <w:r w:rsidRPr="00543F50">
        <w:t>anti-windup</w:t>
      </w:r>
      <w:r w:rsidRPr="00580A45">
        <w:rPr>
          <w:lang w:val="bg-BG"/>
        </w:rPr>
        <w:t>)</w:t>
      </w:r>
    </w:p>
    <w:p w:rsidR="00EE5E1F" w:rsidRPr="00580A45" w:rsidRDefault="00B73AA2" w:rsidP="00DE4C8F">
      <w:pPr>
        <w:ind w:firstLine="540"/>
        <w:rPr>
          <w:lang w:val="bg-BG"/>
        </w:rPr>
      </w:pPr>
      <w:r w:rsidRPr="00580A45">
        <w:rPr>
          <w:lang w:val="bg-BG"/>
        </w:rPr>
        <w:t>В много практически приложения стойността на управляващият сигнал е ограничена от физически съображения: един клапан не може да бъде отворен повече от конструктивните му възможности, един</w:t>
      </w:r>
      <w:r w:rsidR="00554FC1" w:rsidRPr="00580A45">
        <w:rPr>
          <w:lang w:val="bg-BG"/>
        </w:rPr>
        <w:t xml:space="preserve"> ти</w:t>
      </w:r>
      <w:r w:rsidRPr="00580A45">
        <w:rPr>
          <w:lang w:val="bg-BG"/>
        </w:rPr>
        <w:t>ристорно</w:t>
      </w:r>
      <w:r w:rsidR="00554FC1" w:rsidRPr="00580A45">
        <w:rPr>
          <w:lang w:val="bg-BG"/>
        </w:rPr>
        <w:t xml:space="preserve"> управляван нагревател не може да даде отрицателна по знак топлинна енергия. Когато управляващият сигнал надхвърли максималните възможности на изпълнителния механизъм в рамките на </w:t>
      </w:r>
      <w:r w:rsidR="00554FC1" w:rsidRPr="00543F50">
        <w:rPr>
          <w:i/>
          <w:lang w:val="bg-BG"/>
        </w:rPr>
        <w:t>[u</w:t>
      </w:r>
      <w:r w:rsidR="00554FC1" w:rsidRPr="00543F50">
        <w:rPr>
          <w:i/>
          <w:vertAlign w:val="subscript"/>
          <w:lang w:val="bg-BG"/>
        </w:rPr>
        <w:t>low</w:t>
      </w:r>
      <w:r w:rsidR="00554FC1" w:rsidRPr="00543F50">
        <w:rPr>
          <w:i/>
          <w:lang w:val="bg-BG"/>
        </w:rPr>
        <w:t>,</w:t>
      </w:r>
      <w:r w:rsidR="00543F50" w:rsidRPr="00543F50">
        <w:rPr>
          <w:i/>
          <w:lang w:val="bg-BG"/>
        </w:rPr>
        <w:t xml:space="preserve"> </w:t>
      </w:r>
      <w:r w:rsidR="00554FC1" w:rsidRPr="00543F50">
        <w:rPr>
          <w:i/>
          <w:lang w:val="bg-BG"/>
        </w:rPr>
        <w:t>u</w:t>
      </w:r>
      <w:r w:rsidR="00554FC1" w:rsidRPr="00543F50">
        <w:rPr>
          <w:i/>
          <w:vertAlign w:val="subscript"/>
          <w:lang w:val="bg-BG"/>
        </w:rPr>
        <w:t>high</w:t>
      </w:r>
      <w:r w:rsidR="00554FC1" w:rsidRPr="00543F50">
        <w:rPr>
          <w:i/>
          <w:lang w:val="bg-BG"/>
        </w:rPr>
        <w:t>]</w:t>
      </w:r>
      <w:r w:rsidR="00554FC1" w:rsidRPr="00580A45">
        <w:rPr>
          <w:lang w:val="bg-BG"/>
        </w:rPr>
        <w:t xml:space="preserve">, регулаторите с интегриращо действие започват да работят неефективно. Ако заданието изисква промяна на управлението, </w:t>
      </w:r>
      <w:r w:rsidR="00554FC1" w:rsidRPr="00543F50">
        <w:rPr>
          <w:i/>
          <w:lang w:val="bg-BG"/>
        </w:rPr>
        <w:t>САУ</w:t>
      </w:r>
      <w:r w:rsidR="00554FC1" w:rsidRPr="00580A45">
        <w:rPr>
          <w:lang w:val="bg-BG"/>
        </w:rPr>
        <w:t xml:space="preserve"> </w:t>
      </w:r>
      <w:r w:rsidR="00554FC1" w:rsidRPr="00580A45">
        <w:rPr>
          <w:lang w:val="bg-BG"/>
        </w:rPr>
        <w:lastRenderedPageBreak/>
        <w:t>започва да функционира с голяма грешка и интегралната съставка на регулатора започва да нараства. Съответно управлението и регулируемата величина също непрекъснато нарастват</w:t>
      </w:r>
      <w:r w:rsidR="00543F50">
        <w:rPr>
          <w:lang w:val="bg-BG"/>
        </w:rPr>
        <w:t>,</w:t>
      </w:r>
      <w:r w:rsidR="00554FC1" w:rsidRPr="00580A45">
        <w:rPr>
          <w:lang w:val="bg-BG"/>
        </w:rPr>
        <w:t xml:space="preserve"> докато максимално възможното (100%) въздействие върху обекта на управление, ненадхвърлящо съществуващите физически ограничения,</w:t>
      </w:r>
      <w:r w:rsidR="00EE5E1F" w:rsidRPr="00580A45">
        <w:rPr>
          <w:lang w:val="bg-BG"/>
        </w:rPr>
        <w:t xml:space="preserve"> се реализира, без заданието все още да е достигнато. От този момент регулаторът чрез интегриращата съставка започва да акумулира в управлението енергия, която реално не въздейства върху обекта с достатъчна мощност поради ограниченията, но с времето способства регулируемата величина да продължи да нараства, достигне и дори подмине заданието. От този втори момент интегралната съставка поради голямата акумулирана стойност, която не успява да се редуцира за кратко време, продължава да държи управлението в максимална стойност, независимо, че текущата регулируема величина вече е надхвърлила заданието. Този ефект се нарича интегрално насищане</w:t>
      </w:r>
      <w:r w:rsidR="00DE4C8F">
        <w:rPr>
          <w:lang w:val="bg-BG"/>
        </w:rPr>
        <w:t xml:space="preserve"> </w:t>
      </w:r>
      <w:r w:rsidR="00EE5E1F" w:rsidRPr="00580A45">
        <w:rPr>
          <w:lang w:val="bg-BG"/>
        </w:rPr>
        <w:t>(</w:t>
      </w:r>
      <w:r w:rsidR="00EE5E1F" w:rsidRPr="00DE4C8F">
        <w:t>integral saturation</w:t>
      </w:r>
      <w:r w:rsidR="00EE5E1F" w:rsidRPr="00580A45">
        <w:rPr>
          <w:lang w:val="bg-BG"/>
        </w:rPr>
        <w:t>), пренавиване</w:t>
      </w:r>
      <w:r w:rsidR="00DE4C8F">
        <w:rPr>
          <w:lang w:val="bg-BG"/>
        </w:rPr>
        <w:t xml:space="preserve"> </w:t>
      </w:r>
      <w:r w:rsidR="00EE5E1F" w:rsidRPr="00580A45">
        <w:rPr>
          <w:lang w:val="bg-BG"/>
        </w:rPr>
        <w:t>(</w:t>
      </w:r>
      <w:r w:rsidR="00EE5E1F" w:rsidRPr="00DE4C8F">
        <w:t>wind</w:t>
      </w:r>
      <w:r w:rsidR="00EE5E1F" w:rsidRPr="00580A45">
        <w:rPr>
          <w:lang w:val="bg-BG"/>
        </w:rPr>
        <w:t>-up) и води до лошо поведение на регулатора извън рамките на ограниченията на управляващия сигнал, защото практически за известно време системата функционира в отворен контур т.е. благоприятното влияние на обратната връзка е елиминирано.</w:t>
      </w:r>
    </w:p>
    <w:p w:rsidR="00463086" w:rsidRPr="00580A45" w:rsidRDefault="00463086" w:rsidP="00DE4C8F">
      <w:pPr>
        <w:ind w:firstLine="630"/>
        <w:rPr>
          <w:lang w:val="bg-BG"/>
        </w:rPr>
      </w:pPr>
      <w:r w:rsidRPr="00580A45">
        <w:rPr>
          <w:lang w:val="bg-BG"/>
        </w:rPr>
        <w:t>Използваното решение против това явление е схемно [1</w:t>
      </w:r>
      <w:r w:rsidR="00490C38" w:rsidRPr="00580A45">
        <w:rPr>
          <w:lang w:val="bg-BG"/>
        </w:rPr>
        <w:t>,</w:t>
      </w:r>
      <w:r w:rsidR="003E3FF7">
        <w:t xml:space="preserve"> </w:t>
      </w:r>
      <w:r w:rsidR="00490C38" w:rsidRPr="00580A45">
        <w:rPr>
          <w:lang w:val="bg-BG"/>
        </w:rPr>
        <w:t>2</w:t>
      </w:r>
      <w:r w:rsidRPr="00580A45">
        <w:rPr>
          <w:lang w:val="bg-BG"/>
        </w:rPr>
        <w:t>]. Реализира се допълнителна обратна връзка</w:t>
      </w:r>
      <w:r w:rsidR="00DE4C8F">
        <w:rPr>
          <w:lang w:val="bg-BG"/>
        </w:rPr>
        <w:t xml:space="preserve"> </w:t>
      </w:r>
      <w:r w:rsidRPr="00580A45">
        <w:rPr>
          <w:lang w:val="bg-BG"/>
        </w:rPr>
        <w:t xml:space="preserve">(ОВ) с тегло </w:t>
      </w:r>
      <w:r w:rsidRPr="00DE4C8F">
        <w:rPr>
          <w:i/>
          <w:lang w:val="bg-BG"/>
        </w:rPr>
        <w:t>1</w:t>
      </w:r>
      <w:r w:rsidR="00DE4C8F" w:rsidRPr="00DE4C8F">
        <w:rPr>
          <w:i/>
          <w:lang w:val="bg-BG"/>
        </w:rPr>
        <w:t xml:space="preserve"> </w:t>
      </w:r>
      <w:r w:rsidRPr="00DE4C8F">
        <w:rPr>
          <w:i/>
          <w:lang w:val="bg-BG"/>
        </w:rPr>
        <w:t>/</w:t>
      </w:r>
      <w:r w:rsidR="00DE4C8F" w:rsidRPr="00DE4C8F">
        <w:rPr>
          <w:i/>
          <w:lang w:val="bg-BG"/>
        </w:rPr>
        <w:t xml:space="preserve"> </w:t>
      </w:r>
      <w:r w:rsidRPr="00DE4C8F">
        <w:rPr>
          <w:i/>
          <w:lang w:val="bg-BG"/>
        </w:rPr>
        <w:t>T</w:t>
      </w:r>
      <w:r w:rsidRPr="00DE4C8F">
        <w:rPr>
          <w:i/>
          <w:vertAlign w:val="subscript"/>
          <w:lang w:val="bg-BG"/>
        </w:rPr>
        <w:t>t</w:t>
      </w:r>
      <w:r w:rsidRPr="00580A45">
        <w:rPr>
          <w:lang w:val="bg-BG"/>
        </w:rPr>
        <w:t>, която се включва към интегриращия грешката контур в основната схема на регулатора. Това води до преизчисляване на И съставката, така че управлението да остава винаги в рамките на ограниченията</w:t>
      </w:r>
      <w:r w:rsidR="00DA39D5" w:rsidRPr="00580A45">
        <w:rPr>
          <w:lang w:val="bg-BG"/>
        </w:rPr>
        <w:t xml:space="preserve"> (фиг. 4.</w:t>
      </w:r>
      <w:r w:rsidR="00DE4C8F">
        <w:rPr>
          <w:lang w:val="bg-BG"/>
        </w:rPr>
        <w:t>4</w:t>
      </w:r>
      <w:r w:rsidR="00DA39D5" w:rsidRPr="00580A45">
        <w:rPr>
          <w:lang w:val="bg-BG"/>
        </w:rPr>
        <w:t>)</w:t>
      </w:r>
      <w:r w:rsidRPr="00580A45">
        <w:rPr>
          <w:lang w:val="bg-BG"/>
        </w:rPr>
        <w:t xml:space="preserve">. </w:t>
      </w:r>
    </w:p>
    <w:p w:rsidR="00DA39D5" w:rsidRPr="00580A45" w:rsidRDefault="00A20FF4" w:rsidP="001F6F8A">
      <w:pPr>
        <w:ind w:firstLine="0"/>
        <w:jc w:val="center"/>
        <w:rPr>
          <w:lang w:val="bg-BG"/>
        </w:rPr>
      </w:pPr>
      <w:r w:rsidRPr="00580A45">
        <w:rPr>
          <w:noProof/>
          <w:lang w:val="bg-BG"/>
        </w:rPr>
        <w:drawing>
          <wp:inline distT="0" distB="0" distL="0" distR="0">
            <wp:extent cx="4318000" cy="15748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tiwindup.jpg"/>
                    <pic:cNvPicPr/>
                  </pic:nvPicPr>
                  <pic:blipFill>
                    <a:blip r:embed="rId23">
                      <a:extLst>
                        <a:ext uri="{28A0092B-C50C-407E-A947-70E740481C1C}">
                          <a14:useLocalDpi xmlns:a14="http://schemas.microsoft.com/office/drawing/2010/main" val="0"/>
                        </a:ext>
                      </a:extLst>
                    </a:blip>
                    <a:stretch>
                      <a:fillRect/>
                    </a:stretch>
                  </pic:blipFill>
                  <pic:spPr>
                    <a:xfrm>
                      <a:off x="0" y="0"/>
                      <a:ext cx="4318000" cy="1574800"/>
                    </a:xfrm>
                    <a:prstGeom prst="rect">
                      <a:avLst/>
                    </a:prstGeom>
                  </pic:spPr>
                </pic:pic>
              </a:graphicData>
            </a:graphic>
          </wp:inline>
        </w:drawing>
      </w:r>
    </w:p>
    <w:p w:rsidR="00DA39D5" w:rsidRPr="00580A45" w:rsidRDefault="00DA39D5" w:rsidP="001F6F8A">
      <w:pPr>
        <w:ind w:firstLine="0"/>
        <w:jc w:val="center"/>
        <w:rPr>
          <w:lang w:val="bg-BG"/>
        </w:rPr>
      </w:pPr>
      <w:r w:rsidRPr="00580A45">
        <w:rPr>
          <w:lang w:val="bg-BG"/>
        </w:rPr>
        <w:t>Фиг. 4.</w:t>
      </w:r>
      <w:r w:rsidR="00DE4C8F">
        <w:rPr>
          <w:lang w:val="bg-BG"/>
        </w:rPr>
        <w:t>4</w:t>
      </w:r>
      <w:r w:rsidRPr="00580A45">
        <w:rPr>
          <w:lang w:val="bg-BG"/>
        </w:rPr>
        <w:t xml:space="preserve"> И – съставка със схемно антиинтегрално насищане</w:t>
      </w:r>
    </w:p>
    <w:p w:rsidR="00DA39D5" w:rsidRPr="00580A45" w:rsidRDefault="00DA39D5" w:rsidP="001F6F8A">
      <w:pPr>
        <w:rPr>
          <w:lang w:val="bg-BG"/>
        </w:rPr>
      </w:pPr>
      <w:r w:rsidRPr="00580A45">
        <w:rPr>
          <w:lang w:val="bg-BG"/>
        </w:rPr>
        <w:t>Отрицателната ОВ е изградена по отношение на отклонението</w:t>
      </w:r>
      <w:r w:rsidR="00A20FF4" w:rsidRPr="00580A45">
        <w:rPr>
          <w:lang w:val="bg-BG"/>
        </w:rPr>
        <w:t xml:space="preserve"> </w:t>
      </w:r>
      <w:r w:rsidR="00A20FF4" w:rsidRPr="00DE4C8F">
        <w:rPr>
          <w:i/>
          <w:lang w:val="bg-BG"/>
        </w:rPr>
        <w:t>e</w:t>
      </w:r>
      <w:r w:rsidR="00A20FF4" w:rsidRPr="00DE4C8F">
        <w:rPr>
          <w:i/>
          <w:vertAlign w:val="subscript"/>
          <w:lang w:val="bg-BG"/>
        </w:rPr>
        <w:t>s</w:t>
      </w:r>
      <w:r w:rsidR="00A20FF4" w:rsidRPr="00580A45">
        <w:rPr>
          <w:lang w:val="bg-BG"/>
        </w:rPr>
        <w:t xml:space="preserve"> между управляващия сигнал </w:t>
      </w:r>
      <w:r w:rsidR="00A20FF4" w:rsidRPr="00DE4C8F">
        <w:rPr>
          <w:i/>
          <w:lang w:val="bg-BG"/>
        </w:rPr>
        <w:t>u</w:t>
      </w:r>
      <w:r w:rsidR="00A20FF4" w:rsidRPr="00580A45">
        <w:rPr>
          <w:lang w:val="bg-BG"/>
        </w:rPr>
        <w:t xml:space="preserve"> и ограничението на изпълнителния механизъм </w:t>
      </w:r>
      <w:r w:rsidR="00A20FF4" w:rsidRPr="00DE4C8F">
        <w:rPr>
          <w:i/>
          <w:lang w:val="bg-BG"/>
        </w:rPr>
        <w:t>u</w:t>
      </w:r>
      <w:r w:rsidR="00A20FF4" w:rsidRPr="00DE4C8F">
        <w:rPr>
          <w:i/>
          <w:vertAlign w:val="subscript"/>
          <w:lang w:val="bg-BG"/>
        </w:rPr>
        <w:t>lim</w:t>
      </w:r>
      <w:r w:rsidR="00A20FF4" w:rsidRPr="00580A45">
        <w:rPr>
          <w:lang w:val="bg-BG"/>
        </w:rPr>
        <w:t xml:space="preserve">. На входа на интегратора от схемата действа сигнал </w:t>
      </w:r>
      <w:r w:rsidR="00A20FF4" w:rsidRPr="00DE4C8F">
        <w:rPr>
          <w:rFonts w:ascii="Cambria Math" w:hAnsi="Cambria Math"/>
          <w:i/>
          <w:lang w:val="bg-BG"/>
        </w:rPr>
        <w:t>e</w:t>
      </w:r>
      <w:r w:rsidR="00A20FF4" w:rsidRPr="00DE4C8F">
        <w:rPr>
          <w:rFonts w:ascii="Cambria Math" w:hAnsi="Cambria Math"/>
          <w:i/>
          <w:vertAlign w:val="subscript"/>
          <w:lang w:val="bg-BG"/>
        </w:rPr>
        <w:t>s</w:t>
      </w:r>
      <w:r w:rsidR="00A20FF4" w:rsidRPr="00DE4C8F">
        <w:rPr>
          <w:rFonts w:ascii="Cambria Math" w:hAnsi="Cambria Math"/>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rFonts w:ascii="Cambria Math" w:hAnsi="Cambria Math"/>
          <w:i/>
          <w:lang w:val="bg-BG"/>
        </w:rPr>
        <w:t xml:space="preserve">e - </w:t>
      </w:r>
      <m:oMath>
        <m:f>
          <m:fPr>
            <m:ctrlPr>
              <w:rPr>
                <w:rFonts w:ascii="Cambria Math" w:hAnsi="Cambria Math"/>
                <w:i/>
                <w:lang w:val="bg-BG"/>
              </w:rPr>
            </m:ctrlPr>
          </m:fPr>
          <m:num>
            <m:r>
              <w:rPr>
                <w:rFonts w:ascii="Cambria Math" w:hAnsi="Cambria Math"/>
                <w:lang w:val="bg-BG"/>
              </w:rPr>
              <m:t>1</m:t>
            </m:r>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rFonts w:ascii="Cambria Math" w:hAnsi="Cambria Math"/>
          <w:i/>
          <w:lang w:val="bg-BG"/>
        </w:rPr>
        <w:t xml:space="preserve"> e</w:t>
      </w:r>
      <w:r w:rsidR="00A20FF4" w:rsidRPr="00DE4C8F">
        <w:rPr>
          <w:rFonts w:ascii="Cambria Math" w:hAnsi="Cambria Math"/>
          <w:i/>
          <w:vertAlign w:val="subscript"/>
          <w:lang w:val="bg-BG"/>
        </w:rPr>
        <w:t>s</w:t>
      </w:r>
      <w:r w:rsidR="00A20FF4" w:rsidRPr="00580A45">
        <w:rPr>
          <w:vertAlign w:val="subscript"/>
          <w:lang w:val="bg-BG"/>
        </w:rPr>
        <w:t xml:space="preserve">. </w:t>
      </w:r>
      <w:r w:rsidR="00A20FF4" w:rsidRPr="00580A45">
        <w:rPr>
          <w:lang w:val="bg-BG"/>
        </w:rPr>
        <w:t xml:space="preserve">в установен режим той се нулира и може да се изведе зависимостта </w:t>
      </w:r>
      <w:r w:rsidR="00A20FF4" w:rsidRPr="00DE4C8F">
        <w:rPr>
          <w:i/>
          <w:lang w:val="bg-BG"/>
        </w:rPr>
        <w:t>e</w:t>
      </w:r>
      <w:r w:rsidR="00A20FF4" w:rsidRPr="00DE4C8F">
        <w:rPr>
          <w:i/>
          <w:vertAlign w:val="subscript"/>
          <w:lang w:val="bg-BG"/>
        </w:rPr>
        <w:t>s</w:t>
      </w:r>
      <w:r w:rsidR="00A20FF4" w:rsidRPr="00DE4C8F">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i/>
          <w:lang w:val="bg-BG"/>
        </w:rPr>
        <w:t>e</w:t>
      </w:r>
      <w:r w:rsidR="00A20FF4" w:rsidRPr="00580A45">
        <w:rPr>
          <w:lang w:val="bg-BG"/>
        </w:rPr>
        <w:t xml:space="preserve">. Следователно управлението приема стойности </w:t>
      </w:r>
      <w:r w:rsidR="00A20FF4" w:rsidRPr="00DE4C8F">
        <w:rPr>
          <w:i/>
          <w:lang w:val="bg-BG"/>
        </w:rPr>
        <w:t>u = u</w:t>
      </w:r>
      <w:r w:rsidR="00A20FF4" w:rsidRPr="00DE4C8F">
        <w:rPr>
          <w:i/>
          <w:vertAlign w:val="subscript"/>
          <w:lang w:val="bg-BG"/>
        </w:rPr>
        <w:t>lim</w:t>
      </w:r>
      <w:r w:rsidR="00A20FF4" w:rsidRPr="00DE4C8F">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t</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00A20FF4" w:rsidRPr="00DE4C8F">
        <w:rPr>
          <w:i/>
          <w:lang w:val="bg-BG"/>
        </w:rPr>
        <w:t>(r - y)</w:t>
      </w:r>
      <w:r w:rsidR="00A20FF4" w:rsidRPr="00580A45">
        <w:rPr>
          <w:lang w:val="bg-BG"/>
        </w:rPr>
        <w:t xml:space="preserve">, които не надхвърлят </w:t>
      </w:r>
      <w:r w:rsidR="00A20FF4" w:rsidRPr="00DE4C8F">
        <w:rPr>
          <w:i/>
          <w:lang w:val="bg-BG"/>
        </w:rPr>
        <w:t>u</w:t>
      </w:r>
      <w:r w:rsidR="00A20FF4" w:rsidRPr="00DE4C8F">
        <w:rPr>
          <w:i/>
          <w:vertAlign w:val="subscript"/>
          <w:lang w:val="bg-BG"/>
        </w:rPr>
        <w:t>lim</w:t>
      </w:r>
      <w:r w:rsidR="00A20FF4" w:rsidRPr="00580A45">
        <w:rPr>
          <w:lang w:val="bg-BG"/>
        </w:rPr>
        <w:t xml:space="preserve"> при поява на пререгулиране в </w:t>
      </w:r>
      <w:r w:rsidR="00A20FF4" w:rsidRPr="00DE4C8F">
        <w:rPr>
          <w:i/>
          <w:lang w:val="bg-BG"/>
        </w:rPr>
        <w:t>САУ</w:t>
      </w:r>
      <w:r w:rsidR="00A20FF4" w:rsidRPr="00580A45">
        <w:rPr>
          <w:lang w:val="bg-BG"/>
        </w:rPr>
        <w:t xml:space="preserve"> (</w:t>
      </w:r>
      <w:r w:rsidR="00A20FF4" w:rsidRPr="00DE4C8F">
        <w:rPr>
          <w:i/>
          <w:lang w:val="bg-BG"/>
        </w:rPr>
        <w:t>y</w:t>
      </w:r>
      <w:r w:rsidR="00DE4C8F" w:rsidRPr="00DE4C8F">
        <w:rPr>
          <w:i/>
          <w:lang w:val="bg-BG"/>
        </w:rPr>
        <w:t xml:space="preserve"> </w:t>
      </w:r>
      <w:r w:rsidR="00A20FF4" w:rsidRPr="00DE4C8F">
        <w:rPr>
          <w:i/>
          <w:lang w:val="bg-BG"/>
        </w:rPr>
        <w:t>&gt;</w:t>
      </w:r>
      <w:r w:rsidR="00DE4C8F" w:rsidRPr="00DE4C8F">
        <w:rPr>
          <w:i/>
          <w:lang w:val="bg-BG"/>
        </w:rPr>
        <w:t xml:space="preserve"> </w:t>
      </w:r>
      <w:r w:rsidR="00A20FF4" w:rsidRPr="00DE4C8F">
        <w:rPr>
          <w:i/>
          <w:lang w:val="bg-BG"/>
        </w:rPr>
        <w:t>r</w:t>
      </w:r>
      <w:r w:rsidR="00A20FF4" w:rsidRPr="00580A45">
        <w:rPr>
          <w:lang w:val="bg-BG"/>
        </w:rPr>
        <w:t xml:space="preserve">). скоростта на възобновяване на </w:t>
      </w:r>
      <w:r w:rsidR="00A20FF4" w:rsidRPr="00DE4C8F">
        <w:rPr>
          <w:i/>
          <w:lang w:val="bg-BG"/>
        </w:rPr>
        <w:t>И</w:t>
      </w:r>
      <w:r w:rsidR="00A20FF4" w:rsidRPr="00580A45">
        <w:rPr>
          <w:lang w:val="bg-BG"/>
        </w:rPr>
        <w:t xml:space="preserve"> съставката зависи от тегловния коефициент</w:t>
      </w:r>
      <w:r w:rsidR="004E6986" w:rsidRPr="00580A45">
        <w:rPr>
          <w:lang w:val="bg-BG"/>
        </w:rPr>
        <w:t xml:space="preserve"> </w:t>
      </w:r>
      <w:r w:rsidR="004E6986" w:rsidRPr="00DE4C8F">
        <w:rPr>
          <w:i/>
          <w:lang w:val="bg-BG"/>
        </w:rPr>
        <w:t>T</w:t>
      </w:r>
      <w:r w:rsidR="004E6986" w:rsidRPr="00DE4C8F">
        <w:rPr>
          <w:i/>
          <w:vertAlign w:val="subscript"/>
          <w:lang w:val="bg-BG"/>
        </w:rPr>
        <w:t>t</w:t>
      </w:r>
      <w:r w:rsidR="004E6986" w:rsidRPr="00580A45">
        <w:rPr>
          <w:lang w:val="bg-BG"/>
        </w:rPr>
        <w:t>, който може да се приеме като времеконстанта на възобновяването.</w:t>
      </w:r>
    </w:p>
    <w:p w:rsidR="004E6986" w:rsidRPr="00580A45" w:rsidRDefault="004E6986" w:rsidP="00DE4C8F">
      <w:pPr>
        <w:pStyle w:val="Heading3"/>
        <w:ind w:firstLine="0"/>
        <w:rPr>
          <w:lang w:val="bg-BG"/>
        </w:rPr>
      </w:pPr>
      <w:bookmarkStart w:id="22" w:name="_Toc519174009"/>
      <w:r w:rsidRPr="00580A45">
        <w:rPr>
          <w:lang w:val="bg-BG"/>
        </w:rPr>
        <w:lastRenderedPageBreak/>
        <w:t>4.</w:t>
      </w:r>
      <w:r w:rsidR="00DE4C8F">
        <w:rPr>
          <w:lang w:val="bg-BG"/>
        </w:rPr>
        <w:t>1.</w:t>
      </w:r>
      <w:r w:rsidRPr="00580A45">
        <w:rPr>
          <w:lang w:val="bg-BG"/>
        </w:rPr>
        <w:t>2. Проектиране на цифров ПИД регулатор</w:t>
      </w:r>
      <w:bookmarkEnd w:id="22"/>
      <w:r w:rsidRPr="00580A45">
        <w:rPr>
          <w:lang w:val="bg-BG"/>
        </w:rPr>
        <w:t xml:space="preserve"> </w:t>
      </w:r>
    </w:p>
    <w:p w:rsidR="004E6986" w:rsidRPr="00580A45" w:rsidRDefault="004E6986" w:rsidP="001F6F8A">
      <w:pPr>
        <w:rPr>
          <w:lang w:val="bg-BG"/>
        </w:rPr>
      </w:pPr>
      <w:r w:rsidRPr="00580A45">
        <w:rPr>
          <w:lang w:val="bg-BG"/>
        </w:rPr>
        <w:t>Основното предназначение на разработваната</w:t>
      </w:r>
      <w:r w:rsidR="00CE4BB5" w:rsidRPr="00580A45">
        <w:rPr>
          <w:lang w:val="bg-BG"/>
        </w:rPr>
        <w:t xml:space="preserve"> система за поддържане на конц</w:t>
      </w:r>
      <w:r w:rsidR="00CC2208" w:rsidRPr="00580A45">
        <w:rPr>
          <w:lang w:val="bg-BG"/>
        </w:rPr>
        <w:t xml:space="preserve">ентрацията на субстрата е нейната </w:t>
      </w:r>
      <w:r w:rsidR="00CE4BB5" w:rsidRPr="00580A45">
        <w:rPr>
          <w:lang w:val="bg-BG"/>
        </w:rPr>
        <w:t xml:space="preserve">реализация върху цифров </w:t>
      </w:r>
      <w:r w:rsidR="00F95E8E">
        <w:rPr>
          <w:lang w:val="bg-BG"/>
        </w:rPr>
        <w:t>микроконтролер</w:t>
      </w:r>
      <w:r w:rsidR="00CE4BB5" w:rsidRPr="00580A45">
        <w:rPr>
          <w:lang w:val="bg-BG"/>
        </w:rPr>
        <w:t xml:space="preserve">, а именно </w:t>
      </w:r>
      <w:r w:rsidR="00F95E8E">
        <w:t>Arduino Due</w:t>
      </w:r>
      <w:r w:rsidR="00CE4BB5" w:rsidRPr="00580A45">
        <w:rPr>
          <w:lang w:val="bg-BG"/>
        </w:rPr>
        <w:t>. Оттук произлиза необходимостта от проектирането на цифров вариант на непрекъснатия ПИД регулатор.</w:t>
      </w:r>
      <w:r w:rsidR="00CC2208" w:rsidRPr="00580A45">
        <w:rPr>
          <w:lang w:val="bg-BG"/>
        </w:rPr>
        <w:t xml:space="preserve"> Цифровите (дискретните) регулатори формират управление само в моменти от времето, кратни на такта на дискретизация </w:t>
      </w:r>
      <w:r w:rsidR="00CC2208" w:rsidRPr="009155EE">
        <w:rPr>
          <w:i/>
          <w:lang w:val="bg-BG"/>
        </w:rPr>
        <w:t>T</w:t>
      </w:r>
      <w:r w:rsidR="00CC2208" w:rsidRPr="009155EE">
        <w:rPr>
          <w:i/>
          <w:vertAlign w:val="subscript"/>
          <w:lang w:val="bg-BG"/>
        </w:rPr>
        <w:t>0</w:t>
      </w:r>
      <w:r w:rsidR="00CC2208" w:rsidRPr="00580A45">
        <w:rPr>
          <w:lang w:val="bg-BG"/>
        </w:rPr>
        <w:t xml:space="preserve"> на базата на получен сигнал от обратна</w:t>
      </w:r>
      <w:r w:rsidR="006C6840" w:rsidRPr="00580A45">
        <w:rPr>
          <w:lang w:val="bg-BG"/>
        </w:rPr>
        <w:t>та</w:t>
      </w:r>
      <w:r w:rsidR="00CC2208" w:rsidRPr="00580A45">
        <w:rPr>
          <w:lang w:val="bg-BG"/>
        </w:rPr>
        <w:t xml:space="preserve"> връзка също в дискретни моменти</w:t>
      </w:r>
      <w:r w:rsidR="00DE4C8F">
        <w:rPr>
          <w:lang w:val="bg-BG"/>
        </w:rPr>
        <w:t xml:space="preserve"> </w:t>
      </w:r>
      <w:r w:rsidR="006C6840" w:rsidRPr="00580A45">
        <w:rPr>
          <w:lang w:val="bg-BG"/>
        </w:rPr>
        <w:t>[</w:t>
      </w:r>
      <w:r w:rsidR="00490C38" w:rsidRPr="00580A45">
        <w:rPr>
          <w:lang w:val="bg-BG"/>
        </w:rPr>
        <w:t>2</w:t>
      </w:r>
      <w:r w:rsidR="006C6840" w:rsidRPr="00580A45">
        <w:rPr>
          <w:lang w:val="bg-BG"/>
        </w:rPr>
        <w:t xml:space="preserve">]. Получаването на цялостен дискретен еквивалент е предхождано от поетапно </w:t>
      </w:r>
      <w:r w:rsidR="00545BB3" w:rsidRPr="00580A45">
        <w:rPr>
          <w:lang w:val="bg-BG"/>
        </w:rPr>
        <w:t>дискретно апроксимиране</w:t>
      </w:r>
      <w:r w:rsidR="006C6840" w:rsidRPr="00580A45">
        <w:rPr>
          <w:lang w:val="bg-BG"/>
        </w:rPr>
        <w:t xml:space="preserve"> на отделните съставки на аналоговия </w:t>
      </w:r>
      <w:r w:rsidR="006C6840" w:rsidRPr="003E3FF7">
        <w:rPr>
          <w:i/>
          <w:lang w:val="bg-BG"/>
        </w:rPr>
        <w:t>ПИД</w:t>
      </w:r>
      <w:r w:rsidR="006C6840" w:rsidRPr="00580A45">
        <w:rPr>
          <w:lang w:val="bg-BG"/>
        </w:rPr>
        <w:t xml:space="preserve">. </w:t>
      </w:r>
    </w:p>
    <w:p w:rsidR="00B73AA2" w:rsidRPr="00580A45" w:rsidRDefault="00545BB3" w:rsidP="00DE4C8F">
      <w:pPr>
        <w:pStyle w:val="Heading4"/>
        <w:rPr>
          <w:lang w:val="bg-BG"/>
        </w:rPr>
      </w:pPr>
      <w:r w:rsidRPr="00580A45">
        <w:rPr>
          <w:lang w:val="bg-BG"/>
        </w:rPr>
        <w:t>4.</w:t>
      </w:r>
      <w:r w:rsidR="00DE4C8F">
        <w:rPr>
          <w:lang w:val="bg-BG"/>
        </w:rPr>
        <w:t>1.2.1</w:t>
      </w:r>
      <w:r w:rsidRPr="00580A45">
        <w:rPr>
          <w:lang w:val="bg-BG"/>
        </w:rPr>
        <w:t>. Апроксимиране на П – съставката</w:t>
      </w:r>
    </w:p>
    <w:p w:rsidR="00545BB3" w:rsidRPr="00580A45" w:rsidRDefault="00545BB3" w:rsidP="001F6F8A">
      <w:pPr>
        <w:rPr>
          <w:rFonts w:cstheme="minorHAnsi"/>
          <w:szCs w:val="28"/>
          <w:lang w:val="bg-BG"/>
        </w:rPr>
      </w:pPr>
      <w:r w:rsidRPr="00580A45">
        <w:rPr>
          <w:rFonts w:cstheme="minorHAnsi"/>
          <w:szCs w:val="28"/>
          <w:lang w:val="bg-BG"/>
        </w:rPr>
        <w:tab/>
        <w:t>Тази апроксимация се извършва по зависимостта:</w:t>
      </w:r>
    </w:p>
    <w:p w:rsidR="00545BB3" w:rsidRPr="00580A45" w:rsidRDefault="00545BB3" w:rsidP="001F6F8A">
      <w:pPr>
        <w:tabs>
          <w:tab w:val="left" w:pos="1134"/>
        </w:tabs>
        <w:spacing w:after="0"/>
        <w:rPr>
          <w:rFonts w:cstheme="minorHAnsi"/>
          <w:szCs w:val="28"/>
          <w:lang w:val="bg-BG"/>
        </w:rPr>
      </w:pPr>
      <w:r w:rsidRPr="00580A45">
        <w:rPr>
          <w:rFonts w:cstheme="minorHAnsi"/>
          <w:szCs w:val="28"/>
          <w:lang w:val="bg-BG"/>
        </w:rPr>
        <w:tab/>
      </w:r>
      <w:r w:rsidRPr="00580A45">
        <w:rPr>
          <w:rFonts w:cstheme="minorHAnsi"/>
          <w:position w:val="-16"/>
          <w:szCs w:val="28"/>
          <w:lang w:val="bg-BG"/>
        </w:rPr>
        <w:object w:dxaOrig="43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7pt;height:21.05pt" o:ole="">
            <v:imagedata r:id="rId24" o:title=""/>
          </v:shape>
          <o:OLEObject Type="Embed" ProgID="Equation.DSMT4" ShapeID="_x0000_i1025" DrawAspect="Content" ObjectID="_1592916057" r:id="rId25"/>
        </w:object>
      </w:r>
      <w:r w:rsidRPr="00580A45">
        <w:rPr>
          <w:rFonts w:cstheme="minorHAnsi"/>
          <w:szCs w:val="28"/>
          <w:lang w:val="bg-BG"/>
        </w:rPr>
        <w:t>,</w:t>
      </w:r>
    </w:p>
    <w:p w:rsidR="00545BB3" w:rsidRPr="00580A45" w:rsidRDefault="00545BB3" w:rsidP="001F6F8A">
      <w:pPr>
        <w:spacing w:after="0"/>
        <w:ind w:firstLine="0"/>
        <w:rPr>
          <w:rFonts w:cstheme="minorHAnsi"/>
          <w:szCs w:val="28"/>
          <w:lang w:val="bg-BG"/>
        </w:rPr>
      </w:pPr>
      <w:r w:rsidRPr="00580A45">
        <w:rPr>
          <w:rFonts w:cstheme="minorHAnsi"/>
          <w:szCs w:val="28"/>
          <w:lang w:val="bg-BG"/>
        </w:rPr>
        <w:t>или</w:t>
      </w:r>
      <w:r w:rsidRPr="00580A45">
        <w:rPr>
          <w:rFonts w:cstheme="minorHAnsi"/>
          <w:szCs w:val="28"/>
          <w:lang w:val="bg-BG"/>
        </w:rPr>
        <w:tab/>
      </w:r>
      <w:r w:rsidR="005E022B"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position w:val="-14"/>
          <w:szCs w:val="28"/>
          <w:lang w:val="bg-BG"/>
        </w:rPr>
        <w:object w:dxaOrig="1520" w:dyaOrig="380">
          <v:shape id="_x0000_i1026" type="#_x0000_t75" style="width:77.45pt;height:19pt" o:ole="">
            <v:imagedata r:id="rId26" o:title=""/>
          </v:shape>
          <o:OLEObject Type="Embed" ProgID="Equation.DSMT4" ShapeID="_x0000_i1026" DrawAspect="Content" ObjectID="_1592916058" r:id="rId27"/>
        </w:object>
      </w:r>
      <w:r w:rsidR="005E022B" w:rsidRPr="00580A45">
        <w:rPr>
          <w:rFonts w:cstheme="minorHAnsi"/>
          <w:szCs w:val="28"/>
          <w:lang w:val="bg-BG"/>
        </w:rPr>
        <w:t>,</w:t>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t>(4.</w:t>
      </w:r>
      <w:r w:rsidR="003E3FF7">
        <w:rPr>
          <w:rFonts w:cstheme="minorHAnsi"/>
          <w:szCs w:val="28"/>
        </w:rPr>
        <w:t>15</w:t>
      </w:r>
      <w:r w:rsidRPr="00580A45">
        <w:rPr>
          <w:rFonts w:cstheme="minorHAnsi"/>
          <w:szCs w:val="28"/>
          <w:lang w:val="bg-BG"/>
        </w:rPr>
        <w:t>)</w:t>
      </w:r>
    </w:p>
    <w:p w:rsidR="005E022B" w:rsidRPr="00580A45" w:rsidRDefault="005E022B" w:rsidP="001F6F8A">
      <w:pPr>
        <w:ind w:firstLine="0"/>
        <w:rPr>
          <w:lang w:val="bg-BG"/>
        </w:rPr>
      </w:pPr>
      <w:r w:rsidRPr="00580A45">
        <w:rPr>
          <w:lang w:val="bg-BG"/>
        </w:rPr>
        <w:t xml:space="preserve">където </w:t>
      </w:r>
      <w:r w:rsidRPr="003E3FF7">
        <w:rPr>
          <w:i/>
          <w:lang w:val="bg-BG"/>
        </w:rPr>
        <w:t>e(k) = br(k) – y(k)</w:t>
      </w:r>
      <w:r w:rsidRPr="00580A45">
        <w:rPr>
          <w:lang w:val="bg-BG"/>
        </w:rPr>
        <w:t xml:space="preserve"> е разсъгласуването в системата, формирано в дискретни моменти от време, </w:t>
      </w:r>
      <w:r w:rsidRPr="003E3FF7">
        <w:rPr>
          <w:i/>
          <w:lang w:val="bg-BG"/>
        </w:rPr>
        <w:t>b</w:t>
      </w:r>
      <w:r w:rsidRPr="00580A45">
        <w:rPr>
          <w:lang w:val="bg-BG"/>
        </w:rPr>
        <w:t xml:space="preserve"> – тегловен коефициент в заданието, </w:t>
      </w:r>
      <w:r w:rsidRPr="003E3FF7">
        <w:rPr>
          <w:i/>
          <w:lang w:val="bg-BG"/>
        </w:rPr>
        <w:t>r(k)</w:t>
      </w:r>
      <w:r w:rsidRPr="00580A45">
        <w:rPr>
          <w:lang w:val="bg-BG"/>
        </w:rPr>
        <w:t xml:space="preserve"> – задаващ сигнал, </w:t>
      </w:r>
      <w:r w:rsidRPr="003E3FF7">
        <w:rPr>
          <w:i/>
          <w:lang w:val="bg-BG"/>
        </w:rPr>
        <w:t>y(k)</w:t>
      </w:r>
      <w:r w:rsidRPr="00580A45">
        <w:rPr>
          <w:lang w:val="bg-BG"/>
        </w:rPr>
        <w:t xml:space="preserve"> – регулируема величина. И така за </w:t>
      </w:r>
      <w:r w:rsidRPr="003E3FF7">
        <w:rPr>
          <w:i/>
          <w:lang w:val="bg-BG"/>
        </w:rPr>
        <w:t>П</w:t>
      </w:r>
      <w:r w:rsidRPr="00580A45">
        <w:rPr>
          <w:lang w:val="bg-BG"/>
        </w:rPr>
        <w:t xml:space="preserve"> – частта от управлението получаваме </w:t>
      </w:r>
    </w:p>
    <w:p w:rsidR="00545BB3" w:rsidRPr="00580A45" w:rsidRDefault="005E022B" w:rsidP="001F6F8A">
      <w:pPr>
        <w:tabs>
          <w:tab w:val="left" w:pos="1134"/>
          <w:tab w:val="left" w:pos="7938"/>
        </w:tabs>
        <w:ind w:firstLine="0"/>
        <w:rPr>
          <w:rFonts w:cstheme="minorHAnsi"/>
          <w:szCs w:val="28"/>
          <w:lang w:val="bg-BG"/>
        </w:rPr>
      </w:pPr>
      <w:r w:rsidRPr="00580A45">
        <w:rPr>
          <w:rFonts w:cstheme="minorHAnsi"/>
          <w:szCs w:val="28"/>
          <w:lang w:val="bg-BG"/>
        </w:rPr>
        <w:tab/>
        <w:t>u</w:t>
      </w:r>
      <w:r w:rsidRPr="00580A45">
        <w:rPr>
          <w:rFonts w:cstheme="minorHAnsi"/>
          <w:szCs w:val="28"/>
          <w:vertAlign w:val="subscript"/>
          <w:lang w:val="bg-BG"/>
        </w:rPr>
        <w:t>p</w:t>
      </w:r>
      <w:r w:rsidRPr="00580A45">
        <w:rPr>
          <w:rFonts w:cstheme="minorHAnsi"/>
          <w:szCs w:val="28"/>
          <w:lang w:val="bg-BG"/>
        </w:rPr>
        <w:t>(k) = K</w:t>
      </w:r>
      <w:r w:rsidRPr="00580A45">
        <w:rPr>
          <w:rFonts w:cstheme="minorHAnsi"/>
          <w:szCs w:val="28"/>
          <w:vertAlign w:val="subscript"/>
          <w:lang w:val="bg-BG"/>
        </w:rPr>
        <w:t>p</w:t>
      </w:r>
      <w:r w:rsidRPr="00580A45">
        <w:rPr>
          <w:rFonts w:cstheme="minorHAnsi"/>
          <w:szCs w:val="28"/>
          <w:lang w:val="bg-BG"/>
        </w:rPr>
        <w:t>(br(k) - γ</w:t>
      </w:r>
      <w:r w:rsidRPr="00580A45">
        <w:rPr>
          <w:rFonts w:cstheme="minorHAnsi"/>
          <w:szCs w:val="28"/>
          <w:vertAlign w:val="subscript"/>
          <w:lang w:val="bg-BG"/>
        </w:rPr>
        <w:t>s</w:t>
      </w:r>
      <w:r w:rsidRPr="00580A45">
        <w:rPr>
          <w:rFonts w:cstheme="minorHAnsi"/>
          <w:szCs w:val="28"/>
          <w:lang w:val="bg-BG"/>
        </w:rPr>
        <w:t>(k)),</w:t>
      </w:r>
      <w:r w:rsidRPr="00580A45">
        <w:rPr>
          <w:rFonts w:cstheme="minorHAnsi"/>
          <w:szCs w:val="28"/>
          <w:lang w:val="bg-BG"/>
        </w:rPr>
        <w:tab/>
        <w:t>(4.</w:t>
      </w:r>
      <w:r w:rsidR="003E3FF7">
        <w:rPr>
          <w:rFonts w:cstheme="minorHAnsi"/>
          <w:szCs w:val="28"/>
        </w:rPr>
        <w:t>16</w:t>
      </w:r>
      <w:r w:rsidRPr="00580A45">
        <w:rPr>
          <w:rFonts w:cstheme="minorHAnsi"/>
          <w:szCs w:val="28"/>
          <w:lang w:val="bg-BG"/>
        </w:rPr>
        <w:t>)</w:t>
      </w:r>
    </w:p>
    <w:p w:rsidR="005E022B" w:rsidRPr="00580A45" w:rsidRDefault="005E022B" w:rsidP="001F6F8A">
      <w:pPr>
        <w:tabs>
          <w:tab w:val="left" w:pos="1134"/>
          <w:tab w:val="left" w:pos="7938"/>
        </w:tabs>
        <w:ind w:firstLine="0"/>
        <w:rPr>
          <w:lang w:val="bg-BG"/>
        </w:rPr>
      </w:pPr>
      <w:r w:rsidRPr="00580A45">
        <w:rPr>
          <w:rFonts w:cstheme="minorHAnsi"/>
          <w:szCs w:val="28"/>
          <w:lang w:val="bg-BG"/>
        </w:rPr>
        <w:t xml:space="preserve">където </w:t>
      </w:r>
      <w:r w:rsidRPr="003E3FF7">
        <w:rPr>
          <w:rFonts w:cstheme="minorHAnsi"/>
          <w:i/>
          <w:szCs w:val="28"/>
          <w:lang w:val="bg-BG"/>
        </w:rPr>
        <w:t>γ</w:t>
      </w:r>
      <w:r w:rsidRPr="003E3FF7">
        <w:rPr>
          <w:rFonts w:cstheme="minorHAnsi"/>
          <w:i/>
          <w:szCs w:val="28"/>
          <w:vertAlign w:val="subscript"/>
          <w:lang w:val="bg-BG"/>
        </w:rPr>
        <w:t>s</w:t>
      </w:r>
      <w:r w:rsidRPr="003E3FF7">
        <w:rPr>
          <w:rFonts w:cstheme="minorHAnsi"/>
          <w:i/>
          <w:szCs w:val="28"/>
          <w:lang w:val="bg-BG"/>
        </w:rPr>
        <w:t>(k)</w:t>
      </w:r>
      <w:r w:rsidRPr="00580A45">
        <w:rPr>
          <w:rFonts w:cstheme="minorHAnsi"/>
          <w:szCs w:val="28"/>
          <w:lang w:val="bg-BG"/>
        </w:rPr>
        <w:t xml:space="preserve"> е регулируемата величина (</w:t>
      </w:r>
      <w:r w:rsidRPr="00580A45">
        <w:rPr>
          <w:lang w:val="bg-BG"/>
        </w:rPr>
        <w:t>концентрация на субстрата [g.l</w:t>
      </w:r>
      <w:r w:rsidRPr="00580A45">
        <w:rPr>
          <w:vertAlign w:val="superscript"/>
          <w:lang w:val="bg-BG"/>
        </w:rPr>
        <w:t>-1</w:t>
      </w:r>
      <w:r w:rsidRPr="00580A45">
        <w:rPr>
          <w:lang w:val="bg-BG"/>
        </w:rPr>
        <w:t>]</w:t>
      </w:r>
      <w:r w:rsidRPr="00580A45">
        <w:rPr>
          <w:rFonts w:cstheme="minorHAnsi"/>
          <w:szCs w:val="28"/>
          <w:lang w:val="bg-BG"/>
        </w:rPr>
        <w:t>).</w:t>
      </w:r>
    </w:p>
    <w:p w:rsidR="005E022B" w:rsidRPr="00580A45" w:rsidRDefault="005E022B" w:rsidP="003E3FF7">
      <w:pPr>
        <w:pStyle w:val="Heading4"/>
        <w:rPr>
          <w:lang w:val="bg-BG"/>
        </w:rPr>
      </w:pPr>
      <w:r w:rsidRPr="00580A45">
        <w:rPr>
          <w:lang w:val="bg-BG"/>
        </w:rPr>
        <w:t>4.</w:t>
      </w:r>
      <w:r w:rsidR="003E3FF7">
        <w:t>1.</w:t>
      </w:r>
      <w:r w:rsidRPr="00580A45">
        <w:rPr>
          <w:lang w:val="bg-BG"/>
        </w:rPr>
        <w:t>2.2. Апроксимиране на И – съставката</w:t>
      </w:r>
    </w:p>
    <w:p w:rsidR="00243644" w:rsidRPr="00580A45" w:rsidRDefault="00D44BFF" w:rsidP="001F6F8A">
      <w:pPr>
        <w:rPr>
          <w:lang w:val="bg-BG"/>
        </w:rPr>
      </w:pPr>
      <w:r w:rsidRPr="00580A45">
        <w:rPr>
          <w:lang w:val="bg-BG"/>
        </w:rPr>
        <w:t>Апроксимацията се извършва не върху самата И –</w:t>
      </w:r>
      <w:r w:rsidR="003E3FF7">
        <w:t xml:space="preserve"> </w:t>
      </w:r>
      <w:r w:rsidRPr="00580A45">
        <w:rPr>
          <w:lang w:val="bg-BG"/>
        </w:rPr>
        <w:t>съставка, а върху нейната производна при нулеви начални условия в съответствие с израза (4.</w:t>
      </w:r>
      <w:r w:rsidR="003E3FF7">
        <w:t>17</w:t>
      </w:r>
      <w:r w:rsidRPr="00580A45">
        <w:rPr>
          <w:lang w:val="bg-BG"/>
        </w:rPr>
        <w:t>)</w:t>
      </w:r>
    </w:p>
    <w:p w:rsidR="00D44BFF" w:rsidRPr="00580A45" w:rsidRDefault="00D44BFF" w:rsidP="001F6F8A">
      <w:pPr>
        <w:tabs>
          <w:tab w:val="left" w:pos="1134"/>
          <w:tab w:val="left" w:pos="7938"/>
          <w:tab w:val="left" w:pos="8505"/>
        </w:tabs>
        <w:rPr>
          <w:lang w:val="bg-BG"/>
        </w:rPr>
      </w:pPr>
      <w:r w:rsidRPr="00580A45">
        <w:rPr>
          <w:lang w:val="bg-BG"/>
        </w:rPr>
        <w:tab/>
        <w:t>u</w:t>
      </w:r>
      <w:r w:rsidRPr="00580A45">
        <w:rPr>
          <w:vertAlign w:val="subscript"/>
          <w:lang w:val="bg-BG"/>
        </w:rPr>
        <w:t>i</w:t>
      </w:r>
      <w:r w:rsidRPr="00580A45">
        <w:rPr>
          <w:lang w:val="bg-BG"/>
        </w:rPr>
        <w:t xml:space="preserve">(t)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T</w:t>
      </w:r>
      <w:r w:rsidRPr="00580A45">
        <w:rPr>
          <w:vertAlign w:val="subscript"/>
          <w:lang w:val="bg-BG"/>
        </w:rPr>
        <w:t>0</w:t>
      </w:r>
      <m:oMath>
        <m:nary>
          <m:naryPr>
            <m:limLoc m:val="undOvr"/>
            <m:ctrlPr>
              <w:rPr>
                <w:rFonts w:ascii="Cambria Math" w:hAnsi="Cambria Math"/>
                <w:vertAlign w:val="subscript"/>
                <w:lang w:val="bg-BG"/>
              </w:rPr>
            </m:ctrlPr>
          </m:naryPr>
          <m:sub>
            <m:r>
              <m:rPr>
                <m:sty m:val="p"/>
              </m:rPr>
              <w:rPr>
                <w:rFonts w:ascii="Cambria Math" w:hAnsi="Cambria Math"/>
                <w:vertAlign w:val="subscript"/>
                <w:lang w:val="bg-BG"/>
              </w:rPr>
              <m:t>0</m:t>
            </m:r>
          </m:sub>
          <m:sup>
            <m:r>
              <w:rPr>
                <w:rFonts w:ascii="Cambria Math" w:hAnsi="Cambria Math"/>
                <w:vertAlign w:val="subscript"/>
                <w:lang w:val="bg-BG"/>
              </w:rPr>
              <m:t>t</m:t>
            </m:r>
          </m:sup>
          <m:e>
            <m:r>
              <w:rPr>
                <w:rFonts w:ascii="Cambria Math" w:hAnsi="Cambria Math"/>
                <w:vertAlign w:val="subscript"/>
                <w:lang w:val="bg-BG"/>
              </w:rPr>
              <m:t>e(t)dt</m:t>
            </m:r>
          </m:e>
        </m:nary>
      </m:oMath>
      <w:r w:rsidRPr="00580A45">
        <w:rPr>
          <w:lang w:val="bg-BG"/>
        </w:rPr>
        <w:t xml:space="preserve"> =&gt; </w:t>
      </w:r>
      <m:oMath>
        <m:f>
          <m:fPr>
            <m:ctrlPr>
              <w:rPr>
                <w:rFonts w:ascii="Cambria Math" w:hAnsi="Cambria Math"/>
                <w:lang w:val="bg-BG"/>
              </w:rPr>
            </m:ctrlPr>
          </m:fPr>
          <m:num>
            <m:sSub>
              <m:sSubPr>
                <m:ctrlPr>
                  <w:rPr>
                    <w:rFonts w:ascii="Cambria Math" w:hAnsi="Cambria Math"/>
                    <w:i/>
                    <w:lang w:val="bg-BG"/>
                  </w:rPr>
                </m:ctrlPr>
              </m:sSubPr>
              <m:e>
                <m:r>
                  <w:rPr>
                    <w:rFonts w:ascii="Cambria Math" w:hAnsi="Cambria Math"/>
                    <w:lang w:val="bg-BG"/>
                  </w:rPr>
                  <m:t>du</m:t>
                </m:r>
              </m:e>
              <m:sub>
                <m:r>
                  <w:rPr>
                    <w:rFonts w:ascii="Cambria Math" w:hAnsi="Cambria Math"/>
                    <w:lang w:val="bg-BG"/>
                  </w:rPr>
                  <m:t>i</m:t>
                </m:r>
              </m:sub>
            </m:sSub>
            <m: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oMath>
      <w:r w:rsidRPr="00580A45">
        <w:rPr>
          <w:lang w:val="bg-BG"/>
        </w:rPr>
        <w:t>e(t), u</w:t>
      </w:r>
      <w:r w:rsidRPr="00580A45">
        <w:rPr>
          <w:vertAlign w:val="subscript"/>
          <w:lang w:val="bg-BG"/>
        </w:rPr>
        <w:t>i</w:t>
      </w:r>
      <w:r w:rsidRPr="00580A45">
        <w:rPr>
          <w:lang w:val="bg-BG"/>
        </w:rPr>
        <w:t>(0) = 0</w:t>
      </w:r>
      <w:r w:rsidRPr="00580A45">
        <w:rPr>
          <w:lang w:val="bg-BG"/>
        </w:rPr>
        <w:tab/>
        <w:t>(4.</w:t>
      </w:r>
      <w:r w:rsidR="003E3FF7">
        <w:t>17</w:t>
      </w:r>
      <w:r w:rsidRPr="00580A45">
        <w:rPr>
          <w:lang w:val="bg-BG"/>
        </w:rPr>
        <w:t>)</w:t>
      </w:r>
    </w:p>
    <w:p w:rsidR="00CA073E" w:rsidRPr="00580A45" w:rsidRDefault="00F20D5B" w:rsidP="001F6F8A">
      <w:pPr>
        <w:tabs>
          <w:tab w:val="left" w:pos="1134"/>
          <w:tab w:val="left" w:pos="7938"/>
          <w:tab w:val="left" w:pos="8505"/>
        </w:tabs>
        <w:rPr>
          <w:lang w:val="bg-BG"/>
        </w:rPr>
      </w:pPr>
      <w:r w:rsidRPr="00580A45">
        <w:rPr>
          <w:lang w:val="bg-BG"/>
        </w:rPr>
        <w:t xml:space="preserve">Тук диференциалът </w:t>
      </w:r>
      <w:r w:rsidRPr="003E3FF7">
        <w:rPr>
          <w:i/>
          <w:lang w:val="bg-BG"/>
        </w:rPr>
        <w:t>du</w:t>
      </w:r>
      <w:r w:rsidRPr="003E3FF7">
        <w:rPr>
          <w:i/>
          <w:vertAlign w:val="subscript"/>
          <w:lang w:val="bg-BG"/>
        </w:rPr>
        <w:t>i</w:t>
      </w:r>
      <w:r w:rsidRPr="003E3FF7">
        <w:rPr>
          <w:i/>
          <w:lang w:val="bg-BG"/>
        </w:rPr>
        <w:t>(t)</w:t>
      </w:r>
      <w:r w:rsidRPr="00580A45">
        <w:rPr>
          <w:lang w:val="bg-BG"/>
        </w:rPr>
        <w:t xml:space="preserve"> в текущия момент </w:t>
      </w:r>
      <w:r w:rsidRPr="003E3FF7">
        <w:rPr>
          <w:i/>
          <w:lang w:val="bg-BG"/>
        </w:rPr>
        <w:t>t = kT</w:t>
      </w:r>
      <w:r w:rsidRPr="003E3FF7">
        <w:rPr>
          <w:i/>
          <w:lang w:val="bg-BG"/>
        </w:rPr>
        <w:softHyphen/>
      </w:r>
      <w:r w:rsidRPr="003E3FF7">
        <w:rPr>
          <w:i/>
          <w:vertAlign w:val="subscript"/>
          <w:lang w:val="bg-BG"/>
        </w:rPr>
        <w:t>0</w:t>
      </w:r>
      <w:r w:rsidRPr="00580A45">
        <w:rPr>
          <w:lang w:val="bg-BG"/>
        </w:rPr>
        <w:t xml:space="preserve"> </w:t>
      </w:r>
      <w:r w:rsidR="000B74B3" w:rsidRPr="00580A45">
        <w:rPr>
          <w:lang w:val="bg-BG"/>
        </w:rPr>
        <w:t xml:space="preserve">се изчислява въз основа на стойностите на управлението в </w:t>
      </w:r>
      <w:r w:rsidR="000B74B3" w:rsidRPr="003E3FF7">
        <w:rPr>
          <w:i/>
          <w:lang w:val="bg-BG"/>
        </w:rPr>
        <w:t>k</w:t>
      </w:r>
      <w:r w:rsidR="000B74B3" w:rsidRPr="00580A45">
        <w:rPr>
          <w:lang w:val="bg-BG"/>
        </w:rPr>
        <w:t xml:space="preserve"> – тия и (к-1)</w:t>
      </w:r>
      <w:r w:rsidR="003E3FF7">
        <w:t xml:space="preserve"> </w:t>
      </w:r>
      <w:r w:rsidR="003E3FF7">
        <w:rPr>
          <w:lang w:val="bg-BG"/>
        </w:rPr>
        <w:t>–</w:t>
      </w:r>
      <w:r w:rsidR="003E3FF7">
        <w:t xml:space="preserve"> </w:t>
      </w:r>
      <w:r w:rsidR="000B74B3" w:rsidRPr="003E3FF7">
        <w:rPr>
          <w:lang w:val="bg-BG"/>
        </w:rPr>
        <w:t>ия</w:t>
      </w:r>
      <w:r w:rsidR="003E3FF7">
        <w:t xml:space="preserve"> </w:t>
      </w:r>
      <w:r w:rsidR="000B74B3" w:rsidRPr="00580A45">
        <w:rPr>
          <w:lang w:val="bg-BG"/>
        </w:rPr>
        <w:t xml:space="preserve"> момент</w:t>
      </w:r>
      <w:r w:rsidR="00CA073E" w:rsidRPr="00580A45">
        <w:rPr>
          <w:lang w:val="bg-BG"/>
        </w:rPr>
        <w:t xml:space="preserve"> (обратна първа разлика)</w:t>
      </w:r>
      <w:r w:rsidR="000B74B3" w:rsidRPr="00580A45">
        <w:rPr>
          <w:lang w:val="bg-BG"/>
        </w:rPr>
        <w:t>. Тогава</w:t>
      </w:r>
      <w:r w:rsidR="003E3FF7">
        <w:t xml:space="preserve"> </w:t>
      </w:r>
      <w:r w:rsidR="00CA073E" w:rsidRPr="00580A45">
        <w:rPr>
          <w:lang w:val="bg-BG"/>
        </w:rPr>
        <w:t>(4.</w:t>
      </w:r>
      <w:r w:rsidR="003E3FF7">
        <w:t>18</w:t>
      </w:r>
      <w:r w:rsidR="00CA073E" w:rsidRPr="00580A45">
        <w:rPr>
          <w:lang w:val="bg-BG"/>
        </w:rPr>
        <w:t>)</w:t>
      </w:r>
    </w:p>
    <w:p w:rsidR="00CA073E" w:rsidRPr="00580A45" w:rsidRDefault="000B74B3" w:rsidP="001F6F8A">
      <w:pPr>
        <w:tabs>
          <w:tab w:val="left" w:pos="1134"/>
          <w:tab w:val="left" w:pos="7938"/>
          <w:tab w:val="left" w:pos="8505"/>
        </w:tabs>
        <w:rPr>
          <w:lang w:val="bg-BG"/>
        </w:rPr>
      </w:pPr>
      <w:r w:rsidRPr="00580A45">
        <w:rPr>
          <w:lang w:val="bg-BG"/>
        </w:rPr>
        <w:tab/>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du</m:t>
                </m:r>
              </m:e>
              <m:sub>
                <m:r>
                  <m:rPr>
                    <m:sty m:val="p"/>
                  </m:rPr>
                  <w:rPr>
                    <w:rFonts w:ascii="Cambria Math" w:hAnsi="Cambria Math"/>
                    <w:lang w:val="bg-BG"/>
                  </w:rPr>
                  <m:t>i</m:t>
                </m:r>
              </m:sub>
            </m:sSub>
            <m:r>
              <m:rPr>
                <m:sty m:val="p"/>
              </m:rPr>
              <w:rPr>
                <w:rFonts w:ascii="Cambria Math" w:hAnsi="Cambria Math"/>
                <w:lang w:val="bg-BG"/>
              </w:rPr>
              <m:t>(t)</m:t>
            </m:r>
          </m:num>
          <m:den>
            <m:r>
              <m:rPr>
                <m:sty m:val="p"/>
              </m:rPr>
              <w:rPr>
                <w:rFonts w:ascii="Cambria Math" w:hAnsi="Cambria Math"/>
                <w:lang w:val="bg-BG"/>
              </w:rPr>
              <m:t>dt</m:t>
            </m:r>
          </m:den>
        </m:f>
      </m:oMath>
      <w:r w:rsidRPr="00580A45">
        <w:rPr>
          <w:lang w:val="bg-BG"/>
        </w:rPr>
        <w:t xml:space="preserve">= </w:t>
      </w:r>
      <m:oMath>
        <m:d>
          <m:dPr>
            <m:begChr m:val=""/>
            <m:endChr m:val="|"/>
            <m:ctrlPr>
              <w:rPr>
                <w:rFonts w:ascii="Cambria Math" w:hAnsi="Cambria Math"/>
                <w:lang w:val="bg-BG"/>
              </w:rPr>
            </m:ctrlPr>
          </m:dPr>
          <m:e>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r>
              <m:rPr>
                <m:sty m:val="p"/>
              </m:rPr>
              <w:rPr>
                <w:rFonts w:ascii="Cambria Math" w:hAnsi="Cambria Math"/>
                <w:lang w:val="bg-BG"/>
              </w:rPr>
              <m:t>e(t)</m:t>
            </m:r>
          </m:e>
        </m:d>
      </m:oMath>
      <w:r w:rsidRPr="00580A45">
        <w:rPr>
          <w:vertAlign w:val="subscript"/>
          <w:lang w:val="bg-BG"/>
        </w:rPr>
        <w:t>t = kT0</w:t>
      </w:r>
      <w:r w:rsidRPr="00580A45">
        <w:rPr>
          <w:lang w:val="bg-BG"/>
        </w:rPr>
        <w:t xml:space="preserve"> =&gt;</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i</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u</m:t>
                </m:r>
              </m:e>
              <m:sub>
                <m:r>
                  <m:rPr>
                    <m:sty m:val="p"/>
                  </m:rPr>
                  <w:rPr>
                    <w:rFonts w:ascii="Cambria Math" w:hAnsi="Cambria Math"/>
                    <w:lang w:val="bg-BG"/>
                  </w:rPr>
                  <m:t>i</m:t>
                </m:r>
              </m:sub>
            </m:sSub>
            <m:d>
              <m:dPr>
                <m:ctrlPr>
                  <w:rPr>
                    <w:rFonts w:ascii="Cambria Math" w:hAnsi="Cambria Math"/>
                    <w:lang w:val="bg-BG"/>
                  </w:rPr>
                </m:ctrlPr>
              </m:dPr>
              <m:e>
                <m:r>
                  <m:rPr>
                    <m:sty m:val="p"/>
                  </m:rPr>
                  <w:rPr>
                    <w:rFonts w:ascii="Cambria Math" w:hAnsi="Cambria Math"/>
                    <w:lang w:val="bg-BG"/>
                  </w:rPr>
                  <m:t>k-1</m:t>
                </m:r>
              </m:e>
            </m:d>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0</m:t>
                </m:r>
              </m:sub>
            </m:sSub>
          </m:den>
        </m:f>
      </m:oMath>
      <w:r w:rsidRPr="00580A45">
        <w:rPr>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i</m:t>
                </m:r>
              </m:sub>
            </m:sSub>
          </m:den>
        </m:f>
        <m:r>
          <m:rPr>
            <m:sty m:val="p"/>
          </m:rPr>
          <w:rPr>
            <w:rFonts w:ascii="Cambria Math" w:hAnsi="Cambria Math"/>
            <w:lang w:val="bg-BG"/>
          </w:rPr>
          <m:t>e(k)</m:t>
        </m:r>
      </m:oMath>
      <w:r w:rsidR="00CA073E" w:rsidRPr="00580A45">
        <w:rPr>
          <w:lang w:val="bg-BG"/>
        </w:rPr>
        <w:t xml:space="preserve"> </w:t>
      </w:r>
      <w:r w:rsidR="00CA073E" w:rsidRPr="00580A45">
        <w:rPr>
          <w:lang w:val="bg-BG"/>
        </w:rPr>
        <w:tab/>
        <w:t>(4.</w:t>
      </w:r>
      <w:r w:rsidR="003E3FF7">
        <w:t>18</w:t>
      </w:r>
      <w:r w:rsidR="00CA073E" w:rsidRPr="00580A45">
        <w:rPr>
          <w:lang w:val="bg-BG"/>
        </w:rPr>
        <w:t>)</w:t>
      </w:r>
    </w:p>
    <w:p w:rsidR="00CA073E" w:rsidRPr="00580A45" w:rsidRDefault="00CA073E" w:rsidP="001F6F8A">
      <w:pPr>
        <w:tabs>
          <w:tab w:val="left" w:pos="1134"/>
          <w:tab w:val="left" w:pos="2268"/>
          <w:tab w:val="left" w:pos="2835"/>
          <w:tab w:val="left" w:pos="3402"/>
          <w:tab w:val="left" w:pos="3686"/>
          <w:tab w:val="left" w:pos="7938"/>
          <w:tab w:val="left" w:pos="8505"/>
        </w:tabs>
        <w:ind w:firstLine="0"/>
        <w:rPr>
          <w:lang w:val="bg-BG"/>
        </w:rPr>
      </w:pPr>
      <w:r w:rsidRPr="00580A45">
        <w:rPr>
          <w:lang w:val="bg-BG"/>
        </w:rPr>
        <w:t xml:space="preserve">или </w:t>
      </w:r>
      <w:r w:rsidRPr="00580A45">
        <w:rPr>
          <w:lang w:val="bg-BG"/>
        </w:rPr>
        <w:tab/>
      </w:r>
      <w:r w:rsidRPr="00580A45">
        <w:rPr>
          <w:lang w:val="bg-BG"/>
        </w:rPr>
        <w:tab/>
      </w:r>
      <w:r w:rsidRPr="00580A45">
        <w:rPr>
          <w:lang w:val="bg-BG"/>
        </w:rPr>
        <w:tab/>
      </w:r>
      <w:r w:rsidRPr="00580A45">
        <w:rPr>
          <w:lang w:val="bg-BG"/>
        </w:rPr>
        <w:tab/>
      </w:r>
      <w:r w:rsidRPr="00580A45">
        <w:rPr>
          <w:lang w:val="bg-BG"/>
        </w:rPr>
        <w:tab/>
        <w:t>u</w:t>
      </w:r>
      <w:r w:rsidRPr="00580A45">
        <w:rPr>
          <w:vertAlign w:val="subscript"/>
          <w:lang w:val="bg-BG"/>
        </w:rPr>
        <w:t>i</w:t>
      </w:r>
      <w:r w:rsidRPr="00580A45">
        <w:rPr>
          <w:lang w:val="bg-BG"/>
        </w:rPr>
        <w:t>(k) = u</w:t>
      </w:r>
      <w:r w:rsidRPr="00580A45">
        <w:rPr>
          <w:vertAlign w:val="subscript"/>
          <w:lang w:val="bg-BG"/>
        </w:rPr>
        <w:t>i</w:t>
      </w:r>
      <w:r w:rsidRPr="00580A45">
        <w:rPr>
          <w:lang w:val="bg-BG"/>
        </w:rPr>
        <w:t>(k-1) + b</w:t>
      </w:r>
      <w:r w:rsidRPr="00580A45">
        <w:rPr>
          <w:vertAlign w:val="subscript"/>
          <w:lang w:val="bg-BG"/>
        </w:rPr>
        <w:t>i1</w:t>
      </w:r>
      <w:r w:rsidRPr="00580A45">
        <w:rPr>
          <w:lang w:val="bg-BG"/>
        </w:rPr>
        <w:t>e(k),</w:t>
      </w:r>
    </w:p>
    <w:p w:rsidR="00CA073E" w:rsidRPr="00580A45" w:rsidRDefault="00CA073E" w:rsidP="001F6F8A">
      <w:pPr>
        <w:tabs>
          <w:tab w:val="left" w:pos="1134"/>
          <w:tab w:val="left" w:pos="2268"/>
          <w:tab w:val="left" w:pos="2835"/>
          <w:tab w:val="left" w:pos="3402"/>
          <w:tab w:val="left" w:pos="3686"/>
          <w:tab w:val="left" w:pos="7938"/>
          <w:tab w:val="left" w:pos="8505"/>
        </w:tabs>
        <w:ind w:firstLine="0"/>
        <w:rPr>
          <w:rFonts w:cstheme="minorHAnsi"/>
          <w:szCs w:val="28"/>
          <w:lang w:val="bg-BG"/>
        </w:rPr>
      </w:pPr>
      <w:r w:rsidRPr="00580A45">
        <w:rPr>
          <w:lang w:val="bg-BG"/>
        </w:rPr>
        <w:t xml:space="preserve">където коефициентът </w:t>
      </w:r>
      <w:r w:rsidRPr="003E3FF7">
        <w:rPr>
          <w:i/>
          <w:lang w:val="bg-BG"/>
        </w:rPr>
        <w:t>b</w:t>
      </w:r>
      <w:r w:rsidRPr="003E3FF7">
        <w:rPr>
          <w:i/>
          <w:vertAlign w:val="subscript"/>
          <w:lang w:val="bg-BG"/>
        </w:rPr>
        <w:t>i1</w:t>
      </w:r>
      <w:r w:rsidRPr="003E3FF7">
        <w:rPr>
          <w:i/>
          <w:lang w:val="bg-BG"/>
        </w:rPr>
        <w:t xml:space="preserve"> =  </w:t>
      </w:r>
      <m:oMath>
        <m:f>
          <m:fPr>
            <m:ctrlPr>
              <w:rPr>
                <w:rFonts w:ascii="Cambria Math" w:hAnsi="Cambria Math"/>
                <w:i/>
                <w:lang w:val="bg-BG"/>
              </w:rPr>
            </m:ctrlPr>
          </m:fPr>
          <m:num>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num>
          <m:den>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den>
        </m:f>
      </m:oMath>
      <w:r w:rsidRPr="003E3FF7">
        <w:rPr>
          <w:i/>
          <w:lang w:val="bg-BG"/>
        </w:rPr>
        <w:t>T</w:t>
      </w:r>
      <w:r w:rsidRPr="003E3FF7">
        <w:rPr>
          <w:i/>
          <w:vertAlign w:val="subscript"/>
          <w:lang w:val="bg-BG"/>
        </w:rPr>
        <w:t>0</w:t>
      </w:r>
      <w:r w:rsidRPr="00580A45">
        <w:rPr>
          <w:lang w:val="bg-BG"/>
        </w:rPr>
        <w:t xml:space="preserve"> , а </w:t>
      </w:r>
      <w:r w:rsidRPr="003E3FF7">
        <w:rPr>
          <w:i/>
          <w:lang w:val="bg-BG"/>
        </w:rPr>
        <w:t xml:space="preserve">e(k) = </w:t>
      </w:r>
      <w:r w:rsidRPr="003E3FF7">
        <w:rPr>
          <w:rFonts w:cstheme="minorHAnsi"/>
          <w:i/>
          <w:szCs w:val="28"/>
          <w:lang w:val="bg-BG"/>
        </w:rPr>
        <w:t>r(k) - γ</w:t>
      </w:r>
      <w:r w:rsidRPr="003E3FF7">
        <w:rPr>
          <w:rFonts w:cstheme="minorHAnsi"/>
          <w:i/>
          <w:szCs w:val="28"/>
          <w:vertAlign w:val="subscript"/>
          <w:lang w:val="bg-BG"/>
        </w:rPr>
        <w:t>s</w:t>
      </w:r>
      <w:r w:rsidRPr="003E3FF7">
        <w:rPr>
          <w:rFonts w:cstheme="minorHAnsi"/>
          <w:i/>
          <w:szCs w:val="28"/>
          <w:lang w:val="bg-BG"/>
        </w:rPr>
        <w:t>(k)</w:t>
      </w:r>
      <w:r w:rsidR="009C41C4" w:rsidRPr="00580A45">
        <w:rPr>
          <w:rFonts w:cstheme="minorHAnsi"/>
          <w:szCs w:val="28"/>
          <w:lang w:val="bg-BG"/>
        </w:rPr>
        <w:t xml:space="preserve"> грешката от разсъгласуване, </w:t>
      </w:r>
      <w:r w:rsidR="009C41C4" w:rsidRPr="003E3FF7">
        <w:rPr>
          <w:rFonts w:cstheme="minorHAnsi"/>
          <w:i/>
          <w:szCs w:val="28"/>
          <w:lang w:val="bg-BG"/>
        </w:rPr>
        <w:t>γ</w:t>
      </w:r>
      <w:r w:rsidR="009C41C4" w:rsidRPr="003E3FF7">
        <w:rPr>
          <w:rFonts w:cstheme="minorHAnsi"/>
          <w:i/>
          <w:szCs w:val="28"/>
          <w:vertAlign w:val="subscript"/>
          <w:lang w:val="bg-BG"/>
        </w:rPr>
        <w:t>s</w:t>
      </w:r>
      <w:r w:rsidR="009C41C4" w:rsidRPr="003E3FF7">
        <w:rPr>
          <w:rFonts w:cstheme="minorHAnsi"/>
          <w:i/>
          <w:szCs w:val="28"/>
          <w:lang w:val="bg-BG"/>
        </w:rPr>
        <w:t>(k)</w:t>
      </w:r>
      <w:r w:rsidR="009C41C4" w:rsidRPr="00580A45">
        <w:rPr>
          <w:rFonts w:cstheme="minorHAnsi"/>
          <w:szCs w:val="28"/>
          <w:lang w:val="bg-BG"/>
        </w:rPr>
        <w:t xml:space="preserve"> – изход на системата (</w:t>
      </w:r>
      <w:r w:rsidR="009C41C4" w:rsidRPr="00580A45">
        <w:rPr>
          <w:lang w:val="bg-BG"/>
        </w:rPr>
        <w:t>концентрация на субстрата [g.l</w:t>
      </w:r>
      <w:r w:rsidR="009C41C4" w:rsidRPr="00580A45">
        <w:rPr>
          <w:vertAlign w:val="superscript"/>
          <w:lang w:val="bg-BG"/>
        </w:rPr>
        <w:t>-1</w:t>
      </w:r>
      <w:r w:rsidR="009C41C4" w:rsidRPr="00580A45">
        <w:rPr>
          <w:lang w:val="bg-BG"/>
        </w:rPr>
        <w:t>]</w:t>
      </w:r>
      <w:r w:rsidR="009C41C4" w:rsidRPr="00580A45">
        <w:rPr>
          <w:rFonts w:cstheme="minorHAnsi"/>
          <w:szCs w:val="28"/>
          <w:lang w:val="bg-BG"/>
        </w:rPr>
        <w:t>).</w:t>
      </w:r>
    </w:p>
    <w:p w:rsidR="009C41C4" w:rsidRPr="00580A45" w:rsidRDefault="009C41C4" w:rsidP="001F6F8A">
      <w:pPr>
        <w:tabs>
          <w:tab w:val="left" w:pos="567"/>
          <w:tab w:val="left" w:pos="1134"/>
          <w:tab w:val="left" w:pos="2268"/>
          <w:tab w:val="left" w:pos="2835"/>
          <w:tab w:val="left" w:pos="3402"/>
          <w:tab w:val="left" w:pos="3686"/>
          <w:tab w:val="left" w:pos="7938"/>
          <w:tab w:val="left" w:pos="8505"/>
        </w:tabs>
        <w:ind w:firstLine="0"/>
        <w:rPr>
          <w:lang w:val="bg-BG"/>
        </w:rPr>
      </w:pPr>
      <w:r w:rsidRPr="00580A45">
        <w:rPr>
          <w:rFonts w:cstheme="minorHAnsi"/>
          <w:szCs w:val="28"/>
          <w:lang w:val="bg-BG"/>
        </w:rPr>
        <w:tab/>
        <w:t xml:space="preserve">При преход от непрекъснат в цифров вариант е нужно модифициране на anti-windup механизма. </w:t>
      </w:r>
      <w:r w:rsidR="006944ED" w:rsidRPr="00580A45">
        <w:rPr>
          <w:rFonts w:cstheme="minorHAnsi"/>
          <w:szCs w:val="28"/>
          <w:lang w:val="bg-BG"/>
        </w:rPr>
        <w:t>За целта И-съставката се модифицира по следния начин:</w:t>
      </w:r>
    </w:p>
    <w:p w:rsidR="000B74B3" w:rsidRPr="00580A45" w:rsidRDefault="006944ED" w:rsidP="001F6F8A">
      <w:pPr>
        <w:tabs>
          <w:tab w:val="left" w:pos="567"/>
          <w:tab w:val="left" w:pos="1134"/>
          <w:tab w:val="left" w:pos="7938"/>
        </w:tabs>
        <w:spacing w:line="300" w:lineRule="auto"/>
        <w:rPr>
          <w:lang w:val="bg-BG"/>
        </w:rPr>
      </w:pPr>
      <w:r w:rsidRPr="00580A45">
        <w:rPr>
          <w:lang w:val="bg-BG"/>
        </w:rPr>
        <w:t>I(k) = I(k-1) + K</w:t>
      </w:r>
      <w:r w:rsidRPr="00580A45">
        <w:rPr>
          <w:vertAlign w:val="subscript"/>
          <w:lang w:val="bg-BG"/>
        </w:rPr>
        <w:t>i</w:t>
      </w:r>
      <w:r w:rsidRPr="00580A45">
        <w:rPr>
          <w:lang w:val="bg-BG"/>
        </w:rPr>
        <w:t xml:space="preserve">e(k) + – u(k-1), </w:t>
      </w:r>
      <w:r w:rsidRPr="00580A45">
        <w:rPr>
          <w:rFonts w:cstheme="minorHAnsi"/>
          <w:lang w:val="bg-BG"/>
        </w:rPr>
        <w:t xml:space="preserve">ν = </w:t>
      </w:r>
      <m:oMath>
        <m:d>
          <m:dPr>
            <m:begChr m:val="{"/>
            <m:endChr m:val=""/>
            <m:ctrlPr>
              <w:rPr>
                <w:rFonts w:ascii="Cambria Math" w:hAnsi="Cambria Math" w:cstheme="minorHAnsi"/>
                <w:i/>
                <w:lang w:val="bg-BG"/>
              </w:rPr>
            </m:ctrlPr>
          </m:dPr>
          <m:e>
            <m:eqArr>
              <m:eqArrPr>
                <m:ctrlPr>
                  <w:rPr>
                    <w:rFonts w:ascii="Cambria Math" w:hAnsi="Cambria Math" w:cstheme="minorHAnsi"/>
                    <w:i/>
                    <w:lang w:val="bg-BG"/>
                  </w:rPr>
                </m:ctrlPr>
              </m:eqArrPr>
              <m:e>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r>
                  <w:rPr>
                    <w:rFonts w:ascii="Cambria Math" w:hAnsi="Cambria Math" w:cstheme="minorHAnsi"/>
                    <w:lang w:val="bg-BG"/>
                  </w:rPr>
                  <m:t>, if u</m:t>
                </m:r>
                <m:d>
                  <m:dPr>
                    <m:ctrlPr>
                      <w:rPr>
                        <w:rFonts w:ascii="Cambria Math" w:hAnsi="Cambria Math" w:cstheme="minorHAnsi"/>
                        <w:i/>
                        <w:lang w:val="bg-BG"/>
                      </w:rPr>
                    </m:ctrlPr>
                  </m:dPr>
                  <m:e>
                    <m:r>
                      <w:rPr>
                        <w:rFonts w:ascii="Cambria Math" w:hAnsi="Cambria Math" w:cstheme="minorHAnsi"/>
                        <w:lang w:val="bg-BG"/>
                      </w:rPr>
                      <m:t>k-1</m:t>
                    </m:r>
                  </m:e>
                </m:d>
                <m:r>
                  <w:rPr>
                    <w:rFonts w:ascii="Cambria Math" w:hAnsi="Cambria Math" w:cstheme="minorHAnsi"/>
                    <w:lang w:val="bg-BG"/>
                  </w:rPr>
                  <m:t>&lt;</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e>
              <m:e>
                <m:r>
                  <w:rPr>
                    <w:rFonts w:ascii="Cambria Math" w:hAnsi="Cambria Math" w:cstheme="minorHAnsi"/>
                    <w:lang w:val="bg-BG"/>
                  </w:rPr>
                  <m:t>u</m:t>
                </m:r>
                <m:d>
                  <m:dPr>
                    <m:ctrlPr>
                      <w:rPr>
                        <w:rFonts w:ascii="Cambria Math" w:hAnsi="Cambria Math" w:cstheme="minorHAnsi"/>
                        <w:i/>
                        <w:lang w:val="bg-BG"/>
                      </w:rPr>
                    </m:ctrlPr>
                  </m:dPr>
                  <m:e>
                    <m:r>
                      <w:rPr>
                        <w:rFonts w:ascii="Cambria Math" w:hAnsi="Cambria Math" w:cstheme="minorHAnsi"/>
                        <w:lang w:val="bg-BG"/>
                      </w:rPr>
                      <m:t>k-1</m:t>
                    </m:r>
                  </m:e>
                </m:d>
                <m:r>
                  <w:rPr>
                    <w:rFonts w:ascii="Cambria Math" w:hAnsi="Cambria Math" w:cstheme="minorHAnsi"/>
                    <w:lang w:val="bg-BG"/>
                  </w:rPr>
                  <m:t xml:space="preserve">, if </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low</m:t>
                    </m:r>
                  </m:sub>
                </m:sSub>
                <m:r>
                  <w:rPr>
                    <w:rFonts w:ascii="Cambria Math" w:hAnsi="Cambria Math" w:cstheme="minorHAnsi"/>
                    <w:lang w:val="bg-BG"/>
                  </w:rPr>
                  <m:t>≤u(k)≤</m:t>
                </m:r>
              </m:e>
              <m:e>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r>
                  <w:rPr>
                    <w:rFonts w:ascii="Cambria Math" w:hAnsi="Cambria Math" w:cstheme="minorHAnsi"/>
                    <w:lang w:val="bg-BG"/>
                  </w:rPr>
                  <m:t>, ifu</m:t>
                </m:r>
                <m:d>
                  <m:dPr>
                    <m:ctrlPr>
                      <w:rPr>
                        <w:rFonts w:ascii="Cambria Math" w:hAnsi="Cambria Math" w:cstheme="minorHAnsi"/>
                        <w:i/>
                        <w:lang w:val="bg-BG"/>
                      </w:rPr>
                    </m:ctrlPr>
                  </m:dPr>
                  <m:e>
                    <m:r>
                      <w:rPr>
                        <w:rFonts w:ascii="Cambria Math" w:hAnsi="Cambria Math" w:cstheme="minorHAnsi"/>
                        <w:lang w:val="bg-BG"/>
                      </w:rPr>
                      <m:t>k</m:t>
                    </m:r>
                  </m:e>
                </m:d>
                <m:r>
                  <w:rPr>
                    <w:rFonts w:ascii="Cambria Math" w:hAnsi="Cambria Math" w:cstheme="minorHAnsi"/>
                    <w:lang w:val="bg-BG"/>
                  </w:rPr>
                  <m:t>&gt;</m:t>
                </m:r>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e>
            </m:eqArr>
          </m:e>
        </m:d>
        <m:sSub>
          <m:sSubPr>
            <m:ctrlPr>
              <w:rPr>
                <w:rFonts w:ascii="Cambria Math" w:hAnsi="Cambria Math" w:cstheme="minorHAnsi"/>
                <w:i/>
                <w:lang w:val="bg-BG"/>
              </w:rPr>
            </m:ctrlPr>
          </m:sSubPr>
          <m:e>
            <m:r>
              <w:rPr>
                <w:rFonts w:ascii="Cambria Math" w:hAnsi="Cambria Math" w:cstheme="minorHAnsi"/>
                <w:lang w:val="bg-BG"/>
              </w:rPr>
              <m:t>u</m:t>
            </m:r>
          </m:e>
          <m:sub>
            <m:r>
              <w:rPr>
                <w:rFonts w:ascii="Cambria Math" w:hAnsi="Cambria Math" w:cstheme="minorHAnsi"/>
                <w:lang w:val="bg-BG"/>
              </w:rPr>
              <m:t>high</m:t>
            </m:r>
          </m:sub>
        </m:sSub>
      </m:oMath>
      <w:r w:rsidR="007B4A87" w:rsidRPr="00580A45">
        <w:rPr>
          <w:rFonts w:cstheme="minorHAnsi"/>
          <w:lang w:val="bg-BG"/>
        </w:rPr>
        <w:t>,</w:t>
      </w:r>
    </w:p>
    <w:p w:rsidR="00F20D5B" w:rsidRPr="00580A45" w:rsidRDefault="009E008D" w:rsidP="001F6F8A">
      <w:pPr>
        <w:tabs>
          <w:tab w:val="left" w:pos="1134"/>
          <w:tab w:val="left" w:pos="7938"/>
          <w:tab w:val="left" w:pos="8505"/>
        </w:tabs>
        <w:ind w:firstLine="0"/>
        <w:rPr>
          <w:lang w:val="bg-BG"/>
        </w:rPr>
      </w:pPr>
      <w:r w:rsidRPr="00580A45">
        <w:rPr>
          <w:lang w:val="bg-BG"/>
        </w:rPr>
        <w:lastRenderedPageBreak/>
        <w:t xml:space="preserve">където </w:t>
      </w:r>
      <w:r w:rsidRPr="003E3FF7">
        <w:rPr>
          <w:i/>
          <w:lang w:val="bg-BG"/>
        </w:rPr>
        <w:t>u</w:t>
      </w:r>
      <w:r w:rsidRPr="003E3FF7">
        <w:rPr>
          <w:i/>
          <w:vertAlign w:val="subscript"/>
          <w:lang w:val="bg-BG"/>
        </w:rPr>
        <w:t>low</w:t>
      </w:r>
      <w:r w:rsidRPr="00580A45">
        <w:rPr>
          <w:lang w:val="bg-BG"/>
        </w:rPr>
        <w:t xml:space="preserve"> и </w:t>
      </w:r>
      <w:r w:rsidRPr="003E3FF7">
        <w:rPr>
          <w:i/>
          <w:lang w:val="bg-BG"/>
        </w:rPr>
        <w:t>u</w:t>
      </w:r>
      <w:r w:rsidRPr="003E3FF7">
        <w:rPr>
          <w:i/>
          <w:vertAlign w:val="subscript"/>
          <w:lang w:val="bg-BG"/>
        </w:rPr>
        <w:t>high</w:t>
      </w:r>
      <w:r w:rsidRPr="00580A45">
        <w:rPr>
          <w:lang w:val="bg-BG"/>
        </w:rPr>
        <w:t xml:space="preserve"> са съответно долната и горната граница на ограничителния блок </w:t>
      </w:r>
      <w:r w:rsidRPr="003E3FF7">
        <w:t>saturation</w:t>
      </w:r>
      <w:r w:rsidRPr="00580A45">
        <w:rPr>
          <w:lang w:val="bg-BG"/>
        </w:rPr>
        <w:t xml:space="preserve">. По този начин при ниво на управление в работния диапазон, И съставката запазва стандартната си структура, а при насищане променливата </w:t>
      </w:r>
      <w:r w:rsidRPr="003E3FF7">
        <w:rPr>
          <w:rFonts w:cstheme="minorHAnsi"/>
          <w:i/>
          <w:lang w:val="bg-BG"/>
        </w:rPr>
        <w:t>ν</w:t>
      </w:r>
      <w:r w:rsidRPr="00580A45">
        <w:rPr>
          <w:rFonts w:cstheme="minorHAnsi"/>
          <w:lang w:val="bg-BG"/>
        </w:rPr>
        <w:t xml:space="preserve"> подпомага бързото връщане на </w:t>
      </w:r>
      <w:r w:rsidRPr="003E3FF7">
        <w:rPr>
          <w:rFonts w:cstheme="minorHAnsi"/>
          <w:i/>
          <w:lang w:val="bg-BG"/>
        </w:rPr>
        <w:t>u</w:t>
      </w:r>
      <w:r w:rsidRPr="003E3FF7">
        <w:rPr>
          <w:rFonts w:cstheme="minorHAnsi"/>
          <w:i/>
          <w:vertAlign w:val="subscript"/>
          <w:lang w:val="bg-BG"/>
        </w:rPr>
        <w:t>i</w:t>
      </w:r>
      <w:r w:rsidRPr="00580A45">
        <w:rPr>
          <w:rFonts w:cstheme="minorHAnsi"/>
          <w:lang w:val="bg-BG"/>
        </w:rPr>
        <w:t xml:space="preserve"> в допустимите граници.</w:t>
      </w:r>
      <w:r w:rsidRPr="00580A45">
        <w:rPr>
          <w:lang w:val="bg-BG"/>
        </w:rPr>
        <w:t xml:space="preserve">  </w:t>
      </w:r>
    </w:p>
    <w:p w:rsidR="009E008D" w:rsidRPr="00580A45" w:rsidRDefault="009E008D" w:rsidP="003E3FF7">
      <w:pPr>
        <w:pStyle w:val="Heading4"/>
        <w:rPr>
          <w:lang w:val="bg-BG"/>
        </w:rPr>
      </w:pPr>
      <w:r w:rsidRPr="00580A45">
        <w:rPr>
          <w:lang w:val="bg-BG"/>
        </w:rPr>
        <w:t>4.</w:t>
      </w:r>
      <w:r w:rsidR="003E3FF7">
        <w:t>1.</w:t>
      </w:r>
      <w:r w:rsidRPr="00580A45">
        <w:rPr>
          <w:lang w:val="bg-BG"/>
        </w:rPr>
        <w:t>2.</w:t>
      </w:r>
      <w:r w:rsidR="00D36653" w:rsidRPr="00580A45">
        <w:rPr>
          <w:lang w:val="bg-BG"/>
        </w:rPr>
        <w:t>3</w:t>
      </w:r>
      <w:r w:rsidRPr="00580A45">
        <w:rPr>
          <w:lang w:val="bg-BG"/>
        </w:rPr>
        <w:t>. Апроксимиране на Д – съставката</w:t>
      </w:r>
    </w:p>
    <w:p w:rsidR="009E008D" w:rsidRPr="00580A45" w:rsidRDefault="009E008D" w:rsidP="001F6F8A">
      <w:pPr>
        <w:spacing w:after="0"/>
        <w:rPr>
          <w:rFonts w:cstheme="minorHAnsi"/>
          <w:szCs w:val="28"/>
          <w:lang w:val="bg-BG"/>
        </w:rPr>
      </w:pPr>
      <w:r w:rsidRPr="00580A45">
        <w:rPr>
          <w:rFonts w:cstheme="minorHAnsi"/>
          <w:szCs w:val="28"/>
          <w:lang w:val="bg-BG"/>
        </w:rPr>
        <w:tab/>
        <w:t xml:space="preserve">Аналогично на И – съставката </w:t>
      </w:r>
      <w:r w:rsidRPr="00580A45">
        <w:rPr>
          <w:rFonts w:cstheme="minorHAnsi"/>
          <w:position w:val="-10"/>
          <w:szCs w:val="28"/>
          <w:lang w:val="bg-BG"/>
        </w:rPr>
        <w:object w:dxaOrig="540" w:dyaOrig="320">
          <v:shape id="_x0000_i1027" type="#_x0000_t75" style="width:27.15pt;height:15.6pt" o:ole="">
            <v:imagedata r:id="rId28" o:title=""/>
          </v:shape>
          <o:OLEObject Type="Embed" ProgID="Equation.DSMT4" ShapeID="_x0000_i1027" DrawAspect="Content" ObjectID="_1592916059" r:id="rId29"/>
        </w:object>
      </w:r>
      <w:r w:rsidRPr="00580A45">
        <w:rPr>
          <w:rFonts w:cstheme="minorHAnsi"/>
          <w:szCs w:val="28"/>
          <w:lang w:val="bg-BG"/>
        </w:rPr>
        <w:t xml:space="preserve"> в текущия момент </w:t>
      </w:r>
      <w:r w:rsidR="003E3FF7" w:rsidRPr="003E3FF7">
        <w:rPr>
          <w:i/>
          <w:lang w:val="bg-BG"/>
        </w:rPr>
        <w:t>t = kT</w:t>
      </w:r>
      <w:r w:rsidR="003E3FF7" w:rsidRPr="003E3FF7">
        <w:rPr>
          <w:i/>
          <w:lang w:val="bg-BG"/>
        </w:rPr>
        <w:softHyphen/>
      </w:r>
      <w:r w:rsidR="003E3FF7" w:rsidRPr="003E3FF7">
        <w:rPr>
          <w:i/>
          <w:vertAlign w:val="subscript"/>
          <w:lang w:val="bg-BG"/>
        </w:rPr>
        <w:t>0</w:t>
      </w:r>
      <w:r w:rsidRPr="00580A45">
        <w:rPr>
          <w:rFonts w:cstheme="minorHAnsi"/>
          <w:szCs w:val="28"/>
          <w:lang w:val="bg-BG"/>
        </w:rPr>
        <w:t xml:space="preserve"> се изчислява въз основа на стойностите на грешката в k-тия и (k-1)-ия момент. Тогава</w:t>
      </w:r>
    </w:p>
    <w:p w:rsidR="009E008D" w:rsidRPr="00580A45" w:rsidRDefault="009E008D" w:rsidP="001F6F8A">
      <w:pPr>
        <w:spacing w:after="0"/>
        <w:jc w:val="center"/>
        <w:rPr>
          <w:rFonts w:cstheme="minorHAnsi"/>
          <w:szCs w:val="28"/>
          <w:lang w:val="bg-BG"/>
        </w:rPr>
      </w:pPr>
      <w:r w:rsidRPr="00580A45">
        <w:rPr>
          <w:rFonts w:cstheme="minorHAnsi"/>
          <w:position w:val="-30"/>
          <w:szCs w:val="28"/>
          <w:lang w:val="bg-BG"/>
        </w:rPr>
        <w:object w:dxaOrig="6320" w:dyaOrig="720">
          <v:shape id="_x0000_i1028" type="#_x0000_t75" style="width:314.5pt;height:36pt" o:ole="">
            <v:imagedata r:id="rId30" o:title=""/>
          </v:shape>
          <o:OLEObject Type="Embed" ProgID="Equation.DSMT4" ShapeID="_x0000_i1028" DrawAspect="Content" ObjectID="_1592916060" r:id="rId31"/>
        </w:object>
      </w:r>
      <w:r w:rsidRPr="00580A45">
        <w:rPr>
          <w:rFonts w:cstheme="minorHAnsi"/>
          <w:szCs w:val="28"/>
          <w:lang w:val="bg-BG"/>
        </w:rPr>
        <w:t>,</w:t>
      </w:r>
    </w:p>
    <w:p w:rsidR="009E008D" w:rsidRPr="00580A45" w:rsidRDefault="009E008D" w:rsidP="001F6F8A">
      <w:pPr>
        <w:spacing w:after="0"/>
        <w:ind w:firstLine="0"/>
        <w:rPr>
          <w:rFonts w:cstheme="minorHAnsi"/>
          <w:szCs w:val="28"/>
          <w:lang w:val="bg-BG"/>
        </w:rPr>
      </w:pPr>
      <w:r w:rsidRPr="00580A45">
        <w:rPr>
          <w:rFonts w:cstheme="minorHAnsi"/>
          <w:szCs w:val="28"/>
          <w:lang w:val="bg-BG"/>
        </w:rPr>
        <w:t>или</w:t>
      </w:r>
      <w:r w:rsidRPr="00580A45">
        <w:rPr>
          <w:rFonts w:cstheme="minorHAnsi"/>
          <w:szCs w:val="28"/>
          <w:lang w:val="bg-BG"/>
        </w:rPr>
        <w:tab/>
      </w:r>
      <w:r w:rsidRPr="00580A45">
        <w:rPr>
          <w:rFonts w:cstheme="minorHAnsi"/>
          <w:szCs w:val="28"/>
          <w:lang w:val="bg-BG"/>
        </w:rPr>
        <w:tab/>
      </w:r>
      <w:r w:rsidRPr="00580A45">
        <w:rPr>
          <w:rFonts w:cstheme="minorHAnsi"/>
          <w:position w:val="-30"/>
          <w:szCs w:val="28"/>
          <w:lang w:val="bg-BG"/>
        </w:rPr>
        <w:object w:dxaOrig="4700" w:dyaOrig="720">
          <v:shape id="_x0000_i1029" type="#_x0000_t75" style="width:236.4pt;height:36pt" o:ole="">
            <v:imagedata r:id="rId32" o:title=""/>
          </v:shape>
          <o:OLEObject Type="Embed" ProgID="Equation.DSMT4" ShapeID="_x0000_i1029" DrawAspect="Content" ObjectID="_1592916061" r:id="rId33"/>
        </w:object>
      </w:r>
      <w:r w:rsidRPr="00580A45">
        <w:rPr>
          <w:rFonts w:cstheme="minorHAnsi"/>
          <w:szCs w:val="28"/>
          <w:lang w:val="bg-BG"/>
        </w:rPr>
        <w:tab/>
      </w:r>
      <w:r w:rsidRPr="00580A45">
        <w:rPr>
          <w:rFonts w:cstheme="minorHAnsi"/>
          <w:szCs w:val="28"/>
          <w:lang w:val="bg-BG"/>
        </w:rPr>
        <w:tab/>
      </w:r>
      <w:r w:rsidRPr="00580A45">
        <w:rPr>
          <w:rFonts w:cstheme="minorHAnsi"/>
          <w:szCs w:val="28"/>
          <w:lang w:val="bg-BG"/>
        </w:rPr>
        <w:tab/>
        <w:t>(4.</w:t>
      </w:r>
      <w:r w:rsidR="00F52E7B">
        <w:rPr>
          <w:rFonts w:cstheme="minorHAnsi"/>
          <w:szCs w:val="28"/>
        </w:rPr>
        <w:t>19</w:t>
      </w:r>
      <w:r w:rsidRPr="00580A45">
        <w:rPr>
          <w:rFonts w:cstheme="minorHAnsi"/>
          <w:szCs w:val="28"/>
          <w:lang w:val="bg-BG"/>
        </w:rPr>
        <w:t>)</w:t>
      </w:r>
    </w:p>
    <w:p w:rsidR="009E008D" w:rsidRPr="00580A45" w:rsidRDefault="009E008D" w:rsidP="001F6F8A">
      <w:pPr>
        <w:ind w:firstLine="0"/>
        <w:rPr>
          <w:lang w:val="bg-BG"/>
        </w:rPr>
      </w:pPr>
      <w:r w:rsidRPr="00580A45">
        <w:rPr>
          <w:lang w:val="bg-BG"/>
        </w:rPr>
        <w:t xml:space="preserve">Операторът </w:t>
      </w:r>
      <w:r w:rsidRPr="00F52E7B">
        <w:rPr>
          <w:i/>
          <w:lang w:val="bg-BG"/>
        </w:rPr>
        <w:t>q</w:t>
      </w:r>
      <w:r w:rsidRPr="00580A45">
        <w:rPr>
          <w:lang w:val="bg-BG"/>
        </w:rPr>
        <w:t xml:space="preserve"> притежава свойството да премества във времето стойностите на произволен сигнал </w:t>
      </w:r>
      <w:r w:rsidRPr="00F52E7B">
        <w:rPr>
          <w:i/>
          <w:lang w:val="bg-BG"/>
        </w:rPr>
        <w:t>f(k)</w:t>
      </w:r>
      <w:r w:rsidRPr="00580A45">
        <w:rPr>
          <w:lang w:val="bg-BG"/>
        </w:rPr>
        <w:t xml:space="preserve"> в </w:t>
      </w:r>
      <w:r w:rsidR="00D36653" w:rsidRPr="00580A45">
        <w:rPr>
          <w:lang w:val="bg-BG"/>
        </w:rPr>
        <w:t xml:space="preserve">съответствие с правилото </w:t>
      </w:r>
      <w:r w:rsidR="00D36653" w:rsidRPr="00F52E7B">
        <w:rPr>
          <w:i/>
          <w:lang w:val="bg-BG"/>
        </w:rPr>
        <w:t>q{f(k</w:t>
      </w:r>
      <w:r w:rsidR="00D36653" w:rsidRPr="00F52E7B">
        <w:rPr>
          <w:rFonts w:cstheme="minorHAnsi"/>
          <w:i/>
          <w:lang w:val="bg-BG"/>
        </w:rPr>
        <w:t>±</w:t>
      </w:r>
      <w:r w:rsidR="00D36653" w:rsidRPr="00F52E7B">
        <w:rPr>
          <w:i/>
          <w:lang w:val="bg-BG"/>
        </w:rPr>
        <w:t>i)} = q</w:t>
      </w:r>
      <w:r w:rsidR="00D36653" w:rsidRPr="00F52E7B">
        <w:rPr>
          <w:rFonts w:cstheme="minorHAnsi"/>
          <w:i/>
          <w:vertAlign w:val="superscript"/>
          <w:lang w:val="bg-BG"/>
        </w:rPr>
        <w:t>±</w:t>
      </w:r>
      <w:r w:rsidR="00D36653" w:rsidRPr="00F52E7B">
        <w:rPr>
          <w:i/>
          <w:vertAlign w:val="superscript"/>
          <w:lang w:val="bg-BG"/>
        </w:rPr>
        <w:t>i</w:t>
      </w:r>
      <w:r w:rsidR="00D36653" w:rsidRPr="00F52E7B">
        <w:rPr>
          <w:i/>
          <w:lang w:val="bg-BG"/>
        </w:rPr>
        <w:t>f(k)</w:t>
      </w:r>
      <w:r w:rsidR="00D36653" w:rsidRPr="00580A45">
        <w:rPr>
          <w:lang w:val="bg-BG"/>
        </w:rPr>
        <w:t>.</w:t>
      </w:r>
    </w:p>
    <w:p w:rsidR="00D36653" w:rsidRPr="00580A45" w:rsidRDefault="00D36653" w:rsidP="001F6F8A">
      <w:pPr>
        <w:tabs>
          <w:tab w:val="left" w:pos="567"/>
          <w:tab w:val="left" w:pos="7938"/>
        </w:tabs>
        <w:ind w:firstLine="0"/>
        <w:rPr>
          <w:lang w:val="bg-BG"/>
        </w:rPr>
      </w:pPr>
      <w:r w:rsidRPr="00580A45">
        <w:rPr>
          <w:lang w:val="bg-BG"/>
        </w:rPr>
        <w:tab/>
        <w:t xml:space="preserve">След добавяне на тегловния коефициент </w:t>
      </w:r>
      <w:r w:rsidRPr="00580A45">
        <w:rPr>
          <w:i/>
          <w:lang w:val="bg-BG"/>
        </w:rPr>
        <w:t xml:space="preserve">c </w:t>
      </w:r>
      <w:r w:rsidRPr="00580A45">
        <w:rPr>
          <w:lang w:val="bg-BG"/>
        </w:rPr>
        <w:t>и филтърът в Д – съставката получаваме следното диференчно уравнение</w:t>
      </w:r>
      <w:r w:rsidR="00F52E7B">
        <w:t xml:space="preserve"> </w:t>
      </w:r>
      <w:r w:rsidRPr="00580A45">
        <w:rPr>
          <w:rFonts w:cstheme="minorHAnsi"/>
          <w:szCs w:val="28"/>
          <w:lang w:val="bg-BG"/>
        </w:rPr>
        <w:t>(4.2</w:t>
      </w:r>
      <w:r w:rsidR="00F52E7B">
        <w:rPr>
          <w:rFonts w:cstheme="minorHAnsi"/>
          <w:szCs w:val="28"/>
        </w:rPr>
        <w:t>0</w:t>
      </w:r>
      <w:r w:rsidRPr="00580A45">
        <w:rPr>
          <w:rFonts w:cstheme="minorHAnsi"/>
          <w:szCs w:val="28"/>
          <w:lang w:val="bg-BG"/>
        </w:rPr>
        <w:t>)</w:t>
      </w:r>
      <w:r w:rsidRPr="00580A45">
        <w:rPr>
          <w:lang w:val="bg-BG"/>
        </w:rPr>
        <w:tab/>
      </w:r>
    </w:p>
    <w:p w:rsidR="00D36653" w:rsidRPr="00580A45" w:rsidRDefault="00D36653" w:rsidP="001F6F8A">
      <w:pPr>
        <w:tabs>
          <w:tab w:val="left" w:pos="567"/>
          <w:tab w:val="left" w:pos="1134"/>
          <w:tab w:val="left" w:pos="7938"/>
        </w:tabs>
        <w:spacing w:before="120"/>
        <w:rPr>
          <w:rFonts w:cstheme="minorHAnsi"/>
          <w:szCs w:val="28"/>
          <w:lang w:val="bg-BG"/>
        </w:rPr>
      </w:pPr>
      <w:r w:rsidRPr="00580A45">
        <w:rPr>
          <w:rFonts w:cstheme="minorHAnsi"/>
          <w:szCs w:val="28"/>
          <w:lang w:val="bg-BG"/>
        </w:rPr>
        <w:tab/>
        <w:t>u</w:t>
      </w:r>
      <w:r w:rsidRPr="00580A45">
        <w:rPr>
          <w:rFonts w:cstheme="minorHAnsi"/>
          <w:szCs w:val="28"/>
          <w:vertAlign w:val="subscript"/>
          <w:lang w:val="bg-BG"/>
        </w:rPr>
        <w:t>d</w:t>
      </w:r>
      <w:r w:rsidRPr="00580A45">
        <w:rPr>
          <w:rFonts w:cstheme="minorHAnsi"/>
          <w:szCs w:val="28"/>
          <w:lang w:val="bg-BG"/>
        </w:rPr>
        <w:t>(k) = a</w:t>
      </w:r>
      <w:r w:rsidRPr="00580A45">
        <w:rPr>
          <w:rFonts w:cstheme="minorHAnsi"/>
          <w:szCs w:val="28"/>
          <w:vertAlign w:val="subscript"/>
          <w:lang w:val="bg-BG"/>
        </w:rPr>
        <w:t>d</w:t>
      </w:r>
      <w:r w:rsidRPr="00580A45">
        <w:rPr>
          <w:rFonts w:cstheme="minorHAnsi"/>
          <w:szCs w:val="28"/>
          <w:lang w:val="bg-BG"/>
        </w:rPr>
        <w:t>u</w:t>
      </w:r>
      <w:r w:rsidRPr="00580A45">
        <w:rPr>
          <w:rFonts w:cstheme="minorHAnsi"/>
          <w:szCs w:val="28"/>
          <w:vertAlign w:val="subscript"/>
          <w:lang w:val="bg-BG"/>
        </w:rPr>
        <w:t>d</w:t>
      </w:r>
      <w:r w:rsidRPr="00580A45">
        <w:rPr>
          <w:rFonts w:cstheme="minorHAnsi"/>
          <w:szCs w:val="28"/>
          <w:lang w:val="bg-BG"/>
        </w:rPr>
        <w:t>(k -1) + b</w:t>
      </w:r>
      <w:r w:rsidRPr="00580A45">
        <w:rPr>
          <w:rFonts w:cstheme="minorHAnsi"/>
          <w:szCs w:val="28"/>
          <w:vertAlign w:val="subscript"/>
          <w:lang w:val="bg-BG"/>
        </w:rPr>
        <w:t>d</w:t>
      </w:r>
      <w:r w:rsidRPr="00580A45">
        <w:rPr>
          <w:rFonts w:cstheme="minorHAnsi"/>
          <w:szCs w:val="28"/>
          <w:lang w:val="bg-BG"/>
        </w:rPr>
        <w:t>(cr(k) – cr(k-1)γ</w:t>
      </w:r>
      <w:r w:rsidRPr="00580A45">
        <w:rPr>
          <w:rFonts w:cstheme="minorHAnsi"/>
          <w:szCs w:val="28"/>
          <w:vertAlign w:val="subscript"/>
          <w:lang w:val="bg-BG"/>
        </w:rPr>
        <w:t>s</w:t>
      </w:r>
      <w:r w:rsidRPr="00580A45">
        <w:rPr>
          <w:rFonts w:cstheme="minorHAnsi"/>
          <w:szCs w:val="28"/>
          <w:lang w:val="bg-BG"/>
        </w:rPr>
        <w:t>(k) - γ</w:t>
      </w:r>
      <w:r w:rsidRPr="00580A45">
        <w:rPr>
          <w:rFonts w:cstheme="minorHAnsi"/>
          <w:szCs w:val="28"/>
          <w:vertAlign w:val="subscript"/>
          <w:lang w:val="bg-BG"/>
        </w:rPr>
        <w:t>s</w:t>
      </w:r>
      <w:r w:rsidRPr="00580A45">
        <w:rPr>
          <w:rFonts w:cstheme="minorHAnsi"/>
          <w:szCs w:val="28"/>
          <w:lang w:val="bg-BG"/>
        </w:rPr>
        <w:t>(k-1))</w:t>
      </w:r>
      <w:r w:rsidRPr="00580A45">
        <w:rPr>
          <w:rFonts w:cstheme="minorHAnsi"/>
          <w:szCs w:val="28"/>
          <w:lang w:val="bg-BG"/>
        </w:rPr>
        <w:tab/>
        <w:t>(4.2</w:t>
      </w:r>
      <w:r w:rsidR="00F52E7B">
        <w:rPr>
          <w:rFonts w:cstheme="minorHAnsi"/>
          <w:szCs w:val="28"/>
        </w:rPr>
        <w:t>0</w:t>
      </w:r>
      <w:r w:rsidRPr="00580A45">
        <w:rPr>
          <w:rFonts w:cstheme="minorHAnsi"/>
          <w:szCs w:val="28"/>
          <w:lang w:val="bg-BG"/>
        </w:rPr>
        <w:t>)</w:t>
      </w:r>
    </w:p>
    <w:p w:rsidR="00D36653" w:rsidRPr="00580A45" w:rsidRDefault="00D36653" w:rsidP="001F6F8A">
      <w:pPr>
        <w:tabs>
          <w:tab w:val="left" w:pos="567"/>
        </w:tabs>
        <w:rPr>
          <w:rFonts w:cstheme="minorHAnsi"/>
          <w:szCs w:val="28"/>
          <w:lang w:val="bg-BG"/>
        </w:rPr>
      </w:pPr>
      <w:r w:rsidRPr="00580A45">
        <w:rPr>
          <w:rFonts w:cstheme="minorHAnsi"/>
          <w:szCs w:val="28"/>
          <w:lang w:val="bg-BG"/>
        </w:rPr>
        <w:t xml:space="preserve">Коефициентите </w:t>
      </w:r>
      <w:r w:rsidRPr="00F52E7B">
        <w:rPr>
          <w:rFonts w:cstheme="minorHAnsi"/>
          <w:i/>
          <w:szCs w:val="28"/>
          <w:lang w:val="bg-BG"/>
        </w:rPr>
        <w:t>a</w:t>
      </w:r>
      <w:r w:rsidRPr="00F52E7B">
        <w:rPr>
          <w:rFonts w:cstheme="minorHAnsi"/>
          <w:i/>
          <w:szCs w:val="28"/>
          <w:vertAlign w:val="subscript"/>
          <w:lang w:val="bg-BG"/>
        </w:rPr>
        <w:t>d</w:t>
      </w:r>
      <w:r w:rsidRPr="00580A45">
        <w:rPr>
          <w:rFonts w:cstheme="minorHAnsi"/>
          <w:szCs w:val="28"/>
          <w:lang w:val="bg-BG"/>
        </w:rPr>
        <w:t xml:space="preserve"> и </w:t>
      </w:r>
      <w:r w:rsidRPr="00F52E7B">
        <w:rPr>
          <w:rFonts w:cstheme="minorHAnsi"/>
          <w:i/>
          <w:szCs w:val="28"/>
          <w:lang w:val="bg-BG"/>
        </w:rPr>
        <w:t>b</w:t>
      </w:r>
      <w:r w:rsidRPr="00F52E7B">
        <w:rPr>
          <w:rFonts w:cstheme="minorHAnsi"/>
          <w:i/>
          <w:szCs w:val="28"/>
          <w:vertAlign w:val="subscript"/>
          <w:lang w:val="bg-BG"/>
        </w:rPr>
        <w:t>d</w:t>
      </w:r>
      <w:r w:rsidRPr="00580A45">
        <w:rPr>
          <w:rFonts w:cstheme="minorHAnsi"/>
          <w:szCs w:val="28"/>
          <w:lang w:val="bg-BG"/>
        </w:rPr>
        <w:t xml:space="preserve"> се определят от параметрите на непрекъснатия регулатор посредством изразите:</w:t>
      </w:r>
    </w:p>
    <w:p w:rsidR="00D36653" w:rsidRPr="00580A45" w:rsidRDefault="00D36653" w:rsidP="001F6F8A">
      <w:pPr>
        <w:tabs>
          <w:tab w:val="left" w:pos="1701"/>
          <w:tab w:val="left" w:pos="3402"/>
          <w:tab w:val="left" w:pos="4536"/>
          <w:tab w:val="left" w:pos="7938"/>
          <w:tab w:val="left" w:pos="8505"/>
        </w:tabs>
        <w:rPr>
          <w:rFonts w:ascii="Cambria Math" w:hAnsi="Cambria Math"/>
          <w:lang w:val="bg-BG"/>
        </w:rPr>
      </w:pPr>
      <w:r w:rsidRPr="00580A45">
        <w:rPr>
          <w:rFonts w:ascii="Cambria Math" w:hAnsi="Cambria Math"/>
          <w:lang w:val="bg-BG"/>
        </w:rPr>
        <w:tab/>
        <w:t>a</w:t>
      </w:r>
      <w:r w:rsidRPr="00580A45">
        <w:rPr>
          <w:rFonts w:ascii="Cambria Math" w:hAnsi="Cambria Math"/>
          <w:vertAlign w:val="subscript"/>
          <w:lang w:val="bg-BG"/>
        </w:rPr>
        <w:t>d</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NT</m:t>
                </m:r>
              </m:e>
              <m:sub>
                <m:r>
                  <m:rPr>
                    <m:sty m:val="p"/>
                  </m:rPr>
                  <w:rPr>
                    <w:rFonts w:ascii="Cambria Math" w:hAnsi="Cambria Math"/>
                    <w:lang w:val="bg-BG"/>
                  </w:rPr>
                  <m:t>0</m:t>
                </m:r>
              </m:sub>
            </m:sSub>
          </m:den>
        </m:f>
      </m:oMath>
      <w:r w:rsidRPr="00580A45">
        <w:rPr>
          <w:rFonts w:ascii="Cambria Math" w:hAnsi="Cambria Math"/>
          <w:lang w:val="bg-BG"/>
        </w:rPr>
        <w:t xml:space="preserve">, </w:t>
      </w:r>
      <w:r w:rsidRPr="00580A45">
        <w:rPr>
          <w:rFonts w:ascii="Cambria Math" w:hAnsi="Cambria Math"/>
          <w:lang w:val="bg-BG"/>
        </w:rPr>
        <w:tab/>
      </w:r>
      <w:r w:rsidRPr="00580A45">
        <w:rPr>
          <w:rFonts w:ascii="Cambria Math" w:hAnsi="Cambria Math"/>
          <w:lang w:val="bg-BG"/>
        </w:rPr>
        <w:tab/>
        <w:t>b</w:t>
      </w:r>
      <w:r w:rsidRPr="00580A45">
        <w:rPr>
          <w:rFonts w:ascii="Cambria Math" w:hAnsi="Cambria Math"/>
          <w:vertAlign w:val="subscript"/>
          <w:lang w:val="bg-BG"/>
        </w:rPr>
        <w:t>d</w:t>
      </w:r>
      <w:r w:rsidRPr="00580A45">
        <w:rPr>
          <w:rFonts w:ascii="Cambria Math" w:hAnsi="Cambria Math"/>
          <w:lang w:val="bg-BG"/>
        </w:rPr>
        <w:t xml:space="preserve"> = </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p</m:t>
                </m:r>
              </m:sub>
            </m:sSub>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N</m:t>
            </m:r>
          </m:num>
          <m:den>
            <m:sSub>
              <m:sSubPr>
                <m:ctrlPr>
                  <w:rPr>
                    <w:rFonts w:ascii="Cambria Math" w:hAnsi="Cambria Math"/>
                    <w:lang w:val="bg-BG"/>
                  </w:rPr>
                </m:ctrlPr>
              </m:sSubPr>
              <m:e>
                <m:r>
                  <m:rPr>
                    <m:sty m:val="p"/>
                  </m:rPr>
                  <w:rPr>
                    <w:rFonts w:ascii="Cambria Math" w:hAnsi="Cambria Math"/>
                    <w:lang w:val="bg-BG"/>
                  </w:rPr>
                  <m:t>T</m:t>
                </m:r>
              </m:e>
              <m:sub>
                <m:r>
                  <m:rPr>
                    <m:sty m:val="p"/>
                  </m:rPr>
                  <w:rPr>
                    <w:rFonts w:ascii="Cambria Math" w:hAnsi="Cambria Math"/>
                    <w:lang w:val="bg-BG"/>
                  </w:rPr>
                  <m:t>d</m:t>
                </m:r>
              </m:sub>
            </m:sSub>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NT</m:t>
                </m:r>
              </m:e>
              <m:sub>
                <m:r>
                  <m:rPr>
                    <m:sty m:val="p"/>
                  </m:rPr>
                  <w:rPr>
                    <w:rFonts w:ascii="Cambria Math" w:hAnsi="Cambria Math"/>
                    <w:lang w:val="bg-BG"/>
                  </w:rPr>
                  <m:t>0</m:t>
                </m:r>
              </m:sub>
            </m:sSub>
          </m:den>
        </m:f>
      </m:oMath>
      <w:r w:rsidRPr="00580A45">
        <w:rPr>
          <w:rFonts w:ascii="Cambria Math" w:hAnsi="Cambria Math"/>
          <w:lang w:val="bg-BG"/>
        </w:rPr>
        <w:t xml:space="preserve"> </w:t>
      </w:r>
      <w:r w:rsidR="00CC7FAF" w:rsidRPr="00580A45">
        <w:rPr>
          <w:rFonts w:ascii="Cambria Math" w:hAnsi="Cambria Math"/>
          <w:lang w:val="bg-BG"/>
        </w:rPr>
        <w:tab/>
      </w:r>
      <w:r w:rsidR="00CC7FAF" w:rsidRPr="00580A45">
        <w:rPr>
          <w:rFonts w:cstheme="minorHAnsi"/>
          <w:szCs w:val="28"/>
          <w:lang w:val="bg-BG"/>
        </w:rPr>
        <w:t>(4.</w:t>
      </w:r>
      <w:r w:rsidR="00F52E7B">
        <w:rPr>
          <w:rFonts w:cstheme="minorHAnsi"/>
          <w:szCs w:val="28"/>
        </w:rPr>
        <w:t>21</w:t>
      </w:r>
      <w:r w:rsidR="00CC7FAF" w:rsidRPr="00580A45">
        <w:rPr>
          <w:rFonts w:cstheme="minorHAnsi"/>
          <w:szCs w:val="28"/>
          <w:lang w:val="bg-BG"/>
        </w:rPr>
        <w:t>)</w:t>
      </w:r>
      <w:r w:rsidRPr="00580A45">
        <w:rPr>
          <w:rFonts w:ascii="Cambria Math" w:hAnsi="Cambria Math"/>
          <w:lang w:val="bg-BG"/>
        </w:rPr>
        <w:tab/>
      </w:r>
    </w:p>
    <w:p w:rsidR="00D36653" w:rsidRPr="00F52E7B" w:rsidRDefault="00D36653" w:rsidP="001F6F8A">
      <w:pPr>
        <w:tabs>
          <w:tab w:val="left" w:pos="567"/>
          <w:tab w:val="left" w:pos="1701"/>
          <w:tab w:val="left" w:pos="8505"/>
        </w:tabs>
        <w:rPr>
          <w:rFonts w:ascii="Cambria Math" w:hAnsi="Cambria Math"/>
        </w:rPr>
      </w:pPr>
      <w:r w:rsidRPr="00580A45">
        <w:rPr>
          <w:rFonts w:ascii="Cambria Math" w:hAnsi="Cambria Math"/>
          <w:lang w:val="bg-BG"/>
        </w:rPr>
        <w:t>Структурата на цифровия ПИД регулатор с алгоритъм за антиинтегрално насищане е дадена на фиг. 4.</w:t>
      </w:r>
      <w:r w:rsidR="00F52E7B">
        <w:rPr>
          <w:rFonts w:ascii="Cambria Math" w:hAnsi="Cambria Math"/>
        </w:rPr>
        <w:t>5</w:t>
      </w:r>
    </w:p>
    <w:p w:rsidR="00D36653" w:rsidRPr="00580A45" w:rsidRDefault="00D36653" w:rsidP="001F6F8A">
      <w:pPr>
        <w:tabs>
          <w:tab w:val="left" w:pos="567"/>
          <w:tab w:val="left" w:pos="1701"/>
          <w:tab w:val="left" w:pos="8505"/>
        </w:tabs>
        <w:ind w:firstLine="0"/>
        <w:jc w:val="center"/>
        <w:rPr>
          <w:rFonts w:ascii="Cambria Math" w:hAnsi="Cambria Math"/>
          <w:lang w:val="bg-BG"/>
        </w:rPr>
      </w:pPr>
      <w:r w:rsidRPr="00580A45">
        <w:rPr>
          <w:rFonts w:ascii="Cambria Math" w:hAnsi="Cambria Math"/>
          <w:noProof/>
          <w:lang w:val="bg-BG"/>
        </w:rPr>
        <w:drawing>
          <wp:inline distT="0" distB="0" distL="0" distR="0" wp14:anchorId="3D56AF92" wp14:editId="419A4FE7">
            <wp:extent cx="5021561" cy="2679590"/>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D.JPG"/>
                    <pic:cNvPicPr/>
                  </pic:nvPicPr>
                  <pic:blipFill>
                    <a:blip r:embed="rId34">
                      <a:extLst>
                        <a:ext uri="{28A0092B-C50C-407E-A947-70E740481C1C}">
                          <a14:useLocalDpi xmlns:a14="http://schemas.microsoft.com/office/drawing/2010/main" val="0"/>
                        </a:ext>
                      </a:extLst>
                    </a:blip>
                    <a:stretch>
                      <a:fillRect/>
                    </a:stretch>
                  </pic:blipFill>
                  <pic:spPr>
                    <a:xfrm>
                      <a:off x="0" y="0"/>
                      <a:ext cx="5028123" cy="2683092"/>
                    </a:xfrm>
                    <a:prstGeom prst="rect">
                      <a:avLst/>
                    </a:prstGeom>
                  </pic:spPr>
                </pic:pic>
              </a:graphicData>
            </a:graphic>
          </wp:inline>
        </w:drawing>
      </w:r>
    </w:p>
    <w:p w:rsidR="00D36653" w:rsidRPr="00580A45" w:rsidRDefault="00D36653" w:rsidP="001F6F8A">
      <w:pPr>
        <w:tabs>
          <w:tab w:val="left" w:pos="567"/>
          <w:tab w:val="left" w:pos="1701"/>
          <w:tab w:val="left" w:pos="8505"/>
        </w:tabs>
        <w:jc w:val="center"/>
        <w:rPr>
          <w:rFonts w:ascii="Cambria Math" w:hAnsi="Cambria Math"/>
          <w:lang w:val="bg-BG"/>
        </w:rPr>
      </w:pPr>
      <w:r w:rsidRPr="00580A45">
        <w:rPr>
          <w:rFonts w:ascii="Cambria Math" w:hAnsi="Cambria Math"/>
          <w:lang w:val="bg-BG"/>
        </w:rPr>
        <w:t>Фиг. 4.</w:t>
      </w:r>
      <w:r w:rsidR="00F52E7B">
        <w:rPr>
          <w:rFonts w:ascii="Cambria Math" w:hAnsi="Cambria Math"/>
        </w:rPr>
        <w:t>5</w:t>
      </w:r>
      <w:r w:rsidRPr="00580A45">
        <w:rPr>
          <w:rFonts w:ascii="Cambria Math" w:hAnsi="Cambria Math"/>
          <w:lang w:val="bg-BG"/>
        </w:rPr>
        <w:t xml:space="preserve"> Цифров ПИД с две степени на свобода и anti-windup</w:t>
      </w:r>
    </w:p>
    <w:p w:rsidR="00D36653" w:rsidRPr="00580A45" w:rsidRDefault="00CC7FAF" w:rsidP="001F6F8A">
      <w:pPr>
        <w:tabs>
          <w:tab w:val="left" w:pos="567"/>
        </w:tabs>
        <w:ind w:firstLine="0"/>
        <w:rPr>
          <w:lang w:val="bg-BG"/>
        </w:rPr>
      </w:pPr>
      <w:r w:rsidRPr="00580A45">
        <w:rPr>
          <w:lang w:val="bg-BG"/>
        </w:rPr>
        <w:tab/>
        <w:t>И така алгоритъмът за управление от цифровия ПИД има следния вид</w:t>
      </w:r>
    </w:p>
    <w:p w:rsidR="00CC7FAF" w:rsidRPr="00580A45" w:rsidRDefault="00CC7FAF" w:rsidP="001F6F8A">
      <w:pPr>
        <w:tabs>
          <w:tab w:val="left" w:pos="567"/>
          <w:tab w:val="left" w:pos="1134"/>
          <w:tab w:val="left" w:pos="7938"/>
        </w:tabs>
        <w:ind w:firstLine="0"/>
        <w:rPr>
          <w:lang w:val="bg-BG"/>
        </w:rPr>
      </w:pPr>
      <w:r w:rsidRPr="00580A45">
        <w:rPr>
          <w:lang w:val="bg-BG"/>
        </w:rPr>
        <w:tab/>
      </w:r>
      <w:r w:rsidRPr="00580A45">
        <w:rPr>
          <w:lang w:val="bg-BG"/>
        </w:rPr>
        <w:tab/>
      </w:r>
      <w:r w:rsidRPr="00580A45">
        <w:rPr>
          <w:rFonts w:cstheme="minorHAnsi"/>
          <w:szCs w:val="28"/>
          <w:lang w:val="bg-BG"/>
        </w:rPr>
        <w:t>u</w:t>
      </w:r>
      <w:r w:rsidRPr="00580A45">
        <w:rPr>
          <w:rFonts w:cstheme="minorHAnsi"/>
          <w:szCs w:val="28"/>
          <w:vertAlign w:val="subscript"/>
          <w:lang w:val="bg-BG"/>
        </w:rPr>
        <w:t>fb</w:t>
      </w:r>
      <w:r w:rsidRPr="00580A45">
        <w:rPr>
          <w:rFonts w:cstheme="minorHAnsi"/>
          <w:szCs w:val="28"/>
          <w:lang w:val="bg-BG"/>
        </w:rPr>
        <w:t>(k) = u</w:t>
      </w:r>
      <w:r w:rsidRPr="00580A45">
        <w:rPr>
          <w:rFonts w:cstheme="minorHAnsi"/>
          <w:szCs w:val="28"/>
          <w:vertAlign w:val="subscript"/>
          <w:lang w:val="bg-BG"/>
        </w:rPr>
        <w:t>p</w:t>
      </w:r>
      <w:r w:rsidRPr="00580A45">
        <w:rPr>
          <w:rFonts w:cstheme="minorHAnsi"/>
          <w:szCs w:val="28"/>
          <w:lang w:val="bg-BG"/>
        </w:rPr>
        <w:t>(k) + u</w:t>
      </w:r>
      <w:r w:rsidRPr="00580A45">
        <w:rPr>
          <w:rFonts w:cstheme="minorHAnsi"/>
          <w:szCs w:val="28"/>
          <w:vertAlign w:val="subscript"/>
          <w:lang w:val="bg-BG"/>
        </w:rPr>
        <w:t>i</w:t>
      </w:r>
      <w:r w:rsidRPr="00580A45">
        <w:rPr>
          <w:rFonts w:cstheme="minorHAnsi"/>
          <w:szCs w:val="28"/>
          <w:lang w:val="bg-BG"/>
        </w:rPr>
        <w:t>(k) + u</w:t>
      </w:r>
      <w:r w:rsidRPr="00580A45">
        <w:rPr>
          <w:rFonts w:cstheme="minorHAnsi"/>
          <w:szCs w:val="28"/>
          <w:vertAlign w:val="subscript"/>
          <w:lang w:val="bg-BG"/>
        </w:rPr>
        <w:t>d</w:t>
      </w:r>
      <w:r w:rsidRPr="00580A45">
        <w:rPr>
          <w:rFonts w:cstheme="minorHAnsi"/>
          <w:szCs w:val="28"/>
          <w:lang w:val="bg-BG"/>
        </w:rPr>
        <w:t>(k)</w:t>
      </w:r>
      <w:r w:rsidRPr="00580A45">
        <w:rPr>
          <w:rFonts w:cstheme="minorHAnsi"/>
          <w:szCs w:val="28"/>
          <w:lang w:val="bg-BG"/>
        </w:rPr>
        <w:tab/>
        <w:t>(4.2</w:t>
      </w:r>
      <w:r w:rsidR="00F52E7B">
        <w:rPr>
          <w:rFonts w:cstheme="minorHAnsi"/>
          <w:szCs w:val="28"/>
        </w:rPr>
        <w:t>2</w:t>
      </w:r>
      <w:r w:rsidRPr="00580A45">
        <w:rPr>
          <w:rFonts w:cstheme="minorHAnsi"/>
          <w:szCs w:val="28"/>
          <w:lang w:val="bg-BG"/>
        </w:rPr>
        <w:t>)</w:t>
      </w:r>
    </w:p>
    <w:p w:rsidR="00D0774C" w:rsidRPr="00580A45" w:rsidRDefault="00D0774C" w:rsidP="00F52E7B">
      <w:pPr>
        <w:pStyle w:val="Heading2"/>
        <w:rPr>
          <w:lang w:val="bg-BG"/>
        </w:rPr>
      </w:pPr>
      <w:bookmarkStart w:id="23" w:name="_Toc519174010"/>
      <w:r w:rsidRPr="00580A45">
        <w:rPr>
          <w:lang w:val="bg-BG"/>
        </w:rPr>
        <w:lastRenderedPageBreak/>
        <w:t xml:space="preserve">4.2. </w:t>
      </w:r>
      <w:r w:rsidRPr="00F52E7B">
        <w:t>Feed</w:t>
      </w:r>
      <w:r w:rsidRPr="00580A45">
        <w:rPr>
          <w:lang w:val="bg-BG"/>
        </w:rPr>
        <w:t xml:space="preserve"> </w:t>
      </w:r>
      <w:r w:rsidRPr="00F52E7B">
        <w:t>Forward</w:t>
      </w:r>
      <w:r w:rsidRPr="00580A45">
        <w:rPr>
          <w:lang w:val="bg-BG"/>
        </w:rPr>
        <w:t xml:space="preserve"> съставка на управлението</w:t>
      </w:r>
      <w:bookmarkEnd w:id="23"/>
    </w:p>
    <w:p w:rsidR="00D0774C" w:rsidRPr="00580A45" w:rsidRDefault="00CC7FAF" w:rsidP="001F6F8A">
      <w:pPr>
        <w:tabs>
          <w:tab w:val="left" w:pos="567"/>
        </w:tabs>
        <w:rPr>
          <w:lang w:val="bg-BG"/>
        </w:rPr>
      </w:pPr>
      <w:r w:rsidRPr="00580A45">
        <w:rPr>
          <w:lang w:val="bg-BG"/>
        </w:rPr>
        <w:t>Ч</w:t>
      </w:r>
      <w:r w:rsidR="00D0774C" w:rsidRPr="00580A45">
        <w:rPr>
          <w:lang w:val="bg-BG"/>
        </w:rPr>
        <w:t>аст</w:t>
      </w:r>
      <w:r w:rsidRPr="00580A45">
        <w:rPr>
          <w:lang w:val="bg-BG"/>
        </w:rPr>
        <w:t>та</w:t>
      </w:r>
      <w:r w:rsidR="00D0774C" w:rsidRPr="00580A45">
        <w:rPr>
          <w:lang w:val="bg-BG"/>
        </w:rPr>
        <w:t xml:space="preserve"> от управляващия сигнал</w:t>
      </w:r>
      <w:r w:rsidRPr="00580A45">
        <w:rPr>
          <w:lang w:val="bg-BG"/>
        </w:rPr>
        <w:t xml:space="preserve"> </w:t>
      </w:r>
      <w:r w:rsidRPr="00F52E7B">
        <w:rPr>
          <w:rFonts w:ascii="Cambria Math" w:hAnsi="Cambria Math"/>
          <w:i/>
          <w:noProof/>
          <w:szCs w:val="28"/>
          <w:lang w:val="bg-BG"/>
        </w:rPr>
        <w:t>u</w:t>
      </w:r>
      <w:r w:rsidRPr="00F52E7B">
        <w:rPr>
          <w:rFonts w:ascii="Cambria Math" w:hAnsi="Cambria Math"/>
          <w:i/>
          <w:noProof/>
          <w:szCs w:val="28"/>
          <w:vertAlign w:val="subscript"/>
          <w:lang w:val="bg-BG"/>
        </w:rPr>
        <w:t>ff</w:t>
      </w:r>
      <w:r w:rsidRPr="00580A45">
        <w:rPr>
          <w:lang w:val="bg-BG"/>
        </w:rPr>
        <w:t>, която</w:t>
      </w:r>
      <w:r w:rsidR="00D0774C" w:rsidRPr="00580A45">
        <w:rPr>
          <w:lang w:val="bg-BG"/>
        </w:rPr>
        <w:t xml:space="preserve"> поддържа процеса в  текущата работна точка</w:t>
      </w:r>
      <w:r w:rsidRPr="00580A45">
        <w:rPr>
          <w:lang w:val="bg-BG"/>
        </w:rPr>
        <w:t xml:space="preserve"> се определя от условието за равновесие на нелинейното уравнение</w:t>
      </w:r>
      <w:r w:rsidR="00D0774C" w:rsidRPr="00580A45">
        <w:rPr>
          <w:lang w:val="bg-BG"/>
        </w:rPr>
        <w:t xml:space="preserve"> (</w:t>
      </w:r>
      <w:r w:rsidRPr="00580A45">
        <w:rPr>
          <w:lang w:val="bg-BG"/>
        </w:rPr>
        <w:t>4</w:t>
      </w:r>
      <w:r w:rsidR="00D0774C" w:rsidRPr="00580A45">
        <w:rPr>
          <w:lang w:val="bg-BG"/>
        </w:rPr>
        <w:t>.</w:t>
      </w:r>
      <w:r w:rsidR="00F52E7B">
        <w:t>23</w:t>
      </w:r>
      <w:r w:rsidR="00D0774C" w:rsidRPr="00580A45">
        <w:rPr>
          <w:lang w:val="bg-BG"/>
        </w:rPr>
        <w:t>)</w:t>
      </w:r>
    </w:p>
    <w:p w:rsidR="00CC7FAF" w:rsidRPr="00580A45" w:rsidRDefault="00CC7FAF" w:rsidP="001F6F8A">
      <w:pPr>
        <w:tabs>
          <w:tab w:val="left" w:pos="567"/>
        </w:tabs>
        <w:rPr>
          <w:lang w:val="bg-BG"/>
        </w:rPr>
      </w:pPr>
      <w:r w:rsidRPr="00580A45">
        <w:rPr>
          <w:lang w:val="bg-BG"/>
        </w:rPr>
        <w:tab/>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k+1</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i/>
                <w:lang w:val="bg-BG"/>
              </w:rPr>
            </m:ctrlPr>
          </m:dPr>
          <m:e>
            <m: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sSub>
          <m:sSubPr>
            <m:ctrlPr>
              <w:rPr>
                <w:rFonts w:ascii="Cambria Math" w:hAnsi="Cambria Math"/>
                <w:lang w:val="bg-BG"/>
              </w:rPr>
            </m:ctrlPr>
          </m:sSubPr>
          <m:e>
            <m:f>
              <m:fPr>
                <m:ctrlPr>
                  <w:rPr>
                    <w:rFonts w:ascii="Cambria Math" w:hAnsi="Cambria Math"/>
                    <w:lang w:val="bg-BG"/>
                  </w:rPr>
                </m:ctrlPr>
              </m:fPr>
              <m:num>
                <m:r>
                  <m:rPr>
                    <m:sty m:val="p"/>
                  </m:rPr>
                  <w:rPr>
                    <w:rFonts w:ascii="Cambria Math" w:hAnsi="Cambria Math"/>
                    <w:lang w:val="bg-BG"/>
                  </w:rPr>
                  <m:t>1</m:t>
                </m:r>
              </m:num>
              <m:den>
                <m:sSub>
                  <m:sSubPr>
                    <m:ctrlPr>
                      <w:rPr>
                        <w:rFonts w:ascii="Cambria Math" w:hAnsi="Cambria Math"/>
                        <w:lang w:val="bg-BG"/>
                      </w:rPr>
                    </m:ctrlPr>
                  </m:sSubPr>
                  <m:e>
                    <m:r>
                      <m:rPr>
                        <m:sty m:val="p"/>
                      </m:rPr>
                      <w:rPr>
                        <w:rFonts w:ascii="Cambria Math" w:hAnsi="Cambria Math"/>
                        <w:lang w:val="bg-BG"/>
                      </w:rPr>
                      <m:t>Y</m:t>
                    </m:r>
                  </m:e>
                  <m:sub>
                    <m:r>
                      <m:rPr>
                        <m:sty m:val="p"/>
                      </m:rPr>
                      <w:rPr>
                        <w:rFonts w:ascii="Cambria Math" w:hAnsi="Cambria Math"/>
                        <w:lang w:val="bg-BG"/>
                      </w:rPr>
                      <m:t>S/X</m:t>
                    </m:r>
                  </m:sub>
                </m:sSub>
              </m:den>
            </m:f>
            <m:r>
              <m:rPr>
                <m:sty m:val="p"/>
              </m:rPr>
              <w:rPr>
                <w:rFonts w:ascii="Cambria Math" w:hAnsi="Cambria Math"/>
                <w:lang w:val="bg-BG"/>
              </w:rPr>
              <m:t>µ</m:t>
            </m:r>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γ</m:t>
            </m:r>
          </m:e>
          <m:sub>
            <m:r>
              <m:rPr>
                <m:sty m:val="p"/>
              </m:rPr>
              <w:rPr>
                <w:rFonts w:ascii="Cambria Math" w:hAnsi="Cambria Math"/>
                <w:lang w:val="bg-BG"/>
              </w:rPr>
              <m:t>x</m:t>
            </m:r>
          </m:sub>
        </m:sSub>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m:oMath>
        <m:sSub>
          <m:sSubPr>
            <m:ctrlPr>
              <w:rPr>
                <w:rFonts w:ascii="Cambria Math" w:hAnsi="Cambria Math"/>
                <w:lang w:val="bg-BG"/>
              </w:rPr>
            </m:ctrlPr>
          </m:sSubPr>
          <m:e>
            <m:r>
              <m:rPr>
                <m:sty m:val="p"/>
              </m:rPr>
              <w:rPr>
                <w:rFonts w:ascii="Cambria Math" w:hAnsi="Cambria Math"/>
                <w:lang w:val="bg-BG"/>
              </w:rPr>
              <m:t>T</m:t>
            </m:r>
          </m:e>
          <m:sub>
            <m:r>
              <w:rPr>
                <w:rFonts w:ascii="Cambria Math" w:hAnsi="Cambria Math"/>
                <w:lang w:val="bg-BG"/>
              </w:rPr>
              <m:t>0</m:t>
            </m:r>
          </m:sub>
        </m:sSub>
        <m:f>
          <m:fPr>
            <m:ctrlPr>
              <w:rPr>
                <w:rFonts w:ascii="Cambria Math" w:hAnsi="Cambria Math"/>
                <w:lang w:val="bg-BG"/>
              </w:rPr>
            </m:ctrlPr>
          </m:fPr>
          <m:num>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num>
          <m:den>
            <m:r>
              <m:rPr>
                <m:sty m:val="p"/>
              </m:rPr>
              <w:rPr>
                <w:rFonts w:ascii="Cambria Math" w:hAnsi="Cambria Math"/>
                <w:lang w:val="bg-BG"/>
              </w:rPr>
              <m:t>V</m:t>
            </m:r>
            <m:d>
              <m:dPr>
                <m:ctrlPr>
                  <w:rPr>
                    <w:rFonts w:ascii="Cambria Math" w:hAnsi="Cambria Math"/>
                    <w:lang w:val="bg-BG"/>
                  </w:rPr>
                </m:ctrlPr>
              </m:dPr>
              <m:e>
                <m:r>
                  <m:rPr>
                    <m:sty m:val="p"/>
                  </m:rPr>
                  <w:rPr>
                    <w:rFonts w:ascii="Cambria Math" w:hAnsi="Cambria Math"/>
                    <w:lang w:val="bg-BG"/>
                  </w:rPr>
                  <m:t>k</m:t>
                </m:r>
              </m:e>
            </m:d>
          </m:den>
        </m:f>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in</m:t>
            </m:r>
          </m:sub>
        </m:sSub>
        <m:d>
          <m:dPr>
            <m:ctrlPr>
              <w:rPr>
                <w:rFonts w:ascii="Cambria Math" w:hAnsi="Cambria Math"/>
                <w:lang w:val="bg-BG"/>
              </w:rPr>
            </m:ctrlPr>
          </m:dPr>
          <m:e>
            <m:r>
              <m:rPr>
                <m:sty m:val="p"/>
              </m:rPr>
              <w:rPr>
                <w:rFonts w:ascii="Cambria Math" w:hAnsi="Cambria Math"/>
                <w:lang w:val="bg-BG"/>
              </w:rPr>
              <m:t>k</m:t>
            </m:r>
          </m:e>
        </m:d>
        <m:r>
          <m:rPr>
            <m:sty m:val="p"/>
          </m:rPr>
          <w:rPr>
            <w:rFonts w:ascii="Cambria Math" w:hAnsi="Cambria Math"/>
            <w:lang w:val="bg-BG"/>
          </w:rPr>
          <m:t>-</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d>
          <m:dPr>
            <m:ctrlPr>
              <w:rPr>
                <w:rFonts w:ascii="Cambria Math" w:hAnsi="Cambria Math"/>
                <w:lang w:val="bg-BG"/>
              </w:rPr>
            </m:ctrlPr>
          </m:dPr>
          <m:e>
            <m:r>
              <m:rPr>
                <m:sty m:val="p"/>
              </m:rPr>
              <w:rPr>
                <w:rFonts w:ascii="Cambria Math" w:hAnsi="Cambria Math"/>
                <w:lang w:val="bg-BG"/>
              </w:rPr>
              <m:t>k</m:t>
            </m:r>
          </m:e>
        </m:d>
        <m:r>
          <w:rPr>
            <w:rFonts w:ascii="Cambria Math" w:hAnsi="Cambria Math"/>
            <w:lang w:val="bg-BG"/>
          </w:rPr>
          <m:t>)</m:t>
        </m:r>
      </m:oMath>
      <w:r w:rsidR="001A4FDC" w:rsidRPr="00580A45">
        <w:rPr>
          <w:lang w:val="bg-BG"/>
        </w:rPr>
        <w:t xml:space="preserve">= 0 </w:t>
      </w:r>
      <w:r w:rsidR="001A4FDC" w:rsidRPr="00580A45">
        <w:rPr>
          <w:lang w:val="bg-BG"/>
        </w:rPr>
        <w:tab/>
        <w:t>=&gt;</w:t>
      </w:r>
    </w:p>
    <w:p w:rsidR="001A4FDC" w:rsidRPr="00580A45" w:rsidRDefault="001A4FDC" w:rsidP="001F6F8A">
      <w:pPr>
        <w:tabs>
          <w:tab w:val="left" w:pos="567"/>
          <w:tab w:val="left" w:pos="1134"/>
          <w:tab w:val="left" w:pos="7938"/>
        </w:tabs>
        <w:rPr>
          <w:lang w:val="bg-BG"/>
        </w:rPr>
      </w:pPr>
      <w:r w:rsidRPr="00580A45">
        <w:rPr>
          <w:lang w:val="bg-BG"/>
        </w:rPr>
        <w:tab/>
      </w:r>
      <m:oMath>
        <m:r>
          <m:rPr>
            <m:sty m:val="p"/>
          </m:rPr>
          <w:rPr>
            <w:rFonts w:ascii="Cambria Math" w:hAnsi="Cambria Math"/>
            <w:lang w:val="bg-BG"/>
          </w:rPr>
          <m:t>Q</m:t>
        </m:r>
        <m:d>
          <m:dPr>
            <m:ctrlPr>
              <w:rPr>
                <w:rFonts w:ascii="Cambria Math" w:hAnsi="Cambria Math"/>
                <w:lang w:val="bg-BG"/>
              </w:rPr>
            </m:ctrlPr>
          </m:dPr>
          <m:e>
            <m:r>
              <m:rPr>
                <m:sty m:val="p"/>
              </m:rPr>
              <w:rPr>
                <w:rFonts w:ascii="Cambria Math" w:hAnsi="Cambria Math"/>
                <w:lang w:val="bg-BG"/>
              </w:rPr>
              <m:t>k</m:t>
            </m:r>
          </m:e>
        </m:d>
      </m:oMath>
      <w:r w:rsidRPr="00580A45">
        <w:rPr>
          <w:lang w:val="bg-BG"/>
        </w:rPr>
        <w:t xml:space="preserve"> = </w:t>
      </w:r>
      <w:r w:rsidRPr="00580A45">
        <w:rPr>
          <w:rFonts w:ascii="Cambria Math" w:hAnsi="Cambria Math"/>
          <w:noProof/>
          <w:szCs w:val="28"/>
          <w:lang w:val="bg-BG"/>
        </w:rPr>
        <w:t xml:space="preserve"> </w:t>
      </w:r>
      <m:oMath>
        <m:f>
          <m:fPr>
            <m:ctrlPr>
              <w:rPr>
                <w:rFonts w:ascii="Cambria Math" w:hAnsi="Cambria Math"/>
                <w:noProof/>
                <w:szCs w:val="28"/>
                <w:lang w:val="bg-BG"/>
              </w:rPr>
            </m:ctrlPr>
          </m:fPr>
          <m:num>
            <m:r>
              <m:rPr>
                <m:sty m:val="p"/>
              </m:rPr>
              <w:rPr>
                <w:rFonts w:ascii="Cambria Math" w:hAnsi="Cambria Math"/>
                <w:noProof/>
                <w:szCs w:val="28"/>
                <w:lang w:val="bg-BG"/>
              </w:rPr>
              <m:t>1</m:t>
            </m:r>
          </m:num>
          <m:den>
            <m:sSub>
              <m:sSubPr>
                <m:ctrlPr>
                  <w:rPr>
                    <w:rFonts w:ascii="Cambria Math" w:hAnsi="Cambria Math"/>
                    <w:noProof/>
                    <w:szCs w:val="28"/>
                    <w:lang w:val="bg-BG"/>
                  </w:rPr>
                </m:ctrlPr>
              </m:sSubPr>
              <m:e>
                <m:r>
                  <m:rPr>
                    <m:sty m:val="p"/>
                  </m:rPr>
                  <w:rPr>
                    <w:rFonts w:ascii="Cambria Math" w:hAnsi="Cambria Math"/>
                    <w:noProof/>
                    <w:szCs w:val="28"/>
                    <w:lang w:val="bg-BG"/>
                  </w:rPr>
                  <m:t>Y</m:t>
                </m:r>
              </m:e>
              <m:sub>
                <m:r>
                  <m:rPr>
                    <m:sty m:val="p"/>
                  </m:rPr>
                  <w:rPr>
                    <w:rFonts w:ascii="Cambria Math" w:hAnsi="Cambria Math"/>
                    <w:noProof/>
                    <w:szCs w:val="28"/>
                    <w:lang w:val="bg-BG"/>
                  </w:rPr>
                  <m:t>s/x</m:t>
                </m:r>
              </m:sub>
            </m:sSub>
          </m:den>
        </m:f>
        <m:f>
          <m:fPr>
            <m:ctrlPr>
              <w:rPr>
                <w:rFonts w:ascii="Cambria Math" w:hAnsi="Cambria Math"/>
                <w:noProof/>
                <w:szCs w:val="28"/>
                <w:lang w:val="bg-BG"/>
              </w:rPr>
            </m:ctrlPr>
          </m:fPr>
          <m:num>
            <m:sSub>
              <m:sSubPr>
                <m:ctrlPr>
                  <w:rPr>
                    <w:rFonts w:ascii="Cambria Math" w:hAnsi="Cambria Math"/>
                    <w:noProof/>
                    <w:szCs w:val="28"/>
                    <w:lang w:val="bg-BG"/>
                  </w:rPr>
                </m:ctrlPr>
              </m:sSubPr>
              <m:e>
                <m:r>
                  <m:rPr>
                    <m:sty m:val="p"/>
                  </m:rPr>
                  <w:rPr>
                    <w:rFonts w:ascii="Cambria Math" w:hAnsi="Cambria Math"/>
                    <w:noProof/>
                    <w:szCs w:val="28"/>
                    <w:lang w:val="bg-BG"/>
                  </w:rPr>
                  <m:t>V</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μ</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γ</m:t>
                </m:r>
              </m:e>
              <m:sub>
                <m:r>
                  <m:rPr>
                    <m:sty m:val="p"/>
                  </m:rPr>
                  <w:rPr>
                    <w:rFonts w:ascii="Cambria Math" w:hAnsi="Cambria Math"/>
                    <w:noProof/>
                    <w:szCs w:val="28"/>
                    <w:lang w:val="bg-BG"/>
                  </w:rPr>
                  <m:t>x</m:t>
                </m:r>
              </m:sub>
            </m:sSub>
            <m:r>
              <m:rPr>
                <m:sty m:val="p"/>
              </m:rPr>
              <w:rPr>
                <w:rFonts w:ascii="Cambria Math" w:hAnsi="Cambria Math"/>
                <w:noProof/>
                <w:szCs w:val="28"/>
                <w:lang w:val="bg-BG"/>
              </w:rPr>
              <m:t>(k)</m:t>
            </m:r>
          </m:num>
          <m:den>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in</m:t>
                </m:r>
              </m:sub>
            </m:sSub>
            <m:r>
              <m:rPr>
                <m:sty m:val="p"/>
              </m:rPr>
              <w:rPr>
                <w:rFonts w:ascii="Cambria Math" w:hAnsi="Cambria Math"/>
                <w:noProof/>
                <w:szCs w:val="28"/>
                <w:lang w:val="bg-BG"/>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den>
        </m:f>
      </m:oMath>
      <w:r w:rsidRPr="00580A45">
        <w:rPr>
          <w:rFonts w:ascii="Cambria Math" w:hAnsi="Cambria Math"/>
          <w:noProof/>
          <w:szCs w:val="28"/>
          <w:lang w:val="bg-BG"/>
        </w:rPr>
        <w:tab/>
      </w:r>
      <w:r w:rsidRPr="00580A45">
        <w:rPr>
          <w:lang w:val="bg-BG"/>
        </w:rPr>
        <w:t>(4.</w:t>
      </w:r>
      <w:r w:rsidR="00F52E7B">
        <w:t>23</w:t>
      </w:r>
      <w:r w:rsidRPr="00580A45">
        <w:rPr>
          <w:lang w:val="bg-BG"/>
        </w:rPr>
        <w:t>)</w:t>
      </w:r>
    </w:p>
    <w:p w:rsidR="001A4FDC" w:rsidRPr="00580A45" w:rsidRDefault="00490C38" w:rsidP="001F6F8A">
      <w:pPr>
        <w:tabs>
          <w:tab w:val="left" w:pos="567"/>
          <w:tab w:val="left" w:pos="1134"/>
          <w:tab w:val="left" w:pos="7938"/>
        </w:tabs>
        <w:rPr>
          <w:lang w:val="bg-BG"/>
        </w:rPr>
      </w:pPr>
      <w:r w:rsidRPr="00580A45">
        <w:rPr>
          <w:lang w:val="bg-BG"/>
        </w:rPr>
        <w:t>И така получаваме следния</w:t>
      </w:r>
      <w:r w:rsidR="001A4FDC" w:rsidRPr="00580A45">
        <w:rPr>
          <w:lang w:val="bg-BG"/>
        </w:rPr>
        <w:t xml:space="preserve"> вид на управляващия сигнал </w:t>
      </w:r>
      <w:r w:rsidR="001A4FDC" w:rsidRPr="00580A45">
        <w:rPr>
          <w:rFonts w:ascii="Cambria Math" w:hAnsi="Cambria Math"/>
          <w:noProof/>
          <w:szCs w:val="28"/>
          <w:lang w:val="bg-BG"/>
        </w:rPr>
        <w:t>u</w:t>
      </w:r>
      <w:r w:rsidR="001A4FDC" w:rsidRPr="00580A45">
        <w:rPr>
          <w:rFonts w:ascii="Cambria Math" w:hAnsi="Cambria Math"/>
          <w:noProof/>
          <w:szCs w:val="28"/>
          <w:vertAlign w:val="subscript"/>
          <w:lang w:val="bg-BG"/>
        </w:rPr>
        <w:t>ff</w:t>
      </w:r>
      <w:r w:rsidR="001A4FDC" w:rsidRPr="00580A45">
        <w:rPr>
          <w:lang w:val="bg-BG"/>
        </w:rPr>
        <w:t xml:space="preserve"> (4.</w:t>
      </w:r>
      <w:r w:rsidR="00F52E7B">
        <w:t>24</w:t>
      </w:r>
      <w:r w:rsidR="001A4FDC" w:rsidRPr="00580A45">
        <w:rPr>
          <w:lang w:val="bg-BG"/>
        </w:rPr>
        <w:t>)</w:t>
      </w:r>
    </w:p>
    <w:p w:rsidR="00D0774C" w:rsidRPr="00580A45" w:rsidRDefault="00CC7FAF" w:rsidP="001F6F8A">
      <w:pPr>
        <w:tabs>
          <w:tab w:val="left" w:pos="567"/>
          <w:tab w:val="left" w:pos="1134"/>
          <w:tab w:val="left" w:pos="7938"/>
          <w:tab w:val="left" w:pos="8505"/>
        </w:tabs>
        <w:rPr>
          <w:lang w:val="bg-BG"/>
        </w:rPr>
      </w:pPr>
      <w:r w:rsidRPr="00580A45">
        <w:rPr>
          <w:rFonts w:ascii="Cambria Math" w:hAnsi="Cambria Math"/>
          <w:noProof/>
          <w:szCs w:val="28"/>
          <w:lang w:val="bg-BG"/>
        </w:rPr>
        <w:tab/>
      </w:r>
      <w:r w:rsidR="00D0774C" w:rsidRPr="00580A45">
        <w:rPr>
          <w:rFonts w:ascii="Cambria Math" w:hAnsi="Cambria Math"/>
          <w:noProof/>
          <w:szCs w:val="28"/>
          <w:lang w:val="bg-BG"/>
        </w:rPr>
        <w:t>u</w:t>
      </w:r>
      <w:r w:rsidR="00D0774C" w:rsidRPr="00580A45">
        <w:rPr>
          <w:rFonts w:ascii="Cambria Math" w:hAnsi="Cambria Math"/>
          <w:noProof/>
          <w:szCs w:val="28"/>
          <w:vertAlign w:val="subscript"/>
          <w:lang w:val="bg-BG"/>
        </w:rPr>
        <w:t xml:space="preserve">ff </w:t>
      </w:r>
      <w:r w:rsidR="00D0774C" w:rsidRPr="00580A45">
        <w:rPr>
          <w:rFonts w:ascii="Cambria Math" w:hAnsi="Cambria Math"/>
          <w:noProof/>
          <w:szCs w:val="28"/>
          <w:lang w:val="bg-BG"/>
        </w:rPr>
        <w:t xml:space="preserve">(k) = </w:t>
      </w:r>
      <m:oMath>
        <m:f>
          <m:fPr>
            <m:ctrlPr>
              <w:rPr>
                <w:rFonts w:ascii="Cambria Math" w:hAnsi="Cambria Math"/>
                <w:noProof/>
                <w:szCs w:val="28"/>
                <w:lang w:val="bg-BG"/>
              </w:rPr>
            </m:ctrlPr>
          </m:fPr>
          <m:num>
            <m:r>
              <m:rPr>
                <m:sty m:val="p"/>
              </m:rPr>
              <w:rPr>
                <w:rFonts w:ascii="Cambria Math" w:hAnsi="Cambria Math"/>
                <w:noProof/>
                <w:szCs w:val="28"/>
                <w:lang w:val="bg-BG"/>
              </w:rPr>
              <m:t>1</m:t>
            </m:r>
          </m:num>
          <m:den>
            <m:sSub>
              <m:sSubPr>
                <m:ctrlPr>
                  <w:rPr>
                    <w:rFonts w:ascii="Cambria Math" w:hAnsi="Cambria Math"/>
                    <w:noProof/>
                    <w:szCs w:val="28"/>
                    <w:lang w:val="bg-BG"/>
                  </w:rPr>
                </m:ctrlPr>
              </m:sSubPr>
              <m:e>
                <m:r>
                  <m:rPr>
                    <m:sty m:val="p"/>
                  </m:rPr>
                  <w:rPr>
                    <w:rFonts w:ascii="Cambria Math" w:hAnsi="Cambria Math"/>
                    <w:noProof/>
                    <w:szCs w:val="28"/>
                    <w:lang w:val="bg-BG"/>
                  </w:rPr>
                  <m:t>Y</m:t>
                </m:r>
              </m:e>
              <m:sub>
                <m:r>
                  <m:rPr>
                    <m:sty m:val="p"/>
                  </m:rPr>
                  <w:rPr>
                    <w:rFonts w:ascii="Cambria Math" w:hAnsi="Cambria Math"/>
                    <w:noProof/>
                    <w:szCs w:val="28"/>
                    <w:lang w:val="bg-BG"/>
                  </w:rPr>
                  <m:t>s/x</m:t>
                </m:r>
              </m:sub>
            </m:sSub>
          </m:den>
        </m:f>
        <m:f>
          <m:fPr>
            <m:ctrlPr>
              <w:rPr>
                <w:rFonts w:ascii="Cambria Math" w:hAnsi="Cambria Math"/>
                <w:noProof/>
                <w:szCs w:val="28"/>
                <w:lang w:val="bg-BG"/>
              </w:rPr>
            </m:ctrlPr>
          </m:fPr>
          <m:num>
            <m:sSub>
              <m:sSubPr>
                <m:ctrlPr>
                  <w:rPr>
                    <w:rFonts w:ascii="Cambria Math" w:hAnsi="Cambria Math"/>
                    <w:noProof/>
                    <w:szCs w:val="28"/>
                    <w:lang w:val="bg-BG"/>
                  </w:rPr>
                </m:ctrlPr>
              </m:sSubPr>
              <m:e>
                <m:r>
                  <m:rPr>
                    <m:sty m:val="p"/>
                  </m:rPr>
                  <w:rPr>
                    <w:rFonts w:ascii="Cambria Math" w:hAnsi="Cambria Math"/>
                    <w:noProof/>
                    <w:szCs w:val="28"/>
                    <w:lang w:val="bg-BG"/>
                  </w:rPr>
                  <m:t>V</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μ</m:t>
                </m:r>
                <m:d>
                  <m:dPr>
                    <m:ctrlPr>
                      <w:rPr>
                        <w:rFonts w:ascii="Cambria Math" w:hAnsi="Cambria Math"/>
                        <w:noProof/>
                        <w:szCs w:val="28"/>
                        <w:lang w:val="bg-BG"/>
                      </w:rPr>
                    </m:ctrlPr>
                  </m:dPr>
                  <m:e>
                    <m:r>
                      <m:rPr>
                        <m:sty m:val="p"/>
                      </m:rPr>
                      <w:rPr>
                        <w:rFonts w:ascii="Cambria Math" w:hAnsi="Cambria Math"/>
                        <w:noProof/>
                        <w:szCs w:val="28"/>
                        <w:lang w:val="bg-BG"/>
                      </w:rPr>
                      <m:t>k</m:t>
                    </m:r>
                  </m:e>
                </m:d>
                <m:r>
                  <m:rPr>
                    <m:sty m:val="p"/>
                  </m:rPr>
                  <w:rPr>
                    <w:rFonts w:ascii="Cambria Math" w:hAnsi="Cambria Math"/>
                    <w:noProof/>
                    <w:szCs w:val="28"/>
                    <w:lang w:val="bg-BG"/>
                  </w:rPr>
                  <m:t>γ</m:t>
                </m:r>
              </m:e>
              <m:sub>
                <m:r>
                  <m:rPr>
                    <m:sty m:val="p"/>
                  </m:rPr>
                  <w:rPr>
                    <w:rFonts w:ascii="Cambria Math" w:hAnsi="Cambria Math"/>
                    <w:noProof/>
                    <w:szCs w:val="28"/>
                    <w:lang w:val="bg-BG"/>
                  </w:rPr>
                  <m:t>x</m:t>
                </m:r>
              </m:sub>
            </m:sSub>
            <m:r>
              <m:rPr>
                <m:sty m:val="p"/>
              </m:rPr>
              <w:rPr>
                <w:rFonts w:ascii="Cambria Math" w:hAnsi="Cambria Math"/>
                <w:noProof/>
                <w:szCs w:val="28"/>
                <w:lang w:val="bg-BG"/>
              </w:rPr>
              <m:t>(k)</m:t>
            </m:r>
          </m:num>
          <m:den>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in</m:t>
                </m:r>
              </m:sub>
            </m:sSub>
            <m:r>
              <m:rPr>
                <m:sty m:val="p"/>
              </m:rPr>
              <w:rPr>
                <w:rFonts w:ascii="Cambria Math" w:hAnsi="Cambria Math"/>
                <w:noProof/>
                <w:szCs w:val="28"/>
                <w:lang w:val="bg-BG"/>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den>
        </m:f>
      </m:oMath>
      <w:r w:rsidR="00D05805" w:rsidRPr="00580A45">
        <w:rPr>
          <w:rFonts w:ascii="Cambria Math" w:hAnsi="Cambria Math"/>
          <w:noProof/>
          <w:szCs w:val="28"/>
          <w:lang w:val="bg-BG"/>
        </w:rPr>
        <w:t>,</w:t>
      </w:r>
      <w:r w:rsidR="00D0774C" w:rsidRPr="00580A45">
        <w:rPr>
          <w:rFonts w:ascii="Cambria Math" w:hAnsi="Cambria Math"/>
          <w:szCs w:val="28"/>
          <w:lang w:val="bg-BG"/>
        </w:rPr>
        <w:tab/>
      </w:r>
      <w:r w:rsidRPr="00580A45">
        <w:rPr>
          <w:lang w:val="bg-BG"/>
        </w:rPr>
        <w:t>(4.</w:t>
      </w:r>
      <w:r w:rsidR="00F52E7B">
        <w:t>24</w:t>
      </w:r>
      <w:r w:rsidRPr="00580A45">
        <w:rPr>
          <w:lang w:val="bg-BG"/>
        </w:rPr>
        <w:t>)</w:t>
      </w:r>
    </w:p>
    <w:p w:rsidR="00D05805" w:rsidRPr="00580A45" w:rsidRDefault="00D05805" w:rsidP="001F6F8A">
      <w:pPr>
        <w:tabs>
          <w:tab w:val="left" w:pos="567"/>
          <w:tab w:val="left" w:pos="1134"/>
          <w:tab w:val="left" w:pos="7938"/>
          <w:tab w:val="left" w:pos="8505"/>
        </w:tabs>
        <w:rPr>
          <w:szCs w:val="28"/>
          <w:lang w:val="bg-BG"/>
        </w:rPr>
      </w:pPr>
      <w:r w:rsidRPr="00580A45">
        <w:rPr>
          <w:lang w:val="bg-BG"/>
        </w:rPr>
        <w:t xml:space="preserve">където </w:t>
      </w:r>
      <m:oMath>
        <m:r>
          <w:rPr>
            <w:rFonts w:ascii="Cambria Math" w:hAnsi="Cambria Math"/>
            <w:noProof/>
            <w:szCs w:val="28"/>
            <w:lang w:val="bg-BG"/>
          </w:rPr>
          <m:t>μ</m:t>
        </m:r>
      </m:oMath>
      <w:r w:rsidRPr="00580A45">
        <w:rPr>
          <w:szCs w:val="28"/>
          <w:lang w:val="bg-BG"/>
        </w:rPr>
        <w:t xml:space="preserve"> се дава с модела на Моно </w:t>
      </w:r>
    </w:p>
    <w:p w:rsidR="00D05805" w:rsidRPr="00580A45" w:rsidRDefault="00D05805" w:rsidP="001F6F8A">
      <w:pPr>
        <w:tabs>
          <w:tab w:val="left" w:pos="567"/>
          <w:tab w:val="left" w:pos="1134"/>
          <w:tab w:val="left" w:pos="7938"/>
          <w:tab w:val="left" w:pos="8505"/>
        </w:tabs>
        <w:rPr>
          <w:rFonts w:ascii="Cambria Math" w:hAnsi="Cambria Math"/>
          <w:szCs w:val="28"/>
          <w:lang w:val="bg-BG"/>
        </w:rPr>
      </w:pPr>
      <w:r w:rsidRPr="00580A45">
        <w:rPr>
          <w:szCs w:val="28"/>
          <w:lang w:val="bg-BG"/>
        </w:rPr>
        <w:tab/>
      </w:r>
      <w:r w:rsidRPr="00580A45">
        <w:rPr>
          <w:rFonts w:ascii="Cambria Math" w:hAnsi="Cambria Math" w:cstheme="minorHAnsi"/>
          <w:lang w:val="bg-BG"/>
        </w:rPr>
        <w:t>µ</w:t>
      </w:r>
      <w:r w:rsidRPr="00580A45">
        <w:rPr>
          <w:rFonts w:ascii="Cambria Math" w:hAnsi="Cambria Math"/>
          <w:lang w:val="bg-BG"/>
        </w:rPr>
        <w:t xml:space="preserve">(к) = </w:t>
      </w:r>
      <w:r w:rsidRPr="00580A45">
        <w:rPr>
          <w:rFonts w:ascii="Cambria Math" w:hAnsi="Cambria Math" w:cstheme="minorHAnsi"/>
          <w:lang w:val="bg-BG"/>
        </w:rPr>
        <w:t>µ</w:t>
      </w:r>
      <w:r w:rsidRPr="00580A45">
        <w:rPr>
          <w:rFonts w:ascii="Cambria Math" w:hAnsi="Cambria Math"/>
          <w:vertAlign w:val="subscript"/>
          <w:lang w:val="bg-BG"/>
        </w:rPr>
        <w:t>max</w:t>
      </w:r>
      <w:r w:rsidRPr="00580A45">
        <w:rPr>
          <w:rFonts w:ascii="Cambria Math" w:hAnsi="Cambria Math"/>
          <w:lang w:val="bg-BG"/>
        </w:rPr>
        <w:t>(к)</w:t>
      </w:r>
      <m:oMath>
        <m:f>
          <m:fPr>
            <m:ctrlPr>
              <w:rPr>
                <w:rFonts w:ascii="Cambria Math" w:hAnsi="Cambria Math"/>
                <w:lang w:val="bg-BG"/>
              </w:rPr>
            </m:ctrlPr>
          </m:fPr>
          <m:num>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(к)</m:t>
            </m:r>
          </m:num>
          <m:den>
            <m:sSub>
              <m:sSubPr>
                <m:ctrlPr>
                  <w:rPr>
                    <w:rFonts w:ascii="Cambria Math" w:hAnsi="Cambria Math"/>
                    <w:lang w:val="bg-BG"/>
                  </w:rPr>
                </m:ctrlPr>
              </m:sSubPr>
              <m:e>
                <m:r>
                  <m:rPr>
                    <m:sty m:val="p"/>
                  </m:rPr>
                  <w:rPr>
                    <w:rFonts w:ascii="Cambria Math" w:hAnsi="Cambria Math"/>
                    <w:lang w:val="bg-BG"/>
                  </w:rPr>
                  <m:t>k</m:t>
                </m:r>
              </m:e>
              <m:sub>
                <m:r>
                  <m:rPr>
                    <m:sty m:val="p"/>
                  </m:rPr>
                  <w:rPr>
                    <w:rFonts w:ascii="Cambria Math" w:hAnsi="Cambria Math"/>
                    <w:lang w:val="bg-BG"/>
                  </w:rPr>
                  <m:t>s</m:t>
                </m:r>
              </m:sub>
            </m:sSub>
            <m:r>
              <m:rPr>
                <m:sty m:val="p"/>
              </m:rPr>
              <w:rPr>
                <w:rFonts w:ascii="Cambria Math" w:hAnsi="Cambria Math"/>
                <w:lang w:val="bg-BG"/>
              </w:rPr>
              <m:t xml:space="preserve">+ </m:t>
            </m:r>
            <m:sSub>
              <m:sSubPr>
                <m:ctrlPr>
                  <w:rPr>
                    <w:rFonts w:ascii="Cambria Math" w:hAnsi="Cambria Math"/>
                    <w:lang w:val="bg-BG"/>
                  </w:rPr>
                </m:ctrlPr>
              </m:sSubPr>
              <m:e>
                <m:r>
                  <m:rPr>
                    <m:sty m:val="p"/>
                  </m:rPr>
                  <w:rPr>
                    <w:rFonts w:ascii="Cambria Math" w:hAnsi="Cambria Math"/>
                    <w:lang w:val="bg-BG"/>
                  </w:rPr>
                  <m:t>γ</m:t>
                </m:r>
              </m:e>
              <m:sub>
                <m:r>
                  <m:rPr>
                    <m:sty m:val="p"/>
                  </m:rPr>
                  <w:rPr>
                    <w:rFonts w:ascii="Cambria Math" w:hAnsi="Cambria Math"/>
                    <w:lang w:val="bg-BG"/>
                  </w:rPr>
                  <m:t>s</m:t>
                </m:r>
              </m:sub>
            </m:sSub>
            <m:r>
              <m:rPr>
                <m:sty m:val="p"/>
              </m:rPr>
              <w:rPr>
                <w:rFonts w:ascii="Cambria Math" w:hAnsi="Cambria Math"/>
                <w:lang w:val="bg-BG"/>
              </w:rPr>
              <m:t>(к)</m:t>
            </m:r>
          </m:den>
        </m:f>
      </m:oMath>
      <w:r w:rsidRPr="00580A45">
        <w:rPr>
          <w:rFonts w:ascii="Cambria Math" w:hAnsi="Cambria Math"/>
          <w:lang w:val="bg-BG"/>
        </w:rPr>
        <w:tab/>
      </w:r>
      <w:r w:rsidRPr="00580A45">
        <w:rPr>
          <w:lang w:val="bg-BG"/>
        </w:rPr>
        <w:t>(4.</w:t>
      </w:r>
      <w:r w:rsidR="00F52E7B">
        <w:t>25</w:t>
      </w:r>
      <w:r w:rsidRPr="00580A45">
        <w:rPr>
          <w:lang w:val="bg-BG"/>
        </w:rPr>
        <w:t>)</w:t>
      </w:r>
    </w:p>
    <w:p w:rsidR="00D0774C" w:rsidRPr="00F52E7B" w:rsidRDefault="00D0774C" w:rsidP="001F6F8A">
      <w:pPr>
        <w:tabs>
          <w:tab w:val="left" w:pos="567"/>
          <w:tab w:val="left" w:pos="1701"/>
          <w:tab w:val="left" w:pos="8505"/>
        </w:tabs>
        <w:rPr>
          <w:rFonts w:ascii="Cambria Math" w:hAnsi="Cambria Math"/>
          <w:szCs w:val="28"/>
        </w:rPr>
      </w:pPr>
      <w:r w:rsidRPr="00580A45">
        <w:rPr>
          <w:rFonts w:ascii="Cambria Math" w:hAnsi="Cambria Math"/>
          <w:szCs w:val="28"/>
          <w:lang w:val="bg-BG"/>
        </w:rPr>
        <w:t>Схем</w:t>
      </w:r>
      <w:r w:rsidR="001A4FDC" w:rsidRPr="00580A45">
        <w:rPr>
          <w:rFonts w:ascii="Cambria Math" w:hAnsi="Cambria Math"/>
          <w:szCs w:val="28"/>
          <w:lang w:val="bg-BG"/>
        </w:rPr>
        <w:t>н</w:t>
      </w:r>
      <w:r w:rsidRPr="00580A45">
        <w:rPr>
          <w:rFonts w:ascii="Cambria Math" w:hAnsi="Cambria Math"/>
          <w:szCs w:val="28"/>
          <w:lang w:val="bg-BG"/>
        </w:rPr>
        <w:t xml:space="preserve">ата реализация на </w:t>
      </w:r>
      <w:r w:rsidR="001A4FDC" w:rsidRPr="00580A45">
        <w:rPr>
          <w:rFonts w:ascii="Cambria Math" w:hAnsi="Cambria Math"/>
          <w:szCs w:val="28"/>
          <w:lang w:val="bg-BG"/>
        </w:rPr>
        <w:t xml:space="preserve">тази </w:t>
      </w:r>
      <w:r w:rsidRPr="00580A45">
        <w:rPr>
          <w:rFonts w:ascii="Cambria Math" w:hAnsi="Cambria Math"/>
          <w:szCs w:val="28"/>
          <w:lang w:val="bg-BG"/>
        </w:rPr>
        <w:t xml:space="preserve">съставка е показана на фиг. </w:t>
      </w:r>
      <w:r w:rsidR="001A4FDC" w:rsidRPr="00580A45">
        <w:rPr>
          <w:lang w:val="bg-BG"/>
        </w:rPr>
        <w:t>4.</w:t>
      </w:r>
      <w:r w:rsidR="00F52E7B">
        <w:t>6</w:t>
      </w:r>
    </w:p>
    <w:p w:rsidR="00D0774C" w:rsidRPr="00580A45" w:rsidRDefault="00D0774C" w:rsidP="001F6F8A">
      <w:pPr>
        <w:tabs>
          <w:tab w:val="left" w:pos="567"/>
          <w:tab w:val="left" w:pos="1701"/>
          <w:tab w:val="left" w:pos="8505"/>
        </w:tabs>
        <w:jc w:val="center"/>
        <w:rPr>
          <w:rFonts w:ascii="Cambria Math" w:hAnsi="Cambria Math"/>
          <w:szCs w:val="28"/>
          <w:lang w:val="bg-BG"/>
        </w:rPr>
      </w:pPr>
      <w:r w:rsidRPr="00580A45">
        <w:rPr>
          <w:rFonts w:ascii="Cambria Math" w:hAnsi="Cambria Math"/>
          <w:noProof/>
          <w:szCs w:val="28"/>
          <w:lang w:val="bg-BG"/>
        </w:rPr>
        <w:drawing>
          <wp:inline distT="0" distB="0" distL="0" distR="0" wp14:anchorId="716C2DD2" wp14:editId="5E26BAF0">
            <wp:extent cx="4928516" cy="3045350"/>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ff.JPG"/>
                    <pic:cNvPicPr/>
                  </pic:nvPicPr>
                  <pic:blipFill>
                    <a:blip r:embed="rId35">
                      <a:extLst>
                        <a:ext uri="{28A0092B-C50C-407E-A947-70E740481C1C}">
                          <a14:useLocalDpi xmlns:a14="http://schemas.microsoft.com/office/drawing/2010/main" val="0"/>
                        </a:ext>
                      </a:extLst>
                    </a:blip>
                    <a:stretch>
                      <a:fillRect/>
                    </a:stretch>
                  </pic:blipFill>
                  <pic:spPr>
                    <a:xfrm>
                      <a:off x="0" y="0"/>
                      <a:ext cx="4940781" cy="3052928"/>
                    </a:xfrm>
                    <a:prstGeom prst="rect">
                      <a:avLst/>
                    </a:prstGeom>
                  </pic:spPr>
                </pic:pic>
              </a:graphicData>
            </a:graphic>
          </wp:inline>
        </w:drawing>
      </w:r>
    </w:p>
    <w:p w:rsidR="00D0774C" w:rsidRPr="00580A45" w:rsidRDefault="00D0774C" w:rsidP="001F6F8A">
      <w:pPr>
        <w:tabs>
          <w:tab w:val="left" w:pos="567"/>
        </w:tabs>
        <w:jc w:val="center"/>
        <w:rPr>
          <w:lang w:val="bg-BG"/>
        </w:rPr>
      </w:pPr>
      <w:r w:rsidRPr="00580A45">
        <w:rPr>
          <w:lang w:val="bg-BG"/>
        </w:rPr>
        <w:t xml:space="preserve">фиг. </w:t>
      </w:r>
      <w:r w:rsidR="001A4FDC" w:rsidRPr="00580A45">
        <w:rPr>
          <w:lang w:val="bg-BG"/>
        </w:rPr>
        <w:t>4.</w:t>
      </w:r>
      <w:r w:rsidR="00F52E7B">
        <w:t>6</w:t>
      </w:r>
      <w:r w:rsidR="001A4FDC" w:rsidRPr="00580A45">
        <w:rPr>
          <w:lang w:val="bg-BG"/>
        </w:rPr>
        <w:t xml:space="preserve"> </w:t>
      </w:r>
      <w:r w:rsidR="001A4FDC" w:rsidRPr="00F52E7B">
        <w:t>FeedForward</w:t>
      </w:r>
      <w:r w:rsidR="001A4FDC" w:rsidRPr="00580A45">
        <w:rPr>
          <w:lang w:val="bg-BG"/>
        </w:rPr>
        <w:t xml:space="preserve"> съставка на управлението</w:t>
      </w:r>
    </w:p>
    <w:p w:rsidR="00D0774C" w:rsidRPr="00580A45" w:rsidRDefault="00D0774C" w:rsidP="001F6F8A">
      <w:pPr>
        <w:tabs>
          <w:tab w:val="left" w:pos="567"/>
        </w:tabs>
        <w:rPr>
          <w:lang w:val="bg-BG"/>
        </w:rPr>
      </w:pPr>
      <w:r w:rsidRPr="00580A45">
        <w:rPr>
          <w:lang w:val="bg-BG"/>
        </w:rPr>
        <w:t xml:space="preserve">Входните сигнали постъпват от </w:t>
      </w:r>
      <w:r w:rsidR="00F52E7B">
        <w:rPr>
          <w:lang w:val="bg-BG"/>
        </w:rPr>
        <w:t>изхода на разширения филтър на Калман (РФК)</w:t>
      </w:r>
      <w:r w:rsidRPr="00580A45">
        <w:rPr>
          <w:lang w:val="bg-BG"/>
        </w:rPr>
        <w:t>, а MU</w:t>
      </w:r>
      <w:r w:rsidR="00F52E7B">
        <w:t xml:space="preserve"> </w:t>
      </w:r>
      <w:r w:rsidR="001A4FDC" w:rsidRPr="00580A45">
        <w:rPr>
          <w:lang w:val="bg-BG"/>
        </w:rPr>
        <w:t>(специфична скорост на растеж на микроорганизмите)</w:t>
      </w:r>
      <w:r w:rsidRPr="00580A45">
        <w:rPr>
          <w:lang w:val="bg-BG"/>
        </w:rPr>
        <w:t xml:space="preserve"> има следната структура (фиг. </w:t>
      </w:r>
      <w:r w:rsidR="001A4FDC" w:rsidRPr="00580A45">
        <w:rPr>
          <w:lang w:val="bg-BG"/>
        </w:rPr>
        <w:t>4.</w:t>
      </w:r>
      <w:r w:rsidR="00F52E7B">
        <w:t>7</w:t>
      </w:r>
      <w:r w:rsidRPr="00580A45">
        <w:rPr>
          <w:lang w:val="bg-BG"/>
        </w:rPr>
        <w:t xml:space="preserve">) </w:t>
      </w:r>
    </w:p>
    <w:p w:rsidR="00D0774C" w:rsidRPr="00580A45" w:rsidRDefault="00D0774C" w:rsidP="001F6F8A">
      <w:pPr>
        <w:tabs>
          <w:tab w:val="left" w:pos="567"/>
        </w:tabs>
        <w:jc w:val="center"/>
        <w:rPr>
          <w:lang w:val="bg-BG"/>
        </w:rPr>
      </w:pPr>
      <w:r w:rsidRPr="00580A45">
        <w:rPr>
          <w:noProof/>
          <w:lang w:val="bg-BG"/>
        </w:rPr>
        <w:lastRenderedPageBreak/>
        <w:drawing>
          <wp:inline distT="0" distB="0" distL="0" distR="0" wp14:anchorId="0EDE6787" wp14:editId="05364D76">
            <wp:extent cx="3548743" cy="2022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JPG"/>
                    <pic:cNvPicPr/>
                  </pic:nvPicPr>
                  <pic:blipFill>
                    <a:blip r:embed="rId36">
                      <a:extLst>
                        <a:ext uri="{28A0092B-C50C-407E-A947-70E740481C1C}">
                          <a14:useLocalDpi xmlns:a14="http://schemas.microsoft.com/office/drawing/2010/main" val="0"/>
                        </a:ext>
                      </a:extLst>
                    </a:blip>
                    <a:stretch>
                      <a:fillRect/>
                    </a:stretch>
                  </pic:blipFill>
                  <pic:spPr>
                    <a:xfrm>
                      <a:off x="0" y="0"/>
                      <a:ext cx="3596119" cy="2049821"/>
                    </a:xfrm>
                    <a:prstGeom prst="rect">
                      <a:avLst/>
                    </a:prstGeom>
                  </pic:spPr>
                </pic:pic>
              </a:graphicData>
            </a:graphic>
          </wp:inline>
        </w:drawing>
      </w:r>
    </w:p>
    <w:p w:rsidR="00D0774C" w:rsidRPr="00580A45" w:rsidRDefault="00D0774C" w:rsidP="001F6F8A">
      <w:pPr>
        <w:tabs>
          <w:tab w:val="left" w:pos="567"/>
        </w:tabs>
        <w:jc w:val="center"/>
        <w:rPr>
          <w:lang w:val="bg-BG"/>
        </w:rPr>
      </w:pPr>
      <w:r w:rsidRPr="00580A45">
        <w:rPr>
          <w:lang w:val="bg-BG"/>
        </w:rPr>
        <w:t xml:space="preserve">фиг. </w:t>
      </w:r>
      <w:r w:rsidR="001A4FDC" w:rsidRPr="00580A45">
        <w:rPr>
          <w:lang w:val="bg-BG"/>
        </w:rPr>
        <w:t>4.</w:t>
      </w:r>
      <w:r w:rsidR="00F52E7B">
        <w:t>7</w:t>
      </w:r>
      <w:r w:rsidR="001A4FDC" w:rsidRPr="00580A45">
        <w:rPr>
          <w:lang w:val="bg-BG"/>
        </w:rPr>
        <w:t xml:space="preserve"> Simulink схема на </w:t>
      </w:r>
      <w:r w:rsidR="00D05805" w:rsidRPr="00580A45">
        <w:rPr>
          <w:lang w:val="bg-BG"/>
        </w:rPr>
        <w:t>модела на Моно</w:t>
      </w:r>
    </w:p>
    <w:p w:rsidR="00D05510" w:rsidRPr="00580A45" w:rsidRDefault="00D05805" w:rsidP="001F6F8A">
      <w:pPr>
        <w:rPr>
          <w:lang w:val="bg-BG"/>
        </w:rPr>
      </w:pPr>
      <w:r w:rsidRPr="00580A45">
        <w:rPr>
          <w:lang w:val="bg-BG"/>
        </w:rPr>
        <w:t xml:space="preserve">От двете съставки на управлението се вижда, че за реализиране на управлението са необходими измервания на всички променливи на състоянието. Единствено концентрацията на субстрата се измерва в реално време. За попълване на липсващата информация е синтезиран нелинеен </w:t>
      </w:r>
      <w:r w:rsidR="00CB3EAA" w:rsidRPr="00580A45">
        <w:rPr>
          <w:lang w:val="bg-BG"/>
        </w:rPr>
        <w:t>филтър</w:t>
      </w:r>
      <w:r w:rsidRPr="00580A45">
        <w:rPr>
          <w:lang w:val="bg-BG"/>
        </w:rPr>
        <w:t xml:space="preserve"> на Калман (Разширен Филтър на Калман РФК).</w:t>
      </w:r>
    </w:p>
    <w:p w:rsidR="00D05805" w:rsidRPr="00580A45" w:rsidRDefault="00D05805" w:rsidP="001F6F8A">
      <w:pPr>
        <w:pStyle w:val="Heading2"/>
        <w:rPr>
          <w:lang w:val="bg-BG"/>
        </w:rPr>
      </w:pPr>
      <w:bookmarkStart w:id="24" w:name="_Toc519174011"/>
      <w:r w:rsidRPr="00580A45">
        <w:rPr>
          <w:lang w:val="bg-BG"/>
        </w:rPr>
        <w:t>4.3. Синтезиране на разширен филтър на Калман</w:t>
      </w:r>
      <w:bookmarkEnd w:id="24"/>
      <w:r w:rsidRPr="00580A45">
        <w:rPr>
          <w:lang w:val="bg-BG"/>
        </w:rPr>
        <w:t xml:space="preserve">  </w:t>
      </w:r>
    </w:p>
    <w:p w:rsidR="0029336B" w:rsidRPr="00580A45" w:rsidRDefault="00E87D55" w:rsidP="001F6F8A">
      <w:pPr>
        <w:rPr>
          <w:lang w:val="bg-BG"/>
        </w:rPr>
      </w:pPr>
      <w:r w:rsidRPr="00580A45">
        <w:rPr>
          <w:lang w:val="bg-BG"/>
        </w:rPr>
        <w:tab/>
        <w:t xml:space="preserve">Ако векторът на състоянието </w:t>
      </w:r>
      <m:oMath>
        <m:r>
          <w:rPr>
            <w:rFonts w:ascii="Cambria Math" w:hAnsi="Cambria Math"/>
            <w:lang w:val="bg-BG"/>
          </w:rPr>
          <m:t>x</m:t>
        </m:r>
      </m:oMath>
      <w:r w:rsidRPr="00580A45">
        <w:rPr>
          <w:lang w:val="bg-BG"/>
        </w:rPr>
        <w:t xml:space="preserve"> е недостъпен за измерване за всяко време </w:t>
      </w:r>
      <m:oMath>
        <m:r>
          <w:rPr>
            <w:rFonts w:ascii="Cambria Math" w:hAnsi="Cambria Math"/>
            <w:lang w:val="bg-BG"/>
          </w:rPr>
          <m:t>t</m:t>
        </m:r>
        <m:r>
          <w:rPr>
            <w:rFonts w:ascii="Cambria Math"/>
            <w:lang w:val="bg-BG"/>
          </w:rPr>
          <m:t>≥</m:t>
        </m:r>
        <m:sSub>
          <m:sSubPr>
            <m:ctrlPr>
              <w:rPr>
                <w:rFonts w:ascii="Cambria Math" w:hAnsi="Cambria Math"/>
                <w:i/>
                <w:lang w:val="bg-BG"/>
              </w:rPr>
            </m:ctrlPr>
          </m:sSubPr>
          <m:e>
            <m:r>
              <w:rPr>
                <w:rFonts w:ascii="Cambria Math" w:hAnsi="Cambria Math"/>
                <w:lang w:val="bg-BG"/>
              </w:rPr>
              <m:t>t</m:t>
            </m:r>
          </m:e>
          <m:sub>
            <m:r>
              <w:rPr>
                <w:rFonts w:ascii="Cambria Math"/>
                <w:lang w:val="bg-BG"/>
              </w:rPr>
              <m:t>0</m:t>
            </m:r>
          </m:sub>
        </m:sSub>
      </m:oMath>
      <w:r w:rsidRPr="00580A45">
        <w:rPr>
          <w:lang w:val="bg-BG"/>
        </w:rPr>
        <w:t xml:space="preserve">,  обратната връзка се реализира по оценката </w:t>
      </w:r>
      <m:oMath>
        <m:acc>
          <m:accPr>
            <m:ctrlPr>
              <w:rPr>
                <w:rFonts w:ascii="Cambria Math" w:hAnsi="Cambria Math"/>
                <w:i/>
                <w:lang w:val="bg-BG"/>
              </w:rPr>
            </m:ctrlPr>
          </m:accPr>
          <m:e>
            <m:r>
              <w:rPr>
                <w:rFonts w:ascii="Cambria Math" w:hAnsi="Cambria Math"/>
                <w:lang w:val="bg-BG"/>
              </w:rPr>
              <m:t>x</m:t>
            </m:r>
          </m:e>
        </m:acc>
      </m:oMath>
      <w:r w:rsidRPr="00580A45">
        <w:rPr>
          <w:lang w:val="bg-BG"/>
        </w:rPr>
        <w:t xml:space="preserve"> на състоянието </w:t>
      </w:r>
      <m:oMath>
        <m:r>
          <w:rPr>
            <w:rFonts w:ascii="Cambria Math" w:hAnsi="Cambria Math"/>
            <w:lang w:val="bg-BG"/>
          </w:rPr>
          <m:t>x</m:t>
        </m:r>
      </m:oMath>
      <w:r w:rsidRPr="00580A45">
        <w:rPr>
          <w:lang w:val="bg-BG"/>
        </w:rPr>
        <w:t xml:space="preserve">. Оценката </w:t>
      </w:r>
      <m:oMath>
        <m:acc>
          <m:accPr>
            <m:ctrlPr>
              <w:rPr>
                <w:rFonts w:ascii="Cambria Math" w:hAnsi="Cambria Math"/>
                <w:i/>
                <w:lang w:val="bg-BG"/>
              </w:rPr>
            </m:ctrlPr>
          </m:accPr>
          <m:e>
            <m:r>
              <w:rPr>
                <w:rFonts w:ascii="Cambria Math" w:hAnsi="Cambria Math"/>
                <w:lang w:val="bg-BG"/>
              </w:rPr>
              <m:t>x</m:t>
            </m:r>
          </m:e>
        </m:acc>
      </m:oMath>
      <w:r w:rsidRPr="00580A45">
        <w:rPr>
          <w:lang w:val="bg-BG"/>
        </w:rPr>
        <w:t xml:space="preserve"> се изчислява по измеримия изход </w:t>
      </w:r>
      <m:oMath>
        <m:r>
          <w:rPr>
            <w:rFonts w:ascii="Cambria Math" w:hAnsi="Cambria Math"/>
            <w:lang w:val="bg-BG"/>
          </w:rPr>
          <m:t>y</m:t>
        </m:r>
      </m:oMath>
      <w:r w:rsidRPr="00580A45">
        <w:rPr>
          <w:lang w:val="bg-BG"/>
        </w:rPr>
        <w:t xml:space="preserve"> и управлението </w:t>
      </w:r>
      <m:oMath>
        <m:r>
          <w:rPr>
            <w:rFonts w:ascii="Cambria Math" w:hAnsi="Cambria Math"/>
            <w:lang w:val="bg-BG"/>
          </w:rPr>
          <m:t>u</m:t>
        </m:r>
      </m:oMath>
      <w:r w:rsidRPr="00580A45">
        <w:rPr>
          <w:lang w:val="bg-BG"/>
        </w:rPr>
        <w:t xml:space="preserve"> с помощта на динамична система (наблюдател на състоянието).</w:t>
      </w:r>
      <w:r w:rsidR="0029336B" w:rsidRPr="00580A45">
        <w:rPr>
          <w:lang w:val="bg-BG"/>
        </w:rPr>
        <w:t xml:space="preserve"> Тя попълва липсващата информация за вектора на състоянието. </w:t>
      </w:r>
    </w:p>
    <w:p w:rsidR="0029336B" w:rsidRPr="00580A45" w:rsidRDefault="0029336B" w:rsidP="001F6F8A">
      <w:pPr>
        <w:rPr>
          <w:lang w:val="bg-BG"/>
        </w:rPr>
      </w:pPr>
      <w:r w:rsidRPr="00580A45">
        <w:rPr>
          <w:lang w:val="bg-BG"/>
        </w:rPr>
        <w:t>В настоящата разработка наблюдателят на състоянието е нелинейният разширен филтър на Калман. Той представлява рекурсивен предсказващ филтър</w:t>
      </w:r>
      <w:r w:rsidR="009855FD">
        <w:t xml:space="preserve"> </w:t>
      </w:r>
      <w:r w:rsidRPr="00580A45">
        <w:rPr>
          <w:lang w:val="bg-BG"/>
        </w:rPr>
        <w:t>(алгоритъм), който прави оценка на състоянието на системата. Алгоритъмът се състои основно от две стъпки</w:t>
      </w:r>
      <w:r w:rsidR="009359CD">
        <w:rPr>
          <w:lang w:val="bg-BG"/>
        </w:rPr>
        <w:t xml:space="preserve"> (фиг. 4.8)</w:t>
      </w:r>
      <w:r w:rsidRPr="00580A45">
        <w:rPr>
          <w:lang w:val="bg-BG"/>
        </w:rPr>
        <w:t>:</w:t>
      </w:r>
    </w:p>
    <w:p w:rsidR="00E87D55" w:rsidRPr="00580A45" w:rsidRDefault="0029336B" w:rsidP="001F6F8A">
      <w:pPr>
        <w:pStyle w:val="ListParagraph"/>
        <w:numPr>
          <w:ilvl w:val="0"/>
          <w:numId w:val="16"/>
        </w:numPr>
        <w:contextualSpacing w:val="0"/>
        <w:rPr>
          <w:lang w:val="bg-BG"/>
        </w:rPr>
      </w:pPr>
      <w:r w:rsidRPr="00580A45">
        <w:rPr>
          <w:lang w:val="bg-BG"/>
        </w:rPr>
        <w:t xml:space="preserve">Предсказване </w:t>
      </w:r>
    </w:p>
    <w:p w:rsidR="0029336B" w:rsidRPr="00580A45" w:rsidRDefault="0029336B" w:rsidP="001F6F8A">
      <w:pPr>
        <w:pStyle w:val="ListParagraph"/>
        <w:numPr>
          <w:ilvl w:val="0"/>
          <w:numId w:val="16"/>
        </w:numPr>
        <w:contextualSpacing w:val="0"/>
        <w:rPr>
          <w:lang w:val="bg-BG"/>
        </w:rPr>
      </w:pPr>
      <w:r w:rsidRPr="00580A45">
        <w:rPr>
          <w:lang w:val="bg-BG"/>
        </w:rPr>
        <w:t>Корекция</w:t>
      </w:r>
      <w:r w:rsidR="00AB498F">
        <w:t xml:space="preserve"> (</w:t>
      </w:r>
      <w:r w:rsidR="00AB498F">
        <w:rPr>
          <w:lang w:val="bg-BG"/>
        </w:rPr>
        <w:t>Обновяване</w:t>
      </w:r>
      <w:r w:rsidR="00AB498F">
        <w:t>)</w:t>
      </w:r>
    </w:p>
    <w:p w:rsidR="009359CD" w:rsidRDefault="008A5317" w:rsidP="009359CD">
      <w:pPr>
        <w:tabs>
          <w:tab w:val="left" w:pos="567"/>
        </w:tabs>
        <w:ind w:firstLine="0"/>
        <w:jc w:val="center"/>
        <w:rPr>
          <w:lang w:val="bg-BG"/>
        </w:rPr>
      </w:pPr>
      <w:r>
        <w:rPr>
          <w:noProof/>
          <w:lang w:val="bg-BG"/>
        </w:rPr>
        <w:drawing>
          <wp:inline distT="0" distB="0" distL="0" distR="0">
            <wp:extent cx="4230758" cy="23774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kf2step.png"/>
                    <pic:cNvPicPr/>
                  </pic:nvPicPr>
                  <pic:blipFill>
                    <a:blip r:embed="rId37">
                      <a:extLst>
                        <a:ext uri="{28A0092B-C50C-407E-A947-70E740481C1C}">
                          <a14:useLocalDpi xmlns:a14="http://schemas.microsoft.com/office/drawing/2010/main" val="0"/>
                        </a:ext>
                      </a:extLst>
                    </a:blip>
                    <a:stretch>
                      <a:fillRect/>
                    </a:stretch>
                  </pic:blipFill>
                  <pic:spPr>
                    <a:xfrm>
                      <a:off x="0" y="0"/>
                      <a:ext cx="4230758" cy="2377440"/>
                    </a:xfrm>
                    <a:prstGeom prst="rect">
                      <a:avLst/>
                    </a:prstGeom>
                  </pic:spPr>
                </pic:pic>
              </a:graphicData>
            </a:graphic>
          </wp:inline>
        </w:drawing>
      </w:r>
    </w:p>
    <w:p w:rsidR="009359CD" w:rsidRDefault="009359CD" w:rsidP="009359CD">
      <w:pPr>
        <w:tabs>
          <w:tab w:val="left" w:pos="567"/>
        </w:tabs>
        <w:ind w:firstLine="0"/>
        <w:jc w:val="center"/>
        <w:rPr>
          <w:lang w:val="bg-BG"/>
        </w:rPr>
      </w:pPr>
      <w:r>
        <w:rPr>
          <w:lang w:val="bg-BG"/>
        </w:rPr>
        <w:t>Фиг. 4.8 Алгоритъм на филтъра на Калман</w:t>
      </w:r>
    </w:p>
    <w:p w:rsidR="0029336B" w:rsidRPr="00580A45" w:rsidRDefault="0029336B" w:rsidP="009359CD">
      <w:pPr>
        <w:tabs>
          <w:tab w:val="left" w:pos="567"/>
        </w:tabs>
        <w:ind w:firstLine="630"/>
        <w:rPr>
          <w:lang w:val="bg-BG"/>
        </w:rPr>
      </w:pPr>
      <w:r w:rsidRPr="00580A45">
        <w:rPr>
          <w:lang w:val="bg-BG"/>
        </w:rPr>
        <w:lastRenderedPageBreak/>
        <w:t>В първата стъпка се предсказва състоянието на динамичната система</w:t>
      </w:r>
      <w:r w:rsidR="00900DF7" w:rsidRPr="00580A45">
        <w:rPr>
          <w:lang w:val="bg-BG"/>
        </w:rPr>
        <w:t xml:space="preserve"> посредством уравнението на състоянието</w:t>
      </w:r>
      <w:r w:rsidRPr="00580A45">
        <w:rPr>
          <w:lang w:val="bg-BG"/>
        </w:rPr>
        <w:t xml:space="preserve">, докато във втората стъпка се прави корекция на </w:t>
      </w:r>
      <w:r w:rsidR="00900DF7" w:rsidRPr="00580A45">
        <w:rPr>
          <w:lang w:val="bg-BG"/>
        </w:rPr>
        <w:t>оценката получена от стъпка 1 посредством уравнението на наблюдението. В резултат, на което ковариационна</w:t>
      </w:r>
      <w:r w:rsidR="008C2D03" w:rsidRPr="00580A45">
        <w:rPr>
          <w:lang w:val="bg-BG"/>
        </w:rPr>
        <w:t>та</w:t>
      </w:r>
      <w:r w:rsidR="00900DF7" w:rsidRPr="00580A45">
        <w:rPr>
          <w:lang w:val="bg-BG"/>
        </w:rPr>
        <w:t xml:space="preserve"> матрица на оценителя се минимизира. В този смисъл филтърът на Калман е оптимален оценител. Тази процедура се повтаря на всяка стъпка</w:t>
      </w:r>
      <w:r w:rsidR="001E0733" w:rsidRPr="00580A45">
        <w:rPr>
          <w:lang w:val="bg-BG"/>
        </w:rPr>
        <w:t>, като за начални стойности използва</w:t>
      </w:r>
      <w:r w:rsidR="004555E6">
        <w:rPr>
          <w:lang w:val="bg-BG"/>
        </w:rPr>
        <w:t>т</w:t>
      </w:r>
      <w:r w:rsidR="001E0733" w:rsidRPr="00580A45">
        <w:rPr>
          <w:lang w:val="bg-BG"/>
        </w:rPr>
        <w:t xml:space="preserve"> изчислените от предишната стъпка. Следователно филтърът на Калман може да се нарече рекурсивен филтър.</w:t>
      </w:r>
      <w:r w:rsidR="008C2D03" w:rsidRPr="00580A45">
        <w:rPr>
          <w:lang w:val="bg-BG"/>
        </w:rPr>
        <w:t xml:space="preserve"> За по-добра нагледност алгоритъмът на филтъра е </w:t>
      </w:r>
      <w:r w:rsidR="00CB3EAA" w:rsidRPr="00580A45">
        <w:rPr>
          <w:lang w:val="bg-BG"/>
        </w:rPr>
        <w:t>представен</w:t>
      </w:r>
      <w:r w:rsidR="008C2D03" w:rsidRPr="00580A45">
        <w:rPr>
          <w:lang w:val="bg-BG"/>
        </w:rPr>
        <w:t xml:space="preserve"> на следната блок схема (фиг. 4.</w:t>
      </w:r>
      <w:r w:rsidR="009359CD">
        <w:rPr>
          <w:lang w:val="bg-BG"/>
        </w:rPr>
        <w:t>9</w:t>
      </w:r>
      <w:r w:rsidR="008C2D03" w:rsidRPr="00580A45">
        <w:rPr>
          <w:lang w:val="bg-BG"/>
        </w:rPr>
        <w:t xml:space="preserve">) </w:t>
      </w:r>
      <w:r w:rsidR="00900DF7" w:rsidRPr="00580A45">
        <w:rPr>
          <w:lang w:val="bg-BG"/>
        </w:rPr>
        <w:t xml:space="preserve"> </w:t>
      </w:r>
    </w:p>
    <w:p w:rsidR="008C2D03" w:rsidRPr="00580A45" w:rsidRDefault="005345FD" w:rsidP="001F6F8A">
      <w:pPr>
        <w:tabs>
          <w:tab w:val="left" w:pos="567"/>
        </w:tabs>
        <w:ind w:firstLine="0"/>
        <w:jc w:val="center"/>
        <w:rPr>
          <w:lang w:val="bg-BG"/>
        </w:rPr>
      </w:pPr>
      <w:r>
        <w:rPr>
          <w:noProof/>
          <w:lang w:val="bg-BG"/>
        </w:rPr>
        <w:drawing>
          <wp:inline distT="0" distB="0" distL="0" distR="0">
            <wp:extent cx="3734771" cy="42062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kf4step.png"/>
                    <pic:cNvPicPr/>
                  </pic:nvPicPr>
                  <pic:blipFill>
                    <a:blip r:embed="rId38">
                      <a:extLst>
                        <a:ext uri="{28A0092B-C50C-407E-A947-70E740481C1C}">
                          <a14:useLocalDpi xmlns:a14="http://schemas.microsoft.com/office/drawing/2010/main" val="0"/>
                        </a:ext>
                      </a:extLst>
                    </a:blip>
                    <a:stretch>
                      <a:fillRect/>
                    </a:stretch>
                  </pic:blipFill>
                  <pic:spPr>
                    <a:xfrm>
                      <a:off x="0" y="0"/>
                      <a:ext cx="3734771" cy="4206240"/>
                    </a:xfrm>
                    <a:prstGeom prst="rect">
                      <a:avLst/>
                    </a:prstGeom>
                  </pic:spPr>
                </pic:pic>
              </a:graphicData>
            </a:graphic>
          </wp:inline>
        </w:drawing>
      </w:r>
    </w:p>
    <w:p w:rsidR="00D36653" w:rsidRPr="00580A45" w:rsidRDefault="008C2D03" w:rsidP="001F6F8A">
      <w:pPr>
        <w:ind w:firstLine="0"/>
        <w:jc w:val="center"/>
        <w:rPr>
          <w:lang w:val="bg-BG"/>
        </w:rPr>
      </w:pPr>
      <w:r w:rsidRPr="00580A45">
        <w:rPr>
          <w:lang w:val="bg-BG"/>
        </w:rPr>
        <w:t>Фиг. 4.</w:t>
      </w:r>
      <w:r w:rsidR="009359CD">
        <w:rPr>
          <w:lang w:val="bg-BG"/>
        </w:rPr>
        <w:t>9</w:t>
      </w:r>
      <w:r w:rsidRPr="00580A45">
        <w:rPr>
          <w:lang w:val="bg-BG"/>
        </w:rPr>
        <w:t>. блок схема на филтъра на Калман</w:t>
      </w:r>
    </w:p>
    <w:p w:rsidR="003A3A8C" w:rsidRPr="00580A45" w:rsidRDefault="003A3A8C" w:rsidP="001F6F8A">
      <w:pPr>
        <w:rPr>
          <w:lang w:val="bg-BG"/>
        </w:rPr>
      </w:pPr>
      <w:r w:rsidRPr="00580A45">
        <w:rPr>
          <w:lang w:val="bg-BG"/>
        </w:rPr>
        <w:t xml:space="preserve">Алгоритъмът получава вектор с входните променливи </w:t>
      </w:r>
      <w:r w:rsidRPr="009359CD">
        <w:rPr>
          <w:i/>
        </w:rPr>
        <w:t>z</w:t>
      </w:r>
      <w:r w:rsidRPr="009359CD">
        <w:rPr>
          <w:i/>
          <w:vertAlign w:val="subscript"/>
        </w:rPr>
        <w:t>k</w:t>
      </w:r>
      <w:r w:rsidRPr="00580A45">
        <w:rPr>
          <w:lang w:val="bg-BG"/>
        </w:rPr>
        <w:t xml:space="preserve"> – управлението и изхода на системата и връща оценките на състоянието. Процедурата се реализира в 4 стъпки.</w:t>
      </w:r>
    </w:p>
    <w:p w:rsidR="003A3A8C" w:rsidRPr="00580A45" w:rsidRDefault="003A3A8C" w:rsidP="001F6F8A">
      <w:pPr>
        <w:rPr>
          <w:lang w:val="bg-BG"/>
        </w:rPr>
      </w:pPr>
      <w:r w:rsidRPr="00580A45">
        <w:rPr>
          <w:u w:val="single"/>
          <w:lang w:val="bg-BG"/>
        </w:rPr>
        <w:t>Стъпка 1:</w:t>
      </w:r>
      <w:r w:rsidRPr="00580A45">
        <w:rPr>
          <w:lang w:val="bg-BG"/>
        </w:rPr>
        <w:t xml:space="preserve"> Изчисляват се </w:t>
      </w:r>
      <w:r w:rsidR="009D1F04" w:rsidRPr="00580A45">
        <w:rPr>
          <w:lang w:val="bg-BG"/>
        </w:rPr>
        <w:t>предсказаната стойно</w:t>
      </w:r>
      <w:r w:rsidR="00401D70" w:rsidRPr="00580A45">
        <w:rPr>
          <w:lang w:val="bg-BG"/>
        </w:rPr>
        <w:t>с</w:t>
      </w:r>
      <w:r w:rsidR="009D1F04" w:rsidRPr="00580A45">
        <w:rPr>
          <w:lang w:val="bg-BG"/>
        </w:rPr>
        <w:t xml:space="preserve">т на </w:t>
      </w:r>
      <w:r w:rsidR="002030B7" w:rsidRPr="00580A45">
        <w:rPr>
          <w:lang w:val="bg-BG"/>
        </w:rPr>
        <w:t xml:space="preserve">оценката </w:t>
      </w:r>
      <w:r w:rsidR="009D1F04" w:rsidRPr="00580A45">
        <w:rPr>
          <w:lang w:val="bg-BG"/>
        </w:rPr>
        <w:t xml:space="preserve"> на </w:t>
      </w:r>
      <w:r w:rsidR="00490C38" w:rsidRPr="00580A45">
        <w:rPr>
          <w:lang w:val="bg-BG"/>
        </w:rPr>
        <w:t>вектора</w:t>
      </w:r>
      <w:r w:rsidR="002030B7" w:rsidRPr="00580A45">
        <w:rPr>
          <w:lang w:val="bg-BG"/>
        </w:rPr>
        <w:t xml:space="preserve"> на състоянието </w:t>
      </w:r>
      <m:oMath>
        <m:acc>
          <m:accPr>
            <m:ctrlPr>
              <w:rPr>
                <w:rFonts w:ascii="Cambria Math" w:hAnsi="Cambria Math"/>
                <w:i/>
                <w:szCs w:val="28"/>
                <w:lang w:val="bg-BG"/>
              </w:rPr>
            </m:ctrlPr>
          </m:accPr>
          <m:e>
            <m:r>
              <w:rPr>
                <w:rFonts w:ascii="Cambria Math" w:hAnsi="Cambria Math"/>
                <w:szCs w:val="28"/>
                <w:lang w:val="bg-BG"/>
              </w:rPr>
              <m:t>x</m:t>
            </m:r>
          </m:e>
        </m:acc>
      </m:oMath>
      <w:r w:rsidR="002030B7" w:rsidRPr="009359CD">
        <w:rPr>
          <w:i/>
          <w:szCs w:val="28"/>
          <w:vertAlign w:val="subscript"/>
          <w:lang w:val="bg-BG"/>
        </w:rPr>
        <w:t>к</w:t>
      </w:r>
      <w:r w:rsidR="002030B7" w:rsidRPr="009359CD">
        <w:rPr>
          <w:i/>
          <w:szCs w:val="28"/>
          <w:vertAlign w:val="superscript"/>
          <w:lang w:val="bg-BG"/>
        </w:rPr>
        <w:t>-</w:t>
      </w:r>
      <w:r w:rsidR="002030B7" w:rsidRPr="00580A45">
        <w:rPr>
          <w:szCs w:val="28"/>
          <w:lang w:val="bg-BG"/>
        </w:rPr>
        <w:t xml:space="preserve"> и ковариационната матрица </w:t>
      </w:r>
      <w:r w:rsidR="002030B7" w:rsidRPr="009359CD">
        <w:rPr>
          <w:i/>
          <w:szCs w:val="28"/>
          <w:lang w:val="bg-BG"/>
        </w:rPr>
        <w:t>P</w:t>
      </w:r>
      <w:r w:rsidR="002030B7" w:rsidRPr="009359CD">
        <w:rPr>
          <w:i/>
          <w:szCs w:val="28"/>
          <w:vertAlign w:val="superscript"/>
          <w:lang w:val="bg-BG"/>
        </w:rPr>
        <w:t>-</w:t>
      </w:r>
      <w:r w:rsidR="002030B7" w:rsidRPr="009359CD">
        <w:rPr>
          <w:i/>
          <w:szCs w:val="28"/>
          <w:vertAlign w:val="subscript"/>
          <w:lang w:val="bg-BG"/>
        </w:rPr>
        <w:t>k</w:t>
      </w:r>
      <w:r w:rsidR="002030B7" w:rsidRPr="00580A45">
        <w:rPr>
          <w:szCs w:val="28"/>
          <w:lang w:val="bg-BG"/>
        </w:rPr>
        <w:t xml:space="preserve"> които се използват в следващите стъпки.</w:t>
      </w:r>
      <w:r w:rsidR="002030B7" w:rsidRPr="00580A45">
        <w:rPr>
          <w:lang w:val="bg-BG"/>
        </w:rPr>
        <w:t xml:space="preserve"> Индексът „-“ означава предсказана </w:t>
      </w:r>
      <w:r w:rsidR="00CB3EAA" w:rsidRPr="00580A45">
        <w:rPr>
          <w:lang w:val="bg-BG"/>
        </w:rPr>
        <w:t>стойност</w:t>
      </w:r>
      <w:r w:rsidR="002030B7" w:rsidRPr="00580A45">
        <w:rPr>
          <w:lang w:val="bg-BG"/>
        </w:rPr>
        <w:t>.</w:t>
      </w:r>
    </w:p>
    <w:p w:rsidR="009D1F04" w:rsidRPr="00580A45" w:rsidRDefault="002030B7" w:rsidP="001F6F8A">
      <w:pPr>
        <w:rPr>
          <w:szCs w:val="28"/>
          <w:lang w:val="bg-BG"/>
        </w:rPr>
      </w:pPr>
      <w:r w:rsidRPr="00580A45">
        <w:rPr>
          <w:u w:val="single"/>
          <w:lang w:val="bg-BG"/>
        </w:rPr>
        <w:t>Стъпка 2:</w:t>
      </w:r>
      <w:r w:rsidRPr="00580A45">
        <w:rPr>
          <w:lang w:val="bg-BG"/>
        </w:rPr>
        <w:t xml:space="preserve"> Изчислява се коефициента на </w:t>
      </w:r>
      <w:r w:rsidR="009D1F04" w:rsidRPr="00580A45">
        <w:rPr>
          <w:lang w:val="bg-BG"/>
        </w:rPr>
        <w:t xml:space="preserve">РФК като се използва изчислената в стъпка 1 ковариационна матрица </w:t>
      </w:r>
      <w:r w:rsidR="009D1F04" w:rsidRPr="009359CD">
        <w:rPr>
          <w:i/>
          <w:szCs w:val="28"/>
          <w:lang w:val="bg-BG"/>
        </w:rPr>
        <w:t>P</w:t>
      </w:r>
      <w:r w:rsidR="009D1F04" w:rsidRPr="009359CD">
        <w:rPr>
          <w:i/>
          <w:szCs w:val="28"/>
          <w:vertAlign w:val="superscript"/>
          <w:lang w:val="bg-BG"/>
        </w:rPr>
        <w:t>-</w:t>
      </w:r>
      <w:r w:rsidR="009D1F04" w:rsidRPr="009359CD">
        <w:rPr>
          <w:i/>
          <w:szCs w:val="28"/>
          <w:vertAlign w:val="subscript"/>
          <w:lang w:val="bg-BG"/>
        </w:rPr>
        <w:t>k</w:t>
      </w:r>
      <w:r w:rsidR="009D1F04" w:rsidRPr="00580A45">
        <w:rPr>
          <w:szCs w:val="28"/>
          <w:lang w:val="bg-BG"/>
        </w:rPr>
        <w:t>.</w:t>
      </w:r>
    </w:p>
    <w:p w:rsidR="009D1F04" w:rsidRPr="00580A45" w:rsidRDefault="009D1F04" w:rsidP="001F6F8A">
      <w:pPr>
        <w:rPr>
          <w:szCs w:val="28"/>
          <w:lang w:val="bg-BG"/>
        </w:rPr>
      </w:pPr>
      <w:r w:rsidRPr="00337B50">
        <w:rPr>
          <w:szCs w:val="28"/>
          <w:u w:val="single"/>
          <w:lang w:val="bg-BG"/>
        </w:rPr>
        <w:t>Стъпка 3:</w:t>
      </w:r>
      <w:r w:rsidRPr="00580A45">
        <w:rPr>
          <w:szCs w:val="28"/>
          <w:lang w:val="bg-BG"/>
        </w:rPr>
        <w:t xml:space="preserve"> Изчислява се оценката на вектора на състоянието на базата на управлението и измеримия изход  от системата и </w:t>
      </w:r>
      <w:r w:rsidR="00CA088F" w:rsidRPr="00580A45">
        <w:rPr>
          <w:szCs w:val="28"/>
          <w:lang w:val="bg-BG"/>
        </w:rPr>
        <w:t xml:space="preserve"> на базата на </w:t>
      </w:r>
      <w:r w:rsidRPr="00580A45">
        <w:rPr>
          <w:szCs w:val="28"/>
          <w:lang w:val="bg-BG"/>
        </w:rPr>
        <w:t>коефициента на РКФ получен в стъпка 2.</w:t>
      </w:r>
    </w:p>
    <w:p w:rsidR="003A3A8C" w:rsidRPr="00580A45" w:rsidRDefault="009D1F04" w:rsidP="001F6F8A">
      <w:pPr>
        <w:rPr>
          <w:lang w:val="bg-BG"/>
        </w:rPr>
      </w:pPr>
      <w:r w:rsidRPr="00580A45">
        <w:rPr>
          <w:szCs w:val="28"/>
          <w:u w:val="single"/>
          <w:lang w:val="bg-BG"/>
        </w:rPr>
        <w:lastRenderedPageBreak/>
        <w:t>Стъпка 4:</w:t>
      </w:r>
      <w:r w:rsidRPr="00580A45">
        <w:rPr>
          <w:szCs w:val="28"/>
          <w:lang w:val="bg-BG"/>
        </w:rPr>
        <w:t xml:space="preserve"> Изчислява се ковариационната матрица P</w:t>
      </w:r>
      <w:r w:rsidRPr="00580A45">
        <w:rPr>
          <w:szCs w:val="28"/>
          <w:vertAlign w:val="subscript"/>
          <w:lang w:val="bg-BG"/>
        </w:rPr>
        <w:t>k,</w:t>
      </w:r>
      <w:r w:rsidRPr="00580A45">
        <w:rPr>
          <w:szCs w:val="28"/>
          <w:lang w:val="bg-BG"/>
        </w:rPr>
        <w:t xml:space="preserve"> която е мярка за това колко точна е оценката.</w:t>
      </w:r>
      <w:r w:rsidRPr="00580A45">
        <w:rPr>
          <w:lang w:val="bg-BG"/>
        </w:rPr>
        <w:t xml:space="preserve"> </w:t>
      </w:r>
    </w:p>
    <w:p w:rsidR="008C2D03" w:rsidRPr="00580A45" w:rsidRDefault="008C2D03" w:rsidP="001F6F8A">
      <w:pPr>
        <w:tabs>
          <w:tab w:val="left" w:pos="567"/>
        </w:tabs>
        <w:ind w:firstLine="0"/>
        <w:rPr>
          <w:lang w:val="bg-BG"/>
        </w:rPr>
      </w:pPr>
      <w:r w:rsidRPr="00580A45">
        <w:rPr>
          <w:lang w:val="bg-BG"/>
        </w:rPr>
        <w:tab/>
        <w:t>С цел симулация на изслед</w:t>
      </w:r>
      <w:r w:rsidR="00CB3EAA" w:rsidRPr="00580A45">
        <w:rPr>
          <w:lang w:val="bg-BG"/>
        </w:rPr>
        <w:t>ва</w:t>
      </w:r>
      <w:r w:rsidRPr="00580A45">
        <w:rPr>
          <w:lang w:val="bg-BG"/>
        </w:rPr>
        <w:t xml:space="preserve">ната система РФК е разработен в средата на </w:t>
      </w:r>
      <w:r w:rsidRPr="00AD6A3D">
        <w:t>Matlab</w:t>
      </w:r>
      <w:r w:rsidRPr="00580A45">
        <w:rPr>
          <w:lang w:val="bg-BG"/>
        </w:rPr>
        <w:t>/Simulink. За целта се дефинира собствена функция</w:t>
      </w:r>
      <w:r w:rsidR="005116AC" w:rsidRPr="00580A45">
        <w:rPr>
          <w:lang w:val="bg-BG"/>
        </w:rPr>
        <w:t xml:space="preserve"> EKF</w:t>
      </w:r>
      <w:r w:rsidRPr="00580A45">
        <w:rPr>
          <w:lang w:val="bg-BG"/>
        </w:rPr>
        <w:t>, с която се реализира алгоритъма от фиг. 4</w:t>
      </w:r>
      <w:r w:rsidR="00AD6A3D">
        <w:rPr>
          <w:lang w:val="bg-BG"/>
        </w:rPr>
        <w:t>.9</w:t>
      </w:r>
      <w:r w:rsidR="009E2F2D" w:rsidRPr="00580A45">
        <w:rPr>
          <w:lang w:val="bg-BG"/>
        </w:rPr>
        <w:t xml:space="preserve">. </w:t>
      </w:r>
      <w:r w:rsidR="009D1F04" w:rsidRPr="00580A45">
        <w:rPr>
          <w:lang w:val="bg-BG"/>
        </w:rPr>
        <w:t>П</w:t>
      </w:r>
      <w:r w:rsidR="009E2F2D" w:rsidRPr="00580A45">
        <w:rPr>
          <w:lang w:val="bg-BG"/>
        </w:rPr>
        <w:t>римерен вид на функция е даден в таблица 4.</w:t>
      </w:r>
      <w:r w:rsidR="001A50CE">
        <w:rPr>
          <w:lang w:val="bg-BG"/>
        </w:rPr>
        <w:t>1</w:t>
      </w:r>
    </w:p>
    <w:p w:rsidR="009E2F2D" w:rsidRPr="00580A45" w:rsidRDefault="009E2F2D" w:rsidP="001F6F8A">
      <w:pPr>
        <w:tabs>
          <w:tab w:val="left" w:pos="567"/>
        </w:tabs>
        <w:ind w:firstLine="0"/>
        <w:jc w:val="right"/>
        <w:rPr>
          <w:lang w:val="bg-BG"/>
        </w:rPr>
      </w:pPr>
      <w:r w:rsidRPr="00580A45">
        <w:rPr>
          <w:lang w:val="bg-BG"/>
        </w:rPr>
        <w:t>Таблица 4.</w:t>
      </w:r>
      <w:r w:rsidR="001A50CE">
        <w:rPr>
          <w:lang w:val="bg-BG"/>
        </w:rPr>
        <w:t>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628"/>
      </w:tblGrid>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E53E94">
              <w:rPr>
                <w:rFonts w:ascii="Courier New" w:hAnsi="Courier New" w:cs="Courier New"/>
                <w:color w:val="0000FF"/>
                <w:sz w:val="20"/>
              </w:rPr>
              <w:t>function</w:t>
            </w:r>
            <w:r w:rsidRPr="00580A45">
              <w:rPr>
                <w:rFonts w:ascii="Courier New" w:hAnsi="Courier New" w:cs="Courier New"/>
                <w:color w:val="000000"/>
                <w:sz w:val="20"/>
                <w:lang w:val="bg-BG"/>
              </w:rPr>
              <w:t xml:space="preserve"> xhatOut = EKF</w:t>
            </w:r>
            <w:r w:rsidR="00E53E94">
              <w:rPr>
                <w:rFonts w:ascii="Courier New" w:hAnsi="Courier New" w:cs="Courier New"/>
                <w:color w:val="000000"/>
                <w:sz w:val="20"/>
                <w:lang w:val="bg-BG"/>
              </w:rPr>
              <w:t xml:space="preserve"> </w:t>
            </w:r>
            <w:r w:rsidRPr="00580A45">
              <w:rPr>
                <w:rFonts w:ascii="Courier New" w:hAnsi="Courier New" w:cs="Courier New"/>
                <w:color w:val="000000"/>
                <w:sz w:val="20"/>
                <w:lang w:val="bg-BG"/>
              </w:rPr>
              <w:t>(pinput)</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bookmarkStart w:id="25" w:name="_Hlk518908355"/>
            <w:r w:rsidRPr="00580A45">
              <w:rPr>
                <w:rFonts w:ascii="Courier New" w:hAnsi="Courier New" w:cs="Courier New"/>
                <w:color w:val="228B22"/>
                <w:sz w:val="20"/>
                <w:lang w:val="bg-BG"/>
              </w:rPr>
              <w:t>%</w:t>
            </w:r>
            <w:r w:rsidR="00E53E94" w:rsidRPr="00580A45">
              <w:rPr>
                <w:rFonts w:ascii="Courier New" w:hAnsi="Courier New" w:cs="Courier New"/>
                <w:color w:val="228B22"/>
                <w:sz w:val="20"/>
                <w:lang w:val="bg-BG"/>
              </w:rPr>
              <w:t>Инициализация</w:t>
            </w:r>
            <w:r w:rsidRPr="00580A45">
              <w:rPr>
                <w:rFonts w:ascii="Courier New" w:hAnsi="Courier New" w:cs="Courier New"/>
                <w:color w:val="228B22"/>
                <w:sz w:val="20"/>
                <w:lang w:val="bg-BG"/>
              </w:rPr>
              <w:t xml:space="preserve"> на началните условия като глобални, които се извикват</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xml:space="preserve">%при симулацията с натискане на бутона </w:t>
            </w:r>
            <w:r w:rsidRPr="00E53E94">
              <w:rPr>
                <w:rFonts w:ascii="Courier New" w:hAnsi="Courier New" w:cs="Courier New"/>
                <w:color w:val="228B22"/>
                <w:sz w:val="20"/>
              </w:rPr>
              <w:t>start</w:t>
            </w:r>
            <w:r w:rsidRPr="00580A45">
              <w:rPr>
                <w:rFonts w:ascii="Courier New" w:hAnsi="Courier New" w:cs="Courier New"/>
                <w:color w:val="228B22"/>
                <w:sz w:val="20"/>
                <w:lang w:val="bg-BG"/>
              </w:rPr>
              <w:t xml:space="preserve"> чрез </w:t>
            </w:r>
            <w:r w:rsidRPr="00E53E94">
              <w:rPr>
                <w:rFonts w:ascii="Courier New" w:hAnsi="Courier New" w:cs="Courier New"/>
                <w:color w:val="228B22"/>
                <w:sz w:val="20"/>
              </w:rPr>
              <w:t>callback</w:t>
            </w:r>
            <w:r w:rsidRPr="00580A45">
              <w:rPr>
                <w:rFonts w:ascii="Courier New" w:hAnsi="Courier New" w:cs="Courier New"/>
                <w:color w:val="228B22"/>
                <w:sz w:val="20"/>
                <w:lang w:val="bg-BG"/>
              </w:rPr>
              <w:t xml:space="preserve"> функция</w:t>
            </w:r>
          </w:p>
        </w:tc>
      </w:tr>
      <w:bookmarkEnd w:id="25"/>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%initialize.m</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w:t>
            </w:r>
            <w:r w:rsidRPr="00E53E94">
              <w:rPr>
                <w:rFonts w:ascii="Courier New" w:hAnsi="Courier New" w:cs="Courier New"/>
                <w:color w:val="228B22"/>
                <w:sz w:val="20"/>
              </w:rPr>
              <w:t>global</w:t>
            </w:r>
            <w:r w:rsidRPr="00580A45">
              <w:rPr>
                <w:rFonts w:ascii="Courier New" w:hAnsi="Courier New" w:cs="Courier New"/>
                <w:color w:val="228B22"/>
                <w:sz w:val="20"/>
                <w:lang w:val="bg-BG"/>
              </w:rPr>
              <w:t xml:space="preserve"> P xhat</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%xhat = [1.25; 0.81; 1.35];</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P = diag([0.02 0.02 0]);</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E53E94">
              <w:rPr>
                <w:rFonts w:ascii="Courier New" w:hAnsi="Courier New" w:cs="Courier New"/>
                <w:color w:val="0000FF"/>
                <w:sz w:val="20"/>
              </w:rPr>
              <w:t>global</w:t>
            </w:r>
            <w:r w:rsidRPr="00580A45">
              <w:rPr>
                <w:rFonts w:ascii="Courier New" w:hAnsi="Courier New" w:cs="Courier New"/>
                <w:color w:val="000000"/>
                <w:sz w:val="20"/>
                <w:lang w:val="bg-BG"/>
              </w:rPr>
              <w:t xml:space="preserve"> P xhat</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%Инициализация на променливите като глобални</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FF"/>
                <w:sz w:val="20"/>
              </w:rPr>
              <w:t>global</w:t>
            </w:r>
            <w:r w:rsidRPr="00E53E94">
              <w:rPr>
                <w:rFonts w:ascii="Courier New" w:hAnsi="Courier New" w:cs="Courier New"/>
                <w:noProof/>
                <w:color w:val="000000"/>
                <w:sz w:val="20"/>
              </w:rPr>
              <w:t xml:space="preserve"> Ks Ysx GAMAin MUmax T0 H</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%Входни параметри за функцията са измеримия изход и управлението</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gamaSmeasured = pinput(1);</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Q = pinput(2);</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228B22"/>
                <w:sz w:val="20"/>
              </w:rPr>
              <w:t>%</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gamaX = xhat(1);</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gamaS = xhat(2);</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Volume = xhat(3);</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%Изчисляване на Якобианите</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a11 = ( MUmax * gamaS ) / (Ks + gamaS) - Q / Volume;</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a12 = ( MUmax * gamaX  * ( Ks + gamaS) ) / ((Ks + gamaS)^2);</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a13 = ( Q * gamaX ) / Volume;</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a21 = - (MUmax * gamaS) / ( Ysx * ( Ks + gamaS ) );</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a22 = - (MUmax * gamaX * Ks) /((Ks + gamaS)^2) - Q / Volume;</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a23 = (Q * (GAMAin - gamaS)) / (Volume^2);</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a31 = 0;</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a32 = 0;</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a33 = 0;</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F=[a11 a12 a13;</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a21 a22 a23;</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a31 a32 a33;</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Определяне на матрицата F</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F = </w:t>
            </w:r>
            <w:r w:rsidRPr="00E53E94">
              <w:rPr>
                <w:rFonts w:ascii="Courier New" w:hAnsi="Courier New" w:cs="Courier New"/>
                <w:noProof/>
                <w:color w:val="000000"/>
                <w:sz w:val="20"/>
              </w:rPr>
              <w:t>eye(3</w:t>
            </w:r>
            <w:r w:rsidRPr="00580A45">
              <w:rPr>
                <w:rFonts w:ascii="Courier New" w:hAnsi="Courier New" w:cs="Courier New"/>
                <w:color w:val="000000"/>
                <w:sz w:val="20"/>
                <w:lang w:val="bg-BG"/>
              </w:rPr>
              <w:t>) + T0*F;</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%Диверсионна матрица на шумовете</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Deta = T0^2*diag([0.001 0.001 0]);</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%дисперсия на измервателния шум</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Dceta = 0.0025;</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1. Предсказване на вектора на състоянието и ковариационната матрица</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xml:space="preserve"> </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Ppredicted = F*P*F' + Deta;</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 xml:space="preserve"> </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Mu = (MUmax*gamaS)/(Ks+gamaS);</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X = Mu*gamaX-Q/Volume*gamaX;</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S = -1/Ysx*Mu*gamaX+Q/Volume*(GAMAin-gamaS);</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Fpredicted =xhat+0.0056*[X S Q]';</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2. Изчисляване на коефициента на Калман</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t>Kekf = Ppredicted*H'*inv(H*Ppredicted*H'+Dceta);</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lastRenderedPageBreak/>
              <w:t>% 3. Изчисляване на вектора на състоянието</w:t>
            </w:r>
          </w:p>
        </w:tc>
      </w:tr>
      <w:tr w:rsidR="00401D70" w:rsidRPr="00580A45" w:rsidTr="00401D70">
        <w:tc>
          <w:tcPr>
            <w:tcW w:w="9628" w:type="dxa"/>
          </w:tcPr>
          <w:p w:rsidR="00401D70" w:rsidRPr="00E53E94" w:rsidRDefault="00401D70" w:rsidP="001F6F8A">
            <w:pPr>
              <w:autoSpaceDE w:val="0"/>
              <w:autoSpaceDN w:val="0"/>
              <w:adjustRightInd w:val="0"/>
              <w:spacing w:after="0"/>
              <w:ind w:firstLine="0"/>
              <w:jc w:val="left"/>
              <w:rPr>
                <w:rFonts w:ascii="Courier New" w:hAnsi="Courier New" w:cs="Courier New"/>
                <w:noProof/>
                <w:sz w:val="24"/>
                <w:szCs w:val="24"/>
              </w:rPr>
            </w:pPr>
            <w:r w:rsidRPr="00E53E94">
              <w:rPr>
                <w:rFonts w:ascii="Courier New" w:hAnsi="Courier New" w:cs="Courier New"/>
                <w:noProof/>
                <w:color w:val="000000"/>
                <w:sz w:val="20"/>
              </w:rPr>
              <w:t>xhat = Fpredicted+Kekf*(gamaSmeasured-H*Fpredicted);</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 xml:space="preserve"> </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 4. Обновяване на ковариационната матрица</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00"/>
                <w:sz w:val="20"/>
                <w:lang w:val="bg-BG"/>
              </w:rPr>
              <w:t>P = (eye(3) - Kekf*H)*Ppredicted;</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228B22"/>
                <w:sz w:val="20"/>
                <w:lang w:val="bg-BG"/>
              </w:rPr>
              <w:t>%Извеждане на оценките</w:t>
            </w:r>
          </w:p>
        </w:tc>
      </w:tr>
      <w:tr w:rsidR="00401D70" w:rsidRPr="00580A45" w:rsidTr="00401D70">
        <w:tc>
          <w:tcPr>
            <w:tcW w:w="9628" w:type="dxa"/>
          </w:tcPr>
          <w:p w:rsidR="00401D70" w:rsidRPr="00580A45" w:rsidRDefault="00401D70" w:rsidP="001F6F8A">
            <w:pPr>
              <w:autoSpaceDE w:val="0"/>
              <w:autoSpaceDN w:val="0"/>
              <w:adjustRightInd w:val="0"/>
              <w:spacing w:after="0"/>
              <w:ind w:firstLine="0"/>
              <w:jc w:val="left"/>
              <w:rPr>
                <w:rFonts w:ascii="Courier New" w:hAnsi="Courier New" w:cs="Courier New"/>
                <w:sz w:val="24"/>
                <w:szCs w:val="24"/>
                <w:lang w:val="bg-BG"/>
              </w:rPr>
            </w:pPr>
            <w:r w:rsidRPr="00580A45">
              <w:rPr>
                <w:rFonts w:ascii="Courier New" w:hAnsi="Courier New" w:cs="Courier New"/>
                <w:color w:val="000000"/>
                <w:sz w:val="20"/>
                <w:lang w:val="bg-BG"/>
              </w:rPr>
              <w:t>xhatOut = xhat;</w:t>
            </w:r>
          </w:p>
        </w:tc>
      </w:tr>
    </w:tbl>
    <w:p w:rsidR="00E53E94" w:rsidRDefault="00E53E94" w:rsidP="001F6F8A">
      <w:pPr>
        <w:rPr>
          <w:lang w:val="bg-BG"/>
        </w:rPr>
      </w:pPr>
    </w:p>
    <w:p w:rsidR="00401D70" w:rsidRPr="00134363" w:rsidRDefault="00401D70" w:rsidP="00134363">
      <w:pPr>
        <w:rPr>
          <w:lang w:val="bg-BG"/>
        </w:rPr>
      </w:pPr>
      <w:r w:rsidRPr="00580A45">
        <w:rPr>
          <w:lang w:val="bg-BG"/>
        </w:rPr>
        <w:t>На всяка следваща итерация се използват изчислените стойности от стъпка 3 и стъпка 4 като на първа итерация се ползват началните условия.</w:t>
      </w:r>
      <w:r w:rsidR="00337B50" w:rsidRPr="00337B50">
        <w:rPr>
          <w:noProof/>
          <w:lang w:val="bg-BG"/>
        </w:rPr>
        <w:t xml:space="preserve"> </w:t>
      </w:r>
      <w:r w:rsidR="00134363" w:rsidRPr="00134363">
        <w:rPr>
          <w:lang w:val="bg-BG"/>
        </w:rPr>
        <w:t>Инициализация</w:t>
      </w:r>
      <w:r w:rsidR="00134363">
        <w:rPr>
          <w:lang w:val="bg-BG"/>
        </w:rPr>
        <w:t>та</w:t>
      </w:r>
      <w:r w:rsidR="00134363" w:rsidRPr="00134363">
        <w:rPr>
          <w:lang w:val="bg-BG"/>
        </w:rPr>
        <w:t xml:space="preserve"> на началните условия като глобални, които се извикват</w:t>
      </w:r>
      <w:r w:rsidR="00134363" w:rsidRPr="00134363">
        <w:t xml:space="preserve"> </w:t>
      </w:r>
      <w:r w:rsidR="00134363" w:rsidRPr="00134363">
        <w:rPr>
          <w:lang w:val="bg-BG"/>
        </w:rPr>
        <w:t>при симулацията с натискане на бутона start чрез callback функция</w:t>
      </w:r>
      <w:r w:rsidR="00134363">
        <w:rPr>
          <w:lang w:val="bg-BG"/>
        </w:rPr>
        <w:t xml:space="preserve"> (фиг. 4.10). Тя се реализира чрез т. нар. </w:t>
      </w:r>
      <w:r w:rsidR="00134363">
        <w:t>property inspector</w:t>
      </w:r>
      <w:r w:rsidR="00134363">
        <w:rPr>
          <w:lang w:val="bg-BG"/>
        </w:rPr>
        <w:t xml:space="preserve">, който се включва от менюто </w:t>
      </w:r>
      <w:r w:rsidR="00134363">
        <w:t xml:space="preserve">View &gt; Property Inspector </w:t>
      </w:r>
      <w:r w:rsidR="00134363">
        <w:rPr>
          <w:lang w:val="bg-BG"/>
        </w:rPr>
        <w:t xml:space="preserve">или чрез бързия клавиш </w:t>
      </w:r>
      <w:r w:rsidR="00134363">
        <w:t xml:space="preserve">Ctrl + Shift + I, </w:t>
      </w:r>
      <w:r w:rsidR="00134363">
        <w:rPr>
          <w:lang w:val="bg-BG"/>
        </w:rPr>
        <w:t xml:space="preserve">след което от секцията </w:t>
      </w:r>
      <w:r w:rsidR="00134363">
        <w:t xml:space="preserve">Callbacks </w:t>
      </w:r>
      <w:r w:rsidR="00134363">
        <w:rPr>
          <w:lang w:val="bg-BG"/>
        </w:rPr>
        <w:t xml:space="preserve">се избира от падащото меню </w:t>
      </w:r>
      <w:r w:rsidR="00134363">
        <w:t xml:space="preserve">StartFcn </w:t>
      </w:r>
      <w:r w:rsidR="00134363">
        <w:rPr>
          <w:lang w:val="bg-BG"/>
        </w:rPr>
        <w:t>и в полето по-долу се задават началните условия на ковариацинната матрица и на вектора на състоянията.</w:t>
      </w:r>
    </w:p>
    <w:p w:rsidR="00134363" w:rsidRDefault="00134363" w:rsidP="00231280">
      <w:pPr>
        <w:ind w:firstLine="0"/>
        <w:jc w:val="center"/>
        <w:rPr>
          <w:noProof/>
          <w:lang w:val="bg-BG"/>
        </w:rPr>
      </w:pPr>
      <w:r>
        <w:rPr>
          <w:noProof/>
        </w:rPr>
        <w:drawing>
          <wp:inline distT="0" distB="0" distL="0" distR="0" wp14:anchorId="769AC8FA" wp14:editId="17221C2B">
            <wp:extent cx="5646420" cy="35661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566160"/>
                    </a:xfrm>
                    <a:prstGeom prst="rect">
                      <a:avLst/>
                    </a:prstGeom>
                  </pic:spPr>
                </pic:pic>
              </a:graphicData>
            </a:graphic>
          </wp:inline>
        </w:drawing>
      </w:r>
    </w:p>
    <w:p w:rsidR="00134363" w:rsidRPr="007F08EA" w:rsidRDefault="00134363" w:rsidP="00134363">
      <w:pPr>
        <w:jc w:val="center"/>
        <w:rPr>
          <w:noProof/>
          <w:lang w:val="bg-BG"/>
        </w:rPr>
      </w:pPr>
      <w:r>
        <w:rPr>
          <w:noProof/>
          <w:lang w:val="bg-BG"/>
        </w:rPr>
        <w:t>Фиг. 4.10</w:t>
      </w:r>
      <w:r w:rsidR="007F08EA">
        <w:rPr>
          <w:noProof/>
          <w:lang w:val="bg-BG"/>
        </w:rPr>
        <w:t xml:space="preserve"> Задаване на началните условия като </w:t>
      </w:r>
      <w:r w:rsidR="007F08EA">
        <w:rPr>
          <w:noProof/>
        </w:rPr>
        <w:t xml:space="preserve">Callback </w:t>
      </w:r>
      <w:r w:rsidR="007F08EA">
        <w:rPr>
          <w:noProof/>
          <w:lang w:val="bg-BG"/>
        </w:rPr>
        <w:t>функция</w:t>
      </w:r>
    </w:p>
    <w:p w:rsidR="00401D70" w:rsidRPr="00580A45" w:rsidRDefault="00401D70" w:rsidP="001F6F8A">
      <w:pPr>
        <w:pStyle w:val="Heading2"/>
        <w:rPr>
          <w:lang w:val="bg-BG"/>
        </w:rPr>
      </w:pPr>
      <w:bookmarkStart w:id="26" w:name="_Toc519174012"/>
      <w:r w:rsidRPr="00580A45">
        <w:rPr>
          <w:lang w:val="bg-BG"/>
        </w:rPr>
        <w:t xml:space="preserve">4.4. </w:t>
      </w:r>
      <w:r w:rsidR="006C43C3" w:rsidRPr="00580A45">
        <w:rPr>
          <w:lang w:val="bg-BG"/>
        </w:rPr>
        <w:t>Оптимизационна процедура за настройка на ПИД регулатор базирана на генетичен алгоритъм</w:t>
      </w:r>
      <w:bookmarkEnd w:id="26"/>
    </w:p>
    <w:p w:rsidR="00401D70" w:rsidRPr="00580A45" w:rsidRDefault="00401D70" w:rsidP="001F6F8A">
      <w:pPr>
        <w:rPr>
          <w:lang w:val="bg-BG"/>
        </w:rPr>
      </w:pPr>
      <w:r w:rsidRPr="00580A45">
        <w:rPr>
          <w:lang w:val="bg-BG"/>
        </w:rPr>
        <w:t>Генетичните алгоритми (ГА) са стохастичен метод за глобално търсене и оптимизация, който имитира еволюцията на живите индивиди, описана от Чарлз Дарвин в “За произхода на видовете и значението на естественият подбор”.</w:t>
      </w:r>
    </w:p>
    <w:p w:rsidR="00401D70" w:rsidRPr="00580A45" w:rsidRDefault="00401D70" w:rsidP="001F6F8A">
      <w:pPr>
        <w:rPr>
          <w:sz w:val="24"/>
          <w:szCs w:val="24"/>
          <w:lang w:val="bg-BG"/>
        </w:rPr>
      </w:pPr>
      <w:r w:rsidRPr="00580A45">
        <w:rPr>
          <w:lang w:val="bg-BG"/>
        </w:rPr>
        <w:t xml:space="preserve">В еволюционните алгоритми се използват трите основни принципа на естествената еволюция, описани от Дарвин: репродукция, естествен подбор и разнообразие на индивидите, поддържано чрез разликите на всяко поколение с </w:t>
      </w:r>
      <w:r w:rsidRPr="00580A45">
        <w:rPr>
          <w:lang w:val="bg-BG"/>
        </w:rPr>
        <w:lastRenderedPageBreak/>
        <w:t>предишното. През 60-те години на 20 век тези 3 характеристики на естествената еволюция вдъхновяват европейски и американски изследователи да създадат независими един от друг методи за стохастично търсене:</w:t>
      </w:r>
    </w:p>
    <w:p w:rsidR="00401D70" w:rsidRPr="00580A45" w:rsidRDefault="00401D70" w:rsidP="00337B50">
      <w:pPr>
        <w:pStyle w:val="ListParagraph"/>
        <w:numPr>
          <w:ilvl w:val="0"/>
          <w:numId w:val="17"/>
        </w:numPr>
        <w:ind w:left="720"/>
        <w:contextualSpacing w:val="0"/>
        <w:rPr>
          <w:lang w:val="bg-BG"/>
        </w:rPr>
      </w:pPr>
      <w:r w:rsidRPr="00580A45">
        <w:rPr>
          <w:lang w:val="bg-BG"/>
        </w:rPr>
        <w:t xml:space="preserve">Еволюционно програмиране </w:t>
      </w:r>
    </w:p>
    <w:p w:rsidR="00401D70" w:rsidRPr="00580A45" w:rsidRDefault="00401D70" w:rsidP="00337B50">
      <w:pPr>
        <w:pStyle w:val="ListParagraph"/>
        <w:numPr>
          <w:ilvl w:val="0"/>
          <w:numId w:val="17"/>
        </w:numPr>
        <w:ind w:left="720"/>
        <w:contextualSpacing w:val="0"/>
        <w:rPr>
          <w:lang w:val="bg-BG"/>
        </w:rPr>
      </w:pPr>
      <w:r w:rsidRPr="00580A45">
        <w:rPr>
          <w:lang w:val="bg-BG"/>
        </w:rPr>
        <w:t xml:space="preserve">Еволюционни стратегии </w:t>
      </w:r>
    </w:p>
    <w:p w:rsidR="00401D70" w:rsidRPr="00580A45" w:rsidRDefault="00401D70" w:rsidP="00337B50">
      <w:pPr>
        <w:pStyle w:val="ListParagraph"/>
        <w:numPr>
          <w:ilvl w:val="0"/>
          <w:numId w:val="17"/>
        </w:numPr>
        <w:ind w:left="720"/>
        <w:contextualSpacing w:val="0"/>
        <w:rPr>
          <w:lang w:val="bg-BG"/>
        </w:rPr>
      </w:pPr>
      <w:r w:rsidRPr="00580A45">
        <w:rPr>
          <w:lang w:val="bg-BG"/>
        </w:rPr>
        <w:t>Генетични алгоритми</w:t>
      </w:r>
    </w:p>
    <w:p w:rsidR="00401D70" w:rsidRPr="00580A45" w:rsidRDefault="00401D70" w:rsidP="001F6F8A">
      <w:pPr>
        <w:rPr>
          <w:lang w:val="bg-BG"/>
        </w:rPr>
      </w:pPr>
      <w:r w:rsidRPr="00580A45">
        <w:rPr>
          <w:lang w:val="bg-BG"/>
        </w:rPr>
        <w:t>При трите метода се работи с набор от индивиди. Принципа на подбора се прилага, като се използва критери</w:t>
      </w:r>
      <w:r w:rsidR="00720EBE">
        <w:rPr>
          <w:lang w:val="bg-BG"/>
        </w:rPr>
        <w:t>й</w:t>
      </w:r>
      <w:r w:rsidRPr="00580A45">
        <w:rPr>
          <w:lang w:val="bg-BG"/>
        </w:rPr>
        <w:t xml:space="preserve">, даващ оценка за близостта на индивида с желаното решение. В следващото поколение продължават най-добре приспособените индивиди. </w:t>
      </w:r>
      <w:r w:rsidR="00415BC9" w:rsidRPr="00580A45">
        <w:rPr>
          <w:lang w:val="bg-BG"/>
        </w:rPr>
        <w:t>Ще бъде представена кратка аналогия между живите организми и генетичните алгоритми.</w:t>
      </w:r>
    </w:p>
    <w:p w:rsidR="00415BC9" w:rsidRPr="00580A45" w:rsidRDefault="00415BC9" w:rsidP="001F6F8A">
      <w:pPr>
        <w:widowControl w:val="0"/>
        <w:tabs>
          <w:tab w:val="left" w:pos="567"/>
          <w:tab w:val="left" w:pos="1141"/>
        </w:tabs>
        <w:spacing w:line="288" w:lineRule="auto"/>
        <w:ind w:right="820" w:firstLine="0"/>
        <w:rPr>
          <w:rFonts w:cstheme="minorHAnsi"/>
          <w:sz w:val="24"/>
          <w:szCs w:val="24"/>
          <w:lang w:val="bg-BG"/>
        </w:rPr>
      </w:pPr>
      <w:r w:rsidRPr="00580A45">
        <w:rPr>
          <w:rFonts w:cstheme="minorHAnsi"/>
          <w:b/>
          <w:bCs/>
          <w:i/>
          <w:iCs/>
          <w:szCs w:val="28"/>
          <w:lang w:val="bg-BG"/>
        </w:rPr>
        <w:tab/>
      </w:r>
      <w:r w:rsidRPr="00580A45">
        <w:rPr>
          <w:rFonts w:cstheme="minorHAnsi"/>
          <w:b/>
          <w:bCs/>
          <w:i/>
          <w:iCs/>
          <w:szCs w:val="28"/>
          <w:u w:val="single"/>
          <w:lang w:val="bg-BG"/>
        </w:rPr>
        <w:t xml:space="preserve">Хромозоми </w:t>
      </w:r>
    </w:p>
    <w:p w:rsidR="00415BC9" w:rsidRPr="00580A45" w:rsidRDefault="00415BC9" w:rsidP="001F6F8A">
      <w:pPr>
        <w:rPr>
          <w:rFonts w:cstheme="minorHAnsi"/>
          <w:szCs w:val="28"/>
          <w:lang w:val="bg-BG"/>
        </w:rPr>
      </w:pPr>
      <w:r w:rsidRPr="00580A45">
        <w:rPr>
          <w:rFonts w:cstheme="minorHAnsi"/>
          <w:lang w:val="bg-BG"/>
        </w:rPr>
        <w:t>Всички живи организми се състоят от клетки. Едни от органичните съединения изграждащи клетките са нуклеиновите киселини. Те биват два вида: ДНК</w:t>
      </w:r>
      <w:r w:rsidRPr="00580A45">
        <w:rPr>
          <w:rFonts w:eastAsia="Arial" w:cstheme="minorHAnsi"/>
          <w:lang w:val="bg-BG"/>
        </w:rPr>
        <w:t xml:space="preserve"> и РНК. Хроматинът, съдържащ се в ядрото е изграден от ДНК, белтъци и РНК. При делене на клетката той се уплътнява </w:t>
      </w:r>
      <w:r w:rsidRPr="00580A45">
        <w:rPr>
          <w:rFonts w:cstheme="minorHAnsi"/>
          <w:szCs w:val="28"/>
          <w:lang w:val="bg-BG"/>
        </w:rPr>
        <w:t xml:space="preserve">образува спирални нишки – хромозоми. </w:t>
      </w:r>
    </w:p>
    <w:p w:rsidR="00415BC9" w:rsidRPr="00580A45" w:rsidRDefault="00415BC9" w:rsidP="001F6F8A">
      <w:pPr>
        <w:rPr>
          <w:rFonts w:eastAsia="Arial" w:cstheme="minorHAnsi"/>
          <w:szCs w:val="28"/>
          <w:lang w:val="bg-BG"/>
        </w:rPr>
      </w:pPr>
      <w:r w:rsidRPr="00580A45">
        <w:rPr>
          <w:rFonts w:cstheme="minorHAnsi"/>
          <w:szCs w:val="28"/>
          <w:lang w:val="bg-BG"/>
        </w:rPr>
        <w:t>Хромозомите са разположени гени, които носят наследствените белези на клетката. Всеки ген кодира конкретен протеин</w:t>
      </w:r>
      <w:r w:rsidRPr="00580A45">
        <w:rPr>
          <w:rFonts w:eastAsia="Arial" w:cstheme="minorHAnsi"/>
          <w:szCs w:val="28"/>
          <w:lang w:val="bg-BG"/>
        </w:rPr>
        <w:t xml:space="preserve"> и представлява самостоятелен фактор на генетичната информация, който обуславя изявата на определени белези. Условно може да се каже, че всеки ген кодира белег (примерно цвят на очите). Всеки ген има своя позиция в хромозомата. Тази позиция се нарича място. </w:t>
      </w:r>
    </w:p>
    <w:p w:rsidR="00415BC9" w:rsidRPr="00580A45" w:rsidRDefault="00415BC9" w:rsidP="001F6F8A">
      <w:pPr>
        <w:rPr>
          <w:rFonts w:cstheme="minorHAnsi"/>
          <w:sz w:val="24"/>
          <w:szCs w:val="24"/>
          <w:lang w:val="bg-BG"/>
        </w:rPr>
      </w:pPr>
      <w:r w:rsidRPr="00580A45">
        <w:rPr>
          <w:rFonts w:cstheme="minorHAnsi"/>
          <w:szCs w:val="28"/>
          <w:lang w:val="bg-BG"/>
        </w:rPr>
        <w:t>Възможните комбинации за белега (т.е. синьо, кафяво) се наричат алели, а сборът от всички гени в организъма – геном.</w:t>
      </w:r>
    </w:p>
    <w:p w:rsidR="00415BC9" w:rsidRPr="00580A45" w:rsidRDefault="00415BC9" w:rsidP="001F6F8A">
      <w:pPr>
        <w:rPr>
          <w:rFonts w:cstheme="minorHAnsi"/>
          <w:sz w:val="24"/>
          <w:szCs w:val="24"/>
          <w:lang w:val="bg-BG"/>
        </w:rPr>
      </w:pPr>
      <w:r w:rsidRPr="00580A45">
        <w:rPr>
          <w:rFonts w:cstheme="minorHAnsi"/>
          <w:szCs w:val="28"/>
          <w:lang w:val="bg-BG"/>
        </w:rPr>
        <w:t>Съвкупността от всички наследствени фактори на организма се на</w:t>
      </w:r>
      <w:r w:rsidR="00CB3EAA" w:rsidRPr="00580A45">
        <w:rPr>
          <w:rFonts w:cstheme="minorHAnsi"/>
          <w:szCs w:val="28"/>
          <w:lang w:val="bg-BG"/>
        </w:rPr>
        <w:t>ри</w:t>
      </w:r>
      <w:r w:rsidRPr="00580A45">
        <w:rPr>
          <w:rFonts w:cstheme="minorHAnsi"/>
          <w:szCs w:val="28"/>
          <w:lang w:val="bg-BG"/>
        </w:rPr>
        <w:t>ча генотип.</w:t>
      </w:r>
      <w:r w:rsidRPr="00580A45">
        <w:rPr>
          <w:rFonts w:eastAsia="Arial" w:cstheme="minorHAnsi"/>
          <w:szCs w:val="28"/>
          <w:lang w:val="bg-BG"/>
        </w:rPr>
        <w:t xml:space="preserve"> Това представлява съвкупността от всички локализирани в хромозомите гени на организма.</w:t>
      </w:r>
    </w:p>
    <w:p w:rsidR="00415BC9" w:rsidRPr="00580A45" w:rsidRDefault="00415BC9" w:rsidP="001F6F8A">
      <w:pPr>
        <w:rPr>
          <w:rFonts w:cstheme="minorHAnsi"/>
          <w:lang w:val="bg-BG"/>
        </w:rPr>
      </w:pPr>
      <w:r w:rsidRPr="00580A45">
        <w:rPr>
          <w:rFonts w:eastAsia="Arial" w:cstheme="minorHAnsi"/>
          <w:szCs w:val="28"/>
          <w:lang w:val="bg-BG"/>
        </w:rPr>
        <w:t>Съвкупността от проявените белези и свойства на организма се нарича фенотип. Той зависи от наследствените качества (генотипа) и влиянието на средата.</w:t>
      </w:r>
    </w:p>
    <w:p w:rsidR="00415BC9" w:rsidRPr="00580A45" w:rsidRDefault="00415BC9" w:rsidP="001F6F8A">
      <w:pPr>
        <w:rPr>
          <w:rFonts w:cstheme="minorHAnsi"/>
          <w:lang w:val="bg-BG"/>
        </w:rPr>
      </w:pPr>
      <w:r w:rsidRPr="00580A45">
        <w:rPr>
          <w:rFonts w:eastAsia="Arial" w:cstheme="minorHAnsi"/>
          <w:szCs w:val="28"/>
          <w:lang w:val="bg-BG"/>
        </w:rPr>
        <w:t>При генетичните алгоритми хромозомите представляват набор от гени, които кодират неизвестните променливи. Всяка хромозома представлява допустимо решение на поставената задача. Индивид и вектор на променливите ще бъдат използвани като понятия еквивалентни на хромозома.</w:t>
      </w:r>
    </w:p>
    <w:p w:rsidR="00415BC9" w:rsidRPr="00580A45" w:rsidRDefault="00415BC9" w:rsidP="001F6F8A">
      <w:pPr>
        <w:rPr>
          <w:rFonts w:cstheme="minorHAnsi"/>
          <w:lang w:val="bg-BG"/>
        </w:rPr>
      </w:pPr>
      <w:r w:rsidRPr="00580A45">
        <w:rPr>
          <w:rFonts w:eastAsia="Arial" w:cstheme="minorHAnsi"/>
          <w:szCs w:val="28"/>
          <w:lang w:val="bg-BG"/>
        </w:rPr>
        <w:t>Множеството от различни хромозоми (индивиди) съставят текущото поколение. Чрез еволюционни операции, като селекция, рекомбинация и мутация, се достига до следващото поколение (потомство).</w:t>
      </w:r>
    </w:p>
    <w:p w:rsidR="00415BC9" w:rsidRPr="00580A45" w:rsidRDefault="00415BC9" w:rsidP="001F6F8A">
      <w:pPr>
        <w:widowControl w:val="0"/>
        <w:tabs>
          <w:tab w:val="left" w:pos="1782"/>
        </w:tabs>
        <w:spacing w:line="254" w:lineRule="auto"/>
        <w:rPr>
          <w:rFonts w:cstheme="minorHAnsi"/>
          <w:lang w:val="bg-BG"/>
        </w:rPr>
      </w:pPr>
      <w:r w:rsidRPr="00580A45">
        <w:rPr>
          <w:rFonts w:eastAsia="Arial" w:cstheme="minorHAnsi"/>
          <w:b/>
          <w:bCs/>
          <w:i/>
          <w:iCs/>
          <w:szCs w:val="28"/>
          <w:u w:val="single"/>
          <w:lang w:val="bg-BG"/>
        </w:rPr>
        <w:t xml:space="preserve">Селекция </w:t>
      </w:r>
    </w:p>
    <w:p w:rsidR="00415BC9" w:rsidRPr="00580A45" w:rsidRDefault="00415BC9" w:rsidP="001F6F8A">
      <w:pPr>
        <w:rPr>
          <w:lang w:val="bg-BG"/>
        </w:rPr>
      </w:pPr>
      <w:r w:rsidRPr="00580A45">
        <w:rPr>
          <w:lang w:val="bg-BG"/>
        </w:rPr>
        <w:lastRenderedPageBreak/>
        <w:t xml:space="preserve">B природата селекцията на индивиди се извършва чрез естественият подбор. Колкото по-приспособен е даден индивид към заобикалящата среда, толкова по-голям е шансът му да оцелее и да създаде потомство, като по този начин предаде генетичната си информация на следващото поколение. </w:t>
      </w:r>
    </w:p>
    <w:p w:rsidR="00415BC9" w:rsidRPr="00580A45" w:rsidRDefault="00415BC9" w:rsidP="001F6F8A">
      <w:pPr>
        <w:rPr>
          <w:lang w:val="bg-BG"/>
        </w:rPr>
      </w:pPr>
      <w:r w:rsidRPr="00580A45">
        <w:rPr>
          <w:lang w:val="bg-BG"/>
        </w:rPr>
        <w:t>При еволюционните алгоритми селекцията на най-добрите индивиди става въз основа на функционал или функционали даващи оценка на конкретният индивид. Например такъв функционал може да е квадратичен критерий на грешката между изходите на желана от нас система и реалната, близост на полюсите на затворена система до желаните и т.</w:t>
      </w:r>
      <w:r w:rsidR="00F06BD5">
        <w:rPr>
          <w:lang w:val="bg-BG"/>
        </w:rPr>
        <w:t xml:space="preserve"> </w:t>
      </w:r>
      <w:r w:rsidRPr="00580A45">
        <w:rPr>
          <w:lang w:val="bg-BG"/>
        </w:rPr>
        <w:t>н. Ако задачата е за минимиза</w:t>
      </w:r>
      <w:r w:rsidR="00F06BD5">
        <w:rPr>
          <w:lang w:val="bg-BG"/>
        </w:rPr>
        <w:softHyphen/>
      </w:r>
      <w:r w:rsidRPr="00580A45">
        <w:rPr>
          <w:lang w:val="bg-BG"/>
        </w:rPr>
        <w:t>ция, то индивидите с по-малка стойност на функционала ще имат по-голям шанс да бъдат избрани за рекомбинация и съответно за продължаване на поколението.</w:t>
      </w:r>
    </w:p>
    <w:p w:rsidR="00415BC9" w:rsidRPr="00580A45" w:rsidRDefault="00415BC9" w:rsidP="001F6F8A">
      <w:pPr>
        <w:widowControl w:val="0"/>
        <w:tabs>
          <w:tab w:val="left" w:pos="1782"/>
        </w:tabs>
        <w:spacing w:line="254" w:lineRule="auto"/>
        <w:rPr>
          <w:rFonts w:eastAsia="Arial" w:cstheme="minorHAnsi"/>
          <w:szCs w:val="28"/>
          <w:lang w:val="bg-BG"/>
        </w:rPr>
      </w:pPr>
      <w:r w:rsidRPr="00580A45">
        <w:rPr>
          <w:rFonts w:eastAsia="Arial" w:cstheme="minorHAnsi"/>
          <w:b/>
          <w:bCs/>
          <w:i/>
          <w:iCs/>
          <w:szCs w:val="28"/>
          <w:u w:val="single"/>
          <w:lang w:val="bg-BG"/>
        </w:rPr>
        <w:t>Рекомбинация</w:t>
      </w:r>
    </w:p>
    <w:p w:rsidR="00415BC9" w:rsidRPr="00580A45" w:rsidRDefault="00415BC9" w:rsidP="001F6F8A">
      <w:pPr>
        <w:rPr>
          <w:lang w:val="bg-BG"/>
        </w:rPr>
      </w:pPr>
      <w:r w:rsidRPr="00580A45">
        <w:rPr>
          <w:lang w:val="bg-BG"/>
        </w:rPr>
        <w:t xml:space="preserve">B природата деленето на клетките бива два вида: </w:t>
      </w:r>
    </w:p>
    <w:p w:rsidR="00415BC9" w:rsidRPr="00580A45" w:rsidRDefault="00415BC9" w:rsidP="00720EBE">
      <w:pPr>
        <w:pStyle w:val="ListParagraph"/>
        <w:numPr>
          <w:ilvl w:val="0"/>
          <w:numId w:val="18"/>
        </w:numPr>
        <w:ind w:left="720"/>
        <w:contextualSpacing w:val="0"/>
        <w:rPr>
          <w:lang w:val="bg-BG"/>
        </w:rPr>
      </w:pPr>
      <w:r w:rsidRPr="00580A45">
        <w:rPr>
          <w:lang w:val="bg-BG"/>
        </w:rPr>
        <w:t xml:space="preserve">Амитоза (просто) – при него наследственият материал не се разпределя равномерно между дъщерните клетки; </w:t>
      </w:r>
    </w:p>
    <w:p w:rsidR="00415BC9" w:rsidRPr="00580A45" w:rsidRDefault="00415BC9" w:rsidP="00720EBE">
      <w:pPr>
        <w:pStyle w:val="ListParagraph"/>
        <w:numPr>
          <w:ilvl w:val="0"/>
          <w:numId w:val="18"/>
        </w:numPr>
        <w:ind w:left="720"/>
        <w:contextualSpacing w:val="0"/>
        <w:rPr>
          <w:lang w:val="bg-BG"/>
        </w:rPr>
      </w:pPr>
      <w:r w:rsidRPr="00580A45">
        <w:rPr>
          <w:lang w:val="bg-BG"/>
        </w:rPr>
        <w:t xml:space="preserve">Митоза (сложно) – при него генетичния материал се удвоява преди деленето, при което двете дъщерни клетки получават еднаква наследствена информация. </w:t>
      </w:r>
    </w:p>
    <w:p w:rsidR="000411EB" w:rsidRPr="00580A45" w:rsidRDefault="00415BC9" w:rsidP="001F6F8A">
      <w:pPr>
        <w:rPr>
          <w:lang w:val="bg-BG"/>
        </w:rPr>
      </w:pPr>
      <w:r w:rsidRPr="00580A45">
        <w:rPr>
          <w:lang w:val="bg-BG"/>
        </w:rPr>
        <w:t>При репродукцията, първо се появява рекомбинацията (кръстосване или кросинговър)</w:t>
      </w:r>
      <w:r w:rsidR="000411EB" w:rsidRPr="00580A45">
        <w:rPr>
          <w:lang w:val="bg-BG"/>
        </w:rPr>
        <w:t xml:space="preserve"> фиг. </w:t>
      </w:r>
      <w:r w:rsidR="00EC3DD8">
        <w:rPr>
          <w:lang w:val="bg-BG"/>
        </w:rPr>
        <w:t>4.11</w:t>
      </w:r>
      <w:r w:rsidRPr="00580A45">
        <w:rPr>
          <w:lang w:val="bg-BG"/>
        </w:rPr>
        <w:t>. При нея г</w:t>
      </w:r>
      <w:r w:rsidR="000411EB" w:rsidRPr="00580A45">
        <w:rPr>
          <w:lang w:val="bg-BG"/>
        </w:rPr>
        <w:t xml:space="preserve">ените от родителите формират по </w:t>
      </w:r>
      <w:r w:rsidRPr="00580A45">
        <w:rPr>
          <w:lang w:val="bg-BG"/>
        </w:rPr>
        <w:t xml:space="preserve">някакъв </w:t>
      </w:r>
      <w:r w:rsidR="000411EB" w:rsidRPr="00580A45">
        <w:rPr>
          <w:lang w:val="bg-BG"/>
        </w:rPr>
        <w:t>начин изцяло нова хромозома.</w:t>
      </w:r>
    </w:p>
    <w:p w:rsidR="000411EB" w:rsidRPr="00580A45" w:rsidRDefault="00415BC9" w:rsidP="001F6F8A">
      <w:pPr>
        <w:widowControl w:val="0"/>
        <w:tabs>
          <w:tab w:val="left" w:pos="684"/>
        </w:tabs>
        <w:spacing w:line="254" w:lineRule="auto"/>
        <w:ind w:left="2" w:firstLine="285"/>
        <w:jc w:val="center"/>
        <w:rPr>
          <w:rFonts w:ascii="Arial" w:eastAsia="Arial" w:hAnsi="Arial" w:cs="Arial"/>
          <w:szCs w:val="28"/>
          <w:lang w:val="bg-BG"/>
        </w:rPr>
      </w:pPr>
      <w:r w:rsidRPr="00580A45">
        <w:rPr>
          <w:noProof/>
          <w:lang w:val="bg-BG"/>
        </w:rPr>
        <w:drawing>
          <wp:inline distT="0" distB="0" distL="0" distR="0">
            <wp:extent cx="5429250" cy="2105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etic.JPG"/>
                    <pic:cNvPicPr/>
                  </pic:nvPicPr>
                  <pic:blipFill>
                    <a:blip r:embed="rId40">
                      <a:extLst>
                        <a:ext uri="{28A0092B-C50C-407E-A947-70E740481C1C}">
                          <a14:useLocalDpi xmlns:a14="http://schemas.microsoft.com/office/drawing/2010/main" val="0"/>
                        </a:ext>
                      </a:extLst>
                    </a:blip>
                    <a:stretch>
                      <a:fillRect/>
                    </a:stretch>
                  </pic:blipFill>
                  <pic:spPr>
                    <a:xfrm>
                      <a:off x="0" y="0"/>
                      <a:ext cx="5429250" cy="2105025"/>
                    </a:xfrm>
                    <a:prstGeom prst="rect">
                      <a:avLst/>
                    </a:prstGeom>
                  </pic:spPr>
                </pic:pic>
              </a:graphicData>
            </a:graphic>
          </wp:inline>
        </w:drawing>
      </w:r>
    </w:p>
    <w:p w:rsidR="00415BC9" w:rsidRPr="00580A45" w:rsidRDefault="000411EB" w:rsidP="001F6F8A">
      <w:pPr>
        <w:widowControl w:val="0"/>
        <w:tabs>
          <w:tab w:val="left" w:pos="684"/>
        </w:tabs>
        <w:spacing w:line="254" w:lineRule="auto"/>
        <w:ind w:left="2" w:firstLine="285"/>
        <w:jc w:val="center"/>
        <w:rPr>
          <w:rFonts w:ascii="Arial" w:eastAsia="Arial" w:hAnsi="Arial" w:cs="Arial"/>
          <w:szCs w:val="28"/>
          <w:lang w:val="bg-BG"/>
        </w:rPr>
      </w:pPr>
      <w:r w:rsidRPr="00580A45">
        <w:rPr>
          <w:rFonts w:ascii="Arial" w:eastAsia="Arial" w:hAnsi="Arial" w:cs="Arial"/>
          <w:szCs w:val="28"/>
          <w:lang w:val="bg-BG"/>
        </w:rPr>
        <w:t>Фиг.</w:t>
      </w:r>
      <w:r w:rsidR="00EC3DD8">
        <w:rPr>
          <w:rFonts w:ascii="Arial" w:eastAsia="Arial" w:hAnsi="Arial" w:cs="Arial"/>
          <w:szCs w:val="28"/>
          <w:lang w:val="bg-BG"/>
        </w:rPr>
        <w:t xml:space="preserve"> </w:t>
      </w:r>
      <w:r w:rsidRPr="00580A45">
        <w:rPr>
          <w:rFonts w:ascii="Arial" w:eastAsia="Arial" w:hAnsi="Arial" w:cs="Arial"/>
          <w:szCs w:val="28"/>
          <w:lang w:val="bg-BG"/>
        </w:rPr>
        <w:t>4.</w:t>
      </w:r>
      <w:r w:rsidR="00EC3DD8">
        <w:rPr>
          <w:rFonts w:ascii="Arial" w:eastAsia="Arial" w:hAnsi="Arial" w:cs="Arial"/>
          <w:szCs w:val="28"/>
          <w:lang w:val="bg-BG"/>
        </w:rPr>
        <w:t>11</w:t>
      </w:r>
      <w:r w:rsidRPr="00580A45">
        <w:rPr>
          <w:rFonts w:ascii="Arial" w:eastAsia="Arial" w:hAnsi="Arial" w:cs="Arial"/>
          <w:szCs w:val="28"/>
          <w:lang w:val="bg-BG"/>
        </w:rPr>
        <w:t xml:space="preserve"> Кръстосване при митоза</w:t>
      </w:r>
    </w:p>
    <w:p w:rsidR="00415BC9" w:rsidRPr="00580A45" w:rsidRDefault="00415BC9" w:rsidP="001F6F8A">
      <w:pPr>
        <w:rPr>
          <w:lang w:val="bg-BG"/>
        </w:rPr>
      </w:pPr>
      <w:r w:rsidRPr="00580A45">
        <w:rPr>
          <w:lang w:val="bg-BG"/>
        </w:rPr>
        <w:t xml:space="preserve">Типичната рекомбинация при генетичните алгоритми е операция, изискваща два родителя </w:t>
      </w:r>
      <w:r w:rsidR="00CB3EAA" w:rsidRPr="00580A45">
        <w:rPr>
          <w:lang w:val="bg-BG"/>
        </w:rPr>
        <w:t>(възможни</w:t>
      </w:r>
      <w:r w:rsidRPr="00580A45">
        <w:rPr>
          <w:lang w:val="bg-BG"/>
        </w:rPr>
        <w:t xml:space="preserve"> са и схеми с повече родители). Два от най-често използваните алгоритми са стандартно кръстосване и кръстосване със смесване.</w:t>
      </w:r>
    </w:p>
    <w:p w:rsidR="00415BC9" w:rsidRPr="00580A45" w:rsidRDefault="00415BC9" w:rsidP="001F6F8A">
      <w:pPr>
        <w:widowControl w:val="0"/>
        <w:tabs>
          <w:tab w:val="left" w:pos="964"/>
        </w:tabs>
        <w:spacing w:line="259" w:lineRule="auto"/>
        <w:ind w:left="282" w:firstLine="0"/>
        <w:rPr>
          <w:rFonts w:eastAsia="Arial" w:cstheme="minorHAnsi"/>
          <w:szCs w:val="28"/>
          <w:lang w:val="bg-BG"/>
        </w:rPr>
      </w:pPr>
      <w:r w:rsidRPr="00580A45">
        <w:rPr>
          <w:rFonts w:eastAsia="Arial" w:cstheme="minorHAnsi"/>
          <w:szCs w:val="28"/>
          <w:u w:val="single"/>
          <w:lang w:val="bg-BG"/>
        </w:rPr>
        <w:t>Стандартно кръстосване</w:t>
      </w:r>
    </w:p>
    <w:p w:rsidR="00415BC9" w:rsidRPr="00580A45" w:rsidRDefault="00415BC9" w:rsidP="001F6F8A">
      <w:pPr>
        <w:rPr>
          <w:lang w:val="bg-BG"/>
        </w:rPr>
      </w:pPr>
      <w:r w:rsidRPr="00580A45">
        <w:rPr>
          <w:lang w:val="bg-BG"/>
        </w:rPr>
        <w:t>При този тип рекомбинация родителите си разменят съответни гени. Кръстосването може да бъде еднот</w:t>
      </w:r>
      <w:r w:rsidR="000411EB" w:rsidRPr="00580A45">
        <w:rPr>
          <w:lang w:val="bg-BG"/>
        </w:rPr>
        <w:t xml:space="preserve">очково или многоточково. </w:t>
      </w:r>
      <w:r w:rsidRPr="00580A45">
        <w:rPr>
          <w:lang w:val="bg-BG"/>
        </w:rPr>
        <w:t xml:space="preserve">За рекомбинацията се използва битова маска </w:t>
      </w:r>
      <w:r w:rsidRPr="00EC3DD8">
        <w:rPr>
          <w:i/>
          <w:iCs/>
        </w:rPr>
        <w:t>Mask</w:t>
      </w:r>
      <w:r w:rsidRPr="00580A45">
        <w:rPr>
          <w:lang w:val="bg-BG"/>
        </w:rPr>
        <w:t>.</w:t>
      </w:r>
    </w:p>
    <w:p w:rsidR="00415BC9" w:rsidRPr="00580A45" w:rsidRDefault="000411EB" w:rsidP="001F6F8A">
      <w:pPr>
        <w:widowControl w:val="0"/>
        <w:tabs>
          <w:tab w:val="left" w:pos="284"/>
          <w:tab w:val="left" w:pos="682"/>
        </w:tabs>
        <w:spacing w:line="252" w:lineRule="auto"/>
        <w:ind w:firstLine="0"/>
        <w:jc w:val="left"/>
        <w:rPr>
          <w:rFonts w:eastAsia="Arial" w:cstheme="minorHAnsi"/>
          <w:szCs w:val="28"/>
          <w:lang w:val="bg-BG"/>
        </w:rPr>
      </w:pPr>
      <w:r w:rsidRPr="00580A45">
        <w:rPr>
          <w:rFonts w:eastAsia="Arial" w:cstheme="minorHAnsi"/>
          <w:szCs w:val="28"/>
          <w:lang w:val="bg-BG"/>
        </w:rPr>
        <w:lastRenderedPageBreak/>
        <w:tab/>
      </w:r>
      <w:r w:rsidR="00415BC9" w:rsidRPr="00580A45">
        <w:rPr>
          <w:rFonts w:eastAsia="Arial" w:cstheme="minorHAnsi"/>
          <w:szCs w:val="28"/>
          <w:u w:val="single"/>
          <w:lang w:val="bg-BG"/>
        </w:rPr>
        <w:t>Кръстосване със смесване</w:t>
      </w:r>
    </w:p>
    <w:p w:rsidR="00415BC9" w:rsidRPr="00580A45" w:rsidRDefault="00415BC9" w:rsidP="001F6F8A">
      <w:pPr>
        <w:rPr>
          <w:lang w:val="bg-BG"/>
        </w:rPr>
      </w:pPr>
      <w:r w:rsidRPr="00580A45">
        <w:rPr>
          <w:lang w:val="bg-BG"/>
        </w:rPr>
        <w:t>Математическото описание на този тип кръстосване е:</w:t>
      </w:r>
    </w:p>
    <w:p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C1 = γ.P1 + (1-γ).P2</w:t>
      </w:r>
    </w:p>
    <w:p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C2 = (1-γ).P1 + γ.P2</w:t>
      </w:r>
    </w:p>
    <w:p w:rsidR="00415BC9" w:rsidRPr="00580A45" w:rsidRDefault="000411EB" w:rsidP="001F6F8A">
      <w:pPr>
        <w:tabs>
          <w:tab w:val="left" w:pos="1134"/>
        </w:tabs>
        <w:rPr>
          <w:rFonts w:ascii="Cambria Math" w:hAnsi="Cambria Math"/>
          <w:lang w:val="bg-BG"/>
        </w:rPr>
      </w:pPr>
      <w:r w:rsidRPr="00580A45">
        <w:rPr>
          <w:rFonts w:ascii="Cambria Math" w:hAnsi="Cambria Math"/>
          <w:lang w:val="bg-BG"/>
        </w:rPr>
        <w:tab/>
      </w:r>
      <w:r w:rsidR="00415BC9" w:rsidRPr="00580A45">
        <w:rPr>
          <w:rFonts w:ascii="Cambria Math" w:hAnsi="Cambria Math"/>
          <w:lang w:val="bg-BG"/>
        </w:rPr>
        <w:t>γ = (1+2.α ).r – α</w:t>
      </w:r>
    </w:p>
    <w:p w:rsidR="00415BC9" w:rsidRPr="00580A45" w:rsidRDefault="00415BC9" w:rsidP="001F6F8A">
      <w:pPr>
        <w:spacing w:after="0"/>
        <w:rPr>
          <w:rFonts w:cstheme="minorHAnsi"/>
          <w:lang w:val="bg-BG"/>
        </w:rPr>
      </w:pPr>
      <w:r w:rsidRPr="00580A45">
        <w:rPr>
          <w:rFonts w:cstheme="minorHAnsi"/>
          <w:lang w:val="bg-BG"/>
        </w:rPr>
        <w:t>P1, P2 – хромозоми на родителите</w:t>
      </w:r>
    </w:p>
    <w:p w:rsidR="00415BC9" w:rsidRPr="00580A45" w:rsidRDefault="00415BC9" w:rsidP="001F6F8A">
      <w:pPr>
        <w:spacing w:after="0"/>
        <w:rPr>
          <w:rFonts w:eastAsia="Arial" w:cstheme="minorHAnsi"/>
          <w:lang w:val="bg-BG"/>
        </w:rPr>
      </w:pPr>
      <w:r w:rsidRPr="00580A45">
        <w:rPr>
          <w:rFonts w:cstheme="minorHAnsi"/>
          <w:lang w:val="bg-BG"/>
        </w:rPr>
        <w:t>C1, C2 – хромозоми на децата (резултантни индивиди)</w:t>
      </w:r>
    </w:p>
    <w:p w:rsidR="000411EB" w:rsidRPr="00580A45" w:rsidRDefault="00415BC9" w:rsidP="001F6F8A">
      <w:pPr>
        <w:spacing w:after="0"/>
        <w:rPr>
          <w:rFonts w:eastAsia="Arial" w:cstheme="minorHAnsi"/>
          <w:lang w:val="bg-BG"/>
        </w:rPr>
      </w:pPr>
      <w:r w:rsidRPr="00580A45">
        <w:rPr>
          <w:rFonts w:eastAsia="Arial" w:cstheme="minorHAnsi"/>
          <w:lang w:val="bg-BG"/>
        </w:rPr>
        <w:t xml:space="preserve">α - коефициент на изследване – задава се от потребителя </w:t>
      </w:r>
    </w:p>
    <w:p w:rsidR="00415BC9" w:rsidRPr="00580A45" w:rsidRDefault="00415BC9" w:rsidP="001F6F8A">
      <w:pPr>
        <w:spacing w:after="0"/>
        <w:rPr>
          <w:rFonts w:cstheme="minorHAnsi"/>
          <w:lang w:val="bg-BG"/>
        </w:rPr>
      </w:pPr>
      <w:r w:rsidRPr="00580A45">
        <w:rPr>
          <w:rFonts w:eastAsia="Arial" w:cstheme="minorHAnsi"/>
          <w:lang w:val="bg-BG"/>
        </w:rPr>
        <w:t>r – случайно число в границите (0, 1)</w:t>
      </w:r>
    </w:p>
    <w:p w:rsidR="00415BC9" w:rsidRPr="00580A45" w:rsidRDefault="00415BC9" w:rsidP="001F6F8A">
      <w:pPr>
        <w:rPr>
          <w:lang w:val="bg-BG"/>
        </w:rPr>
      </w:pPr>
      <w:r w:rsidRPr="00580A45">
        <w:rPr>
          <w:lang w:val="bg-BG"/>
        </w:rPr>
        <w:t xml:space="preserve">С помощта на </w:t>
      </w:r>
      <w:r w:rsidRPr="00EC3DD8">
        <w:rPr>
          <w:i/>
          <w:lang w:val="bg-BG"/>
        </w:rPr>
        <w:t>α</w:t>
      </w:r>
      <w:r w:rsidRPr="00580A45">
        <w:rPr>
          <w:lang w:val="bg-BG"/>
        </w:rPr>
        <w:t xml:space="preserve"> се променя областта</w:t>
      </w:r>
      <w:r w:rsidR="00EC3DD8">
        <w:rPr>
          <w:lang w:val="bg-BG"/>
        </w:rPr>
        <w:t>,</w:t>
      </w:r>
      <w:r w:rsidRPr="00580A45">
        <w:rPr>
          <w:lang w:val="bg-BG"/>
        </w:rPr>
        <w:t xml:space="preserve"> в която може да попадне стойността на резултантният ген. При </w:t>
      </w:r>
      <w:r w:rsidRPr="00EC3DD8">
        <w:rPr>
          <w:i/>
          <w:lang w:val="bg-BG"/>
        </w:rPr>
        <w:t>α</w:t>
      </w:r>
      <w:r w:rsidR="00EC3DD8" w:rsidRPr="00EC3DD8">
        <w:rPr>
          <w:i/>
          <w:lang w:val="bg-BG"/>
        </w:rPr>
        <w:t xml:space="preserve"> </w:t>
      </w:r>
      <w:r w:rsidRPr="00EC3DD8">
        <w:rPr>
          <w:i/>
          <w:lang w:val="bg-BG"/>
        </w:rPr>
        <w:t>=</w:t>
      </w:r>
      <w:r w:rsidR="00EC3DD8" w:rsidRPr="00EC3DD8">
        <w:rPr>
          <w:i/>
          <w:lang w:val="bg-BG"/>
        </w:rPr>
        <w:t xml:space="preserve"> </w:t>
      </w:r>
      <w:r w:rsidRPr="00EC3DD8">
        <w:rPr>
          <w:i/>
          <w:lang w:val="bg-BG"/>
        </w:rPr>
        <w:t>0</w:t>
      </w:r>
      <w:r w:rsidRPr="00580A45">
        <w:rPr>
          <w:lang w:val="bg-BG"/>
        </w:rPr>
        <w:t xml:space="preserve"> се гарантира, че стойността на резултантният ген ще бъде между таз</w:t>
      </w:r>
      <w:r w:rsidRPr="00580A45">
        <w:rPr>
          <w:rFonts w:eastAsia="Arial"/>
          <w:lang w:val="bg-BG"/>
        </w:rPr>
        <w:t>и на родителите, а при по-големи стойности може да се изследват съседни области</w:t>
      </w:r>
      <w:r w:rsidR="000411EB" w:rsidRPr="00580A45">
        <w:rPr>
          <w:rFonts w:eastAsia="Arial"/>
          <w:lang w:val="bg-BG"/>
        </w:rPr>
        <w:t>.</w:t>
      </w:r>
    </w:p>
    <w:p w:rsidR="00415BC9" w:rsidRPr="00580A45" w:rsidRDefault="00415BC9" w:rsidP="001F6F8A">
      <w:pPr>
        <w:widowControl w:val="0"/>
        <w:spacing w:line="256" w:lineRule="auto"/>
        <w:ind w:left="567" w:firstLine="0"/>
        <w:rPr>
          <w:rFonts w:cstheme="minorHAnsi"/>
          <w:szCs w:val="28"/>
          <w:lang w:val="bg-BG"/>
        </w:rPr>
      </w:pPr>
      <w:r w:rsidRPr="00580A45">
        <w:rPr>
          <w:rFonts w:eastAsia="Arial" w:cstheme="minorHAnsi"/>
          <w:b/>
          <w:bCs/>
          <w:i/>
          <w:iCs/>
          <w:szCs w:val="28"/>
          <w:u w:val="single"/>
          <w:lang w:val="bg-BG"/>
        </w:rPr>
        <w:t>Мутация</w:t>
      </w:r>
    </w:p>
    <w:p w:rsidR="00415BC9" w:rsidRPr="00580A45" w:rsidRDefault="00415BC9" w:rsidP="001F6F8A">
      <w:pPr>
        <w:rPr>
          <w:lang w:val="bg-BG"/>
        </w:rPr>
      </w:pPr>
      <w:r w:rsidRPr="00580A45">
        <w:rPr>
          <w:lang w:val="bg-BG"/>
        </w:rPr>
        <w:t>Новосъздаденото чрез селекция и кръстосване потомство след това може да бъде подложено на мутация. Мутация означава, че елементи от ДНК се променят. Тези промени са породени главно от грешки при копирането на гените от родителите.</w:t>
      </w:r>
    </w:p>
    <w:p w:rsidR="00415BC9" w:rsidRPr="00580A45" w:rsidRDefault="00415BC9" w:rsidP="001F6F8A">
      <w:pPr>
        <w:rPr>
          <w:lang w:val="bg-BG"/>
        </w:rPr>
      </w:pPr>
      <w:r w:rsidRPr="00580A45">
        <w:rPr>
          <w:lang w:val="bg-BG"/>
        </w:rPr>
        <w:t>В термините на генетичните алгоритми мутация означава произволна промяна на стойността на ген в поколението. Хромозомата, чи</w:t>
      </w:r>
      <w:r w:rsidR="00EC3DD8">
        <w:rPr>
          <w:lang w:val="bg-BG"/>
        </w:rPr>
        <w:t>й</w:t>
      </w:r>
      <w:r w:rsidRPr="00580A45">
        <w:rPr>
          <w:lang w:val="bg-BG"/>
        </w:rPr>
        <w:t>то ген ще бъде променен и мястото на гена също се избират по случаен принцип.</w:t>
      </w:r>
    </w:p>
    <w:p w:rsidR="00626414" w:rsidRPr="00580A45" w:rsidRDefault="00626414" w:rsidP="001F6F8A">
      <w:pPr>
        <w:widowControl w:val="0"/>
        <w:tabs>
          <w:tab w:val="left" w:pos="567"/>
          <w:tab w:val="left" w:pos="1140"/>
        </w:tabs>
        <w:ind w:left="283" w:firstLine="284"/>
        <w:rPr>
          <w:rFonts w:cstheme="minorHAnsi"/>
          <w:szCs w:val="28"/>
          <w:lang w:val="bg-BG"/>
        </w:rPr>
      </w:pPr>
      <w:r w:rsidRPr="00580A45">
        <w:rPr>
          <w:rFonts w:cstheme="minorHAnsi"/>
          <w:lang w:val="bg-BG"/>
        </w:rPr>
        <w:t xml:space="preserve"> </w:t>
      </w:r>
      <w:r w:rsidRPr="00580A45">
        <w:rPr>
          <w:rFonts w:cstheme="minorHAnsi"/>
          <w:b/>
          <w:bCs/>
          <w:sz w:val="32"/>
          <w:szCs w:val="32"/>
          <w:lang w:val="bg-BG"/>
        </w:rPr>
        <w:t xml:space="preserve">Обща схема на еволюционните алгоритми </w:t>
      </w:r>
    </w:p>
    <w:p w:rsidR="00626414" w:rsidRPr="00580A45" w:rsidRDefault="00626414" w:rsidP="001F6F8A">
      <w:pPr>
        <w:rPr>
          <w:lang w:val="bg-BG"/>
        </w:rPr>
      </w:pPr>
      <w:r w:rsidRPr="00580A45">
        <w:rPr>
          <w:lang w:val="bg-BG"/>
        </w:rPr>
        <w:t>Еволюционните алгоритми поддържат популация от индивиди (хромозоми), които еволюират чрез използване на селекция и други операции като кръстосване и мутация. Всеки индивид в популацията получава оценка за приспособимостта си (</w:t>
      </w:r>
      <w:r w:rsidRPr="00EC3DD8">
        <w:t>fitness function</w:t>
      </w:r>
      <w:r w:rsidRPr="00580A45">
        <w:rPr>
          <w:lang w:val="bg-BG"/>
        </w:rPr>
        <w:t>) към среда</w:t>
      </w:r>
      <w:r w:rsidRPr="00580A45">
        <w:rPr>
          <w:rFonts w:eastAsia="Arial"/>
          <w:lang w:val="bg-BG"/>
        </w:rPr>
        <w:t>та. В термините на оптимизацията това означава, че за всеки набор от променливи се изчислява стойността на функцията, която се минимизира или максимизира. Селекцията служи за избор на най -добрите комбинации, които чрез кръстосване и мутация трябва да доведат до по-добри решения в следващото поколение.</w:t>
      </w:r>
    </w:p>
    <w:p w:rsidR="00626414" w:rsidRPr="00580A45" w:rsidRDefault="00626414" w:rsidP="001F6F8A">
      <w:pPr>
        <w:rPr>
          <w:lang w:val="bg-BG"/>
        </w:rPr>
      </w:pPr>
      <w:r w:rsidRPr="00580A45">
        <w:rPr>
          <w:lang w:val="bg-BG"/>
        </w:rPr>
        <w:t>На  фиг. 4.</w:t>
      </w:r>
      <w:r w:rsidR="00EC3DD8">
        <w:rPr>
          <w:lang w:val="bg-BG"/>
        </w:rPr>
        <w:t>12</w:t>
      </w:r>
      <w:r w:rsidRPr="00580A45">
        <w:rPr>
          <w:lang w:val="bg-BG"/>
        </w:rPr>
        <w:t xml:space="preserve">  е  показана  една  от  най-често  използваните  схеми  на генетичните алгоритми.</w:t>
      </w:r>
    </w:p>
    <w:p w:rsidR="00626414" w:rsidRPr="00580A45" w:rsidRDefault="00626414" w:rsidP="001F6F8A">
      <w:pPr>
        <w:widowControl w:val="0"/>
        <w:tabs>
          <w:tab w:val="left" w:pos="1140"/>
        </w:tabs>
        <w:ind w:firstLine="0"/>
        <w:jc w:val="center"/>
        <w:rPr>
          <w:lang w:val="bg-BG"/>
        </w:rPr>
      </w:pPr>
      <w:r w:rsidRPr="00580A45">
        <w:rPr>
          <w:noProof/>
          <w:lang w:val="bg-BG"/>
        </w:rPr>
        <w:lastRenderedPageBreak/>
        <w:drawing>
          <wp:inline distT="0" distB="0" distL="0" distR="0">
            <wp:extent cx="3291840" cy="3269293"/>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emagen.JPG"/>
                    <pic:cNvPicPr/>
                  </pic:nvPicPr>
                  <pic:blipFill>
                    <a:blip r:embed="rId41">
                      <a:extLst>
                        <a:ext uri="{28A0092B-C50C-407E-A947-70E740481C1C}">
                          <a14:useLocalDpi xmlns:a14="http://schemas.microsoft.com/office/drawing/2010/main" val="0"/>
                        </a:ext>
                      </a:extLst>
                    </a:blip>
                    <a:stretch>
                      <a:fillRect/>
                    </a:stretch>
                  </pic:blipFill>
                  <pic:spPr>
                    <a:xfrm>
                      <a:off x="0" y="0"/>
                      <a:ext cx="3293041" cy="3270486"/>
                    </a:xfrm>
                    <a:prstGeom prst="rect">
                      <a:avLst/>
                    </a:prstGeom>
                  </pic:spPr>
                </pic:pic>
              </a:graphicData>
            </a:graphic>
          </wp:inline>
        </w:drawing>
      </w:r>
    </w:p>
    <w:p w:rsidR="00626414" w:rsidRPr="00580A45" w:rsidRDefault="00626414" w:rsidP="001F6F8A">
      <w:pPr>
        <w:widowControl w:val="0"/>
        <w:tabs>
          <w:tab w:val="left" w:pos="1140"/>
        </w:tabs>
        <w:ind w:firstLine="0"/>
        <w:jc w:val="center"/>
        <w:rPr>
          <w:lang w:val="bg-BG"/>
        </w:rPr>
      </w:pPr>
      <w:r w:rsidRPr="00580A45">
        <w:rPr>
          <w:lang w:val="bg-BG"/>
        </w:rPr>
        <w:t>Фиг. 4.</w:t>
      </w:r>
      <w:r w:rsidR="00EC3DD8">
        <w:rPr>
          <w:lang w:val="bg-BG"/>
        </w:rPr>
        <w:t>12</w:t>
      </w:r>
      <w:r w:rsidRPr="00580A45">
        <w:rPr>
          <w:lang w:val="bg-BG"/>
        </w:rPr>
        <w:t xml:space="preserve"> Обща схема на генетичните алгоритми</w:t>
      </w:r>
    </w:p>
    <w:p w:rsidR="00626414" w:rsidRPr="00580A45" w:rsidRDefault="00626414" w:rsidP="001F6F8A">
      <w:pPr>
        <w:rPr>
          <w:lang w:val="bg-BG"/>
        </w:rPr>
      </w:pPr>
      <w:r w:rsidRPr="00580A45">
        <w:rPr>
          <w:lang w:val="bg-BG"/>
        </w:rPr>
        <w:t>1. Създаване на начално поколение</w:t>
      </w:r>
      <w:r w:rsidR="00EC3DD8">
        <w:rPr>
          <w:lang w:val="bg-BG"/>
        </w:rPr>
        <w:t xml:space="preserve"> – </w:t>
      </w:r>
      <w:r w:rsidRPr="00580A45">
        <w:rPr>
          <w:lang w:val="bg-BG"/>
        </w:rPr>
        <w:t>при повечето алгоритми първото поколение се генерира по случаен принцип – гените на отделните хромозоми се избират случайно измежду азбуката на допустимите гени. Заради по-лесната изчислителна процедура се приема, че всички поколения се състоят от еднакъв брой индивиди (</w:t>
      </w:r>
      <w:r w:rsidRPr="00580A45">
        <w:rPr>
          <w:i/>
          <w:iCs/>
          <w:lang w:val="bg-BG"/>
        </w:rPr>
        <w:t>N</w:t>
      </w:r>
      <w:r w:rsidRPr="00580A45">
        <w:rPr>
          <w:lang w:val="bg-BG"/>
        </w:rPr>
        <w:t xml:space="preserve"> на брой).</w:t>
      </w:r>
    </w:p>
    <w:p w:rsidR="00626414" w:rsidRPr="00580A45" w:rsidRDefault="00626414" w:rsidP="001F6F8A">
      <w:pPr>
        <w:rPr>
          <w:lang w:val="bg-BG"/>
        </w:rPr>
      </w:pPr>
      <w:r w:rsidRPr="00580A45">
        <w:rPr>
          <w:lang w:val="bg-BG"/>
        </w:rPr>
        <w:t>2. Следващата стъпка е изчисляване на стойността на функцията, която минимизираме или максимизираме.</w:t>
      </w:r>
    </w:p>
    <w:p w:rsidR="00626414" w:rsidRPr="00580A45" w:rsidRDefault="00626414" w:rsidP="001F6F8A">
      <w:pPr>
        <w:rPr>
          <w:lang w:val="bg-BG"/>
        </w:rPr>
      </w:pPr>
      <w:r w:rsidRPr="00580A45">
        <w:rPr>
          <w:lang w:val="bg-BG"/>
        </w:rPr>
        <w:t>3. Проверка за край на алгоритъма – както при всички алгоритми за оптимизация и тук е възможно алгоритъмът да бъде прекратен по:</w:t>
      </w:r>
    </w:p>
    <w:p w:rsidR="00626414" w:rsidRPr="00580A45" w:rsidRDefault="00626414" w:rsidP="00EC3DD8">
      <w:pPr>
        <w:pStyle w:val="ListParagraph"/>
        <w:numPr>
          <w:ilvl w:val="0"/>
          <w:numId w:val="19"/>
        </w:numPr>
        <w:ind w:left="720"/>
        <w:contextualSpacing w:val="0"/>
        <w:rPr>
          <w:lang w:val="bg-BG"/>
        </w:rPr>
      </w:pPr>
      <w:r w:rsidRPr="00580A45">
        <w:rPr>
          <w:lang w:val="bg-BG"/>
        </w:rPr>
        <w:t>Стойност на функцията – стойността на функцията на най-добрия индивид става достатъчно близка до зададена стойност. Обикновено не се препоръчва използването само на този критери</w:t>
      </w:r>
      <w:r w:rsidR="00EC3DD8">
        <w:rPr>
          <w:lang w:val="bg-BG"/>
        </w:rPr>
        <w:t>й</w:t>
      </w:r>
      <w:r w:rsidRPr="00580A45">
        <w:rPr>
          <w:lang w:val="bg-BG"/>
        </w:rPr>
        <w:t>, защото поради стохастичният характер на търсенето не може да се гарантира достигане до желания екстремум в разумно време.</w:t>
      </w:r>
    </w:p>
    <w:p w:rsidR="00626414" w:rsidRPr="00580A45" w:rsidRDefault="00626414" w:rsidP="00EC3DD8">
      <w:pPr>
        <w:pStyle w:val="ListParagraph"/>
        <w:numPr>
          <w:ilvl w:val="0"/>
          <w:numId w:val="19"/>
        </w:numPr>
        <w:ind w:left="720"/>
        <w:contextualSpacing w:val="0"/>
        <w:rPr>
          <w:lang w:val="bg-BG"/>
        </w:rPr>
      </w:pPr>
      <w:r w:rsidRPr="00580A45">
        <w:rPr>
          <w:lang w:val="bg-BG"/>
        </w:rPr>
        <w:t>Максимален брой итерации – това е най-често използвания критери</w:t>
      </w:r>
      <w:r w:rsidR="00EC3DD8">
        <w:rPr>
          <w:lang w:val="bg-BG"/>
        </w:rPr>
        <w:t>й</w:t>
      </w:r>
      <w:r w:rsidRPr="00580A45">
        <w:rPr>
          <w:lang w:val="bg-BG"/>
        </w:rPr>
        <w:t xml:space="preserve"> за спиране. Той гарантира, че независимо дали алгоритъмът е достигнал до екстремум или не</w:t>
      </w:r>
      <w:r w:rsidR="00EC3DD8">
        <w:rPr>
          <w:lang w:val="bg-BG"/>
        </w:rPr>
        <w:t>,</w:t>
      </w:r>
      <w:r w:rsidRPr="00580A45">
        <w:rPr>
          <w:lang w:val="bg-BG"/>
        </w:rPr>
        <w:t xml:space="preserve"> ще спре след определено време.</w:t>
      </w:r>
    </w:p>
    <w:p w:rsidR="00626414" w:rsidRPr="00580A45" w:rsidRDefault="00626414" w:rsidP="00EC3DD8">
      <w:pPr>
        <w:pStyle w:val="ListParagraph"/>
        <w:numPr>
          <w:ilvl w:val="0"/>
          <w:numId w:val="19"/>
        </w:numPr>
        <w:ind w:left="720"/>
        <w:contextualSpacing w:val="0"/>
        <w:rPr>
          <w:lang w:val="bg-BG"/>
        </w:rPr>
      </w:pPr>
      <w:r w:rsidRPr="00580A45">
        <w:rPr>
          <w:lang w:val="bg-BG"/>
        </w:rPr>
        <w:t>Достигане на установена стойност – ако в продължение на предварително зададен брой итерации (поколения) не е настъпило подобрение на стойността на функцията алгоритъмът спира.</w:t>
      </w:r>
    </w:p>
    <w:p w:rsidR="00626414" w:rsidRPr="00580A45" w:rsidRDefault="00626414" w:rsidP="001F6F8A">
      <w:pPr>
        <w:rPr>
          <w:lang w:val="bg-BG"/>
        </w:rPr>
      </w:pPr>
      <w:r w:rsidRPr="00580A45">
        <w:rPr>
          <w:lang w:val="bg-BG"/>
        </w:rPr>
        <w:t>4. Селекция – измежду всички индивиди в текущото поколение се избират тези, които да продължат развитието си в кръстосването и мутацията. На този етап може да се използва елитарен подход. Това означава част от най-добрите индивиди (</w:t>
      </w:r>
      <w:r w:rsidRPr="00580A45">
        <w:rPr>
          <w:i/>
          <w:iCs/>
          <w:lang w:val="bg-BG"/>
        </w:rPr>
        <w:t>n</w:t>
      </w:r>
      <w:r w:rsidRPr="00580A45">
        <w:rPr>
          <w:lang w:val="bg-BG"/>
        </w:rPr>
        <w:t xml:space="preserve"> на брой) да се прехвърлят без промяна в следващото поколение. По </w:t>
      </w:r>
      <w:r w:rsidRPr="00580A45">
        <w:rPr>
          <w:lang w:val="bg-BG"/>
        </w:rPr>
        <w:lastRenderedPageBreak/>
        <w:t>този начин се гарантира, че достигнатата стойност на функцията не може да се влоши (веднъж достигнат екстремумът няма да бъде изпуснат)</w:t>
      </w:r>
      <w:r w:rsidR="00F85B31">
        <w:rPr>
          <w:lang w:val="bg-BG"/>
        </w:rPr>
        <w:t>.</w:t>
      </w:r>
    </w:p>
    <w:p w:rsidR="00626414" w:rsidRPr="00580A45" w:rsidRDefault="00626414" w:rsidP="001F6F8A">
      <w:pPr>
        <w:rPr>
          <w:lang w:val="bg-BG"/>
        </w:rPr>
      </w:pPr>
      <w:r w:rsidRPr="00580A45">
        <w:rPr>
          <w:lang w:val="bg-BG"/>
        </w:rPr>
        <w:t>5. Кръстосване</w:t>
      </w:r>
      <w:r w:rsidR="00F85B31">
        <w:rPr>
          <w:lang w:val="bg-BG"/>
        </w:rPr>
        <w:t xml:space="preserve"> – </w:t>
      </w:r>
      <w:r w:rsidRPr="00580A45">
        <w:rPr>
          <w:lang w:val="bg-BG"/>
        </w:rPr>
        <w:t>избраните чрез селекция индивиди се кръстосват. По този начин се получават нови индивиди, като стремежът е тези индивиди да наследят възможно най-добрата комбинация от характеристики на родителите си</w:t>
      </w:r>
      <w:r w:rsidR="00F85B31">
        <w:rPr>
          <w:lang w:val="bg-BG"/>
        </w:rPr>
        <w:t>.</w:t>
      </w:r>
    </w:p>
    <w:p w:rsidR="00626414" w:rsidRPr="00580A45" w:rsidRDefault="00626414" w:rsidP="001F6F8A">
      <w:pPr>
        <w:rPr>
          <w:lang w:val="bg-BG"/>
        </w:rPr>
      </w:pPr>
      <w:r w:rsidRPr="00580A45">
        <w:rPr>
          <w:lang w:val="bg-BG"/>
        </w:rPr>
        <w:t>6. Мутация – чрез случайна промяна на някои от гените се гарантира, че дори нито един от индивидите в текущото поколението да не съдържа необходимият ген, пак е възможно да се достигне до екстремум</w:t>
      </w:r>
      <w:r w:rsidR="00F85B31">
        <w:rPr>
          <w:lang w:val="bg-BG"/>
        </w:rPr>
        <w:t>.</w:t>
      </w:r>
    </w:p>
    <w:p w:rsidR="00415BC9" w:rsidRPr="00580A45" w:rsidRDefault="00626414" w:rsidP="001F6F8A">
      <w:pPr>
        <w:rPr>
          <w:lang w:val="bg-BG"/>
        </w:rPr>
      </w:pPr>
      <w:r w:rsidRPr="00580A45">
        <w:rPr>
          <w:lang w:val="bg-BG"/>
        </w:rPr>
        <w:t>7. Ново поколение – избраните от селекцията индивиди се обединяват с получените чрез селекция и мутация и образуват</w:t>
      </w:r>
      <w:r w:rsidR="007F31AA" w:rsidRPr="00580A45">
        <w:rPr>
          <w:lang w:val="bg-BG"/>
        </w:rPr>
        <w:t xml:space="preserve"> следващото поколение.</w:t>
      </w:r>
    </w:p>
    <w:p w:rsidR="00396053" w:rsidRPr="00580A45" w:rsidRDefault="00401D70" w:rsidP="001F6F8A">
      <w:pPr>
        <w:rPr>
          <w:rFonts w:eastAsia="Malgun Gothic"/>
          <w:b/>
          <w:lang w:val="bg-BG" w:eastAsia="ko-KR"/>
        </w:rPr>
      </w:pPr>
      <w:r w:rsidRPr="00580A45">
        <w:rPr>
          <w:lang w:val="bg-BG"/>
        </w:rPr>
        <w:t xml:space="preserve">  </w:t>
      </w:r>
      <w:r w:rsidR="007A673A" w:rsidRPr="00580A45">
        <w:rPr>
          <w:lang w:val="bg-BG"/>
        </w:rPr>
        <w:t>В диплом</w:t>
      </w:r>
      <w:r w:rsidR="00396053" w:rsidRPr="00580A45">
        <w:rPr>
          <w:lang w:val="bg-BG"/>
        </w:rPr>
        <w:t>ната работа е използвана ст</w:t>
      </w:r>
      <w:r w:rsidR="003D272B" w:rsidRPr="00580A45">
        <w:rPr>
          <w:lang w:val="bg-BG"/>
        </w:rPr>
        <w:t>а</w:t>
      </w:r>
      <w:r w:rsidR="00396053" w:rsidRPr="00580A45">
        <w:rPr>
          <w:lang w:val="bg-BG"/>
        </w:rPr>
        <w:t xml:space="preserve">ндартната функция </w:t>
      </w:r>
      <w:r w:rsidR="00396053" w:rsidRPr="00F85B31">
        <w:rPr>
          <w:i/>
          <w:noProof/>
          <w:lang w:eastAsia="ja-JP"/>
        </w:rPr>
        <w:t>ga</w:t>
      </w:r>
      <w:r w:rsidR="00396053" w:rsidRPr="00580A45">
        <w:rPr>
          <w:i/>
          <w:lang w:val="bg-BG" w:eastAsia="ja-JP"/>
        </w:rPr>
        <w:t xml:space="preserve"> </w:t>
      </w:r>
      <w:r w:rsidR="00396053" w:rsidRPr="00580A45">
        <w:rPr>
          <w:rFonts w:eastAsia="Malgun Gothic"/>
          <w:lang w:val="bg-BG" w:eastAsia="ko-KR"/>
        </w:rPr>
        <w:t xml:space="preserve">от </w:t>
      </w:r>
      <w:r w:rsidR="00396053" w:rsidRPr="00F85B31">
        <w:rPr>
          <w:i/>
          <w:lang w:eastAsia="ja-JP"/>
        </w:rPr>
        <w:t>Global Optimization Toolbox</w:t>
      </w:r>
      <w:r w:rsidR="00396053" w:rsidRPr="00F85B31">
        <w:rPr>
          <w:lang w:eastAsia="ja-JP"/>
        </w:rPr>
        <w:t xml:space="preserve"> </w:t>
      </w:r>
      <w:r w:rsidR="00396053" w:rsidRPr="00580A45">
        <w:rPr>
          <w:rFonts w:eastAsia="Malgun Gothic"/>
          <w:lang w:val="bg-BG" w:eastAsia="ko-KR"/>
        </w:rPr>
        <w:t xml:space="preserve">на </w:t>
      </w:r>
      <w:r w:rsidR="00396053" w:rsidRPr="00F85B31">
        <w:rPr>
          <w:rFonts w:eastAsia="Malgun Gothic"/>
          <w:i/>
          <w:lang w:eastAsia="ko-KR"/>
        </w:rPr>
        <w:t>Matlab</w:t>
      </w:r>
      <w:r w:rsidR="00396053" w:rsidRPr="00580A45">
        <w:rPr>
          <w:rFonts w:eastAsia="Malgun Gothic"/>
          <w:lang w:val="bg-BG" w:eastAsia="ko-KR"/>
        </w:rPr>
        <w:t>, която изисква от потребителя да се напише стандартна функция, в която на всяка итерация от оптимизацията се формира целевата функция.</w:t>
      </w:r>
      <w:r w:rsidR="00396053" w:rsidRPr="00580A45">
        <w:rPr>
          <w:rFonts w:eastAsia="Malgun Gothic"/>
          <w:b/>
          <w:lang w:val="bg-BG" w:eastAsia="ko-KR"/>
        </w:rPr>
        <w:t xml:space="preserve"> </w:t>
      </w:r>
      <w:r w:rsidR="00396053" w:rsidRPr="00580A45">
        <w:rPr>
          <w:lang w:val="bg-BG"/>
        </w:rPr>
        <w:t xml:space="preserve">Като целева функция отразяваща качеството на системата за управление могат да се използват различни показатели с интегрален характер. Тези показатели обхващат различни математически описания, но всички те зависят поне от един фактор, наричан основна грешка </w:t>
      </w:r>
      <w:r w:rsidR="00396053" w:rsidRPr="00580A45">
        <w:rPr>
          <w:i/>
          <w:lang w:val="bg-BG"/>
        </w:rPr>
        <w:t>e(t)</w:t>
      </w:r>
      <w:r w:rsidR="00396053" w:rsidRPr="00580A45">
        <w:rPr>
          <w:lang w:val="bg-BG"/>
        </w:rPr>
        <w:t xml:space="preserve"> в критерия, като съществуват различни начини за нейното формулиране.</w:t>
      </w:r>
    </w:p>
    <w:p w:rsidR="007519F5" w:rsidRPr="00580A45" w:rsidRDefault="00396053" w:rsidP="001F6F8A">
      <w:pPr>
        <w:tabs>
          <w:tab w:val="num" w:pos="567"/>
        </w:tabs>
        <w:spacing w:before="60"/>
        <w:rPr>
          <w:lang w:val="bg-BG"/>
        </w:rPr>
      </w:pPr>
      <w:r w:rsidRPr="00580A45">
        <w:rPr>
          <w:lang w:val="bg-BG"/>
        </w:rPr>
        <w:t>Оптималното настройване на регулатор</w:t>
      </w:r>
      <w:r w:rsidR="007519F5" w:rsidRPr="00580A45">
        <w:rPr>
          <w:lang w:val="bg-BG"/>
        </w:rPr>
        <w:t>а</w:t>
      </w:r>
      <w:r w:rsidRPr="00580A45">
        <w:rPr>
          <w:lang w:val="bg-BG"/>
        </w:rPr>
        <w:t xml:space="preserve"> е задача за минимизиране на скаларна нелинейна функция на </w:t>
      </w:r>
      <w:r w:rsidRPr="00F85B31">
        <w:rPr>
          <w:i/>
          <w:lang w:val="bg-BG"/>
        </w:rPr>
        <w:t>n</w:t>
      </w:r>
      <w:r w:rsidRPr="00580A45">
        <w:rPr>
          <w:lang w:val="bg-BG"/>
        </w:rPr>
        <w:t xml:space="preserve"> променливи в съответствие с израза </w:t>
      </w:r>
    </w:p>
    <w:p w:rsidR="00396053" w:rsidRPr="00580A45" w:rsidRDefault="00396053" w:rsidP="001F6F8A">
      <w:pPr>
        <w:tabs>
          <w:tab w:val="num" w:pos="567"/>
        </w:tabs>
        <w:spacing w:before="60"/>
        <w:rPr>
          <w:vertAlign w:val="subscript"/>
          <w:lang w:val="bg-BG"/>
        </w:rPr>
      </w:pPr>
      <w:r w:rsidRPr="00580A45">
        <w:rPr>
          <w:noProof/>
          <w:lang w:val="bg-BG"/>
        </w:rPr>
        <w:t>min</w:t>
      </w:r>
      <w:r w:rsidRPr="00580A45">
        <w:rPr>
          <w:noProof/>
          <w:vertAlign w:val="subscript"/>
          <w:lang w:val="bg-BG"/>
        </w:rPr>
        <w:t>x</w:t>
      </w:r>
      <w:r w:rsidRPr="00580A45">
        <w:rPr>
          <w:noProof/>
          <w:lang w:val="bg-BG"/>
        </w:rPr>
        <w:t>f(x) =&gt; x</w:t>
      </w:r>
      <w:r w:rsidRPr="00580A45">
        <w:rPr>
          <w:noProof/>
          <w:vertAlign w:val="subscript"/>
          <w:lang w:val="bg-BG"/>
        </w:rPr>
        <w:t>оптимални</w:t>
      </w:r>
      <w:r w:rsidRPr="00580A45">
        <w:rPr>
          <w:vertAlign w:val="subscript"/>
          <w:lang w:val="bg-BG"/>
        </w:rPr>
        <w:t>.</w:t>
      </w:r>
    </w:p>
    <w:p w:rsidR="00396053" w:rsidRPr="00580A45" w:rsidRDefault="00396053" w:rsidP="001F6F8A">
      <w:pPr>
        <w:spacing w:before="60"/>
        <w:rPr>
          <w:lang w:val="bg-BG"/>
        </w:rPr>
      </w:pPr>
      <w:r w:rsidRPr="00580A45">
        <w:rPr>
          <w:lang w:val="bg-BG"/>
        </w:rPr>
        <w:t xml:space="preserve">Най-често използваните </w:t>
      </w:r>
      <w:r w:rsidR="00F85B31" w:rsidRPr="00580A45">
        <w:rPr>
          <w:lang w:val="bg-BG"/>
        </w:rPr>
        <w:t>основни</w:t>
      </w:r>
      <w:r w:rsidRPr="00580A45">
        <w:rPr>
          <w:lang w:val="bg-BG"/>
        </w:rPr>
        <w:t xml:space="preserve"> показатели се дават с изразите:</w:t>
      </w:r>
    </w:p>
    <w:p w:rsidR="00396053" w:rsidRPr="00580A45" w:rsidRDefault="00AA32CC" w:rsidP="001F6F8A">
      <w:pPr>
        <w:spacing w:before="60"/>
        <w:rPr>
          <w:lang w:val="bg-BG"/>
        </w:rPr>
      </w:pPr>
      <w:r w:rsidRPr="00580A45">
        <w:rPr>
          <w:b/>
          <w:lang w:val="bg-BG"/>
        </w:rPr>
        <w:t>А.</w:t>
      </w:r>
      <w:r w:rsidR="00396053" w:rsidRPr="00580A45">
        <w:rPr>
          <w:lang w:val="bg-BG"/>
        </w:rPr>
        <w:tab/>
        <w:t xml:space="preserve">Показател на абсолютната грешка </w:t>
      </w:r>
      <w:r w:rsidR="00396053" w:rsidRPr="00580A45">
        <w:rPr>
          <w:position w:val="-40"/>
          <w:lang w:val="bg-BG"/>
        </w:rPr>
        <w:object w:dxaOrig="1740" w:dyaOrig="940">
          <v:shape id="_x0000_i1030" type="#_x0000_t75" style="width:86.95pt;height:46.85pt" o:ole="" fillcolor="window">
            <v:imagedata r:id="rId42" o:title=""/>
          </v:shape>
          <o:OLEObject Type="Embed" ProgID="Equation.3" ShapeID="_x0000_i1030" DrawAspect="Content" ObjectID="_1592916062" r:id="rId43"/>
        </w:object>
      </w:r>
      <w:r w:rsidR="00396053" w:rsidRPr="00580A45">
        <w:rPr>
          <w:lang w:val="bg-BG"/>
        </w:rPr>
        <w:t xml:space="preserve"> .</w:t>
      </w:r>
    </w:p>
    <w:p w:rsidR="00396053" w:rsidRPr="00580A45" w:rsidRDefault="00AA32CC" w:rsidP="001F6F8A">
      <w:pPr>
        <w:spacing w:before="60"/>
        <w:rPr>
          <w:lang w:val="bg-BG"/>
        </w:rPr>
      </w:pPr>
      <w:r w:rsidRPr="00580A45">
        <w:rPr>
          <w:b/>
          <w:lang w:val="bg-BG"/>
        </w:rPr>
        <w:t>Б.</w:t>
      </w:r>
      <w:r w:rsidR="00396053" w:rsidRPr="00580A45">
        <w:rPr>
          <w:lang w:val="bg-BG"/>
        </w:rPr>
        <w:tab/>
        <w:t xml:space="preserve">Показател на квадратичната грешка </w:t>
      </w:r>
      <w:r w:rsidR="00396053" w:rsidRPr="00580A45">
        <w:rPr>
          <w:position w:val="-40"/>
          <w:lang w:val="bg-BG"/>
        </w:rPr>
        <w:object w:dxaOrig="1780" w:dyaOrig="940">
          <v:shape id="_x0000_i1031" type="#_x0000_t75" style="width:89.65pt;height:46.85pt" o:ole="" fillcolor="window">
            <v:imagedata r:id="rId44" o:title=""/>
          </v:shape>
          <o:OLEObject Type="Embed" ProgID="Equation.3" ShapeID="_x0000_i1031" DrawAspect="Content" ObjectID="_1592916063" r:id="rId45"/>
        </w:object>
      </w:r>
      <w:r w:rsidR="00396053" w:rsidRPr="00580A45">
        <w:rPr>
          <w:lang w:val="bg-BG"/>
        </w:rPr>
        <w:t xml:space="preserve"> .</w:t>
      </w:r>
    </w:p>
    <w:p w:rsidR="00396053" w:rsidRPr="00580A45" w:rsidRDefault="00AA32CC" w:rsidP="001F6F8A">
      <w:pPr>
        <w:spacing w:before="60"/>
        <w:rPr>
          <w:lang w:val="bg-BG"/>
        </w:rPr>
      </w:pPr>
      <w:r w:rsidRPr="00580A45">
        <w:rPr>
          <w:b/>
          <w:lang w:val="bg-BG"/>
        </w:rPr>
        <w:t>В.</w:t>
      </w:r>
      <w:r w:rsidR="00396053" w:rsidRPr="00580A45">
        <w:rPr>
          <w:lang w:val="bg-BG"/>
        </w:rPr>
        <w:tab/>
        <w:t xml:space="preserve">Показател на претеглената с </w:t>
      </w:r>
      <w:r w:rsidR="00396053" w:rsidRPr="00580A45">
        <w:rPr>
          <w:i/>
          <w:lang w:val="bg-BG"/>
        </w:rPr>
        <w:t xml:space="preserve">t </w:t>
      </w:r>
      <w:r w:rsidR="00396053" w:rsidRPr="00580A45">
        <w:rPr>
          <w:lang w:val="bg-BG"/>
        </w:rPr>
        <w:t xml:space="preserve">абсолютната грешка </w:t>
      </w:r>
      <w:r w:rsidR="00396053" w:rsidRPr="00580A45">
        <w:rPr>
          <w:position w:val="-40"/>
          <w:lang w:val="bg-BG"/>
        </w:rPr>
        <w:object w:dxaOrig="1980" w:dyaOrig="940">
          <v:shape id="_x0000_i1032" type="#_x0000_t75" style="width:99.15pt;height:46.85pt" o:ole="" fillcolor="window">
            <v:imagedata r:id="rId46" o:title=""/>
          </v:shape>
          <o:OLEObject Type="Embed" ProgID="Equation.3" ShapeID="_x0000_i1032" DrawAspect="Content" ObjectID="_1592916064" r:id="rId47"/>
        </w:object>
      </w:r>
      <w:r w:rsidR="00396053" w:rsidRPr="00580A45">
        <w:rPr>
          <w:lang w:val="bg-BG"/>
        </w:rPr>
        <w:t xml:space="preserve"> </w:t>
      </w:r>
    </w:p>
    <w:p w:rsidR="00396053" w:rsidRPr="00580A45" w:rsidRDefault="00AA32CC" w:rsidP="001F6F8A">
      <w:pPr>
        <w:spacing w:before="60"/>
        <w:rPr>
          <w:lang w:val="bg-BG"/>
        </w:rPr>
      </w:pPr>
      <w:r w:rsidRPr="00580A45">
        <w:rPr>
          <w:b/>
          <w:lang w:val="bg-BG"/>
        </w:rPr>
        <w:t>Г.</w:t>
      </w:r>
      <w:r w:rsidR="00396053" w:rsidRPr="00580A45">
        <w:rPr>
          <w:lang w:val="bg-BG"/>
        </w:rPr>
        <w:tab/>
        <w:t xml:space="preserve">Показател на претеглената с </w:t>
      </w:r>
      <w:r w:rsidR="00396053" w:rsidRPr="00580A45">
        <w:rPr>
          <w:i/>
          <w:lang w:val="bg-BG"/>
        </w:rPr>
        <w:t xml:space="preserve">t </w:t>
      </w:r>
      <w:r w:rsidR="00396053" w:rsidRPr="00580A45">
        <w:rPr>
          <w:lang w:val="bg-BG"/>
        </w:rPr>
        <w:t xml:space="preserve">или </w:t>
      </w:r>
      <w:r w:rsidR="00396053" w:rsidRPr="00580A45">
        <w:rPr>
          <w:i/>
          <w:position w:val="-6"/>
          <w:lang w:val="bg-BG"/>
        </w:rPr>
        <w:object w:dxaOrig="300" w:dyaOrig="420">
          <v:shape id="_x0000_i1033" type="#_x0000_t75" style="width:14.95pt;height:21.05pt" o:ole="" fillcolor="window">
            <v:imagedata r:id="rId48" o:title=""/>
          </v:shape>
          <o:OLEObject Type="Embed" ProgID="Equation.3" ShapeID="_x0000_i1033" DrawAspect="Content" ObjectID="_1592916065" r:id="rId49"/>
        </w:object>
      </w:r>
      <w:r w:rsidR="00396053" w:rsidRPr="00580A45">
        <w:rPr>
          <w:i/>
          <w:lang w:val="bg-BG"/>
        </w:rPr>
        <w:t xml:space="preserve"> </w:t>
      </w:r>
      <w:r w:rsidR="00396053" w:rsidRPr="00580A45">
        <w:rPr>
          <w:lang w:val="bg-BG"/>
        </w:rPr>
        <w:t xml:space="preserve">квадратичната грешка </w:t>
      </w:r>
      <w:r w:rsidR="00396053" w:rsidRPr="00580A45">
        <w:rPr>
          <w:position w:val="-40"/>
          <w:lang w:val="bg-BG"/>
        </w:rPr>
        <w:object w:dxaOrig="2020" w:dyaOrig="940">
          <v:shape id="_x0000_i1034" type="#_x0000_t75" style="width:100.55pt;height:46.85pt" o:ole="" fillcolor="window">
            <v:imagedata r:id="rId50" o:title=""/>
          </v:shape>
          <o:OLEObject Type="Embed" ProgID="Equation.3" ShapeID="_x0000_i1034" DrawAspect="Content" ObjectID="_1592916066" r:id="rId51"/>
        </w:object>
      </w:r>
      <w:r w:rsidR="00396053" w:rsidRPr="00580A45">
        <w:rPr>
          <w:lang w:val="bg-BG"/>
        </w:rPr>
        <w:t xml:space="preserve"> или </w:t>
      </w:r>
      <w:r w:rsidR="00396053" w:rsidRPr="00580A45">
        <w:rPr>
          <w:position w:val="-40"/>
          <w:lang w:val="bg-BG"/>
        </w:rPr>
        <w:object w:dxaOrig="2180" w:dyaOrig="940">
          <v:shape id="_x0000_i1035" type="#_x0000_t75" style="width:111.4pt;height:46.85pt" o:ole="" fillcolor="window">
            <v:imagedata r:id="rId52" o:title=""/>
          </v:shape>
          <o:OLEObject Type="Embed" ProgID="Equation.3" ShapeID="_x0000_i1035" DrawAspect="Content" ObjectID="_1592916067" r:id="rId53"/>
        </w:object>
      </w:r>
      <w:r w:rsidR="00396053" w:rsidRPr="00580A45">
        <w:rPr>
          <w:lang w:val="bg-BG"/>
        </w:rPr>
        <w:t>.</w:t>
      </w:r>
    </w:p>
    <w:p w:rsidR="00396053" w:rsidRPr="00580A45" w:rsidRDefault="00396053" w:rsidP="001F6F8A">
      <w:pPr>
        <w:rPr>
          <w:lang w:val="bg-BG"/>
        </w:rPr>
      </w:pPr>
      <w:r w:rsidRPr="00580A45">
        <w:rPr>
          <w:lang w:val="bg-BG"/>
        </w:rPr>
        <w:t xml:space="preserve">Разгледаните показатели могат да бъдат разширявани (допълвани) с още един фактор – или  </w:t>
      </w:r>
      <w:r w:rsidRPr="00580A45">
        <w:rPr>
          <w:i/>
          <w:lang w:val="bg-BG"/>
        </w:rPr>
        <w:sym w:font="Symbol" w:char="F044"/>
      </w:r>
      <w:r w:rsidRPr="00580A45">
        <w:rPr>
          <w:i/>
          <w:lang w:val="bg-BG"/>
        </w:rPr>
        <w:t>u(t)</w:t>
      </w:r>
      <w:r w:rsidRPr="00580A45">
        <w:rPr>
          <w:lang w:val="bg-BG"/>
        </w:rPr>
        <w:t xml:space="preserve">, чрез който да се отчита  влиянието на отклонението на управляващата променлива </w:t>
      </w:r>
      <w:r w:rsidRPr="00580A45">
        <w:rPr>
          <w:i/>
          <w:lang w:val="bg-BG"/>
        </w:rPr>
        <w:t>u(t)</w:t>
      </w:r>
      <w:r w:rsidRPr="00580A45">
        <w:rPr>
          <w:lang w:val="bg-BG"/>
        </w:rPr>
        <w:t xml:space="preserve"> от някаква установена (ограничена) стойност, </w:t>
      </w:r>
      <w:r w:rsidRPr="00580A45">
        <w:rPr>
          <w:lang w:val="bg-BG"/>
        </w:rPr>
        <w:lastRenderedPageBreak/>
        <w:t xml:space="preserve">или </w:t>
      </w:r>
      <w:r w:rsidRPr="00580A45">
        <w:rPr>
          <w:i/>
          <w:lang w:val="bg-BG"/>
        </w:rPr>
        <w:t>u(t)</w:t>
      </w:r>
      <w:r w:rsidRPr="00580A45">
        <w:rPr>
          <w:lang w:val="bg-BG"/>
        </w:rPr>
        <w:t xml:space="preserve">, чрез който се отчита текущото поведение на управлението. Така напр. </w:t>
      </w:r>
      <w:r w:rsidRPr="00580A45">
        <w:rPr>
          <w:i/>
          <w:lang w:val="bg-BG"/>
        </w:rPr>
        <w:t>ISE</w:t>
      </w:r>
      <w:r w:rsidRPr="00580A45">
        <w:rPr>
          <w:lang w:val="bg-BG"/>
        </w:rPr>
        <w:t xml:space="preserve"> може да приеме следния разширен вид </w:t>
      </w:r>
    </w:p>
    <w:p w:rsidR="00396053" w:rsidRPr="00580A45" w:rsidRDefault="00396053" w:rsidP="001F6F8A">
      <w:pPr>
        <w:spacing w:before="60"/>
        <w:jc w:val="center"/>
        <w:rPr>
          <w:lang w:val="bg-BG"/>
        </w:rPr>
      </w:pPr>
      <w:r w:rsidRPr="00580A45">
        <w:rPr>
          <w:position w:val="-40"/>
          <w:lang w:val="bg-BG"/>
        </w:rPr>
        <w:object w:dxaOrig="3280" w:dyaOrig="940">
          <v:shape id="_x0000_i1036" type="#_x0000_t75" style="width:161.65pt;height:46.85pt" o:ole="" fillcolor="window">
            <v:imagedata r:id="rId54" o:title=""/>
          </v:shape>
          <o:OLEObject Type="Embed" ProgID="Equation.3" ShapeID="_x0000_i1036" DrawAspect="Content" ObjectID="_1592916068" r:id="rId55"/>
        </w:object>
      </w:r>
      <w:r w:rsidRPr="00580A45">
        <w:rPr>
          <w:lang w:val="bg-BG"/>
        </w:rPr>
        <w:t>,</w:t>
      </w:r>
      <w:r w:rsidRPr="00580A45">
        <w:rPr>
          <w:lang w:val="bg-BG"/>
        </w:rPr>
        <w:tab/>
        <w:t>(</w:t>
      </w:r>
      <w:r w:rsidRPr="00580A45">
        <w:rPr>
          <w:i/>
          <w:lang w:val="bg-BG"/>
        </w:rPr>
        <w:sym w:font="Symbol" w:char="F061"/>
      </w:r>
      <w:r w:rsidRPr="00580A45">
        <w:rPr>
          <w:i/>
          <w:lang w:val="bg-BG"/>
        </w:rPr>
        <w:t xml:space="preserve"> &lt; </w:t>
      </w:r>
      <w:r w:rsidRPr="00580A45">
        <w:rPr>
          <w:lang w:val="bg-BG"/>
        </w:rPr>
        <w:t>1),</w:t>
      </w:r>
      <w:r w:rsidRPr="00580A45">
        <w:rPr>
          <w:b/>
          <w:lang w:val="bg-BG"/>
        </w:rPr>
        <w:t xml:space="preserve"> </w:t>
      </w:r>
    </w:p>
    <w:p w:rsidR="00396053" w:rsidRPr="00580A45" w:rsidRDefault="00396053" w:rsidP="001F6F8A">
      <w:pPr>
        <w:ind w:firstLine="0"/>
        <w:rPr>
          <w:lang w:val="bg-BG"/>
        </w:rPr>
      </w:pPr>
      <w:r w:rsidRPr="00580A45">
        <w:rPr>
          <w:lang w:val="bg-BG"/>
        </w:rPr>
        <w:t xml:space="preserve">като съотношението между двата фактора в подинтегралната функция се определя от стойността на тегловния коефициент </w:t>
      </w:r>
      <w:r w:rsidRPr="00580A45">
        <w:rPr>
          <w:i/>
          <w:lang w:val="bg-BG"/>
        </w:rPr>
        <w:sym w:font="Symbol" w:char="F061"/>
      </w:r>
      <w:r w:rsidRPr="00580A45">
        <w:rPr>
          <w:lang w:val="bg-BG"/>
        </w:rPr>
        <w:t xml:space="preserve"> пред втория фактор: колкото по-голям е </w:t>
      </w:r>
      <w:r w:rsidRPr="00580A45">
        <w:rPr>
          <w:i/>
          <w:lang w:val="bg-BG"/>
        </w:rPr>
        <w:sym w:font="Symbol" w:char="F061"/>
      </w:r>
      <w:r w:rsidRPr="00580A45">
        <w:rPr>
          <w:lang w:val="bg-BG"/>
        </w:rPr>
        <w:t xml:space="preserve">, толкова по-малко се изменя </w:t>
      </w:r>
      <w:r w:rsidRPr="00580A45">
        <w:rPr>
          <w:i/>
          <w:lang w:val="bg-BG"/>
        </w:rPr>
        <w:t>u(t)</w:t>
      </w:r>
      <w:r w:rsidRPr="00580A45">
        <w:rPr>
          <w:lang w:val="bg-BG"/>
        </w:rPr>
        <w:t>. По този начин в проектираната САУ не се допуска управление с твърде големи амплитуди, но грешката</w:t>
      </w:r>
      <w:r w:rsidRPr="00580A45">
        <w:rPr>
          <w:i/>
          <w:lang w:val="bg-BG"/>
        </w:rPr>
        <w:t xml:space="preserve"> </w:t>
      </w:r>
      <w:r w:rsidRPr="00F85B31">
        <w:rPr>
          <w:i/>
          <w:lang w:val="bg-BG"/>
        </w:rPr>
        <w:t>e(t)</w:t>
      </w:r>
      <w:r w:rsidRPr="00580A45">
        <w:rPr>
          <w:lang w:val="bg-BG"/>
        </w:rPr>
        <w:t xml:space="preserve"> се отработва относително бавно.</w:t>
      </w:r>
    </w:p>
    <w:p w:rsidR="00396053" w:rsidRPr="00580A45" w:rsidRDefault="00396053" w:rsidP="001F6F8A">
      <w:pPr>
        <w:rPr>
          <w:lang w:val="bg-BG"/>
        </w:rPr>
      </w:pPr>
      <w:r w:rsidRPr="00580A45">
        <w:rPr>
          <w:lang w:val="bg-BG"/>
        </w:rPr>
        <w:t xml:space="preserve">На практика при компютърна реализация на оптимизационната процедура, независимо дали регулаторът е аналогов или цифров, описаните показатели се преобразуват  така, че интегралът се заменя със сума при фиксирана горна граница на изменение на величините. Така </w:t>
      </w:r>
      <w:r w:rsidRPr="00580A45">
        <w:rPr>
          <w:i/>
          <w:lang w:val="bg-BG"/>
        </w:rPr>
        <w:t>ISE</w:t>
      </w:r>
      <w:r w:rsidRPr="00580A45">
        <w:rPr>
          <w:lang w:val="bg-BG"/>
        </w:rPr>
        <w:t xml:space="preserve"> с допълнителния фактор (маркиран в името с индекса *)  се модифицира посредством израза</w:t>
      </w:r>
    </w:p>
    <w:p w:rsidR="00396053" w:rsidRPr="00580A45" w:rsidRDefault="00396053" w:rsidP="001F6F8A">
      <w:pPr>
        <w:pStyle w:val="BodyText"/>
        <w:spacing w:before="60"/>
        <w:rPr>
          <w:rFonts w:ascii="Times New Roman" w:hAnsi="Times New Roman"/>
          <w:b/>
          <w:lang w:val="bg-BG"/>
        </w:rPr>
      </w:pPr>
      <w:r w:rsidRPr="00580A45">
        <w:rPr>
          <w:rFonts w:ascii="Times New Roman" w:hAnsi="Times New Roman"/>
          <w:position w:val="-38"/>
          <w:lang w:val="bg-BG"/>
        </w:rPr>
        <w:object w:dxaOrig="4680" w:dyaOrig="900">
          <v:shape id="_x0000_i1037" type="#_x0000_t75" style="width:233.65pt;height:44.85pt" o:ole="" fillcolor="window">
            <v:imagedata r:id="rId56" o:title=""/>
          </v:shape>
          <o:OLEObject Type="Embed" ProgID="Equation.3" ShapeID="_x0000_i1037" DrawAspect="Content" ObjectID="_1592916069" r:id="rId57"/>
        </w:object>
      </w:r>
      <w:r w:rsidRPr="00580A45">
        <w:rPr>
          <w:rFonts w:ascii="Times New Roman" w:hAnsi="Times New Roman"/>
          <w:lang w:val="bg-BG"/>
        </w:rPr>
        <w:t>.</w:t>
      </w:r>
    </w:p>
    <w:p w:rsidR="00396053" w:rsidRPr="00580A45" w:rsidRDefault="00396053" w:rsidP="001F6F8A">
      <w:pPr>
        <w:ind w:firstLine="0"/>
        <w:rPr>
          <w:lang w:val="bg-BG"/>
        </w:rPr>
      </w:pPr>
      <w:r w:rsidRPr="00580A45">
        <w:rPr>
          <w:lang w:val="bg-BG"/>
        </w:rPr>
        <w:t xml:space="preserve">като </w:t>
      </w:r>
      <w:r w:rsidRPr="00580A45">
        <w:rPr>
          <w:position w:val="-12"/>
          <w:lang w:val="bg-BG"/>
        </w:rPr>
        <w:object w:dxaOrig="320" w:dyaOrig="380">
          <v:shape id="_x0000_i1038" type="#_x0000_t75" style="width:17pt;height:19pt" o:ole="" fillcolor="window">
            <v:imagedata r:id="rId58" o:title=""/>
          </v:shape>
          <o:OLEObject Type="Embed" ProgID="Equation.3" ShapeID="_x0000_i1038" DrawAspect="Content" ObjectID="_1592916070" r:id="rId59"/>
        </w:object>
      </w:r>
      <w:r w:rsidRPr="00580A45">
        <w:rPr>
          <w:lang w:val="bg-BG"/>
        </w:rPr>
        <w:t xml:space="preserve"> представлява такта на дискретизация на сигналите за компютърното им обработване.</w:t>
      </w:r>
    </w:p>
    <w:p w:rsidR="00396053" w:rsidRPr="00580A45" w:rsidRDefault="00396053" w:rsidP="001F6F8A">
      <w:pPr>
        <w:rPr>
          <w:lang w:val="bg-BG"/>
        </w:rPr>
      </w:pPr>
      <w:r w:rsidRPr="00580A45">
        <w:rPr>
          <w:lang w:val="bg-BG"/>
        </w:rPr>
        <w:t>В използваната оптимизационна схема (фиг. 4.</w:t>
      </w:r>
      <w:r w:rsidR="00F85B31">
        <w:t>18</w:t>
      </w:r>
      <w:r w:rsidRPr="00580A45">
        <w:rPr>
          <w:lang w:val="bg-BG"/>
        </w:rPr>
        <w:t xml:space="preserve">) се сравнява оптимизируемата посредством ПИД регулатора регулируема величина </w:t>
      </w:r>
      <w:r w:rsidRPr="00F85B31">
        <w:rPr>
          <w:i/>
          <w:lang w:val="bg-BG"/>
        </w:rPr>
        <w:t>y(t)</w:t>
      </w:r>
      <w:r w:rsidRPr="00580A45">
        <w:rPr>
          <w:lang w:val="bg-BG"/>
        </w:rPr>
        <w:t xml:space="preserve"> (изходът на обекта) с желан процес на поведение на затворената САУ, напр. заданието </w:t>
      </w:r>
      <w:r w:rsidRPr="00F85B31">
        <w:rPr>
          <w:i/>
          <w:lang w:val="bg-BG"/>
        </w:rPr>
        <w:t>r(t)</w:t>
      </w:r>
      <w:r w:rsidRPr="00580A45">
        <w:rPr>
          <w:lang w:val="bg-BG"/>
        </w:rPr>
        <w:t xml:space="preserve">.  Грешката </w:t>
      </w:r>
      <w:r w:rsidRPr="00580A45">
        <w:rPr>
          <w:i/>
          <w:lang w:val="bg-BG"/>
        </w:rPr>
        <w:t>e</w:t>
      </w:r>
      <w:r w:rsidRPr="00580A45">
        <w:rPr>
          <w:lang w:val="bg-BG"/>
        </w:rPr>
        <w:t>(</w:t>
      </w:r>
      <w:r w:rsidRPr="00580A45">
        <w:rPr>
          <w:i/>
          <w:lang w:val="bg-BG"/>
        </w:rPr>
        <w:t>t</w:t>
      </w:r>
      <w:r w:rsidRPr="00580A45">
        <w:rPr>
          <w:lang w:val="bg-BG"/>
        </w:rPr>
        <w:t xml:space="preserve">) в описаните по-горе показатели на качеството на оптимизацията съвпада с грешката в управлението на </w:t>
      </w:r>
      <w:r w:rsidRPr="00F85B31">
        <w:rPr>
          <w:i/>
          <w:lang w:val="bg-BG"/>
        </w:rPr>
        <w:t xml:space="preserve">САУ </w:t>
      </w:r>
      <w:r w:rsidRPr="00F85B31">
        <w:rPr>
          <w:i/>
          <w:position w:val="-12"/>
          <w:lang w:val="bg-BG"/>
        </w:rPr>
        <w:object w:dxaOrig="1020" w:dyaOrig="380">
          <v:shape id="_x0000_i1039" type="#_x0000_t75" style="width:50.95pt;height:19pt" o:ole="" fillcolor="window">
            <v:imagedata r:id="rId60" o:title=""/>
          </v:shape>
          <o:OLEObject Type="Embed" ProgID="Equation.3" ShapeID="_x0000_i1039" DrawAspect="Content" ObjectID="_1592916071" r:id="rId61"/>
        </w:object>
      </w:r>
      <w:r w:rsidRPr="00580A45">
        <w:rPr>
          <w:lang w:val="bg-BG"/>
        </w:rPr>
        <w:t>:</w:t>
      </w:r>
    </w:p>
    <w:p w:rsidR="00396053" w:rsidRPr="00580A45" w:rsidRDefault="00396053" w:rsidP="001F6F8A">
      <w:pPr>
        <w:spacing w:before="60"/>
        <w:jc w:val="center"/>
        <w:rPr>
          <w:lang w:val="bg-BG"/>
        </w:rPr>
      </w:pPr>
      <w:r w:rsidRPr="00580A45">
        <w:rPr>
          <w:i/>
          <w:lang w:val="bg-BG"/>
        </w:rPr>
        <w:t>e</w:t>
      </w:r>
      <w:r w:rsidRPr="00580A45">
        <w:rPr>
          <w:lang w:val="bg-BG"/>
        </w:rPr>
        <w:t>(</w:t>
      </w:r>
      <w:r w:rsidRPr="00580A45">
        <w:rPr>
          <w:i/>
          <w:lang w:val="bg-BG"/>
        </w:rPr>
        <w:t>t</w:t>
      </w:r>
      <w:r w:rsidRPr="00580A45">
        <w:rPr>
          <w:lang w:val="bg-BG"/>
        </w:rPr>
        <w:t xml:space="preserve">) = </w:t>
      </w:r>
      <w:r w:rsidRPr="00580A45">
        <w:rPr>
          <w:i/>
          <w:lang w:val="bg-BG"/>
        </w:rPr>
        <w:t>r</w:t>
      </w:r>
      <w:r w:rsidRPr="00580A45">
        <w:rPr>
          <w:lang w:val="bg-BG"/>
        </w:rPr>
        <w:t>(</w:t>
      </w:r>
      <w:r w:rsidRPr="00580A45">
        <w:rPr>
          <w:i/>
          <w:lang w:val="bg-BG"/>
        </w:rPr>
        <w:t>t</w:t>
      </w:r>
      <w:r w:rsidRPr="00580A45">
        <w:rPr>
          <w:lang w:val="bg-BG"/>
        </w:rPr>
        <w:t xml:space="preserve">) </w:t>
      </w:r>
      <w:r w:rsidRPr="00580A45">
        <w:rPr>
          <w:i/>
          <w:lang w:val="bg-BG"/>
        </w:rPr>
        <w:t>- y</w:t>
      </w:r>
      <w:r w:rsidRPr="00580A45">
        <w:rPr>
          <w:lang w:val="bg-BG"/>
        </w:rPr>
        <w:t>(</w:t>
      </w:r>
      <w:r w:rsidRPr="00580A45">
        <w:rPr>
          <w:i/>
          <w:lang w:val="bg-BG"/>
        </w:rPr>
        <w:t>t</w:t>
      </w:r>
      <w:r w:rsidRPr="00580A45">
        <w:rPr>
          <w:lang w:val="bg-BG"/>
        </w:rPr>
        <w:t xml:space="preserve">) = </w:t>
      </w:r>
      <w:r w:rsidRPr="00580A45">
        <w:rPr>
          <w:position w:val="-12"/>
          <w:lang w:val="bg-BG"/>
        </w:rPr>
        <w:object w:dxaOrig="1020" w:dyaOrig="380">
          <v:shape id="_x0000_i1040" type="#_x0000_t75" style="width:50.95pt;height:19pt" o:ole="" fillcolor="window">
            <v:imagedata r:id="rId62" o:title=""/>
          </v:shape>
          <o:OLEObject Type="Embed" ProgID="Equation.3" ShapeID="_x0000_i1040" DrawAspect="Content" ObjectID="_1592916072" r:id="rId63"/>
        </w:object>
      </w:r>
      <w:r w:rsidRPr="00580A45">
        <w:rPr>
          <w:lang w:val="bg-BG"/>
        </w:rPr>
        <w:t>.</w:t>
      </w:r>
    </w:p>
    <w:p w:rsidR="00396053" w:rsidRPr="00580A45" w:rsidRDefault="00396053" w:rsidP="001F6F8A">
      <w:pPr>
        <w:rPr>
          <w:rFonts w:eastAsia="Malgun Gothic"/>
          <w:b/>
          <w:lang w:val="bg-BG" w:eastAsia="ko-KR"/>
        </w:rPr>
      </w:pPr>
    </w:p>
    <w:p w:rsidR="00401D70" w:rsidRPr="00580A45" w:rsidRDefault="00B85BDF" w:rsidP="001F6F8A">
      <w:pPr>
        <w:rPr>
          <w:rFonts w:eastAsia="Malgun Gothic"/>
          <w:lang w:val="bg-BG" w:eastAsia="ko-KR"/>
        </w:rPr>
      </w:pPr>
      <w:r w:rsidRPr="00580A45">
        <w:rPr>
          <w:rFonts w:eastAsia="Malgun Gothic"/>
          <w:lang w:val="bg-BG" w:eastAsia="ko-KR"/>
        </w:rPr>
        <w:t xml:space="preserve">При оптимизацията с генетичен алгоритъм се използва </w:t>
      </w:r>
      <w:r w:rsidR="00396053" w:rsidRPr="00580A45">
        <w:rPr>
          <w:rFonts w:eastAsia="Malgun Gothic"/>
          <w:lang w:val="bg-BG" w:eastAsia="ko-KR"/>
        </w:rPr>
        <w:t>целевата функция</w:t>
      </w:r>
    </w:p>
    <w:p w:rsidR="00396053" w:rsidRPr="00580A45" w:rsidRDefault="00032862" w:rsidP="001F6F8A">
      <w:pPr>
        <w:tabs>
          <w:tab w:val="left" w:pos="1134"/>
        </w:tabs>
        <w:ind w:firstLine="0"/>
        <w:rPr>
          <w:lang w:val="bg-BG" w:eastAsia="ko-KR"/>
        </w:rPr>
      </w:pPr>
      <w:r w:rsidRPr="00580A45">
        <w:rPr>
          <w:lang w:val="bg-BG" w:eastAsia="ko-KR"/>
        </w:rPr>
        <w:tab/>
      </w:r>
      <w:r w:rsidRPr="00580A45">
        <w:rPr>
          <w:lang w:val="bg-BG" w:eastAsia="ko-KR"/>
        </w:rPr>
        <w:tab/>
        <w:t>I</w:t>
      </w:r>
      <w:r w:rsidRPr="00580A45">
        <w:rPr>
          <w:vertAlign w:val="subscript"/>
          <w:lang w:val="bg-BG" w:eastAsia="ko-KR"/>
        </w:rPr>
        <w:t>ise</w:t>
      </w:r>
      <w:r w:rsidRPr="00580A45">
        <w:rPr>
          <w:lang w:val="bg-BG" w:eastAsia="ko-KR"/>
        </w:rPr>
        <w:t xml:space="preserve"> = </w:t>
      </w:r>
      <m:oMath>
        <m:nary>
          <m:naryPr>
            <m:limLoc m:val="undOvr"/>
            <m:ctrlPr>
              <w:rPr>
                <w:rFonts w:ascii="Cambria Math" w:hAnsi="Cambria Math"/>
                <w:i/>
                <w:lang w:val="bg-BG" w:eastAsia="ko-KR"/>
              </w:rPr>
            </m:ctrlPr>
          </m:naryPr>
          <m:sub>
            <m:r>
              <w:rPr>
                <w:rFonts w:ascii="Cambria Math" w:hAnsi="Cambria Math"/>
                <w:lang w:val="bg-BG" w:eastAsia="ko-KR"/>
              </w:rPr>
              <m:t>6.68</m:t>
            </m:r>
          </m:sub>
          <m:sup>
            <m:r>
              <w:rPr>
                <w:rFonts w:ascii="Cambria Math" w:hAnsi="Cambria Math"/>
                <w:lang w:val="bg-BG" w:eastAsia="ko-KR"/>
              </w:rPr>
              <m:t>15</m:t>
            </m:r>
          </m:sup>
          <m:e>
            <m:sSup>
              <m:sSupPr>
                <m:ctrlPr>
                  <w:rPr>
                    <w:rFonts w:ascii="Cambria Math" w:hAnsi="Cambria Math"/>
                    <w:i/>
                    <w:lang w:val="bg-BG" w:eastAsia="ko-KR"/>
                  </w:rPr>
                </m:ctrlPr>
              </m:sSupPr>
              <m:e>
                <m:r>
                  <w:rPr>
                    <w:rFonts w:ascii="Cambria Math" w:hAnsi="Cambria Math"/>
                    <w:lang w:val="bg-BG" w:eastAsia="ko-KR"/>
                  </w:rPr>
                  <m:t>(r</m:t>
                </m:r>
                <m:d>
                  <m:dPr>
                    <m:ctrlPr>
                      <w:rPr>
                        <w:rFonts w:ascii="Cambria Math" w:hAnsi="Cambria Math"/>
                        <w:i/>
                        <w:lang w:val="bg-BG" w:eastAsia="ko-KR"/>
                      </w:rPr>
                    </m:ctrlPr>
                  </m:dPr>
                  <m:e>
                    <m:r>
                      <w:rPr>
                        <w:rFonts w:ascii="Cambria Math" w:hAnsi="Cambria Math"/>
                        <w:lang w:val="bg-BG" w:eastAsia="ko-KR"/>
                      </w:rPr>
                      <m:t>t</m:t>
                    </m:r>
                  </m:e>
                </m:d>
                <m:r>
                  <w:rPr>
                    <w:rFonts w:ascii="Cambria Math" w:hAnsi="Cambria Math"/>
                    <w:lang w:val="bg-BG" w:eastAsia="ko-KR"/>
                  </w:rPr>
                  <m:t xml:space="preserve">- </m:t>
                </m:r>
                <m:sSub>
                  <m:sSubPr>
                    <m:ctrlPr>
                      <w:rPr>
                        <w:rFonts w:ascii="Cambria Math" w:hAnsi="Cambria Math"/>
                        <w:noProof/>
                        <w:szCs w:val="28"/>
                        <w:lang w:val="bg-BG"/>
                      </w:rPr>
                    </m:ctrlPr>
                  </m:sSubPr>
                  <m:e>
                    <m:r>
                      <m:rPr>
                        <m:sty m:val="p"/>
                      </m:rPr>
                      <w:rPr>
                        <w:rFonts w:ascii="Cambria Math" w:hAnsi="Cambria Math"/>
                        <w:noProof/>
                        <w:szCs w:val="28"/>
                        <w:lang w:val="bg-BG"/>
                      </w:rPr>
                      <m:t>γ</m:t>
                    </m:r>
                  </m:e>
                  <m:sub>
                    <m:r>
                      <m:rPr>
                        <m:sty m:val="p"/>
                      </m:rPr>
                      <w:rPr>
                        <w:rFonts w:ascii="Cambria Math" w:hAnsi="Cambria Math"/>
                        <w:noProof/>
                        <w:szCs w:val="28"/>
                        <w:lang w:val="bg-BG"/>
                      </w:rPr>
                      <m:t>s</m:t>
                    </m:r>
                  </m:sub>
                </m:sSub>
                <m:r>
                  <w:rPr>
                    <w:rFonts w:ascii="Cambria Math" w:hAnsi="Cambria Math"/>
                    <w:lang w:val="bg-BG" w:eastAsia="ko-KR"/>
                  </w:rPr>
                  <m:t>)</m:t>
                </m:r>
              </m:e>
              <m:sup>
                <m:r>
                  <w:rPr>
                    <w:rFonts w:ascii="Cambria Math" w:hAnsi="Cambria Math"/>
                    <w:lang w:val="bg-BG" w:eastAsia="ko-KR"/>
                  </w:rPr>
                  <m:t>2</m:t>
                </m:r>
              </m:sup>
            </m:sSup>
            <m:r>
              <w:rPr>
                <w:rFonts w:ascii="Cambria Math" w:hAnsi="Cambria Math"/>
                <w:lang w:val="bg-BG" w:eastAsia="ko-KR"/>
              </w:rPr>
              <m:t>dt</m:t>
            </m:r>
          </m:e>
        </m:nary>
      </m:oMath>
    </w:p>
    <w:p w:rsidR="003E0624" w:rsidRPr="00580A45" w:rsidRDefault="00B85BDF" w:rsidP="001F6F8A">
      <w:pPr>
        <w:ind w:firstLine="0"/>
        <w:rPr>
          <w:lang w:val="bg-BG" w:eastAsia="ko-KR"/>
        </w:rPr>
      </w:pPr>
      <w:r w:rsidRPr="00580A45">
        <w:rPr>
          <w:lang w:val="bg-BG" w:eastAsia="ko-KR"/>
        </w:rPr>
        <w:t xml:space="preserve">и </w:t>
      </w:r>
      <w:r w:rsidR="007519F5" w:rsidRPr="00580A45">
        <w:rPr>
          <w:lang w:val="bg-BG" w:eastAsia="ko-KR"/>
        </w:rPr>
        <w:t>нелин</w:t>
      </w:r>
      <w:r w:rsidR="009B7966" w:rsidRPr="00580A45">
        <w:rPr>
          <w:lang w:val="bg-BG" w:eastAsia="ko-KR"/>
        </w:rPr>
        <w:t>е</w:t>
      </w:r>
      <w:r w:rsidR="007519F5" w:rsidRPr="00580A45">
        <w:rPr>
          <w:lang w:val="bg-BG" w:eastAsia="ko-KR"/>
        </w:rPr>
        <w:t>йния модел на биотехнологичния процес</w:t>
      </w:r>
      <w:r w:rsidR="009B7966" w:rsidRPr="00580A45">
        <w:rPr>
          <w:lang w:val="bg-BG" w:eastAsia="ko-KR"/>
        </w:rPr>
        <w:t xml:space="preserve"> в </w:t>
      </w:r>
      <w:r w:rsidR="00CB3EAA" w:rsidRPr="00580A45">
        <w:rPr>
          <w:lang w:val="bg-BG" w:eastAsia="ko-KR"/>
        </w:rPr>
        <w:t>съответствие</w:t>
      </w:r>
      <w:r w:rsidR="009B7966" w:rsidRPr="00580A45">
        <w:rPr>
          <w:lang w:val="bg-BG" w:eastAsia="ko-KR"/>
        </w:rPr>
        <w:t xml:space="preserve"> със схемата, показана на фиг. </w:t>
      </w:r>
      <w:r w:rsidR="003E0624" w:rsidRPr="00580A45">
        <w:rPr>
          <w:lang w:val="bg-BG" w:eastAsia="ko-KR"/>
        </w:rPr>
        <w:t>4.</w:t>
      </w:r>
      <w:r w:rsidR="00E039DA">
        <w:rPr>
          <w:lang w:eastAsia="ko-KR"/>
        </w:rPr>
        <w:t>13.</w:t>
      </w:r>
      <w:r w:rsidR="007519F5" w:rsidRPr="00580A45">
        <w:rPr>
          <w:lang w:val="bg-BG" w:eastAsia="ko-KR"/>
        </w:rPr>
        <w:t xml:space="preserve"> </w:t>
      </w:r>
      <w:r w:rsidR="00396053" w:rsidRPr="00580A45">
        <w:rPr>
          <w:lang w:val="bg-BG" w:eastAsia="ko-KR"/>
        </w:rPr>
        <w:t>В резултат на оптимизацията за параметрите на регулатора се получава:</w:t>
      </w:r>
      <w:r w:rsidR="003E0624" w:rsidRPr="00580A45">
        <w:rPr>
          <w:lang w:val="bg-BG" w:eastAsia="ko-KR"/>
        </w:rPr>
        <w:t xml:space="preserve"> </w:t>
      </w:r>
    </w:p>
    <w:p w:rsidR="003E0624" w:rsidRPr="00580A45" w:rsidRDefault="003E0624" w:rsidP="001F6F8A">
      <w:pPr>
        <w:ind w:firstLine="0"/>
        <w:rPr>
          <w:lang w:val="bg-BG"/>
        </w:rPr>
      </w:pPr>
      <w:r w:rsidRPr="00580A45">
        <w:rPr>
          <w:lang w:val="bg-BG"/>
        </w:rPr>
        <w:t>Kp = 0.6502, Ti=0.0556, Td=0.5184, b=0.2352, c=0.7181, N = 0.4832</w:t>
      </w:r>
    </w:p>
    <w:p w:rsidR="003E0624" w:rsidRPr="00580A45" w:rsidRDefault="0049154E" w:rsidP="001F6F8A">
      <w:pPr>
        <w:ind w:firstLine="0"/>
        <w:jc w:val="center"/>
        <w:rPr>
          <w:lang w:val="bg-BG"/>
        </w:rPr>
      </w:pPr>
      <w:r w:rsidRPr="0049154E">
        <w:rPr>
          <w:noProof/>
          <w:lang w:val="bg-BG"/>
        </w:rPr>
        <w:lastRenderedPageBreak/>
        <w:drawing>
          <wp:inline distT="0" distB="0" distL="0" distR="0">
            <wp:extent cx="6120130" cy="3060210"/>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3060210"/>
                    </a:xfrm>
                    <a:prstGeom prst="rect">
                      <a:avLst/>
                    </a:prstGeom>
                    <a:noFill/>
                    <a:ln>
                      <a:noFill/>
                    </a:ln>
                  </pic:spPr>
                </pic:pic>
              </a:graphicData>
            </a:graphic>
          </wp:inline>
        </w:drawing>
      </w:r>
    </w:p>
    <w:p w:rsidR="003E0624" w:rsidRPr="00580A45" w:rsidRDefault="003E0624" w:rsidP="001F6F8A">
      <w:pPr>
        <w:ind w:firstLine="0"/>
        <w:jc w:val="center"/>
        <w:rPr>
          <w:sz w:val="24"/>
          <w:szCs w:val="24"/>
          <w:lang w:val="bg-BG"/>
        </w:rPr>
      </w:pPr>
      <w:r w:rsidRPr="00580A45">
        <w:rPr>
          <w:sz w:val="24"/>
          <w:szCs w:val="24"/>
          <w:lang w:val="bg-BG"/>
        </w:rPr>
        <w:t>Фиг.4.</w:t>
      </w:r>
      <w:r w:rsidR="00F85B31">
        <w:rPr>
          <w:sz w:val="24"/>
          <w:szCs w:val="24"/>
        </w:rPr>
        <w:t>13</w:t>
      </w:r>
      <w:r w:rsidRPr="00580A45">
        <w:rPr>
          <w:sz w:val="24"/>
          <w:szCs w:val="24"/>
          <w:lang w:val="bg-BG"/>
        </w:rPr>
        <w:t xml:space="preserve"> Схема на оптимална настройка на ПИД регулатор по ГА</w:t>
      </w:r>
    </w:p>
    <w:p w:rsidR="003E0624" w:rsidRPr="00580A45" w:rsidRDefault="003E0624" w:rsidP="001F6F8A">
      <w:pPr>
        <w:rPr>
          <w:lang w:val="bg-BG"/>
        </w:rPr>
      </w:pPr>
      <w:r w:rsidRPr="00580A45">
        <w:rPr>
          <w:lang w:val="bg-BG"/>
        </w:rPr>
        <w:t xml:space="preserve">След настройката на регулатора са показани </w:t>
      </w:r>
      <w:r w:rsidR="00CA764D" w:rsidRPr="00580A45">
        <w:rPr>
          <w:lang w:val="bg-BG"/>
        </w:rPr>
        <w:t>получ</w:t>
      </w:r>
      <w:r w:rsidR="00CB3EAA" w:rsidRPr="00580A45">
        <w:rPr>
          <w:lang w:val="bg-BG"/>
        </w:rPr>
        <w:t>е</w:t>
      </w:r>
      <w:r w:rsidR="00CA764D" w:rsidRPr="00580A45">
        <w:rPr>
          <w:lang w:val="bg-BG"/>
        </w:rPr>
        <w:t>ни следните резултати съответно за концентрацията на субстрата (фиг. 4.</w:t>
      </w:r>
      <w:r w:rsidR="00BF5CA1">
        <w:t>14</w:t>
      </w:r>
      <w:r w:rsidR="00CA764D" w:rsidRPr="00580A45">
        <w:rPr>
          <w:lang w:val="bg-BG"/>
        </w:rPr>
        <w:t>), дебита на подхранващия разтвор</w:t>
      </w:r>
      <w:r w:rsidR="00BF5CA1">
        <w:t xml:space="preserve"> </w:t>
      </w:r>
      <w:r w:rsidR="00CA764D" w:rsidRPr="00580A45">
        <w:rPr>
          <w:lang w:val="bg-BG"/>
        </w:rPr>
        <w:t>(фиг.4.</w:t>
      </w:r>
      <w:r w:rsidR="00BF5CA1">
        <w:t>15</w:t>
      </w:r>
      <w:r w:rsidR="00CA764D" w:rsidRPr="00580A45">
        <w:rPr>
          <w:lang w:val="bg-BG"/>
        </w:rPr>
        <w:t>), концентрацията на биомаса</w:t>
      </w:r>
      <w:r w:rsidR="00BF5CA1">
        <w:t xml:space="preserve"> </w:t>
      </w:r>
      <w:r w:rsidR="00CA764D" w:rsidRPr="00580A45">
        <w:rPr>
          <w:lang w:val="bg-BG"/>
        </w:rPr>
        <w:t>(фиг.4.</w:t>
      </w:r>
      <w:r w:rsidR="00BF5CA1">
        <w:t>16</w:t>
      </w:r>
      <w:r w:rsidR="00CA764D" w:rsidRPr="00580A45">
        <w:rPr>
          <w:lang w:val="bg-BG"/>
        </w:rPr>
        <w:t>) и обема на биореактора</w:t>
      </w:r>
      <w:r w:rsidR="00BF5CA1">
        <w:t xml:space="preserve"> </w:t>
      </w:r>
      <w:r w:rsidR="00CA764D" w:rsidRPr="00580A45">
        <w:rPr>
          <w:lang w:val="bg-BG"/>
        </w:rPr>
        <w:t>(фиг.4.</w:t>
      </w:r>
      <w:r w:rsidR="00BF5CA1">
        <w:t>17</w:t>
      </w:r>
      <w:r w:rsidR="00CA764D" w:rsidRPr="00580A45">
        <w:rPr>
          <w:lang w:val="bg-BG"/>
        </w:rPr>
        <w:t>)</w:t>
      </w:r>
    </w:p>
    <w:p w:rsidR="00CA764D" w:rsidRPr="00580A45" w:rsidRDefault="00CD6E78" w:rsidP="001F6F8A">
      <w:pPr>
        <w:ind w:firstLine="0"/>
        <w:jc w:val="left"/>
        <w:rPr>
          <w:lang w:val="bg-BG"/>
        </w:rPr>
      </w:pPr>
      <w:r w:rsidRPr="00CD6E78">
        <w:rPr>
          <w:noProof/>
          <w:lang w:val="bg-BG"/>
        </w:rPr>
        <w:drawing>
          <wp:inline distT="0" distB="0" distL="0" distR="0">
            <wp:extent cx="3021662" cy="246888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65">
                      <a:extLst>
                        <a:ext uri="{28A0092B-C50C-407E-A947-70E740481C1C}">
                          <a14:useLocalDpi xmlns:a14="http://schemas.microsoft.com/office/drawing/2010/main" val="0"/>
                        </a:ext>
                      </a:extLst>
                    </a:blip>
                    <a:srcRect l="4098" t="3077" r="7044"/>
                    <a:stretch/>
                  </pic:blipFill>
                  <pic:spPr bwMode="auto">
                    <a:xfrm>
                      <a:off x="0" y="0"/>
                      <a:ext cx="3021662"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rPr>
        <w:drawing>
          <wp:inline distT="0" distB="0" distL="0" distR="0">
            <wp:extent cx="2994617" cy="24688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66">
                      <a:extLst>
                        <a:ext uri="{28A0092B-C50C-407E-A947-70E740481C1C}">
                          <a14:useLocalDpi xmlns:a14="http://schemas.microsoft.com/office/drawing/2010/main" val="0"/>
                        </a:ext>
                      </a:extLst>
                    </a:blip>
                    <a:srcRect l="4482" t="2907" r="7300"/>
                    <a:stretch/>
                  </pic:blipFill>
                  <pic:spPr bwMode="auto">
                    <a:xfrm>
                      <a:off x="0" y="0"/>
                      <a:ext cx="2994617"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396053" w:rsidRPr="00580A45" w:rsidRDefault="00CA764D" w:rsidP="001F6F8A">
      <w:pPr>
        <w:ind w:firstLine="0"/>
        <w:rPr>
          <w:lang w:val="bg-BG"/>
        </w:rPr>
      </w:pPr>
      <w:r w:rsidRPr="00580A45">
        <w:rPr>
          <w:lang w:val="bg-BG"/>
        </w:rPr>
        <w:t>Фиг.4.</w:t>
      </w:r>
      <w:r w:rsidR="00F85B31">
        <w:t xml:space="preserve">14 </w:t>
      </w:r>
      <w:r w:rsidRPr="00580A45">
        <w:rPr>
          <w:lang w:val="bg-BG"/>
        </w:rPr>
        <w:t xml:space="preserve">Концентрация на субстрата </w:t>
      </w:r>
      <w:r w:rsidR="00DF20C2" w:rsidRPr="00580A45">
        <w:rPr>
          <w:lang w:val="bg-BG"/>
        </w:rPr>
        <w:t xml:space="preserve">  </w:t>
      </w:r>
      <w:r w:rsidRPr="00580A45">
        <w:rPr>
          <w:lang w:val="bg-BG" w:eastAsia="ko-KR"/>
        </w:rPr>
        <w:t>Фиг.</w:t>
      </w:r>
      <w:r w:rsidR="001A3D24" w:rsidRPr="00580A45">
        <w:rPr>
          <w:lang w:val="bg-BG" w:eastAsia="ko-KR"/>
        </w:rPr>
        <w:t>4.</w:t>
      </w:r>
      <w:r w:rsidR="00F85B31">
        <w:rPr>
          <w:lang w:eastAsia="ko-KR"/>
        </w:rPr>
        <w:t xml:space="preserve">15 </w:t>
      </w:r>
      <w:r w:rsidRPr="00580A45">
        <w:rPr>
          <w:lang w:val="bg-BG" w:eastAsia="ko-KR"/>
        </w:rPr>
        <w:t>Дебит на подхранващия разтвор</w:t>
      </w:r>
    </w:p>
    <w:p w:rsidR="00CA764D" w:rsidRPr="00580A45" w:rsidRDefault="00CA764D" w:rsidP="001F6F8A">
      <w:pPr>
        <w:rPr>
          <w:lang w:val="bg-BG" w:eastAsia="ko-KR"/>
        </w:rPr>
      </w:pPr>
      <w:r w:rsidRPr="00580A45">
        <w:rPr>
          <w:lang w:val="bg-BG" w:eastAsia="ko-KR"/>
        </w:rPr>
        <w:t>Вижда се успешното поддържане на концентрацията на субстрата на зададеното ниво 0</w:t>
      </w:r>
      <w:r w:rsidR="00BF5CA1">
        <w:rPr>
          <w:lang w:eastAsia="ko-KR"/>
        </w:rPr>
        <w:t>.</w:t>
      </w:r>
      <w:r w:rsidRPr="00580A45">
        <w:rPr>
          <w:lang w:val="bg-BG" w:eastAsia="ko-KR"/>
        </w:rPr>
        <w:t>1.</w:t>
      </w:r>
    </w:p>
    <w:p w:rsidR="001A3D24" w:rsidRPr="00580A45" w:rsidRDefault="00CD6E78" w:rsidP="001F6F8A">
      <w:pPr>
        <w:ind w:firstLine="0"/>
        <w:rPr>
          <w:lang w:val="bg-BG" w:eastAsia="ko-KR"/>
        </w:rPr>
      </w:pPr>
      <w:r w:rsidRPr="00CD6E78">
        <w:rPr>
          <w:noProof/>
          <w:lang w:val="bg-BG" w:eastAsia="ko-KR"/>
        </w:rPr>
        <w:lastRenderedPageBreak/>
        <w:drawing>
          <wp:inline distT="0" distB="0" distL="0" distR="0">
            <wp:extent cx="2959840" cy="24688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7">
                      <a:extLst>
                        <a:ext uri="{28A0092B-C50C-407E-A947-70E740481C1C}">
                          <a14:useLocalDpi xmlns:a14="http://schemas.microsoft.com/office/drawing/2010/main" val="0"/>
                        </a:ext>
                      </a:extLst>
                    </a:blip>
                    <a:srcRect l="5378" t="2907" r="7428"/>
                    <a:stretch/>
                  </pic:blipFill>
                  <pic:spPr bwMode="auto">
                    <a:xfrm>
                      <a:off x="0" y="0"/>
                      <a:ext cx="295984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F64B52" w:rsidRPr="00F64B52">
        <w:rPr>
          <w:noProof/>
          <w:lang w:val="bg-BG" w:eastAsia="ko-KR"/>
        </w:rPr>
        <w:drawing>
          <wp:inline distT="0" distB="0" distL="0" distR="0">
            <wp:extent cx="2986886" cy="2468880"/>
            <wp:effectExtent l="0" t="0" r="444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68">
                      <a:extLst>
                        <a:ext uri="{28A0092B-C50C-407E-A947-70E740481C1C}">
                          <a14:useLocalDpi xmlns:a14="http://schemas.microsoft.com/office/drawing/2010/main" val="0"/>
                        </a:ext>
                      </a:extLst>
                    </a:blip>
                    <a:srcRect l="4142" t="2212" r="7239"/>
                    <a:stretch/>
                  </pic:blipFill>
                  <pic:spPr bwMode="auto">
                    <a:xfrm>
                      <a:off x="0" y="0"/>
                      <a:ext cx="2986886"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396053" w:rsidRPr="00BF5CA1" w:rsidRDefault="001A3D24" w:rsidP="00BF5CA1">
      <w:pPr>
        <w:ind w:firstLine="0"/>
        <w:rPr>
          <w:lang w:val="bg-BG" w:eastAsia="ko-KR"/>
        </w:rPr>
      </w:pPr>
      <w:r w:rsidRPr="00580A45">
        <w:rPr>
          <w:lang w:val="bg-BG" w:eastAsia="ko-KR"/>
        </w:rPr>
        <w:t xml:space="preserve">  Фиг. 4.</w:t>
      </w:r>
      <w:r w:rsidR="00F85B31">
        <w:rPr>
          <w:lang w:eastAsia="ko-KR"/>
        </w:rPr>
        <w:t>16</w:t>
      </w:r>
      <w:r w:rsidRPr="00580A45">
        <w:rPr>
          <w:lang w:val="bg-BG" w:eastAsia="ko-KR"/>
        </w:rPr>
        <w:t xml:space="preserve"> Концентрация на биомаса               Фиг. 4.</w:t>
      </w:r>
      <w:r w:rsidR="00F85B31">
        <w:rPr>
          <w:lang w:eastAsia="ko-KR"/>
        </w:rPr>
        <w:t>17</w:t>
      </w:r>
      <w:r w:rsidRPr="00580A45">
        <w:rPr>
          <w:lang w:val="bg-BG" w:eastAsia="ko-KR"/>
        </w:rPr>
        <w:t xml:space="preserve"> Обем на биореактора</w:t>
      </w:r>
    </w:p>
    <w:p w:rsidR="006C43C3" w:rsidRPr="00580A45" w:rsidRDefault="006C43C3" w:rsidP="001F6F8A">
      <w:pPr>
        <w:pStyle w:val="Heading2"/>
        <w:rPr>
          <w:lang w:val="bg-BG"/>
        </w:rPr>
      </w:pPr>
      <w:bookmarkStart w:id="27" w:name="_Toc519174013"/>
      <w:r w:rsidRPr="00580A45">
        <w:rPr>
          <w:lang w:val="bg-BG"/>
        </w:rPr>
        <w:t>4.5. Оптимизационна процедура за настройка на ПИД регулатор използваща линеаризиран модел</w:t>
      </w:r>
      <w:bookmarkEnd w:id="27"/>
    </w:p>
    <w:p w:rsidR="00694CE3" w:rsidRPr="00580A45" w:rsidRDefault="006C43C3" w:rsidP="001F6F8A">
      <w:pPr>
        <w:rPr>
          <w:rFonts w:eastAsia="Malgun Gothic"/>
          <w:lang w:val="bg-BG" w:eastAsia="ko-KR"/>
        </w:rPr>
      </w:pPr>
      <w:r w:rsidRPr="00580A45">
        <w:rPr>
          <w:lang w:val="bg-BG"/>
        </w:rPr>
        <w:tab/>
      </w:r>
      <w:r w:rsidR="009B7966" w:rsidRPr="00580A45">
        <w:rPr>
          <w:lang w:val="bg-BG"/>
        </w:rPr>
        <w:t>При използване на линеаризирания модел на обекта, получен със ср</w:t>
      </w:r>
      <w:r w:rsidR="00E32D76">
        <w:rPr>
          <w:lang w:val="bg-BG"/>
        </w:rPr>
        <w:softHyphen/>
      </w:r>
      <w:r w:rsidR="009B7966" w:rsidRPr="00580A45">
        <w:rPr>
          <w:lang w:val="bg-BG"/>
        </w:rPr>
        <w:t>ед</w:t>
      </w:r>
      <w:r w:rsidR="007D3872">
        <w:rPr>
          <w:lang w:val="bg-BG"/>
        </w:rPr>
        <w:softHyphen/>
      </w:r>
      <w:r w:rsidR="009B7966" w:rsidRPr="00580A45">
        <w:rPr>
          <w:lang w:val="bg-BG"/>
        </w:rPr>
        <w:t>стват</w:t>
      </w:r>
      <w:r w:rsidR="007D3872">
        <w:rPr>
          <w:lang w:val="bg-BG"/>
        </w:rPr>
        <w:softHyphen/>
      </w:r>
      <w:r w:rsidR="009B7966" w:rsidRPr="00580A45">
        <w:rPr>
          <w:lang w:val="bg-BG"/>
        </w:rPr>
        <w:t xml:space="preserve">а на идентификацията, ПИД регулаторът може да </w:t>
      </w:r>
      <w:r w:rsidR="00E32D76">
        <w:rPr>
          <w:lang w:val="bg-BG"/>
        </w:rPr>
        <w:t>бъде настроен</w:t>
      </w:r>
      <w:r w:rsidR="009B7966" w:rsidRPr="00580A45">
        <w:rPr>
          <w:lang w:val="bg-BG"/>
        </w:rPr>
        <w:t xml:space="preserve"> с </w:t>
      </w:r>
      <w:r w:rsidR="00CB3EAA" w:rsidRPr="00580A45">
        <w:rPr>
          <w:lang w:val="bg-BG"/>
        </w:rPr>
        <w:t>конвенционален</w:t>
      </w:r>
      <w:r w:rsidR="009B7966" w:rsidRPr="00580A45">
        <w:rPr>
          <w:lang w:val="bg-BG"/>
        </w:rPr>
        <w:t xml:space="preserve"> метод за оптимизация. Оптимизацията се осъществява с помощта на функцията </w:t>
      </w:r>
      <w:r w:rsidR="009B7966" w:rsidRPr="00BF5CA1">
        <w:rPr>
          <w:i/>
          <w:lang w:eastAsia="ja-JP"/>
        </w:rPr>
        <w:t>fminsearch</w:t>
      </w:r>
      <w:r w:rsidR="009B7966" w:rsidRPr="00580A45">
        <w:rPr>
          <w:lang w:val="bg-BG" w:eastAsia="ja-JP"/>
        </w:rPr>
        <w:t xml:space="preserve"> </w:t>
      </w:r>
      <w:r w:rsidR="009B7966" w:rsidRPr="00580A45">
        <w:rPr>
          <w:rFonts w:eastAsia="Malgun Gothic"/>
          <w:lang w:val="bg-BG" w:eastAsia="ko-KR"/>
        </w:rPr>
        <w:t xml:space="preserve">на </w:t>
      </w:r>
      <w:r w:rsidR="009B7966" w:rsidRPr="00BF5CA1">
        <w:rPr>
          <w:rFonts w:eastAsia="Malgun Gothic"/>
          <w:i/>
          <w:lang w:eastAsia="ko-KR"/>
        </w:rPr>
        <w:t xml:space="preserve">Optimization </w:t>
      </w:r>
      <w:r w:rsidR="00BF5CA1">
        <w:rPr>
          <w:rFonts w:eastAsia="Malgun Gothic"/>
          <w:i/>
          <w:lang w:val="bg-BG" w:eastAsia="ko-KR"/>
        </w:rPr>
        <w:t>Т</w:t>
      </w:r>
      <w:r w:rsidR="009B7966" w:rsidRPr="00BF5CA1">
        <w:rPr>
          <w:rFonts w:eastAsia="Malgun Gothic"/>
          <w:i/>
          <w:lang w:eastAsia="ko-KR"/>
        </w:rPr>
        <w:t>oolbox</w:t>
      </w:r>
      <w:r w:rsidR="009B7966" w:rsidRPr="00580A45">
        <w:rPr>
          <w:rFonts w:eastAsia="Malgun Gothic"/>
          <w:lang w:val="bg-BG" w:eastAsia="ko-KR"/>
        </w:rPr>
        <w:t xml:space="preserve"> на </w:t>
      </w:r>
      <w:r w:rsidR="009B7966" w:rsidRPr="00580A45">
        <w:rPr>
          <w:rFonts w:eastAsia="Malgun Gothic"/>
          <w:i/>
          <w:lang w:val="bg-BG" w:eastAsia="ko-KR"/>
        </w:rPr>
        <w:t xml:space="preserve">Matlab, </w:t>
      </w:r>
      <w:r w:rsidR="009B7966" w:rsidRPr="00580A45">
        <w:rPr>
          <w:rFonts w:eastAsia="Malgun Gothic"/>
          <w:lang w:val="bg-BG" w:eastAsia="ko-KR"/>
        </w:rPr>
        <w:t>съгласно схемата показана на фиг. 4.</w:t>
      </w:r>
      <w:r w:rsidR="00BF5CA1">
        <w:rPr>
          <w:rFonts w:eastAsia="Malgun Gothic"/>
          <w:lang w:eastAsia="ko-KR"/>
        </w:rPr>
        <w:t>18</w:t>
      </w:r>
      <w:r w:rsidR="009B7966" w:rsidRPr="00580A45">
        <w:rPr>
          <w:rFonts w:eastAsia="Malgun Gothic"/>
          <w:lang w:val="bg-BG" w:eastAsia="ko-KR"/>
        </w:rPr>
        <w:t>.</w:t>
      </w:r>
    </w:p>
    <w:p w:rsidR="00BC6FEA" w:rsidRPr="00580A45" w:rsidRDefault="00FA7342" w:rsidP="00FA7342">
      <w:pPr>
        <w:spacing w:before="60"/>
        <w:ind w:firstLine="0"/>
        <w:jc w:val="center"/>
        <w:rPr>
          <w:lang w:val="bg-BG"/>
        </w:rPr>
      </w:pPr>
      <w:r w:rsidRPr="00FA7342">
        <w:rPr>
          <w:noProof/>
          <w:lang w:val="bg-BG"/>
        </w:rPr>
        <w:drawing>
          <wp:inline distT="0" distB="0" distL="0" distR="0">
            <wp:extent cx="6132221" cy="347472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5780" r="5975"/>
                    <a:stretch/>
                  </pic:blipFill>
                  <pic:spPr bwMode="auto">
                    <a:xfrm>
                      <a:off x="0" y="0"/>
                      <a:ext cx="6132221" cy="3474720"/>
                    </a:xfrm>
                    <a:prstGeom prst="rect">
                      <a:avLst/>
                    </a:prstGeom>
                    <a:noFill/>
                    <a:ln>
                      <a:noFill/>
                    </a:ln>
                    <a:extLst>
                      <a:ext uri="{53640926-AAD7-44D8-BBD7-CCE9431645EC}">
                        <a14:shadowObscured xmlns:a14="http://schemas.microsoft.com/office/drawing/2010/main"/>
                      </a:ext>
                    </a:extLst>
                  </pic:spPr>
                </pic:pic>
              </a:graphicData>
            </a:graphic>
          </wp:inline>
        </w:drawing>
      </w:r>
    </w:p>
    <w:p w:rsidR="00BC6FEA" w:rsidRDefault="00BC6FEA" w:rsidP="001F6F8A">
      <w:pPr>
        <w:jc w:val="center"/>
        <w:rPr>
          <w:lang w:val="bg-BG"/>
        </w:rPr>
      </w:pPr>
      <w:r w:rsidRPr="00580A45">
        <w:rPr>
          <w:lang w:val="bg-BG"/>
        </w:rPr>
        <w:t>Фиг. 4.</w:t>
      </w:r>
      <w:r w:rsidR="00F85B31">
        <w:t>18</w:t>
      </w:r>
      <w:r w:rsidRPr="00580A45">
        <w:rPr>
          <w:lang w:val="bg-BG"/>
        </w:rPr>
        <w:t xml:space="preserve"> Оптимално настройване по грешката в управлението</w:t>
      </w:r>
    </w:p>
    <w:p w:rsidR="00FA7342" w:rsidRPr="00580A45" w:rsidRDefault="00FA7342" w:rsidP="001F6F8A">
      <w:pPr>
        <w:jc w:val="center"/>
        <w:rPr>
          <w:lang w:val="bg-BG"/>
        </w:rPr>
      </w:pPr>
    </w:p>
    <w:p w:rsidR="00BC6FEA" w:rsidRPr="00580A45" w:rsidRDefault="001A60FD" w:rsidP="001F6F8A">
      <w:pPr>
        <w:rPr>
          <w:lang w:val="bg-BG"/>
        </w:rPr>
      </w:pPr>
      <w:r w:rsidRPr="00580A45">
        <w:rPr>
          <w:lang w:val="bg-BG"/>
        </w:rPr>
        <w:lastRenderedPageBreak/>
        <w:t>Изпълняват се следните стъпки за извършване на оптимизационната процедура:</w:t>
      </w:r>
    </w:p>
    <w:p w:rsidR="00BC6FEA" w:rsidRPr="00580A45" w:rsidRDefault="00BC6FEA" w:rsidP="001F6F8A">
      <w:pPr>
        <w:rPr>
          <w:lang w:val="bg-BG"/>
        </w:rPr>
      </w:pPr>
      <w:r w:rsidRPr="00580A45">
        <w:rPr>
          <w:u w:val="single"/>
          <w:lang w:val="bg-BG"/>
        </w:rPr>
        <w:t>Стъпка 1:</w:t>
      </w:r>
      <w:r w:rsidRPr="00580A45">
        <w:rPr>
          <w:lang w:val="bg-BG"/>
        </w:rPr>
        <w:t xml:space="preserve"> И</w:t>
      </w:r>
      <w:r w:rsidR="001A60FD" w:rsidRPr="00580A45">
        <w:rPr>
          <w:lang w:val="bg-BG"/>
        </w:rPr>
        <w:t>зползва се проектираният регулатор в точка 4.</w:t>
      </w:r>
      <w:r w:rsidR="0076641D">
        <w:t>1.</w:t>
      </w:r>
      <w:r w:rsidR="001A60FD" w:rsidRPr="00580A45">
        <w:rPr>
          <w:lang w:val="bg-BG"/>
        </w:rPr>
        <w:t>2.</w:t>
      </w:r>
      <w:r w:rsidRPr="00580A45">
        <w:rPr>
          <w:lang w:val="bg-BG"/>
        </w:rPr>
        <w:t xml:space="preserve"> настройваеми коефициенти </w:t>
      </w:r>
      <m:oMath>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r>
          <w:rPr>
            <w:rFonts w:ascii="Cambria Math" w:hAnsi="Cambria Math"/>
            <w:lang w:val="bg-BG"/>
          </w:rPr>
          <m:t xml:space="preserve">,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 xml:space="preserve">,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d</m:t>
            </m:r>
          </m:sub>
        </m:sSub>
      </m:oMath>
      <w:r w:rsidRPr="00580A45">
        <w:rPr>
          <w:lang w:val="bg-BG"/>
        </w:rPr>
        <w:t>.</w:t>
      </w:r>
    </w:p>
    <w:p w:rsidR="00BC6FEA" w:rsidRPr="00580A45" w:rsidRDefault="00BC6FEA" w:rsidP="001F6F8A">
      <w:pPr>
        <w:rPr>
          <w:lang w:val="bg-BG"/>
        </w:rPr>
      </w:pPr>
      <w:r w:rsidRPr="00580A45">
        <w:rPr>
          <w:lang w:val="bg-BG"/>
        </w:rPr>
        <w:t xml:space="preserve">Избраните за начални параметри са </w:t>
      </w:r>
      <m:oMath>
        <m:sSub>
          <m:sSubPr>
            <m:ctrlPr>
              <w:rPr>
                <w:rFonts w:ascii="Cambria Math" w:hAnsi="Cambria Math"/>
                <w:i/>
                <w:lang w:val="bg-BG"/>
              </w:rPr>
            </m:ctrlPr>
          </m:sSubPr>
          <m:e>
            <m:r>
              <w:rPr>
                <w:rFonts w:ascii="Cambria Math" w:hAnsi="Cambria Math"/>
                <w:lang w:val="bg-BG"/>
              </w:rPr>
              <m:t>k</m:t>
            </m:r>
          </m:e>
          <m:sub>
            <m:r>
              <w:rPr>
                <w:rFonts w:ascii="Cambria Math" w:hAnsi="Cambria Math"/>
                <w:lang w:val="bg-BG"/>
              </w:rPr>
              <m:t>p</m:t>
            </m:r>
          </m:sub>
        </m:sSub>
        <m:r>
          <w:rPr>
            <w:rFonts w:ascii="Cambria Math" w:hAnsi="Cambria Math"/>
            <w:lang w:val="bg-BG"/>
          </w:rPr>
          <m:t xml:space="preserve">=1;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 xml:space="preserve">=1.45; </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d</m:t>
            </m:r>
          </m:sub>
        </m:sSub>
        <m:r>
          <w:rPr>
            <w:rFonts w:ascii="Cambria Math" w:hAnsi="Cambria Math"/>
            <w:lang w:val="bg-BG"/>
          </w:rPr>
          <m:t>=</m:t>
        </m:r>
        <m:sSub>
          <m:sSubPr>
            <m:ctrlPr>
              <w:rPr>
                <w:rFonts w:ascii="Cambria Math" w:hAnsi="Cambria Math"/>
                <w:i/>
                <w:lang w:val="bg-BG"/>
              </w:rPr>
            </m:ctrlPr>
          </m:sSubPr>
          <m:e>
            <m:r>
              <w:rPr>
                <w:rFonts w:ascii="Cambria Math" w:hAnsi="Cambria Math"/>
                <w:lang w:val="bg-BG"/>
              </w:rPr>
              <m:t>T</m:t>
            </m:r>
          </m:e>
          <m:sub>
            <m:r>
              <w:rPr>
                <w:rFonts w:ascii="Cambria Math" w:hAnsi="Cambria Math"/>
                <w:lang w:val="bg-BG"/>
              </w:rPr>
              <m:t>i</m:t>
            </m:r>
          </m:sub>
        </m:sSub>
        <m:r>
          <w:rPr>
            <w:rFonts w:ascii="Cambria Math" w:hAnsi="Cambria Math"/>
            <w:lang w:val="bg-BG"/>
          </w:rPr>
          <m:t>/4</m:t>
        </m:r>
      </m:oMath>
      <w:r w:rsidRPr="00580A45">
        <w:rPr>
          <w:lang w:val="bg-BG"/>
        </w:rPr>
        <w:t xml:space="preserve"> </w:t>
      </w:r>
    </w:p>
    <w:p w:rsidR="00BC6FEA" w:rsidRPr="00580A45" w:rsidRDefault="00BC6FEA" w:rsidP="001F6F8A">
      <w:pPr>
        <w:rPr>
          <w:lang w:val="bg-BG"/>
        </w:rPr>
      </w:pPr>
      <w:r w:rsidRPr="00580A45">
        <w:rPr>
          <w:u w:val="single"/>
          <w:lang w:val="bg-BG"/>
        </w:rPr>
        <w:t>Стъпка 2:</w:t>
      </w:r>
      <w:r w:rsidRPr="00580A45">
        <w:rPr>
          <w:lang w:val="bg-BG"/>
        </w:rPr>
        <w:t xml:space="preserve"> Изгражда се блок-диаграма на САУ от </w:t>
      </w:r>
      <w:r w:rsidRPr="00580A45">
        <w:rPr>
          <w:i/>
          <w:lang w:val="bg-BG"/>
        </w:rPr>
        <w:t xml:space="preserve">фиг. </w:t>
      </w:r>
      <w:r w:rsidR="001A60FD" w:rsidRPr="00580A45">
        <w:rPr>
          <w:i/>
          <w:lang w:val="bg-BG"/>
        </w:rPr>
        <w:t>4</w:t>
      </w:r>
      <w:r w:rsidR="00B242DB">
        <w:rPr>
          <w:i/>
        </w:rPr>
        <w:t>.18</w:t>
      </w:r>
      <w:r w:rsidRPr="00580A45">
        <w:rPr>
          <w:lang w:val="bg-BG"/>
        </w:rPr>
        <w:t xml:space="preserve"> </w:t>
      </w:r>
    </w:p>
    <w:p w:rsidR="00BC6FEA" w:rsidRPr="00580A45" w:rsidRDefault="00BC6FEA" w:rsidP="001F6F8A">
      <w:pPr>
        <w:rPr>
          <w:lang w:val="bg-BG"/>
        </w:rPr>
      </w:pPr>
      <w:r w:rsidRPr="00580A45">
        <w:rPr>
          <w:u w:val="single"/>
          <w:lang w:val="bg-BG"/>
        </w:rPr>
        <w:t>Стъпка 3:</w:t>
      </w:r>
      <w:r w:rsidRPr="00580A45">
        <w:rPr>
          <w:lang w:val="bg-BG"/>
        </w:rPr>
        <w:t xml:space="preserve"> Определя се сигналът на грешката с САУ. За целта се дефинира собствена функция от </w:t>
      </w:r>
      <w:r w:rsidRPr="00580A45">
        <w:rPr>
          <w:i/>
          <w:lang w:val="bg-BG"/>
        </w:rPr>
        <w:t>Matlab</w:t>
      </w:r>
      <w:r w:rsidRPr="00580A45">
        <w:rPr>
          <w:lang w:val="bg-BG"/>
        </w:rPr>
        <w:t xml:space="preserve"> под името </w:t>
      </w:r>
      <w:r w:rsidRPr="00580A45">
        <w:rPr>
          <w:i/>
          <w:lang w:val="bg-BG"/>
        </w:rPr>
        <w:t>cls_er_1</w:t>
      </w:r>
      <w:r w:rsidRPr="00580A45">
        <w:rPr>
          <w:lang w:val="bg-BG"/>
        </w:rPr>
        <w:t xml:space="preserve">, чрез която се описва симулирането на САУ и се изчислява грешката </w:t>
      </w:r>
      <m:oMath>
        <m:r>
          <w:rPr>
            <w:rFonts w:ascii="Cambria Math" w:hAnsi="Cambria Math"/>
            <w:lang w:val="bg-BG"/>
          </w:rPr>
          <m:t>e</m:t>
        </m:r>
        <m:d>
          <m:dPr>
            <m:ctrlPr>
              <w:rPr>
                <w:rFonts w:ascii="Cambria Math" w:hAnsi="Cambria Math"/>
                <w:i/>
                <w:lang w:val="bg-BG"/>
              </w:rPr>
            </m:ctrlPr>
          </m:dPr>
          <m:e>
            <m:r>
              <w:rPr>
                <w:rFonts w:ascii="Cambria Math" w:hAnsi="Cambria Math"/>
                <w:lang w:val="bg-BG"/>
              </w:rPr>
              <m:t>k</m:t>
            </m:r>
          </m:e>
        </m:d>
        <m:r>
          <w:rPr>
            <w:rFonts w:ascii="Cambria Math" w:hAnsi="Cambria Math"/>
            <w:lang w:val="bg-BG"/>
          </w:rPr>
          <m:t>=r</m:t>
        </m:r>
        <m:d>
          <m:dPr>
            <m:ctrlPr>
              <w:rPr>
                <w:rFonts w:ascii="Cambria Math" w:hAnsi="Cambria Math"/>
                <w:i/>
                <w:lang w:val="bg-BG"/>
              </w:rPr>
            </m:ctrlPr>
          </m:dPr>
          <m:e>
            <m:r>
              <w:rPr>
                <w:rFonts w:ascii="Cambria Math" w:hAnsi="Cambria Math"/>
                <w:lang w:val="bg-BG"/>
              </w:rPr>
              <m:t>k</m:t>
            </m:r>
          </m:e>
        </m:d>
        <m:r>
          <w:rPr>
            <w:rFonts w:ascii="Cambria Math" w:hAnsi="Cambria Math"/>
            <w:lang w:val="bg-BG"/>
          </w:rPr>
          <m:t>-y(k)</m:t>
        </m:r>
      </m:oMath>
      <w:r w:rsidRPr="00580A45">
        <w:rPr>
          <w:lang w:val="bg-BG"/>
        </w:rPr>
        <w:t xml:space="preserve">. Функцията е представена в </w:t>
      </w:r>
      <w:r w:rsidRPr="00580A45">
        <w:rPr>
          <w:i/>
          <w:lang w:val="bg-BG"/>
        </w:rPr>
        <w:t xml:space="preserve">табл. </w:t>
      </w:r>
      <w:r w:rsidR="001A60FD" w:rsidRPr="00580A45">
        <w:rPr>
          <w:i/>
          <w:lang w:val="bg-BG"/>
        </w:rPr>
        <w:t>4.</w:t>
      </w:r>
      <w:r w:rsidR="001A50CE">
        <w:rPr>
          <w:i/>
          <w:lang w:val="bg-BG"/>
        </w:rPr>
        <w:t>2</w:t>
      </w:r>
      <w:r w:rsidRPr="00580A45">
        <w:rPr>
          <w:lang w:val="bg-BG"/>
        </w:rPr>
        <w:t>.</w:t>
      </w:r>
    </w:p>
    <w:tbl>
      <w:tblPr>
        <w:tblStyle w:val="TableGrid"/>
        <w:tblW w:w="0" w:type="auto"/>
        <w:tblLook w:val="04A0" w:firstRow="1" w:lastRow="0" w:firstColumn="1" w:lastColumn="0" w:noHBand="0" w:noVBand="1"/>
      </w:tblPr>
      <w:tblGrid>
        <w:gridCol w:w="9638"/>
      </w:tblGrid>
      <w:tr w:rsidR="00BC6FEA" w:rsidRPr="00580A45" w:rsidTr="00BC6FEA">
        <w:tc>
          <w:tcPr>
            <w:tcW w:w="10606" w:type="dxa"/>
            <w:tcBorders>
              <w:top w:val="nil"/>
              <w:left w:val="nil"/>
              <w:right w:val="nil"/>
            </w:tcBorders>
          </w:tcPr>
          <w:p w:rsidR="00BC6FEA" w:rsidRPr="00580A45" w:rsidRDefault="00BC6FEA" w:rsidP="001F6F8A">
            <w:pPr>
              <w:rPr>
                <w:rFonts w:eastAsiaTheme="minorEastAsia"/>
                <w:lang w:val="bg-BG"/>
              </w:rPr>
            </w:pPr>
            <w:r w:rsidRPr="00580A45">
              <w:rPr>
                <w:rFonts w:eastAsiaTheme="minorEastAsia"/>
                <w:lang w:val="bg-BG"/>
              </w:rPr>
              <w:t xml:space="preserve">Табл. </w:t>
            </w:r>
            <w:r w:rsidR="00E9738C" w:rsidRPr="00580A45">
              <w:rPr>
                <w:rFonts w:eastAsiaTheme="minorEastAsia"/>
                <w:lang w:val="bg-BG"/>
              </w:rPr>
              <w:t>4.</w:t>
            </w:r>
            <w:r w:rsidR="001A50CE">
              <w:rPr>
                <w:rFonts w:eastAsiaTheme="minorEastAsia"/>
                <w:lang w:val="bg-BG"/>
              </w:rPr>
              <w:t>2</w:t>
            </w:r>
            <w:r w:rsidRPr="00580A45">
              <w:rPr>
                <w:rFonts w:eastAsiaTheme="minorEastAsia"/>
                <w:lang w:val="bg-BG"/>
              </w:rPr>
              <w:t>. Функция на грешката в показателя (</w:t>
            </w:r>
            <w:r w:rsidRPr="00580A45">
              <w:rPr>
                <w:rFonts w:eastAsiaTheme="minorEastAsia"/>
                <w:i/>
                <w:lang w:val="bg-BG"/>
              </w:rPr>
              <w:t>cls_er_1</w:t>
            </w:r>
            <w:r w:rsidRPr="00580A45">
              <w:rPr>
                <w:rFonts w:eastAsiaTheme="minorEastAsia"/>
                <w:lang w:val="bg-BG"/>
              </w:rPr>
              <w:t>)</w:t>
            </w:r>
          </w:p>
        </w:tc>
      </w:tr>
      <w:tr w:rsidR="00BC6FEA" w:rsidRPr="00580A45" w:rsidTr="00BC6FEA">
        <w:tc>
          <w:tcPr>
            <w:tcW w:w="10606" w:type="dxa"/>
          </w:tcPr>
          <w:p w:rsidR="00BC6FEA" w:rsidRPr="00580A45" w:rsidRDefault="00BC6FEA" w:rsidP="001F6F8A">
            <w:pPr>
              <w:autoSpaceDE w:val="0"/>
              <w:autoSpaceDN w:val="0"/>
              <w:adjustRightInd w:val="0"/>
              <w:rPr>
                <w:rFonts w:ascii="Courier New" w:hAnsi="Courier New" w:cs="Courier New"/>
                <w:szCs w:val="24"/>
                <w:lang w:val="bg-BG"/>
              </w:rPr>
            </w:pPr>
            <w:r w:rsidRPr="00580A45">
              <w:rPr>
                <w:rFonts w:ascii="Courier New" w:hAnsi="Courier New" w:cs="Courier New"/>
                <w:sz w:val="20"/>
                <w:lang w:val="bg-BG"/>
              </w:rPr>
              <w:t xml:space="preserve">    %Формиране на грешката в показателя за оптимизиране</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function f = cls_er_1(pid)</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%оптимизируемите променливи се дефинират като глобални</w:t>
            </w:r>
          </w:p>
          <w:p w:rsidR="001A60FD" w:rsidRPr="00580A45" w:rsidRDefault="001A60FD"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color w:val="0000FF"/>
                <w:sz w:val="20"/>
                <w:lang w:val="bg-BG"/>
              </w:rPr>
              <w:t xml:space="preserve">     global</w:t>
            </w:r>
            <w:r w:rsidRPr="00580A45">
              <w:rPr>
                <w:rFonts w:ascii="Courier New" w:hAnsi="Courier New" w:cs="Courier New"/>
                <w:noProof/>
                <w:color w:val="000000"/>
                <w:sz w:val="20"/>
                <w:lang w:val="bg-BG"/>
              </w:rPr>
              <w:t xml:space="preserve"> Kp Ti Td b c bi1 bi2 ad bd e1 u</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%pid - вектор на оптимизируемите променливи</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%f - сигнал на грешката в целия интервал на наблюдение T</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%S - такт на измерване</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k = pid(1); ti = pid(2); td = pid(3);</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%Симулиране на затворената система с име s_cls_1 чрез</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%функцията sim в интервала от 0 до </w:t>
            </w:r>
            <w:r w:rsidR="001A60FD" w:rsidRPr="00580A45">
              <w:rPr>
                <w:rFonts w:ascii="Courier New" w:hAnsi="Courier New" w:cs="Courier New"/>
                <w:noProof/>
                <w:sz w:val="20"/>
                <w:lang w:val="bg-BG"/>
              </w:rPr>
              <w:t>7</w:t>
            </w:r>
            <w:r w:rsidRPr="00580A45">
              <w:rPr>
                <w:rFonts w:ascii="Courier New" w:hAnsi="Courier New" w:cs="Courier New"/>
                <w:noProof/>
                <w:sz w:val="20"/>
                <w:lang w:val="bg-BG"/>
              </w:rPr>
              <w:t xml:space="preserve"> сек.</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sim(</w:t>
            </w:r>
            <w:r w:rsidR="001A60FD" w:rsidRPr="00580A45">
              <w:rPr>
                <w:rFonts w:ascii="Courier New" w:hAnsi="Courier New" w:cs="Courier New"/>
                <w:noProof/>
                <w:sz w:val="20"/>
                <w:lang w:val="bg-BG"/>
              </w:rPr>
              <w:t>‘modelOptim’</w:t>
            </w:r>
            <w:r w:rsidRPr="00580A45">
              <w:rPr>
                <w:rFonts w:ascii="Courier New" w:hAnsi="Courier New" w:cs="Courier New"/>
                <w:noProof/>
                <w:sz w:val="20"/>
                <w:lang w:val="bg-BG"/>
              </w:rPr>
              <w:t xml:space="preserve">, </w:t>
            </w:r>
            <w:r w:rsidR="001A60FD" w:rsidRPr="00580A45">
              <w:rPr>
                <w:rFonts w:ascii="Courier New" w:hAnsi="Courier New" w:cs="Courier New"/>
                <w:noProof/>
                <w:sz w:val="20"/>
                <w:lang w:val="bg-BG"/>
              </w:rPr>
              <w:t>7</w:t>
            </w:r>
            <w:r w:rsidRPr="00580A45">
              <w:rPr>
                <w:rFonts w:ascii="Courier New" w:hAnsi="Courier New" w:cs="Courier New"/>
                <w:noProof/>
                <w:sz w:val="20"/>
                <w:lang w:val="bg-BG"/>
              </w:rPr>
              <w:t>);</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e = </w:t>
            </w:r>
            <w:r w:rsidR="001A60FD" w:rsidRPr="00580A45">
              <w:rPr>
                <w:rFonts w:ascii="Courier New" w:hAnsi="Courier New" w:cs="Courier New"/>
                <w:noProof/>
                <w:sz w:val="20"/>
                <w:lang w:val="bg-BG"/>
              </w:rPr>
              <w:t>е1;</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%оформяне на грешката</w:t>
            </w:r>
          </w:p>
          <w:p w:rsidR="00BC6FEA" w:rsidRPr="00580A45" w:rsidRDefault="001A60FD" w:rsidP="001F6F8A">
            <w:pPr>
              <w:autoSpaceDE w:val="0"/>
              <w:autoSpaceDN w:val="0"/>
              <w:adjustRightInd w:val="0"/>
              <w:spacing w:after="0"/>
              <w:ind w:firstLine="0"/>
              <w:jc w:val="left"/>
              <w:rPr>
                <w:rFonts w:ascii="Courier New" w:hAnsi="Courier New" w:cs="Courier New"/>
                <w:noProof/>
                <w:sz w:val="24"/>
                <w:szCs w:val="24"/>
                <w:lang w:val="bg-BG"/>
              </w:rPr>
            </w:pPr>
            <w:r w:rsidRPr="00580A45">
              <w:rPr>
                <w:rFonts w:ascii="Courier New" w:hAnsi="Courier New" w:cs="Courier New"/>
                <w:noProof/>
                <w:sz w:val="20"/>
                <w:lang w:val="bg-BG"/>
              </w:rPr>
              <w:t xml:space="preserve">     </w:t>
            </w:r>
            <w:r w:rsidR="00BC6FEA" w:rsidRPr="00580A45">
              <w:rPr>
                <w:rFonts w:ascii="Courier New" w:hAnsi="Courier New" w:cs="Courier New"/>
                <w:noProof/>
                <w:sz w:val="20"/>
                <w:lang w:val="bg-BG"/>
              </w:rPr>
              <w:t>f=e*(e')</w:t>
            </w:r>
            <w:r w:rsidRPr="00580A45">
              <w:rPr>
                <w:rFonts w:ascii="Courier New" w:hAnsi="Courier New" w:cs="Courier New"/>
                <w:noProof/>
                <w:sz w:val="20"/>
                <w:lang w:val="bg-BG"/>
              </w:rPr>
              <w:t>+</w:t>
            </w:r>
            <w:r w:rsidRPr="00580A45">
              <w:rPr>
                <w:rFonts w:ascii="Courier New" w:hAnsi="Courier New" w:cs="Courier New"/>
                <w:noProof/>
                <w:color w:val="000000"/>
                <w:sz w:val="20"/>
                <w:lang w:val="bg-BG"/>
              </w:rPr>
              <w:t xml:space="preserve"> u'*u</w:t>
            </w:r>
            <w:r w:rsidR="00BC6FEA" w:rsidRPr="00580A45">
              <w:rPr>
                <w:rFonts w:ascii="Courier New" w:hAnsi="Courier New" w:cs="Courier New"/>
                <w:noProof/>
                <w:sz w:val="20"/>
                <w:lang w:val="bg-BG"/>
              </w:rPr>
              <w:t>;</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    %Край на функцията</w:t>
            </w:r>
          </w:p>
          <w:p w:rsidR="00BC6FEA" w:rsidRPr="00580A45" w:rsidRDefault="00BC6FEA" w:rsidP="001F6F8A">
            <w:pPr>
              <w:rPr>
                <w:rFonts w:eastAsiaTheme="minorEastAsia"/>
                <w:lang w:val="bg-BG"/>
              </w:rPr>
            </w:pPr>
          </w:p>
        </w:tc>
      </w:tr>
    </w:tbl>
    <w:p w:rsidR="00BC6FEA" w:rsidRPr="00580A45" w:rsidRDefault="00BC6FEA" w:rsidP="001F6F8A">
      <w:pPr>
        <w:ind w:firstLine="426"/>
        <w:rPr>
          <w:rFonts w:eastAsiaTheme="minorEastAsia"/>
          <w:lang w:val="bg-BG"/>
        </w:rPr>
      </w:pPr>
      <w:r w:rsidRPr="00580A45">
        <w:rPr>
          <w:rFonts w:eastAsiaTheme="minorEastAsia"/>
          <w:u w:val="single"/>
          <w:lang w:val="bg-BG"/>
        </w:rPr>
        <w:t>Стъпка 4:</w:t>
      </w:r>
      <w:r w:rsidRPr="00580A45">
        <w:rPr>
          <w:rFonts w:eastAsiaTheme="minorEastAsia"/>
          <w:lang w:val="bg-BG"/>
        </w:rPr>
        <w:t xml:space="preserve"> Използва се функция</w:t>
      </w:r>
      <w:r w:rsidR="009B7966" w:rsidRPr="00580A45">
        <w:rPr>
          <w:rFonts w:eastAsiaTheme="minorEastAsia"/>
          <w:lang w:val="bg-BG"/>
        </w:rPr>
        <w:t>та</w:t>
      </w:r>
      <w:r w:rsidRPr="00580A45">
        <w:rPr>
          <w:rFonts w:eastAsiaTheme="minorEastAsia"/>
          <w:lang w:val="bg-BG"/>
        </w:rPr>
        <w:t xml:space="preserve"> </w:t>
      </w:r>
      <w:r w:rsidRPr="00580A45">
        <w:rPr>
          <w:rFonts w:eastAsiaTheme="minorEastAsia"/>
          <w:i/>
          <w:noProof/>
          <w:lang w:val="bg-BG"/>
        </w:rPr>
        <w:t>fminsearch</w:t>
      </w:r>
      <w:r w:rsidRPr="00580A45">
        <w:rPr>
          <w:rFonts w:eastAsiaTheme="minorEastAsia"/>
          <w:lang w:val="bg-BG"/>
        </w:rPr>
        <w:t>, така че квадратичния критерий от грешката на управлението</w:t>
      </w:r>
      <w:r w:rsidR="00B144DA" w:rsidRPr="00580A45">
        <w:rPr>
          <w:position w:val="-28"/>
          <w:lang w:val="bg-BG"/>
        </w:rPr>
        <w:object w:dxaOrig="3800" w:dyaOrig="680">
          <v:shape id="_x0000_i1041" type="#_x0000_t75" style="width:180pt;height:31.9pt" o:ole="" fillcolor="window">
            <v:imagedata r:id="rId70" o:title=""/>
          </v:shape>
          <o:OLEObject Type="Embed" ProgID="Equation.3" ShapeID="_x0000_i1041" DrawAspect="Content" ObjectID="_1592916073" r:id="rId71"/>
        </w:object>
      </w:r>
      <w:r w:rsidRPr="00580A45">
        <w:rPr>
          <w:rFonts w:eastAsiaTheme="minorEastAsia"/>
          <w:lang w:val="bg-BG"/>
        </w:rPr>
        <w:t xml:space="preserve"> да бъде минимален. Съставя се главна програма за реализирана на оптимизацията показана в </w:t>
      </w:r>
      <w:r w:rsidRPr="00580A45">
        <w:rPr>
          <w:rFonts w:eastAsiaTheme="minorEastAsia"/>
          <w:i/>
          <w:lang w:val="bg-BG"/>
        </w:rPr>
        <w:t xml:space="preserve">табл. </w:t>
      </w:r>
      <w:r w:rsidR="00E9738C" w:rsidRPr="00580A45">
        <w:rPr>
          <w:rFonts w:eastAsiaTheme="minorEastAsia"/>
          <w:i/>
          <w:lang w:val="bg-BG"/>
        </w:rPr>
        <w:t>4.</w:t>
      </w:r>
      <w:r w:rsidR="001A50CE">
        <w:rPr>
          <w:rFonts w:eastAsiaTheme="minorEastAsia"/>
          <w:i/>
          <w:lang w:val="bg-BG"/>
        </w:rPr>
        <w:t>3</w:t>
      </w:r>
      <w:r w:rsidRPr="00580A45">
        <w:rPr>
          <w:rFonts w:eastAsiaTheme="minorEastAsia"/>
          <w:lang w:val="bg-BG"/>
        </w:rPr>
        <w:t>.</w:t>
      </w:r>
    </w:p>
    <w:tbl>
      <w:tblPr>
        <w:tblStyle w:val="TableGrid"/>
        <w:tblW w:w="0" w:type="auto"/>
        <w:tblLook w:val="04A0" w:firstRow="1" w:lastRow="0" w:firstColumn="1" w:lastColumn="0" w:noHBand="0" w:noVBand="1"/>
      </w:tblPr>
      <w:tblGrid>
        <w:gridCol w:w="9628"/>
      </w:tblGrid>
      <w:tr w:rsidR="00BC6FEA" w:rsidRPr="00580A45" w:rsidTr="00BC6FEA">
        <w:tc>
          <w:tcPr>
            <w:tcW w:w="10606" w:type="dxa"/>
          </w:tcPr>
          <w:p w:rsidR="00BC6FEA" w:rsidRPr="00580A45" w:rsidRDefault="00BC6FEA" w:rsidP="001F6F8A">
            <w:pPr>
              <w:ind w:firstLine="0"/>
              <w:rPr>
                <w:rFonts w:eastAsiaTheme="minorEastAsia"/>
                <w:lang w:val="bg-BG"/>
              </w:rPr>
            </w:pPr>
            <w:r w:rsidRPr="00580A45">
              <w:rPr>
                <w:rFonts w:eastAsiaTheme="minorEastAsia"/>
                <w:lang w:val="bg-BG"/>
              </w:rPr>
              <w:t xml:space="preserve">Табл. </w:t>
            </w:r>
            <w:r w:rsidR="00E9738C" w:rsidRPr="00580A45">
              <w:rPr>
                <w:rFonts w:eastAsiaTheme="minorEastAsia"/>
                <w:lang w:val="bg-BG"/>
              </w:rPr>
              <w:t>4.</w:t>
            </w:r>
            <w:r w:rsidR="001A50CE">
              <w:rPr>
                <w:rFonts w:eastAsiaTheme="minorEastAsia"/>
                <w:lang w:val="bg-BG"/>
              </w:rPr>
              <w:t>3</w:t>
            </w:r>
            <w:r w:rsidRPr="00580A45">
              <w:rPr>
                <w:rFonts w:eastAsiaTheme="minorEastAsia"/>
                <w:lang w:val="bg-BG"/>
              </w:rPr>
              <w:t>. Главна програма за реализация на оптимизационната процедура</w:t>
            </w:r>
          </w:p>
        </w:tc>
      </w:tr>
      <w:tr w:rsidR="00BC6FEA" w:rsidRPr="00580A45" w:rsidTr="00BC6FEA">
        <w:tc>
          <w:tcPr>
            <w:tcW w:w="10606" w:type="dxa"/>
          </w:tcPr>
          <w:p w:rsidR="00BC6FEA" w:rsidRPr="00580A45" w:rsidRDefault="00BC6FEA" w:rsidP="00B242DB">
            <w:pPr>
              <w:autoSpaceDE w:val="0"/>
              <w:autoSpaceDN w:val="0"/>
              <w:adjustRightInd w:val="0"/>
              <w:ind w:hanging="22"/>
              <w:rPr>
                <w:rFonts w:ascii="Courier New" w:hAnsi="Courier New" w:cs="Courier New"/>
                <w:noProof/>
                <w:szCs w:val="24"/>
                <w:lang w:val="bg-BG"/>
              </w:rPr>
            </w:pPr>
            <w:r w:rsidRPr="00580A45">
              <w:rPr>
                <w:rFonts w:ascii="Courier New" w:hAnsi="Courier New" w:cs="Courier New"/>
                <w:noProof/>
                <w:sz w:val="20"/>
                <w:lang w:val="bg-BG"/>
              </w:rPr>
              <w:t xml:space="preserve">    %Настойваемите параметри се дефинират като глобални</w:t>
            </w:r>
          </w:p>
          <w:p w:rsidR="001A60FD" w:rsidRPr="00580A45" w:rsidRDefault="001A60FD" w:rsidP="001F6F8A">
            <w:pPr>
              <w:autoSpaceDE w:val="0"/>
              <w:autoSpaceDN w:val="0"/>
              <w:adjustRightInd w:val="0"/>
              <w:rPr>
                <w:rFonts w:ascii="Courier New" w:hAnsi="Courier New" w:cs="Courier New"/>
                <w:noProof/>
                <w:color w:val="000000"/>
                <w:sz w:val="20"/>
                <w:lang w:val="bg-BG"/>
              </w:rPr>
            </w:pPr>
            <w:r w:rsidRPr="00580A45">
              <w:rPr>
                <w:rFonts w:ascii="Courier New" w:hAnsi="Courier New" w:cs="Courier New"/>
                <w:noProof/>
                <w:color w:val="0000FF"/>
                <w:sz w:val="20"/>
                <w:lang w:val="bg-BG"/>
              </w:rPr>
              <w:t>global</w:t>
            </w:r>
            <w:r w:rsidRPr="00580A45">
              <w:rPr>
                <w:rFonts w:ascii="Courier New" w:hAnsi="Courier New" w:cs="Courier New"/>
                <w:noProof/>
                <w:color w:val="000000"/>
                <w:sz w:val="20"/>
                <w:lang w:val="bg-BG"/>
              </w:rPr>
              <w:t xml:space="preserve"> Kp Ti Td b c bi1 bi2 ad bd e1 u</w:t>
            </w:r>
          </w:p>
          <w:p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%Начални стойности на настройваемите параметри</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 xml:space="preserve">k0 = </w:t>
            </w:r>
            <w:r w:rsidR="001A60FD" w:rsidRPr="00580A45">
              <w:rPr>
                <w:rFonts w:ascii="Courier New" w:hAnsi="Courier New" w:cs="Courier New"/>
                <w:noProof/>
                <w:sz w:val="20"/>
                <w:lang w:val="bg-BG"/>
              </w:rPr>
              <w:t>1</w:t>
            </w:r>
            <w:r w:rsidRPr="00580A45">
              <w:rPr>
                <w:rFonts w:ascii="Courier New" w:hAnsi="Courier New" w:cs="Courier New"/>
                <w:noProof/>
                <w:sz w:val="20"/>
                <w:lang w:val="bg-BG"/>
              </w:rPr>
              <w:t xml:space="preserve">; ti0 = </w:t>
            </w:r>
            <w:r w:rsidR="001A60FD" w:rsidRPr="00580A45">
              <w:rPr>
                <w:rFonts w:ascii="Courier New" w:hAnsi="Courier New" w:cs="Courier New"/>
                <w:noProof/>
                <w:sz w:val="20"/>
                <w:lang w:val="bg-BG"/>
              </w:rPr>
              <w:t>1.45</w:t>
            </w:r>
            <w:r w:rsidRPr="00580A45">
              <w:rPr>
                <w:rFonts w:ascii="Courier New" w:hAnsi="Courier New" w:cs="Courier New"/>
                <w:noProof/>
                <w:sz w:val="20"/>
                <w:lang w:val="bg-BG"/>
              </w:rPr>
              <w:t xml:space="preserve">; td0 = </w:t>
            </w:r>
            <w:r w:rsidR="001A60FD" w:rsidRPr="00580A45">
              <w:rPr>
                <w:rFonts w:ascii="Courier New" w:hAnsi="Courier New" w:cs="Courier New"/>
                <w:noProof/>
                <w:sz w:val="20"/>
                <w:lang w:val="bg-BG"/>
              </w:rPr>
              <w:t>ti0/</w:t>
            </w:r>
            <w:r w:rsidR="00E9738C" w:rsidRPr="00580A45">
              <w:rPr>
                <w:rFonts w:ascii="Courier New" w:hAnsi="Courier New" w:cs="Courier New"/>
                <w:noProof/>
                <w:sz w:val="20"/>
                <w:lang w:val="bg-BG"/>
              </w:rPr>
              <w:t>4</w:t>
            </w:r>
            <w:r w:rsidRPr="00580A45">
              <w:rPr>
                <w:rFonts w:ascii="Courier New" w:hAnsi="Courier New" w:cs="Courier New"/>
                <w:noProof/>
                <w:sz w:val="20"/>
                <w:lang w:val="bg-BG"/>
              </w:rPr>
              <w:t>;</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t>pid = [k0 ti0 td0]</w:t>
            </w:r>
          </w:p>
          <w:p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%настройки за функцията fminsearch</w:t>
            </w:r>
          </w:p>
          <w:p w:rsidR="00BC6FEA" w:rsidRPr="00580A45" w:rsidRDefault="00BC6FEA" w:rsidP="001F6F8A">
            <w:pPr>
              <w:autoSpaceDE w:val="0"/>
              <w:autoSpaceDN w:val="0"/>
              <w:adjustRightInd w:val="0"/>
              <w:rPr>
                <w:rFonts w:ascii="Courier New" w:hAnsi="Courier New" w:cs="Courier New"/>
                <w:noProof/>
                <w:szCs w:val="24"/>
                <w:lang w:val="bg-BG"/>
              </w:rPr>
            </w:pPr>
            <w:r w:rsidRPr="00580A45">
              <w:rPr>
                <w:rFonts w:ascii="Courier New" w:hAnsi="Courier New" w:cs="Courier New"/>
                <w:noProof/>
                <w:sz w:val="20"/>
                <w:lang w:val="bg-BG"/>
              </w:rPr>
              <w:lastRenderedPageBreak/>
              <w:t>options = optimset('Diagnostics','on', 'display','iter');</w:t>
            </w:r>
          </w:p>
          <w:p w:rsidR="00BC6FEA" w:rsidRPr="00580A45" w:rsidRDefault="00BC6FEA" w:rsidP="00B242DB">
            <w:pPr>
              <w:autoSpaceDE w:val="0"/>
              <w:autoSpaceDN w:val="0"/>
              <w:adjustRightInd w:val="0"/>
              <w:ind w:firstLine="0"/>
              <w:rPr>
                <w:rFonts w:ascii="Courier New" w:hAnsi="Courier New" w:cs="Courier New"/>
                <w:noProof/>
                <w:szCs w:val="24"/>
                <w:lang w:val="bg-BG"/>
              </w:rPr>
            </w:pPr>
            <w:r w:rsidRPr="00580A45">
              <w:rPr>
                <w:rFonts w:ascii="Courier New" w:hAnsi="Courier New" w:cs="Courier New"/>
                <w:noProof/>
                <w:sz w:val="20"/>
                <w:lang w:val="bg-BG"/>
              </w:rPr>
              <w:t xml:space="preserve">    %Изчисление на оптималните параметри на регулатора чрез fminsearch</w:t>
            </w:r>
          </w:p>
          <w:p w:rsidR="00BC6FEA" w:rsidRPr="00580A45" w:rsidRDefault="00BC6FEA" w:rsidP="001F6F8A">
            <w:pPr>
              <w:autoSpaceDE w:val="0"/>
              <w:autoSpaceDN w:val="0"/>
              <w:adjustRightInd w:val="0"/>
              <w:rPr>
                <w:rFonts w:eastAsiaTheme="minorEastAsia"/>
                <w:lang w:val="bg-BG"/>
              </w:rPr>
            </w:pPr>
            <w:r w:rsidRPr="00580A45">
              <w:rPr>
                <w:rFonts w:ascii="Courier New" w:hAnsi="Courier New" w:cs="Courier New"/>
                <w:noProof/>
                <w:sz w:val="20"/>
                <w:lang w:val="bg-BG"/>
              </w:rPr>
              <w:t>pid = fminsearch('cls_er_1', pid ,options);</w:t>
            </w:r>
          </w:p>
        </w:tc>
      </w:tr>
    </w:tbl>
    <w:p w:rsidR="009B56A3" w:rsidRPr="00580A45" w:rsidRDefault="00BC6FEA" w:rsidP="001F6F8A">
      <w:pPr>
        <w:rPr>
          <w:rFonts w:eastAsiaTheme="minorEastAsia"/>
          <w:lang w:val="bg-BG"/>
        </w:rPr>
      </w:pPr>
      <w:r w:rsidRPr="00580A45">
        <w:rPr>
          <w:rFonts w:eastAsiaTheme="minorEastAsia"/>
          <w:u w:val="single"/>
          <w:lang w:val="bg-BG"/>
        </w:rPr>
        <w:lastRenderedPageBreak/>
        <w:t>Стъпка 5:</w:t>
      </w:r>
      <w:r w:rsidRPr="00580A45">
        <w:rPr>
          <w:rFonts w:eastAsiaTheme="minorEastAsia"/>
          <w:lang w:val="bg-BG"/>
        </w:rPr>
        <w:t xml:space="preserve"> Провежда се оптимизационната процедура. </w:t>
      </w:r>
    </w:p>
    <w:p w:rsidR="006C43C3" w:rsidRPr="00580A45" w:rsidRDefault="009B56A3" w:rsidP="001F6F8A">
      <w:pPr>
        <w:rPr>
          <w:sz w:val="24"/>
          <w:szCs w:val="24"/>
          <w:lang w:val="bg-BG"/>
        </w:rPr>
      </w:pPr>
      <w:r w:rsidRPr="00580A45">
        <w:rPr>
          <w:rFonts w:eastAsiaTheme="minorEastAsia"/>
          <w:lang w:val="bg-BG"/>
        </w:rPr>
        <w:t xml:space="preserve">Началните стойности на параметрите на регулатора са </w:t>
      </w:r>
      <w:r w:rsidR="00B242DB" w:rsidRPr="00B242DB">
        <w:rPr>
          <w:i/>
        </w:rPr>
        <w:t>K</w:t>
      </w:r>
      <w:r w:rsidRPr="00B242DB">
        <w:rPr>
          <w:i/>
          <w:vertAlign w:val="subscript"/>
          <w:lang w:val="bg-BG"/>
        </w:rPr>
        <w:t>0</w:t>
      </w:r>
      <w:r w:rsidRPr="00B242DB">
        <w:rPr>
          <w:i/>
          <w:lang w:val="bg-BG"/>
        </w:rPr>
        <w:t xml:space="preserve"> = 1</w:t>
      </w:r>
      <w:r w:rsidRPr="00580A45">
        <w:rPr>
          <w:lang w:val="bg-BG"/>
        </w:rPr>
        <w:t xml:space="preserve">, </w:t>
      </w:r>
      <w:r w:rsidR="00B242DB" w:rsidRPr="00B242DB">
        <w:rPr>
          <w:i/>
        </w:rPr>
        <w:t>T</w:t>
      </w:r>
      <w:r w:rsidRPr="00B242DB">
        <w:rPr>
          <w:i/>
          <w:lang w:val="bg-BG"/>
        </w:rPr>
        <w:t>i</w:t>
      </w:r>
      <w:r w:rsidRPr="00B242DB">
        <w:rPr>
          <w:i/>
          <w:vertAlign w:val="subscript"/>
          <w:lang w:val="bg-BG"/>
        </w:rPr>
        <w:t>0</w:t>
      </w:r>
      <w:r w:rsidRPr="00B242DB">
        <w:rPr>
          <w:i/>
          <w:lang w:val="bg-BG"/>
        </w:rPr>
        <w:t xml:space="preserve"> = 1.45</w:t>
      </w:r>
      <w:r w:rsidRPr="00580A45">
        <w:rPr>
          <w:lang w:val="bg-BG"/>
        </w:rPr>
        <w:t xml:space="preserve">, </w:t>
      </w:r>
      <w:r w:rsidR="00B242DB" w:rsidRPr="00B242DB">
        <w:rPr>
          <w:i/>
        </w:rPr>
        <w:t>T</w:t>
      </w:r>
      <w:r w:rsidRPr="00B242DB">
        <w:rPr>
          <w:i/>
          <w:lang w:val="bg-BG"/>
        </w:rPr>
        <w:t>d</w:t>
      </w:r>
      <w:r w:rsidRPr="00B242DB">
        <w:rPr>
          <w:i/>
          <w:vertAlign w:val="subscript"/>
          <w:lang w:val="bg-BG"/>
        </w:rPr>
        <w:t>0</w:t>
      </w:r>
      <w:r w:rsidR="00B242DB" w:rsidRPr="00B242DB">
        <w:rPr>
          <w:i/>
        </w:rPr>
        <w:t xml:space="preserve"> </w:t>
      </w:r>
      <w:r w:rsidRPr="00B242DB">
        <w:rPr>
          <w:i/>
          <w:lang w:val="bg-BG"/>
        </w:rPr>
        <w:t>=</w:t>
      </w:r>
      <w:r w:rsidR="00B242DB" w:rsidRPr="00B242DB">
        <w:rPr>
          <w:i/>
        </w:rPr>
        <w:t xml:space="preserve"> T</w:t>
      </w:r>
      <w:r w:rsidRPr="00B242DB">
        <w:rPr>
          <w:i/>
          <w:lang w:val="bg-BG"/>
        </w:rPr>
        <w:t>i</w:t>
      </w:r>
      <w:r w:rsidRPr="00B242DB">
        <w:rPr>
          <w:i/>
          <w:vertAlign w:val="subscript"/>
          <w:lang w:val="bg-BG"/>
        </w:rPr>
        <w:t>0</w:t>
      </w:r>
      <w:r w:rsidR="00B242DB" w:rsidRPr="00B242DB">
        <w:rPr>
          <w:i/>
        </w:rPr>
        <w:t xml:space="preserve"> </w:t>
      </w:r>
      <w:r w:rsidRPr="00B242DB">
        <w:rPr>
          <w:i/>
          <w:lang w:val="bg-BG"/>
        </w:rPr>
        <w:t>/</w:t>
      </w:r>
      <w:r w:rsidR="00B242DB" w:rsidRPr="00B242DB">
        <w:rPr>
          <w:i/>
        </w:rPr>
        <w:t xml:space="preserve"> </w:t>
      </w:r>
      <w:r w:rsidRPr="00B242DB">
        <w:rPr>
          <w:i/>
          <w:lang w:val="bg-BG"/>
        </w:rPr>
        <w:t>4</w:t>
      </w:r>
      <w:r w:rsidRPr="00580A45">
        <w:rPr>
          <w:lang w:val="bg-BG"/>
        </w:rPr>
        <w:t xml:space="preserve">, а стойностите на тегловните коефициенти и филтъра в Д-съставката са взети от точка 4.4 </w:t>
      </w:r>
      <w:r w:rsidRPr="00B242DB">
        <w:rPr>
          <w:i/>
          <w:lang w:val="bg-BG"/>
        </w:rPr>
        <w:t>b</w:t>
      </w:r>
      <w:r w:rsidR="00B242DB" w:rsidRPr="00B242DB">
        <w:rPr>
          <w:i/>
        </w:rPr>
        <w:t xml:space="preserve"> </w:t>
      </w:r>
      <w:r w:rsidRPr="00B242DB">
        <w:rPr>
          <w:i/>
          <w:lang w:val="bg-BG"/>
        </w:rPr>
        <w:t>=</w:t>
      </w:r>
      <w:r w:rsidR="00B242DB" w:rsidRPr="00B242DB">
        <w:rPr>
          <w:i/>
        </w:rPr>
        <w:t xml:space="preserve"> </w:t>
      </w:r>
      <w:r w:rsidRPr="00B242DB">
        <w:rPr>
          <w:i/>
          <w:lang w:val="bg-BG"/>
        </w:rPr>
        <w:t>0.2352</w:t>
      </w:r>
      <w:r w:rsidRPr="00580A45">
        <w:rPr>
          <w:lang w:val="bg-BG"/>
        </w:rPr>
        <w:t>,</w:t>
      </w:r>
      <w:r w:rsidRPr="00580A45">
        <w:rPr>
          <w:sz w:val="24"/>
          <w:szCs w:val="24"/>
          <w:lang w:val="bg-BG"/>
        </w:rPr>
        <w:t xml:space="preserve"> </w:t>
      </w:r>
      <w:r w:rsidRPr="00B242DB">
        <w:rPr>
          <w:i/>
          <w:lang w:val="bg-BG"/>
        </w:rPr>
        <w:t>c</w:t>
      </w:r>
      <w:r w:rsidR="00B242DB" w:rsidRPr="00B242DB">
        <w:rPr>
          <w:i/>
        </w:rPr>
        <w:t xml:space="preserve"> </w:t>
      </w:r>
      <w:r w:rsidRPr="00B242DB">
        <w:rPr>
          <w:i/>
          <w:lang w:val="bg-BG"/>
        </w:rPr>
        <w:t>=</w:t>
      </w:r>
      <w:r w:rsidR="00B242DB" w:rsidRPr="00B242DB">
        <w:rPr>
          <w:i/>
        </w:rPr>
        <w:t xml:space="preserve"> </w:t>
      </w:r>
      <w:r w:rsidRPr="00B242DB">
        <w:rPr>
          <w:i/>
          <w:lang w:val="bg-BG"/>
        </w:rPr>
        <w:t>0.7181</w:t>
      </w:r>
      <w:r w:rsidRPr="00580A45">
        <w:rPr>
          <w:lang w:val="bg-BG"/>
        </w:rPr>
        <w:t>,</w:t>
      </w:r>
      <w:r w:rsidRPr="00580A45">
        <w:rPr>
          <w:sz w:val="24"/>
          <w:szCs w:val="24"/>
          <w:lang w:val="bg-BG"/>
        </w:rPr>
        <w:t xml:space="preserve"> </w:t>
      </w:r>
      <w:r w:rsidRPr="00B242DB">
        <w:rPr>
          <w:i/>
          <w:lang w:val="bg-BG"/>
        </w:rPr>
        <w:t>N = 0.4832</w:t>
      </w:r>
      <w:r w:rsidRPr="00580A45">
        <w:rPr>
          <w:lang w:val="bg-BG"/>
        </w:rPr>
        <w:t xml:space="preserve">. Процедурата стартира при начална стойност на функцията </w:t>
      </w:r>
      <w:r w:rsidRPr="00B242DB">
        <w:rPr>
          <w:i/>
          <w:lang w:val="bg-BG"/>
        </w:rPr>
        <w:t>f(x) = 0.786056</w:t>
      </w:r>
      <w:r w:rsidRPr="00580A45">
        <w:rPr>
          <w:lang w:val="bg-BG"/>
        </w:rPr>
        <w:t xml:space="preserve"> и приключва след 78 итерации със стойност на </w:t>
      </w:r>
      <w:r w:rsidRPr="00B242DB">
        <w:rPr>
          <w:i/>
          <w:lang w:val="bg-BG"/>
        </w:rPr>
        <w:t>f(x) = 0.0449583</w:t>
      </w:r>
      <w:r w:rsidRPr="00580A45">
        <w:rPr>
          <w:lang w:val="bg-BG"/>
        </w:rPr>
        <w:t xml:space="preserve">. Получените оптимални параметри на регулатора са съответно </w:t>
      </w:r>
      <w:r w:rsidRPr="00B242DB">
        <w:rPr>
          <w:i/>
          <w:lang w:val="bg-BG"/>
        </w:rPr>
        <w:t>K</w:t>
      </w:r>
      <w:r w:rsidRPr="00B242DB">
        <w:rPr>
          <w:i/>
          <w:vertAlign w:val="subscript"/>
          <w:lang w:val="bg-BG"/>
        </w:rPr>
        <w:t>p</w:t>
      </w:r>
      <w:r w:rsidRPr="00B242DB">
        <w:rPr>
          <w:i/>
          <w:lang w:val="bg-BG"/>
        </w:rPr>
        <w:t xml:space="preserve">  = 1.0703</w:t>
      </w:r>
      <w:r w:rsidRPr="00580A45">
        <w:rPr>
          <w:lang w:val="bg-BG"/>
        </w:rPr>
        <w:t xml:space="preserve">, </w:t>
      </w:r>
      <w:r w:rsidRPr="00B242DB">
        <w:rPr>
          <w:i/>
          <w:lang w:val="bg-BG"/>
        </w:rPr>
        <w:t>T</w:t>
      </w:r>
      <w:r w:rsidRPr="00B242DB">
        <w:rPr>
          <w:i/>
          <w:vertAlign w:val="subscript"/>
          <w:lang w:val="bg-BG"/>
        </w:rPr>
        <w:t>i</w:t>
      </w:r>
      <w:r w:rsidRPr="00B242DB">
        <w:rPr>
          <w:i/>
          <w:lang w:val="bg-BG"/>
        </w:rPr>
        <w:t xml:space="preserve"> = 0.0242</w:t>
      </w:r>
      <w:r w:rsidRPr="00580A45">
        <w:rPr>
          <w:lang w:val="bg-BG"/>
        </w:rPr>
        <w:t xml:space="preserve">, </w:t>
      </w:r>
      <w:r w:rsidRPr="00B242DB">
        <w:rPr>
          <w:i/>
          <w:lang w:val="bg-BG"/>
        </w:rPr>
        <w:t>T</w:t>
      </w:r>
      <w:r w:rsidRPr="00B242DB">
        <w:rPr>
          <w:i/>
          <w:vertAlign w:val="subscript"/>
          <w:lang w:val="bg-BG"/>
        </w:rPr>
        <w:t>d</w:t>
      </w:r>
      <w:r w:rsidRPr="00B242DB">
        <w:rPr>
          <w:i/>
          <w:lang w:val="bg-BG"/>
        </w:rPr>
        <w:t xml:space="preserve"> = 0.4397</w:t>
      </w:r>
      <w:r w:rsidRPr="00580A45">
        <w:rPr>
          <w:lang w:val="bg-BG"/>
        </w:rPr>
        <w:t>.</w:t>
      </w:r>
    </w:p>
    <w:p w:rsidR="00DA6167" w:rsidRPr="00580A45" w:rsidRDefault="00B85BDF" w:rsidP="001F6F8A">
      <w:pPr>
        <w:rPr>
          <w:rFonts w:eastAsia="Malgun Gothic"/>
          <w:highlight w:val="yellow"/>
          <w:lang w:val="bg-BG" w:eastAsia="ko-KR"/>
        </w:rPr>
      </w:pPr>
      <w:r w:rsidRPr="00580A45">
        <w:rPr>
          <w:rFonts w:eastAsia="Malgun Gothic"/>
          <w:lang w:val="bg-BG" w:eastAsia="ko-KR"/>
        </w:rPr>
        <w:t>С така настроения ПИД регулатор и синтезирания разширен филтър на Калман е изградена симулационна схема на системата за управление на биотехнологичния процес, показана на фиг.4</w:t>
      </w:r>
      <w:r w:rsidR="00FA7342">
        <w:rPr>
          <w:rFonts w:eastAsia="Malgun Gothic"/>
          <w:lang w:eastAsia="ko-KR"/>
        </w:rPr>
        <w:t>.18</w:t>
      </w:r>
      <w:r w:rsidRPr="00580A45">
        <w:rPr>
          <w:rFonts w:eastAsia="Malgun Gothic"/>
          <w:lang w:val="bg-BG" w:eastAsia="ko-KR"/>
        </w:rPr>
        <w:t>.</w:t>
      </w:r>
    </w:p>
    <w:p w:rsidR="00DA6167" w:rsidRPr="00FA7342" w:rsidRDefault="00F0414E" w:rsidP="001F6F8A">
      <w:pPr>
        <w:rPr>
          <w:rFonts w:eastAsia="Malgun Gothic"/>
          <w:lang w:eastAsia="ko-KR"/>
        </w:rPr>
      </w:pPr>
      <w:r w:rsidRPr="00580A45">
        <w:rPr>
          <w:rFonts w:eastAsia="Malgun Gothic"/>
          <w:lang w:val="bg-BG" w:eastAsia="ko-KR"/>
        </w:rPr>
        <w:t>Получените резултати за дебита на подхранването и концентрацията на субстрата са представени на фиг. 4.</w:t>
      </w:r>
      <w:r w:rsidR="00FA7342">
        <w:rPr>
          <w:rFonts w:eastAsia="Malgun Gothic"/>
          <w:lang w:eastAsia="ko-KR"/>
        </w:rPr>
        <w:t>19</w:t>
      </w:r>
      <w:r w:rsidR="00B85BDF" w:rsidRPr="00580A45">
        <w:rPr>
          <w:rFonts w:eastAsia="Malgun Gothic"/>
          <w:lang w:val="bg-BG" w:eastAsia="ko-KR"/>
        </w:rPr>
        <w:t xml:space="preserve"> и фиг. 4.</w:t>
      </w:r>
      <w:r w:rsidR="00FA7342">
        <w:rPr>
          <w:rFonts w:eastAsia="Malgun Gothic"/>
          <w:lang w:eastAsia="ko-KR"/>
        </w:rPr>
        <w:t>20</w:t>
      </w:r>
    </w:p>
    <w:p w:rsidR="00D36653" w:rsidRPr="00580A45" w:rsidRDefault="00CD6E78" w:rsidP="001F6F8A">
      <w:pPr>
        <w:ind w:firstLine="0"/>
        <w:rPr>
          <w:lang w:val="bg-BG"/>
        </w:rPr>
      </w:pPr>
      <w:r w:rsidRPr="00CD6E78">
        <w:rPr>
          <w:noProof/>
          <w:lang w:val="bg-BG"/>
        </w:rPr>
        <w:drawing>
          <wp:inline distT="0" distB="0" distL="0" distR="0">
            <wp:extent cx="2964469" cy="2468880"/>
            <wp:effectExtent l="0" t="0" r="762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2">
                      <a:extLst>
                        <a:ext uri="{28A0092B-C50C-407E-A947-70E740481C1C}">
                          <a14:useLocalDpi xmlns:a14="http://schemas.microsoft.com/office/drawing/2010/main" val="0"/>
                        </a:ext>
                      </a:extLst>
                    </a:blip>
                    <a:srcRect l="4924" t="2788" r="7640"/>
                    <a:stretch/>
                  </pic:blipFill>
                  <pic:spPr bwMode="auto">
                    <a:xfrm>
                      <a:off x="0" y="0"/>
                      <a:ext cx="2964469"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rPr>
        <w:drawing>
          <wp:inline distT="0" distB="0" distL="0" distR="0">
            <wp:extent cx="2989931" cy="2468880"/>
            <wp:effectExtent l="0" t="0" r="127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3">
                      <a:extLst>
                        <a:ext uri="{28A0092B-C50C-407E-A947-70E740481C1C}">
                          <a14:useLocalDpi xmlns:a14="http://schemas.microsoft.com/office/drawing/2010/main" val="0"/>
                        </a:ext>
                      </a:extLst>
                    </a:blip>
                    <a:srcRect l="4476" t="2788" r="7337"/>
                    <a:stretch/>
                  </pic:blipFill>
                  <pic:spPr bwMode="auto">
                    <a:xfrm>
                      <a:off x="0" y="0"/>
                      <a:ext cx="2989931"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F0414E" w:rsidRPr="00580A45" w:rsidRDefault="00F0414E" w:rsidP="001F6F8A">
      <w:pPr>
        <w:ind w:firstLine="0"/>
        <w:jc w:val="center"/>
        <w:rPr>
          <w:lang w:val="bg-BG"/>
        </w:rPr>
      </w:pPr>
      <w:r w:rsidRPr="00580A45">
        <w:rPr>
          <w:lang w:val="bg-BG"/>
        </w:rPr>
        <w:t>Фиг. 4.</w:t>
      </w:r>
      <w:r w:rsidR="00FA7342">
        <w:t>19</w:t>
      </w:r>
      <w:r w:rsidRPr="00580A45">
        <w:rPr>
          <w:lang w:val="bg-BG"/>
        </w:rPr>
        <w:t xml:space="preserve"> Дебит на подхранващия разтвор и концентрация на субстрата</w:t>
      </w:r>
    </w:p>
    <w:p w:rsidR="00734668" w:rsidRPr="00580A45" w:rsidRDefault="00CD6E78" w:rsidP="001F6F8A">
      <w:pPr>
        <w:tabs>
          <w:tab w:val="left" w:pos="567"/>
        </w:tabs>
        <w:ind w:firstLine="0"/>
        <w:rPr>
          <w:lang w:val="bg-BG"/>
        </w:rPr>
      </w:pPr>
      <w:r w:rsidRPr="00CD6E78">
        <w:rPr>
          <w:noProof/>
          <w:lang w:val="bg-BG"/>
        </w:rPr>
        <w:drawing>
          <wp:inline distT="0" distB="0" distL="0" distR="0">
            <wp:extent cx="2979992" cy="24688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4">
                      <a:extLst>
                        <a:ext uri="{28A0092B-C50C-407E-A947-70E740481C1C}">
                          <a14:useLocalDpi xmlns:a14="http://schemas.microsoft.com/office/drawing/2010/main" val="0"/>
                        </a:ext>
                      </a:extLst>
                    </a:blip>
                    <a:srcRect l="4626" t="2788" r="7481"/>
                    <a:stretch/>
                  </pic:blipFill>
                  <pic:spPr bwMode="auto">
                    <a:xfrm>
                      <a:off x="0" y="0"/>
                      <a:ext cx="2979992"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CD6E78">
        <w:rPr>
          <w:noProof/>
          <w:lang w:val="bg-BG"/>
        </w:rPr>
        <w:drawing>
          <wp:inline distT="0" distB="0" distL="0" distR="0">
            <wp:extent cx="2949301" cy="2468880"/>
            <wp:effectExtent l="0" t="0" r="381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5">
                      <a:extLst>
                        <a:ext uri="{28A0092B-C50C-407E-A947-70E740481C1C}">
                          <a14:useLocalDpi xmlns:a14="http://schemas.microsoft.com/office/drawing/2010/main" val="0"/>
                        </a:ext>
                      </a:extLst>
                    </a:blip>
                    <a:srcRect l="5522" t="2788" r="7489"/>
                    <a:stretch/>
                  </pic:blipFill>
                  <pic:spPr bwMode="auto">
                    <a:xfrm>
                      <a:off x="0" y="0"/>
                      <a:ext cx="2949301"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AC5CE4" w:rsidRDefault="00F0414E" w:rsidP="001A50CE">
      <w:pPr>
        <w:tabs>
          <w:tab w:val="left" w:pos="567"/>
        </w:tabs>
        <w:ind w:firstLine="0"/>
        <w:jc w:val="center"/>
        <w:rPr>
          <w:lang w:val="bg-BG"/>
        </w:rPr>
      </w:pPr>
      <w:r w:rsidRPr="00580A45">
        <w:rPr>
          <w:lang w:val="bg-BG"/>
        </w:rPr>
        <w:t>Фиг. 4.</w:t>
      </w:r>
      <w:r w:rsidR="00FA7342">
        <w:t>20</w:t>
      </w:r>
      <w:r w:rsidRPr="00580A45">
        <w:rPr>
          <w:lang w:val="bg-BG"/>
        </w:rPr>
        <w:t xml:space="preserve"> </w:t>
      </w:r>
      <w:r w:rsidR="00FA7342">
        <w:rPr>
          <w:lang w:val="bg-BG"/>
        </w:rPr>
        <w:t>О</w:t>
      </w:r>
      <w:r w:rsidRPr="00580A45">
        <w:rPr>
          <w:lang w:val="bg-BG"/>
        </w:rPr>
        <w:t>бем на биореактора и концентрация на биомасата</w:t>
      </w:r>
    </w:p>
    <w:p w:rsidR="001A50CE" w:rsidRDefault="001A50CE" w:rsidP="008F0DAD">
      <w:pPr>
        <w:pStyle w:val="Heading2"/>
        <w:tabs>
          <w:tab w:val="left" w:pos="7920"/>
        </w:tabs>
        <w:rPr>
          <w:lang w:val="bg-BG"/>
        </w:rPr>
      </w:pPr>
      <w:bookmarkStart w:id="28" w:name="_Toc519174014"/>
      <w:r>
        <w:rPr>
          <w:lang w:val="bg-BG"/>
        </w:rPr>
        <w:lastRenderedPageBreak/>
        <w:t>4.6. Проектиране на линейно</w:t>
      </w:r>
      <w:r w:rsidR="00A17563">
        <w:rPr>
          <w:lang w:val="bg-BG"/>
        </w:rPr>
        <w:t xml:space="preserve"> – </w:t>
      </w:r>
      <w:r>
        <w:rPr>
          <w:lang w:val="bg-BG"/>
        </w:rPr>
        <w:t>квадратичен</w:t>
      </w:r>
      <w:r w:rsidR="00A17563">
        <w:rPr>
          <w:lang w:val="bg-BG"/>
        </w:rPr>
        <w:t xml:space="preserve"> </w:t>
      </w:r>
      <w:r w:rsidR="00E9132A">
        <w:rPr>
          <w:lang w:val="bg-BG"/>
        </w:rPr>
        <w:t xml:space="preserve">гаусов </w:t>
      </w:r>
      <w:r>
        <w:rPr>
          <w:lang w:val="bg-BG"/>
        </w:rPr>
        <w:t>регулатор</w:t>
      </w:r>
      <w:bookmarkEnd w:id="28"/>
    </w:p>
    <w:p w:rsidR="00CE144D" w:rsidRPr="00CE144D" w:rsidRDefault="00833CB3" w:rsidP="00CE144D">
      <w:pPr>
        <w:pStyle w:val="Heading3"/>
        <w:ind w:firstLine="0"/>
        <w:rPr>
          <w:lang w:val="bg-BG"/>
        </w:rPr>
      </w:pPr>
      <w:bookmarkStart w:id="29" w:name="_Toc519174015"/>
      <w:r>
        <w:rPr>
          <w:lang w:val="bg-BG"/>
        </w:rPr>
        <w:t xml:space="preserve">4.6.1. </w:t>
      </w:r>
      <w:r w:rsidR="00CE144D">
        <w:rPr>
          <w:lang w:val="bg-BG"/>
        </w:rPr>
        <w:t xml:space="preserve">Проектиране на линейно – квадратичен регулатор с </w:t>
      </w:r>
      <w:r>
        <w:rPr>
          <w:lang w:val="bg-BG"/>
        </w:rPr>
        <w:t>интегрална съставка</w:t>
      </w:r>
      <w:bookmarkEnd w:id="29"/>
    </w:p>
    <w:p w:rsidR="001A50CE" w:rsidRDefault="009824E1" w:rsidP="001A50CE">
      <w:pPr>
        <w:rPr>
          <w:lang w:val="bg-BG"/>
        </w:rPr>
      </w:pPr>
      <w:r>
        <w:rPr>
          <w:lang w:val="bg-BG"/>
        </w:rPr>
        <w:t>П</w:t>
      </w:r>
      <w:r w:rsidR="00A17563">
        <w:rPr>
          <w:lang w:val="bg-BG"/>
        </w:rPr>
        <w:t xml:space="preserve">ри формиране на показателя на качеството </w:t>
      </w:r>
      <w:r>
        <w:rPr>
          <w:lang w:val="bg-BG"/>
        </w:rPr>
        <w:t xml:space="preserve">в практиката често се налага </w:t>
      </w:r>
      <w:r w:rsidR="00A17563">
        <w:rPr>
          <w:lang w:val="bg-BG"/>
        </w:rPr>
        <w:t xml:space="preserve">да се </w:t>
      </w:r>
      <w:r>
        <w:rPr>
          <w:lang w:val="bg-BG"/>
        </w:rPr>
        <w:t xml:space="preserve">вземе предвид и възможност за ограничаване на амплитудата на управляващото въздействие в хода на управлението. Затова един </w:t>
      </w:r>
      <w:r w:rsidR="00A17563">
        <w:rPr>
          <w:lang w:val="bg-BG"/>
        </w:rPr>
        <w:t>от най-често използваните показатели на качеството косвено отчитащи бързодействието на системата и амплитудните ограничения на управляемите величини и управляващите въздействия, е квадратичния функционал от вида</w:t>
      </w:r>
      <w:r w:rsidR="00BF6920">
        <w:t xml:space="preserve"> (4.26)</w:t>
      </w:r>
      <w:r w:rsidR="00BF6920">
        <w:rPr>
          <w:lang w:val="bg-BG"/>
        </w:rPr>
        <w:t xml:space="preserve"> </w:t>
      </w:r>
      <w:r w:rsidR="00BF6920">
        <w:t>[9]</w:t>
      </w:r>
      <w:r>
        <w:rPr>
          <w:lang w:val="bg-BG"/>
        </w:rPr>
        <w:t>:</w:t>
      </w:r>
    </w:p>
    <w:p w:rsidR="009824E1" w:rsidRDefault="009824E1" w:rsidP="008F0DAD">
      <w:pPr>
        <w:tabs>
          <w:tab w:val="left" w:pos="1260"/>
          <w:tab w:val="left" w:pos="7920"/>
        </w:tabs>
      </w:pPr>
      <w:r>
        <w:rPr>
          <w:lang w:val="bg-BG"/>
        </w:rPr>
        <w:tab/>
      </w:r>
      <w:r w:rsidR="008F0DAD" w:rsidRPr="00B329D2">
        <w:rPr>
          <w:rFonts w:ascii="Cambria Math" w:hAnsi="Cambria Math"/>
          <w:i/>
        </w:rPr>
        <w:t>J =</w:t>
      </w:r>
      <w:r w:rsidR="008F0DAD" w:rsidRPr="00B329D2">
        <w:rPr>
          <w:rFonts w:ascii="Cambria Math" w:hAnsi="Cambria Math"/>
        </w:rPr>
        <w:t xml:space="preserve">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(t)Ru(t)</m:t>
            </m:r>
          </m:e>
        </m:nary>
        <m:r>
          <w:rPr>
            <w:rFonts w:ascii="Cambria Math" w:hAnsi="Cambria Math"/>
          </w:rPr>
          <m:t>]dt</m:t>
        </m:r>
      </m:oMath>
      <w:r w:rsidR="008F0DAD" w:rsidRPr="00B329D2">
        <w:rPr>
          <w:rFonts w:ascii="Cambria Math" w:hAnsi="Cambria Math"/>
        </w:rPr>
        <w:t>,</w:t>
      </w:r>
      <w:r w:rsidR="008F0DAD">
        <w:tab/>
        <w:t>(4.26)</w:t>
      </w:r>
    </w:p>
    <w:p w:rsidR="00B329D2" w:rsidRDefault="008F0DAD" w:rsidP="008F0DAD">
      <w:pPr>
        <w:tabs>
          <w:tab w:val="left" w:pos="1260"/>
          <w:tab w:val="left" w:pos="7920"/>
        </w:tabs>
        <w:ind w:firstLine="0"/>
        <w:rPr>
          <w:lang w:val="bg-BG"/>
        </w:rPr>
      </w:pPr>
      <w:r>
        <w:rPr>
          <w:lang w:val="bg-BG"/>
        </w:rPr>
        <w:t xml:space="preserve">където </w:t>
      </w:r>
      <w:r w:rsidRPr="008F0DAD">
        <w:rPr>
          <w:i/>
        </w:rPr>
        <w:t>Q</w:t>
      </w:r>
      <w:r>
        <w:t xml:space="preserve"> </w:t>
      </w:r>
      <w:r>
        <w:rPr>
          <w:lang w:val="bg-BG"/>
        </w:rPr>
        <w:t xml:space="preserve">и </w:t>
      </w:r>
      <w:r w:rsidRPr="008F0DAD">
        <w:rPr>
          <w:i/>
        </w:rPr>
        <w:t>R</w:t>
      </w:r>
      <w:r>
        <w:rPr>
          <w:lang w:val="bg-BG"/>
        </w:rPr>
        <w:t xml:space="preserve"> са квадратни положително определени тегловни матрици.</w:t>
      </w:r>
      <w:r w:rsidR="008A03FC">
        <w:rPr>
          <w:lang w:val="bg-BG"/>
        </w:rPr>
        <w:t xml:space="preserve"> Първият член в подинтегралния израз на функционала отчита текущата стойност на вектора </w:t>
      </w:r>
      <w:r w:rsidR="008A03FC" w:rsidRPr="008A03FC">
        <w:rPr>
          <w:i/>
        </w:rPr>
        <w:t>x(t)</w:t>
      </w:r>
      <w:r w:rsidR="008A03FC">
        <w:t xml:space="preserve">, </w:t>
      </w:r>
      <w:r w:rsidR="008A03FC">
        <w:rPr>
          <w:lang w:val="bg-BG"/>
        </w:rPr>
        <w:t xml:space="preserve">респективно управляемата величина </w:t>
      </w:r>
      <w:r w:rsidR="008A03FC" w:rsidRPr="008A03FC">
        <w:rPr>
          <w:i/>
        </w:rPr>
        <w:t>y(t)</w:t>
      </w:r>
      <w:r w:rsidR="008A03FC">
        <w:t xml:space="preserve">, </w:t>
      </w:r>
      <w:r w:rsidR="008A03FC">
        <w:rPr>
          <w:lang w:val="bg-BG"/>
        </w:rPr>
        <w:t>докато втория член отчита „мощността“ на управлението. Ако синтезът се извършва от условието за минимум на функционала (4.26), съответните компоненти в него водят до намаляване на отклонението на управляемата величина от нулевата стойност, което косвено води до ускоряване на процесите в системата и намаляване на енергията, която се изразходва за управление</w:t>
      </w:r>
      <w:r w:rsidR="00B329D2">
        <w:rPr>
          <w:lang w:val="bg-BG"/>
        </w:rPr>
        <w:t>. При дискретни системи функционала има аналогичен вид (4.27):</w:t>
      </w:r>
    </w:p>
    <w:p w:rsidR="00B329D2" w:rsidRDefault="00B329D2" w:rsidP="00B329D2">
      <w:pPr>
        <w:tabs>
          <w:tab w:val="left" w:pos="1260"/>
          <w:tab w:val="left" w:pos="7920"/>
        </w:tabs>
      </w:pPr>
      <w:r>
        <w:rPr>
          <w:lang w:val="bg-BG"/>
        </w:rPr>
        <w:tab/>
      </w:r>
      <w:r w:rsidRPr="00B329D2">
        <w:rPr>
          <w:rFonts w:ascii="Cambria Math" w:hAnsi="Cambria Math"/>
          <w:i/>
        </w:rPr>
        <w:t>J =</w:t>
      </w:r>
      <w:r w:rsidRPr="00B329D2">
        <w:rPr>
          <w:rFonts w:ascii="Cambria Math" w:hAnsi="Cambria Math"/>
        </w:rPr>
        <w:t xml:space="preserve"> </w:t>
      </w:r>
      <m:oMath>
        <m:nary>
          <m:naryPr>
            <m:chr m:val="∑"/>
            <m:limLoc m:val="undOvr"/>
            <m:ctrlPr>
              <w:rPr>
                <w:rFonts w:ascii="Cambria Math" w:hAnsi="Cambria Math"/>
                <w:i/>
              </w:rPr>
            </m:ctrlPr>
          </m:naryPr>
          <m:sub>
            <m:r>
              <w:rPr>
                <w:rFonts w:ascii="Cambria Math" w:hAnsi="Cambria Math"/>
              </w:rPr>
              <m:t>к=0</m:t>
            </m:r>
          </m:sub>
          <m:sup>
            <m:r>
              <w:rPr>
                <w:rFonts w:ascii="Cambria Math" w:hAnsi="Cambria Math"/>
              </w:rPr>
              <m:t>к=∞</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к</m:t>
                </m:r>
              </m:e>
            </m:d>
            <m:r>
              <w:rPr>
                <w:rFonts w:ascii="Cambria Math" w:hAnsi="Cambria Math"/>
              </w:rPr>
              <m:t>Qx</m:t>
            </m:r>
            <m:d>
              <m:dPr>
                <m:ctrlPr>
                  <w:rPr>
                    <w:rFonts w:ascii="Cambria Math" w:hAnsi="Cambria Math"/>
                    <w:i/>
                  </w:rPr>
                </m:ctrlPr>
              </m:dPr>
              <m:e>
                <m:r>
                  <w:rPr>
                    <w:rFonts w:ascii="Cambria Math" w:hAnsi="Cambria Math"/>
                  </w:rPr>
                  <m:t>к</m:t>
                </m:r>
              </m:e>
            </m:d>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(к)Ru(к)</m:t>
            </m:r>
          </m:e>
        </m:nary>
        <m:r>
          <w:rPr>
            <w:rFonts w:ascii="Cambria Math" w:hAnsi="Cambria Math"/>
          </w:rPr>
          <m:t>]</m:t>
        </m:r>
      </m:oMath>
      <w:r>
        <w:tab/>
        <w:t>(4.2</w:t>
      </w:r>
      <w:r>
        <w:rPr>
          <w:lang w:val="bg-BG"/>
        </w:rPr>
        <w:t>7</w:t>
      </w:r>
      <w:r>
        <w:t>)</w:t>
      </w:r>
    </w:p>
    <w:p w:rsidR="00B329D2" w:rsidRDefault="00E61E4D" w:rsidP="00B329D2">
      <w:pPr>
        <w:tabs>
          <w:tab w:val="left" w:pos="1260"/>
          <w:tab w:val="left" w:pos="7920"/>
        </w:tabs>
        <w:rPr>
          <w:lang w:val="bg-BG"/>
        </w:rPr>
      </w:pPr>
      <w:r>
        <w:rPr>
          <w:lang w:val="bg-BG"/>
        </w:rPr>
        <w:t>Матриците се избират от съображения за равностойно / неравностойно участие на управляемите величини, променливите на състоянието и управляващите въздействия. Най-често те се избират диагонални.</w:t>
      </w:r>
    </w:p>
    <w:p w:rsidR="0082162A" w:rsidRDefault="00405913" w:rsidP="00B329D2">
      <w:pPr>
        <w:tabs>
          <w:tab w:val="left" w:pos="1260"/>
          <w:tab w:val="left" w:pos="7920"/>
        </w:tabs>
        <w:rPr>
          <w:lang w:val="bg-BG"/>
        </w:rPr>
      </w:pPr>
      <w:r>
        <w:rPr>
          <w:lang w:val="bg-BG"/>
        </w:rPr>
        <w:t>Структурната схема на модела на обекта описан със уравненията (4.28):</w:t>
      </w:r>
    </w:p>
    <w:p w:rsidR="00405913" w:rsidRDefault="00405913" w:rsidP="00B329D2">
      <w:pPr>
        <w:tabs>
          <w:tab w:val="left" w:pos="1260"/>
          <w:tab w:val="left" w:pos="7920"/>
        </w:tabs>
      </w:pPr>
      <w:r>
        <w:rPr>
          <w:lang w:val="bg-BG"/>
        </w:rPr>
        <w:tab/>
      </w:r>
      <w:r>
        <w:t xml:space="preserve">x(k+1) = </w:t>
      </w:r>
      <w:r w:rsidR="00425609">
        <w:t>F</w:t>
      </w:r>
      <w:r>
        <w:t xml:space="preserve">x(k) + </w:t>
      </w:r>
      <w:r w:rsidR="00425609">
        <w:t>G</w:t>
      </w:r>
      <w:r>
        <w:t>u(k)</w:t>
      </w:r>
      <w:r>
        <w:tab/>
        <w:t>(4.28)</w:t>
      </w:r>
    </w:p>
    <w:p w:rsidR="00405913" w:rsidRDefault="00405913" w:rsidP="00B329D2">
      <w:pPr>
        <w:tabs>
          <w:tab w:val="left" w:pos="1260"/>
          <w:tab w:val="left" w:pos="7920"/>
        </w:tabs>
      </w:pPr>
      <w:r>
        <w:tab/>
        <w:t>y(k) = Cx(k)</w:t>
      </w:r>
    </w:p>
    <w:p w:rsidR="00405913" w:rsidRDefault="00405913" w:rsidP="00405913">
      <w:pPr>
        <w:tabs>
          <w:tab w:val="left" w:pos="1260"/>
          <w:tab w:val="left" w:pos="7920"/>
        </w:tabs>
        <w:ind w:firstLine="0"/>
        <w:rPr>
          <w:lang w:val="bg-BG"/>
        </w:rPr>
      </w:pPr>
      <w:r>
        <w:rPr>
          <w:lang w:val="bg-BG"/>
        </w:rPr>
        <w:t>е показана на фиг. 4.21.</w:t>
      </w:r>
    </w:p>
    <w:p w:rsidR="00405913" w:rsidRDefault="00405913" w:rsidP="00405913">
      <w:pPr>
        <w:tabs>
          <w:tab w:val="left" w:pos="1260"/>
          <w:tab w:val="left" w:pos="7920"/>
        </w:tabs>
        <w:ind w:firstLine="0"/>
        <w:jc w:val="center"/>
        <w:rPr>
          <w:lang w:val="bg-BG"/>
        </w:rPr>
      </w:pPr>
      <w:r>
        <w:rPr>
          <w:noProof/>
          <w:lang w:val="bg-BG"/>
        </w:rPr>
        <w:drawing>
          <wp:inline distT="0" distB="0" distL="0" distR="0">
            <wp:extent cx="5846087" cy="182880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QR controller.png"/>
                    <pic:cNvPicPr/>
                  </pic:nvPicPr>
                  <pic:blipFill rotWithShape="1">
                    <a:blip r:embed="rId76" cstate="print">
                      <a:extLst>
                        <a:ext uri="{28A0092B-C50C-407E-A947-70E740481C1C}">
                          <a14:useLocalDpi xmlns:a14="http://schemas.microsoft.com/office/drawing/2010/main" val="0"/>
                        </a:ext>
                      </a:extLst>
                    </a:blip>
                    <a:srcRect l="3348" t="10575" r="3439" b="7818"/>
                    <a:stretch/>
                  </pic:blipFill>
                  <pic:spPr bwMode="auto">
                    <a:xfrm>
                      <a:off x="0" y="0"/>
                      <a:ext cx="5846087" cy="1828800"/>
                    </a:xfrm>
                    <a:prstGeom prst="rect">
                      <a:avLst/>
                    </a:prstGeom>
                    <a:ln>
                      <a:noFill/>
                    </a:ln>
                    <a:extLst>
                      <a:ext uri="{53640926-AAD7-44D8-BBD7-CCE9431645EC}">
                        <a14:shadowObscured xmlns:a14="http://schemas.microsoft.com/office/drawing/2010/main"/>
                      </a:ext>
                    </a:extLst>
                  </pic:spPr>
                </pic:pic>
              </a:graphicData>
            </a:graphic>
          </wp:inline>
        </w:drawing>
      </w:r>
    </w:p>
    <w:p w:rsidR="00405913" w:rsidRDefault="00405913" w:rsidP="00405913">
      <w:pPr>
        <w:tabs>
          <w:tab w:val="left" w:pos="1260"/>
          <w:tab w:val="left" w:pos="7920"/>
        </w:tabs>
        <w:ind w:firstLine="0"/>
        <w:jc w:val="center"/>
        <w:rPr>
          <w:lang w:val="bg-BG"/>
        </w:rPr>
      </w:pPr>
      <w:r>
        <w:rPr>
          <w:lang w:val="bg-BG"/>
        </w:rPr>
        <w:t xml:space="preserve">Фиг. 4.21 Структурна схема на система с </w:t>
      </w:r>
      <w:r>
        <w:t xml:space="preserve">LQR </w:t>
      </w:r>
      <w:r>
        <w:rPr>
          <w:lang w:val="bg-BG"/>
        </w:rPr>
        <w:t>регулатор</w:t>
      </w:r>
    </w:p>
    <w:p w:rsidR="00F751C9" w:rsidRDefault="00F751C9" w:rsidP="00F751C9">
      <w:pPr>
        <w:rPr>
          <w:lang w:val="bg-BG"/>
        </w:rPr>
      </w:pPr>
      <w:r>
        <w:rPr>
          <w:lang w:val="bg-BG"/>
        </w:rPr>
        <w:lastRenderedPageBreak/>
        <w:t>Регулаторът на нулевото състояние на системата (4.28) е реализиран като обратна връзка по състояние (4.29):</w:t>
      </w:r>
    </w:p>
    <w:p w:rsidR="00F751C9" w:rsidRDefault="00F751C9" w:rsidP="00F751C9">
      <w:pPr>
        <w:tabs>
          <w:tab w:val="left" w:pos="1260"/>
          <w:tab w:val="left" w:pos="7920"/>
        </w:tabs>
        <w:ind w:firstLine="0"/>
      </w:pPr>
      <w:r>
        <w:rPr>
          <w:lang w:val="bg-BG"/>
        </w:rPr>
        <w:tab/>
      </w:r>
      <w:r>
        <w:t>u(k) = -K</w:t>
      </w:r>
      <w:r>
        <w:rPr>
          <w:vertAlign w:val="subscript"/>
        </w:rPr>
        <w:t>p</w:t>
      </w:r>
      <w:r>
        <w:t>x(k)</w:t>
      </w:r>
      <w:r>
        <w:tab/>
        <w:t>(4.29)</w:t>
      </w:r>
    </w:p>
    <w:p w:rsidR="00C35538" w:rsidRDefault="00C35538" w:rsidP="00F751C9">
      <w:pPr>
        <w:tabs>
          <w:tab w:val="left" w:pos="1260"/>
          <w:tab w:val="left" w:pos="7920"/>
        </w:tabs>
        <w:ind w:firstLine="0"/>
        <w:rPr>
          <w:lang w:val="bg-BG"/>
        </w:rPr>
      </w:pPr>
      <w:r>
        <w:rPr>
          <w:lang w:val="bg-BG"/>
        </w:rPr>
        <w:t xml:space="preserve">Матрицата </w:t>
      </w:r>
      <w:r w:rsidRPr="00C35538">
        <w:rPr>
          <w:i/>
        </w:rPr>
        <w:t>K</w:t>
      </w:r>
      <w:r w:rsidRPr="00C35538">
        <w:rPr>
          <w:i/>
          <w:vertAlign w:val="subscript"/>
        </w:rPr>
        <w:t>p</w:t>
      </w:r>
      <w:r>
        <w:t xml:space="preserve"> </w:t>
      </w:r>
      <w:r>
        <w:rPr>
          <w:lang w:val="bg-BG"/>
        </w:rPr>
        <w:t>на обратната връзка</w:t>
      </w:r>
      <w:r w:rsidR="004C52F0">
        <w:rPr>
          <w:lang w:val="bg-BG"/>
        </w:rPr>
        <w:t>, която</w:t>
      </w:r>
      <w:r>
        <w:rPr>
          <w:lang w:val="bg-BG"/>
        </w:rPr>
        <w:t xml:space="preserve"> минимизира</w:t>
      </w:r>
      <w:r w:rsidR="004C52F0">
        <w:rPr>
          <w:lang w:val="bg-BG"/>
        </w:rPr>
        <w:t xml:space="preserve"> квадратичният показател (4.27) се определя от съотношението</w:t>
      </w:r>
      <w:r w:rsidR="004C52F0">
        <w:t xml:space="preserve"> (4.30)</w:t>
      </w:r>
      <w:r w:rsidR="009D52CC">
        <w:rPr>
          <w:lang w:val="bg-BG"/>
        </w:rPr>
        <w:t xml:space="preserve"> </w:t>
      </w:r>
      <w:r w:rsidR="009D52CC">
        <w:t>[9]</w:t>
      </w:r>
      <w:r w:rsidR="004C52F0">
        <w:rPr>
          <w:lang w:val="bg-BG"/>
        </w:rPr>
        <w:t>:</w:t>
      </w:r>
    </w:p>
    <w:p w:rsidR="004C52F0" w:rsidRDefault="004C52F0" w:rsidP="00F751C9">
      <w:pPr>
        <w:tabs>
          <w:tab w:val="left" w:pos="1260"/>
          <w:tab w:val="left" w:pos="7920"/>
        </w:tabs>
        <w:ind w:firstLine="0"/>
      </w:pPr>
      <w:r>
        <w:rPr>
          <w:lang w:val="bg-BG"/>
        </w:rPr>
        <w:tab/>
      </w:r>
      <w:r>
        <w:t>K</w:t>
      </w:r>
      <w:r>
        <w:rPr>
          <w:vertAlign w:val="subscript"/>
        </w:rPr>
        <w:t>p</w:t>
      </w:r>
      <w:r>
        <w:t xml:space="preserve"> = (R + </w:t>
      </w:r>
      <w:r w:rsidR="00425609">
        <w:t>G</w:t>
      </w:r>
      <w:r>
        <w:rPr>
          <w:vertAlign w:val="superscript"/>
        </w:rPr>
        <w:t xml:space="preserve">T </w:t>
      </w:r>
      <w:r>
        <w:t xml:space="preserve">P </w:t>
      </w:r>
      <w:r w:rsidR="00425609">
        <w:t>G</w:t>
      </w:r>
      <w:r>
        <w:t>)</w:t>
      </w:r>
      <w:r>
        <w:rPr>
          <w:vertAlign w:val="superscript"/>
        </w:rPr>
        <w:t xml:space="preserve">-1 </w:t>
      </w:r>
      <w:r w:rsidR="00425609">
        <w:t>G</w:t>
      </w:r>
      <w:r>
        <w:rPr>
          <w:vertAlign w:val="superscript"/>
        </w:rPr>
        <w:t xml:space="preserve">T </w:t>
      </w:r>
      <w:r>
        <w:t xml:space="preserve">P </w:t>
      </w:r>
      <w:r w:rsidR="00425609">
        <w:t>F</w:t>
      </w:r>
      <w:r>
        <w:t>,</w:t>
      </w:r>
      <w:r>
        <w:tab/>
        <w:t xml:space="preserve">(4.30) </w:t>
      </w:r>
    </w:p>
    <w:p w:rsidR="004C52F0" w:rsidRDefault="00425609" w:rsidP="00F751C9">
      <w:pPr>
        <w:tabs>
          <w:tab w:val="left" w:pos="1260"/>
          <w:tab w:val="left" w:pos="7920"/>
        </w:tabs>
        <w:ind w:firstLine="0"/>
        <w:rPr>
          <w:lang w:val="bg-BG"/>
        </w:rPr>
      </w:pPr>
      <w:r>
        <w:rPr>
          <w:lang w:val="bg-BG"/>
        </w:rPr>
        <w:t>к</w:t>
      </w:r>
      <w:r w:rsidR="004C52F0">
        <w:rPr>
          <w:lang w:val="bg-BG"/>
        </w:rPr>
        <w:t xml:space="preserve">ъдето </w:t>
      </w:r>
      <w:r w:rsidR="004C52F0" w:rsidRPr="004C52F0">
        <w:rPr>
          <w:i/>
        </w:rPr>
        <w:t>P</w:t>
      </w:r>
      <w:r w:rsidR="004C52F0">
        <w:t xml:space="preserve"> </w:t>
      </w:r>
      <w:r w:rsidR="004C52F0">
        <w:rPr>
          <w:lang w:val="bg-BG"/>
        </w:rPr>
        <w:t>е положително определено решение на уравнението на Рикати (4.31):</w:t>
      </w:r>
    </w:p>
    <w:p w:rsidR="004C52F0" w:rsidRDefault="004C52F0" w:rsidP="00F751C9">
      <w:pPr>
        <w:tabs>
          <w:tab w:val="left" w:pos="1260"/>
          <w:tab w:val="left" w:pos="7920"/>
        </w:tabs>
        <w:ind w:firstLine="0"/>
      </w:pPr>
      <w:r>
        <w:rPr>
          <w:lang w:val="bg-BG"/>
        </w:rPr>
        <w:tab/>
      </w:r>
      <w:r w:rsidR="00425609">
        <w:t>F</w:t>
      </w:r>
      <w:r>
        <w:rPr>
          <w:vertAlign w:val="superscript"/>
        </w:rPr>
        <w:t xml:space="preserve">T </w:t>
      </w:r>
      <w:r>
        <w:t xml:space="preserve">P </w:t>
      </w:r>
      <w:r w:rsidR="00425609">
        <w:t>F</w:t>
      </w:r>
      <w:r>
        <w:t xml:space="preserve"> – </w:t>
      </w:r>
      <w:r w:rsidR="00425609">
        <w:t>F</w:t>
      </w:r>
      <w:r>
        <w:t xml:space="preserve"> - </w:t>
      </w:r>
      <w:r w:rsidR="00425609">
        <w:t>F</w:t>
      </w:r>
      <w:r>
        <w:rPr>
          <w:vertAlign w:val="superscript"/>
        </w:rPr>
        <w:t xml:space="preserve">T </w:t>
      </w:r>
      <w:r>
        <w:t xml:space="preserve">P </w:t>
      </w:r>
      <w:r w:rsidR="00425609">
        <w:t>G</w:t>
      </w:r>
      <w:r>
        <w:t xml:space="preserve"> (R + </w:t>
      </w:r>
      <w:r w:rsidR="00425609">
        <w:t>G</w:t>
      </w:r>
      <w:r>
        <w:rPr>
          <w:vertAlign w:val="superscript"/>
        </w:rPr>
        <w:t xml:space="preserve">T </w:t>
      </w:r>
      <w:r>
        <w:t xml:space="preserve">P </w:t>
      </w:r>
      <w:r w:rsidR="00425609">
        <w:t>G</w:t>
      </w:r>
      <w:r>
        <w:t>)</w:t>
      </w:r>
      <w:r>
        <w:rPr>
          <w:vertAlign w:val="superscript"/>
        </w:rPr>
        <w:t xml:space="preserve">-1 </w:t>
      </w:r>
      <w:r w:rsidR="00425609">
        <w:t>G</w:t>
      </w:r>
      <w:r>
        <w:rPr>
          <w:vertAlign w:val="superscript"/>
        </w:rPr>
        <w:t xml:space="preserve">T </w:t>
      </w:r>
      <w:r>
        <w:t xml:space="preserve">P </w:t>
      </w:r>
      <w:r w:rsidR="00425609">
        <w:t xml:space="preserve">F </w:t>
      </w:r>
      <w:r>
        <w:t>+ Q = 0</w:t>
      </w:r>
      <w:r>
        <w:tab/>
        <w:t>(4.31)</w:t>
      </w:r>
    </w:p>
    <w:p w:rsidR="00425609" w:rsidRDefault="00425609" w:rsidP="00425609">
      <w:pPr>
        <w:rPr>
          <w:lang w:val="bg-BG"/>
        </w:rPr>
      </w:pPr>
      <w:r>
        <w:rPr>
          <w:lang w:val="bg-BG"/>
        </w:rPr>
        <w:t xml:space="preserve">За намаляване на статичната грешка и подобряване на точността в установен режим се включва интегрална съставка. Сигналът </w:t>
      </w:r>
      <w:r w:rsidRPr="00425609">
        <w:rPr>
          <w:i/>
        </w:rPr>
        <w:t>x</w:t>
      </w:r>
      <w:r w:rsidRPr="00425609">
        <w:rPr>
          <w:i/>
          <w:vertAlign w:val="subscript"/>
        </w:rPr>
        <w:t>i</w:t>
      </w:r>
      <w:r>
        <w:t xml:space="preserve"> </w:t>
      </w:r>
      <w:r w:rsidR="00BE3C9C">
        <w:rPr>
          <w:lang w:val="bg-BG"/>
        </w:rPr>
        <w:t xml:space="preserve">на изхода на интегратора, който е включен в правия тракт на системата е умножен с коефициент </w:t>
      </w:r>
      <w:r w:rsidR="00BE3C9C" w:rsidRPr="00BE3C9C">
        <w:rPr>
          <w:i/>
        </w:rPr>
        <w:t>k</w:t>
      </w:r>
      <w:r w:rsidR="00BE3C9C" w:rsidRPr="00BE3C9C">
        <w:rPr>
          <w:i/>
          <w:vertAlign w:val="subscript"/>
        </w:rPr>
        <w:t>i</w:t>
      </w:r>
      <w:r w:rsidR="00BE3C9C">
        <w:rPr>
          <w:vertAlign w:val="subscript"/>
        </w:rPr>
        <w:t xml:space="preserve"> </w:t>
      </w:r>
      <w:r w:rsidR="00BE3C9C">
        <w:rPr>
          <w:lang w:val="bg-BG"/>
        </w:rPr>
        <w:t>и е добавен към управляващия сигнал, формиран от обратната връзка по състояние.</w:t>
      </w:r>
    </w:p>
    <w:p w:rsidR="00257C3A" w:rsidRDefault="00257C3A" w:rsidP="00425609">
      <w:pPr>
        <w:rPr>
          <w:lang w:val="bg-BG"/>
        </w:rPr>
      </w:pPr>
      <w:r>
        <w:rPr>
          <w:lang w:val="bg-BG"/>
        </w:rPr>
        <w:t>Системата с добавен интегратор се описва със следните уравнения (4.32)</w:t>
      </w:r>
    </w:p>
    <w:p w:rsidR="00257C3A" w:rsidRDefault="00257C3A" w:rsidP="00257C3A">
      <w:pPr>
        <w:tabs>
          <w:tab w:val="left" w:pos="1260"/>
          <w:tab w:val="left" w:pos="7920"/>
        </w:tabs>
      </w:pPr>
      <w:r>
        <w:rPr>
          <w:lang w:val="bg-BG"/>
        </w:rPr>
        <w:tab/>
      </w:r>
      <w:r>
        <w:t>x(k+1) = Fx(k) + Gu(k)</w:t>
      </w:r>
      <w:r>
        <w:tab/>
      </w:r>
    </w:p>
    <w:p w:rsidR="00257C3A" w:rsidRDefault="00257C3A" w:rsidP="00257C3A">
      <w:pPr>
        <w:tabs>
          <w:tab w:val="left" w:pos="1260"/>
          <w:tab w:val="left" w:pos="7920"/>
        </w:tabs>
        <w:rPr>
          <w:lang w:val="bg-BG"/>
        </w:rPr>
      </w:pPr>
      <w:r>
        <w:tab/>
        <w:t>y(k) = Cx(k)</w:t>
      </w:r>
      <w:r>
        <w:tab/>
      </w:r>
      <w:r>
        <w:rPr>
          <w:lang w:val="bg-BG"/>
        </w:rPr>
        <w:t>(4.32)</w:t>
      </w:r>
    </w:p>
    <w:p w:rsidR="00257C3A" w:rsidRDefault="00257C3A" w:rsidP="00257C3A">
      <w:pPr>
        <w:tabs>
          <w:tab w:val="left" w:pos="1260"/>
          <w:tab w:val="left" w:pos="7920"/>
        </w:tabs>
      </w:pPr>
      <w:r>
        <w:rPr>
          <w:lang w:val="bg-BG"/>
        </w:rPr>
        <w:tab/>
      </w:r>
      <w:r>
        <w:t xml:space="preserve">u(k) = </w:t>
      </w:r>
      <w:r w:rsidR="00834754">
        <w:t>-K</w:t>
      </w:r>
      <w:r w:rsidR="00834754">
        <w:rPr>
          <w:vertAlign w:val="subscript"/>
        </w:rPr>
        <w:t>p</w:t>
      </w:r>
      <w:r w:rsidR="00834754">
        <w:t>x(k) + k</w:t>
      </w:r>
      <w:r w:rsidR="00834754">
        <w:rPr>
          <w:vertAlign w:val="subscript"/>
        </w:rPr>
        <w:t>i</w:t>
      </w:r>
      <w:r w:rsidR="00834754">
        <w:t>x</w:t>
      </w:r>
      <w:r w:rsidR="00834754">
        <w:rPr>
          <w:vertAlign w:val="subscript"/>
        </w:rPr>
        <w:t>i</w:t>
      </w:r>
      <w:r w:rsidR="00834754">
        <w:t>(k),</w:t>
      </w:r>
    </w:p>
    <w:p w:rsidR="00834754" w:rsidRDefault="00834754" w:rsidP="00834754">
      <w:pPr>
        <w:tabs>
          <w:tab w:val="left" w:pos="1260"/>
          <w:tab w:val="left" w:pos="7920"/>
        </w:tabs>
        <w:ind w:firstLine="0"/>
        <w:rPr>
          <w:lang w:val="bg-BG"/>
        </w:rPr>
      </w:pPr>
      <w:r>
        <w:rPr>
          <w:lang w:val="bg-BG"/>
        </w:rPr>
        <w:t xml:space="preserve">където </w:t>
      </w:r>
    </w:p>
    <w:p w:rsidR="00834754" w:rsidRDefault="00834754" w:rsidP="00834754">
      <w:pPr>
        <w:tabs>
          <w:tab w:val="left" w:pos="1260"/>
          <w:tab w:val="left" w:pos="7920"/>
        </w:tabs>
        <w:ind w:firstLine="0"/>
      </w:pPr>
      <w:r>
        <w:rPr>
          <w:lang w:val="bg-BG"/>
        </w:rPr>
        <w:tab/>
      </w:r>
      <w:proofErr w:type="gramStart"/>
      <w:r>
        <w:t>x</w:t>
      </w:r>
      <w:r>
        <w:rPr>
          <w:vertAlign w:val="subscript"/>
        </w:rPr>
        <w:t>i</w:t>
      </w:r>
      <w:r>
        <w:t>(</w:t>
      </w:r>
      <w:proofErr w:type="gramEnd"/>
      <w:r>
        <w:t>k</w:t>
      </w:r>
      <w:r>
        <w:rPr>
          <w:lang w:val="bg-BG"/>
        </w:rPr>
        <w:t xml:space="preserve"> + 1</w:t>
      </w:r>
      <w:r>
        <w:t>)</w:t>
      </w:r>
      <w:r>
        <w:rPr>
          <w:lang w:val="bg-BG"/>
        </w:rPr>
        <w:t xml:space="preserve"> = </w:t>
      </w:r>
      <w:r>
        <w:t>x</w:t>
      </w:r>
      <w:r>
        <w:rPr>
          <w:vertAlign w:val="subscript"/>
        </w:rPr>
        <w:t>i</w:t>
      </w:r>
      <w:r>
        <w:t>(k)</w:t>
      </w:r>
      <w:r>
        <w:rPr>
          <w:lang w:val="bg-BG"/>
        </w:rPr>
        <w:t xml:space="preserve"> + Т</w:t>
      </w:r>
      <w:r>
        <w:rPr>
          <w:vertAlign w:val="subscript"/>
          <w:lang w:val="bg-BG"/>
        </w:rPr>
        <w:t>0</w:t>
      </w:r>
      <w:r>
        <w:rPr>
          <w:lang w:val="bg-BG"/>
        </w:rPr>
        <w:t xml:space="preserve">е(к) = </w:t>
      </w:r>
      <w:r>
        <w:t>x</w:t>
      </w:r>
      <w:r>
        <w:rPr>
          <w:vertAlign w:val="subscript"/>
        </w:rPr>
        <w:t>i</w:t>
      </w:r>
      <w:r>
        <w:t>(k)</w:t>
      </w:r>
      <w:r>
        <w:rPr>
          <w:lang w:val="bg-BG"/>
        </w:rPr>
        <w:t xml:space="preserve"> + Т</w:t>
      </w:r>
      <w:r>
        <w:rPr>
          <w:vertAlign w:val="subscript"/>
          <w:lang w:val="bg-BG"/>
        </w:rPr>
        <w:t>0</w:t>
      </w:r>
      <w:r>
        <w:rPr>
          <w:lang w:val="bg-BG"/>
        </w:rPr>
        <w:t>(</w:t>
      </w:r>
      <w:r>
        <w:t>r</w:t>
      </w:r>
      <w:r>
        <w:rPr>
          <w:lang w:val="bg-BG"/>
        </w:rPr>
        <w:t>(</w:t>
      </w:r>
      <w:r>
        <w:t>k</w:t>
      </w:r>
      <w:r>
        <w:rPr>
          <w:lang w:val="bg-BG"/>
        </w:rPr>
        <w:t>)</w:t>
      </w:r>
      <w:r>
        <w:t xml:space="preserve"> – Cx(k)</w:t>
      </w:r>
      <w:r>
        <w:rPr>
          <w:lang w:val="bg-BG"/>
        </w:rPr>
        <w:t>)</w:t>
      </w:r>
      <w:r>
        <w:t xml:space="preserve"> </w:t>
      </w:r>
      <w:r>
        <w:tab/>
        <w:t>(4.33)</w:t>
      </w:r>
    </w:p>
    <w:p w:rsidR="00834754" w:rsidRPr="00834754" w:rsidRDefault="00834754" w:rsidP="00834754">
      <w:pPr>
        <w:tabs>
          <w:tab w:val="left" w:pos="1260"/>
          <w:tab w:val="left" w:pos="7920"/>
        </w:tabs>
        <w:ind w:firstLine="0"/>
        <w:rPr>
          <w:lang w:val="bg-BG"/>
        </w:rPr>
      </w:pPr>
      <w:r>
        <w:rPr>
          <w:lang w:val="bg-BG"/>
        </w:rPr>
        <w:t>И така за разширената с интегратор система в матричен вид можем да запишем (4.34):</w:t>
      </w:r>
    </w:p>
    <w:p w:rsidR="00B80C66" w:rsidRDefault="00834754" w:rsidP="00257C3A">
      <w:pPr>
        <w:tabs>
          <w:tab w:val="left" w:pos="1260"/>
          <w:tab w:val="left" w:pos="7920"/>
        </w:tabs>
        <w:ind w:firstLine="0"/>
      </w:pPr>
      <w:r>
        <w:rPr>
          <w:lang w:val="bg-BG"/>
        </w:rPr>
        <w:tab/>
      </w:r>
      <m:oMath>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(k+1)</m:t>
                  </m:r>
                </m:e>
              </m:mr>
              <m:mr>
                <m:e>
                  <m:r>
                    <w:rPr>
                      <w:rFonts w:ascii="Cambria Math" w:hAnsi="Cambria Math"/>
                      <w:lang w:val="bg-BG"/>
                    </w:rPr>
                    <m:t>x (k+1)</m:t>
                  </m:r>
                </m:e>
              </m:mr>
            </m:m>
          </m:e>
        </m:d>
      </m:oMath>
      <w:r>
        <w:t xml:space="preserve">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C</m:t>
                  </m:r>
                </m:e>
              </m:mr>
              <m:mr>
                <m:e>
                  <m:r>
                    <w:rPr>
                      <w:rFonts w:ascii="Cambria Math" w:hAnsi="Cambria Math"/>
                    </w:rPr>
                    <m:t>0</m:t>
                  </m:r>
                </m:e>
                <m:e>
                  <m:r>
                    <w:rPr>
                      <w:rFonts w:ascii="Cambria Math" w:hAnsi="Cambria Math"/>
                    </w:rPr>
                    <m:t>F</m:t>
                  </m:r>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G</m:t>
                  </m:r>
                </m:e>
              </m:mr>
            </m:m>
          </m:e>
        </m:d>
      </m:oMath>
      <w:r w:rsidR="00B80C66">
        <w:t xml:space="preserve">u(k)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0</m:t>
                      </m:r>
                    </m:sub>
                  </m:sSub>
                </m:e>
              </m:mr>
              <m:mr>
                <m:e>
                  <m:r>
                    <w:rPr>
                      <w:rFonts w:ascii="Cambria Math" w:hAnsi="Cambria Math"/>
                    </w:rPr>
                    <m:t>0</m:t>
                  </m:r>
                </m:e>
              </m:mr>
            </m:m>
          </m:e>
        </m:d>
      </m:oMath>
      <w:r w:rsidR="00B80C66">
        <w:t>r(k)</w:t>
      </w:r>
    </w:p>
    <w:p w:rsidR="00257C3A" w:rsidRDefault="00B80C66" w:rsidP="00257C3A">
      <w:pPr>
        <w:tabs>
          <w:tab w:val="left" w:pos="1260"/>
          <w:tab w:val="left" w:pos="7920"/>
        </w:tabs>
        <w:ind w:firstLine="0"/>
        <w:rPr>
          <w:lang w:val="bg-BG"/>
        </w:rPr>
      </w:pPr>
      <w:r>
        <w:rPr>
          <w:lang w:val="bg-BG"/>
        </w:rPr>
        <w:tab/>
      </w:r>
      <w:r>
        <w:t xml:space="preserve">u(k)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e>
                  <m:sSub>
                    <m:sSubPr>
                      <m:ctrlPr>
                        <w:rPr>
                          <w:rFonts w:ascii="Cambria Math" w:hAnsi="Cambria Math"/>
                          <w:i/>
                        </w:rPr>
                      </m:ctrlPr>
                    </m:sSubPr>
                    <m:e>
                      <m:r>
                        <w:rPr>
                          <w:rFonts w:ascii="Cambria Math" w:hAnsi="Cambria Math"/>
                        </w:rPr>
                        <m:t>K</m:t>
                      </m:r>
                    </m:e>
                    <m:sub>
                      <m:r>
                        <w:rPr>
                          <w:rFonts w:ascii="Cambria Math" w:hAnsi="Cambria Math"/>
                        </w:rPr>
                        <m:t>0</m:t>
                      </m:r>
                    </m:sub>
                  </m:sSub>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t xml:space="preserve"> = -K</w:t>
      </w:r>
      <w:r>
        <w:rPr>
          <w:vertAlign w:val="subscript"/>
        </w:rPr>
        <w:t>p</w:t>
      </w:r>
      <w:r>
        <w:t xml:space="preserve"> </w:t>
      </w:r>
      <m:oMath>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rsidR="00257C3A">
        <w:rPr>
          <w:lang w:val="bg-BG"/>
        </w:rPr>
        <w:tab/>
      </w:r>
      <w:r>
        <w:t>(4.34)</w:t>
      </w:r>
      <w:r w:rsidR="00257C3A">
        <w:rPr>
          <w:lang w:val="bg-BG"/>
        </w:rPr>
        <w:t xml:space="preserve"> </w:t>
      </w:r>
    </w:p>
    <w:p w:rsidR="00A345B9" w:rsidRDefault="00D77220" w:rsidP="00D77220">
      <w:r>
        <w:rPr>
          <w:lang w:val="bg-BG"/>
        </w:rPr>
        <w:t xml:space="preserve">С цел симулация на системата регулаторът е синтезиран в средата на </w:t>
      </w:r>
      <w:r>
        <w:t>Matlab</w:t>
      </w:r>
      <w:r>
        <w:rPr>
          <w:lang w:val="bg-BG"/>
        </w:rPr>
        <w:t xml:space="preserve">. По-горе в глава 3.2 беше намерен линеен </w:t>
      </w:r>
      <w:r w:rsidR="001E4119">
        <w:rPr>
          <w:lang w:val="bg-BG"/>
        </w:rPr>
        <w:t xml:space="preserve">дискретен линеен параметричен </w:t>
      </w:r>
      <w:r>
        <w:rPr>
          <w:lang w:val="bg-BG"/>
        </w:rPr>
        <w:t xml:space="preserve">модел </w:t>
      </w:r>
      <w:r w:rsidR="001E4119">
        <w:t xml:space="preserve">ARMAX </w:t>
      </w:r>
      <w:r w:rsidR="001E4119">
        <w:rPr>
          <w:lang w:val="bg-BG"/>
        </w:rPr>
        <w:t xml:space="preserve">от 3-ти ред, който е преобразуван към модел в пространство на състоянията с помощта на функцията </w:t>
      </w:r>
      <w:r w:rsidR="001E4119" w:rsidRPr="001E4119">
        <w:rPr>
          <w:i/>
        </w:rPr>
        <w:t>ss</w:t>
      </w:r>
      <w:r w:rsidR="001E4119">
        <w:rPr>
          <w:i/>
        </w:rPr>
        <w:t xml:space="preserve"> </w:t>
      </w:r>
      <w:r w:rsidR="001E4119">
        <w:rPr>
          <w:lang w:val="bg-BG"/>
        </w:rPr>
        <w:t>от пакета с инструменти</w:t>
      </w:r>
      <w:r w:rsidR="001E4119">
        <w:t xml:space="preserve"> Control System Toolbox</w:t>
      </w:r>
      <w:r w:rsidR="001E4119">
        <w:rPr>
          <w:lang w:val="bg-BG"/>
        </w:rPr>
        <w:t xml:space="preserve"> като към този модел е включен и шума с подаването на параметъра </w:t>
      </w:r>
      <w:r w:rsidR="001E4119">
        <w:t>‘augmented’.</w:t>
      </w:r>
    </w:p>
    <w:p w:rsidR="00A345B9" w:rsidRPr="00A345B9" w:rsidRDefault="00A345B9" w:rsidP="004F309F">
      <w:pPr>
        <w:tabs>
          <w:tab w:val="left" w:pos="1260"/>
        </w:tabs>
        <w:autoSpaceDE w:val="0"/>
        <w:autoSpaceDN w:val="0"/>
        <w:adjustRightInd w:val="0"/>
        <w:spacing w:after="0"/>
        <w:ind w:firstLine="0"/>
        <w:jc w:val="left"/>
        <w:rPr>
          <w:rFonts w:ascii="Courier New" w:hAnsi="Courier New" w:cs="Courier New"/>
          <w:noProof/>
          <w:sz w:val="18"/>
          <w:szCs w:val="24"/>
          <w:lang w:val="bg-BG"/>
        </w:rPr>
      </w:pPr>
      <w:r>
        <w:rPr>
          <w:lang w:val="bg-BG"/>
        </w:rPr>
        <w:tab/>
      </w:r>
      <w:r w:rsidRPr="00A345B9">
        <w:rPr>
          <w:rFonts w:ascii="Courier New" w:hAnsi="Courier New" w:cs="Courier New"/>
          <w:noProof/>
          <w:color w:val="000000"/>
          <w:sz w:val="20"/>
          <w:szCs w:val="26"/>
          <w:lang w:val="bg-BG"/>
        </w:rPr>
        <w:t>m=armax(datae,[3 3 3 1]);</w:t>
      </w:r>
    </w:p>
    <w:p w:rsidR="00A345B9" w:rsidRDefault="004F309F" w:rsidP="004F309F">
      <w:pPr>
        <w:tabs>
          <w:tab w:val="left" w:pos="1260"/>
        </w:tabs>
        <w:autoSpaceDE w:val="0"/>
        <w:autoSpaceDN w:val="0"/>
        <w:adjustRightInd w:val="0"/>
        <w:spacing w:after="0"/>
        <w:ind w:firstLine="0"/>
        <w:jc w:val="left"/>
        <w:rPr>
          <w:rFonts w:ascii="Courier New" w:hAnsi="Courier New" w:cs="Courier New"/>
          <w:sz w:val="24"/>
          <w:szCs w:val="24"/>
          <w:lang w:val="bg-BG"/>
        </w:rPr>
      </w:pPr>
      <w:r>
        <w:rPr>
          <w:rFonts w:ascii="Courier New" w:hAnsi="Courier New" w:cs="Courier New"/>
          <w:noProof/>
          <w:color w:val="000000"/>
          <w:sz w:val="20"/>
          <w:szCs w:val="26"/>
          <w:lang w:val="bg-BG"/>
        </w:rPr>
        <w:tab/>
      </w:r>
      <w:r w:rsidR="00A345B9" w:rsidRPr="00A345B9">
        <w:rPr>
          <w:rFonts w:ascii="Courier New" w:hAnsi="Courier New" w:cs="Courier New"/>
          <w:noProof/>
          <w:color w:val="000000"/>
          <w:sz w:val="20"/>
          <w:szCs w:val="26"/>
          <w:lang w:val="bg-BG"/>
        </w:rPr>
        <w:t>sys_ss = ss(m,</w:t>
      </w:r>
      <w:r w:rsidR="00A345B9" w:rsidRPr="00BB59D9">
        <w:rPr>
          <w:rFonts w:ascii="Courier New" w:hAnsi="Courier New" w:cs="Courier New"/>
          <w:noProof/>
          <w:sz w:val="20"/>
          <w:szCs w:val="26"/>
          <w:lang w:val="bg-BG"/>
        </w:rPr>
        <w:t>'</w:t>
      </w:r>
      <w:r w:rsidR="00BB59D9" w:rsidRPr="00BB59D9">
        <w:rPr>
          <w:rFonts w:ascii="Courier New" w:hAnsi="Courier New" w:cs="Courier New"/>
          <w:noProof/>
          <w:sz w:val="20"/>
          <w:szCs w:val="26"/>
        </w:rPr>
        <w:t>augmented</w:t>
      </w:r>
      <w:r w:rsidR="00A345B9" w:rsidRPr="00BB59D9">
        <w:rPr>
          <w:rFonts w:ascii="Courier New" w:hAnsi="Courier New" w:cs="Courier New"/>
          <w:noProof/>
          <w:sz w:val="20"/>
          <w:szCs w:val="26"/>
          <w:lang w:val="bg-BG"/>
        </w:rPr>
        <w:t>'</w:t>
      </w:r>
      <w:r w:rsidR="00A345B9" w:rsidRPr="00A345B9">
        <w:rPr>
          <w:rFonts w:ascii="Courier New" w:hAnsi="Courier New" w:cs="Courier New"/>
          <w:noProof/>
          <w:color w:val="000000"/>
          <w:sz w:val="20"/>
          <w:szCs w:val="26"/>
          <w:lang w:val="bg-BG"/>
        </w:rPr>
        <w:t>);</w:t>
      </w:r>
    </w:p>
    <w:p w:rsidR="00A345B9" w:rsidRDefault="00A345B9" w:rsidP="00A345B9">
      <w:pPr>
        <w:ind w:firstLine="0"/>
        <w:rPr>
          <w:lang w:val="bg-BG"/>
        </w:rPr>
      </w:pPr>
      <w:r>
        <w:rPr>
          <w:lang w:val="bg-BG"/>
        </w:rPr>
        <w:t xml:space="preserve">Оттук разширените матрици </w:t>
      </w:r>
      <w:r w:rsidR="00562BAD">
        <w:rPr>
          <w:lang w:val="bg-BG"/>
        </w:rPr>
        <w:t xml:space="preserve">имат следния вид: </w:t>
      </w:r>
    </w:p>
    <w:p w:rsidR="00562BAD" w:rsidRDefault="00562BAD" w:rsidP="004F309F">
      <w:pPr>
        <w:tabs>
          <w:tab w:val="left" w:pos="1260"/>
        </w:tabs>
        <w:autoSpaceDE w:val="0"/>
        <w:autoSpaceDN w:val="0"/>
        <w:adjustRightInd w:val="0"/>
        <w:spacing w:after="0"/>
        <w:ind w:firstLine="0"/>
        <w:jc w:val="left"/>
        <w:rPr>
          <w:rFonts w:ascii="Courier New" w:hAnsi="Courier New" w:cs="Courier New"/>
          <w:color w:val="000000"/>
          <w:sz w:val="26"/>
          <w:szCs w:val="26"/>
          <w:lang w:val="bg-BG"/>
        </w:rPr>
      </w:pPr>
      <w:r>
        <w:rPr>
          <w:lang w:val="bg-BG"/>
        </w:rPr>
        <w:tab/>
      </w:r>
      <w:r>
        <w:rPr>
          <w:rFonts w:ascii="Courier New" w:hAnsi="Courier New" w:cs="Courier New"/>
          <w:color w:val="000000"/>
          <w:sz w:val="26"/>
          <w:szCs w:val="26"/>
          <w:lang w:val="bg-BG"/>
        </w:rPr>
        <w:t>A1=[1 -T0*C;</w:t>
      </w:r>
      <w:r>
        <w:rPr>
          <w:rFonts w:ascii="Courier New" w:hAnsi="Courier New" w:cs="Courier New"/>
          <w:color w:val="000000"/>
          <w:sz w:val="26"/>
          <w:szCs w:val="26"/>
        </w:rPr>
        <w:t xml:space="preserve"> </w:t>
      </w:r>
      <w:r>
        <w:rPr>
          <w:rFonts w:ascii="Courier New" w:hAnsi="Courier New" w:cs="Courier New"/>
          <w:color w:val="000000"/>
          <w:sz w:val="26"/>
          <w:szCs w:val="26"/>
          <w:lang w:val="bg-BG"/>
        </w:rPr>
        <w:t>zeros(3,1) A];</w:t>
      </w:r>
      <w:r>
        <w:rPr>
          <w:rFonts w:ascii="Courier New" w:hAnsi="Courier New" w:cs="Courier New"/>
          <w:color w:val="000000"/>
          <w:sz w:val="26"/>
          <w:szCs w:val="26"/>
        </w:rPr>
        <w:t xml:space="preserve"> </w:t>
      </w:r>
      <w:r>
        <w:rPr>
          <w:rFonts w:ascii="Courier New" w:hAnsi="Courier New" w:cs="Courier New"/>
          <w:color w:val="000000"/>
          <w:sz w:val="26"/>
          <w:szCs w:val="26"/>
          <w:lang w:val="bg-BG"/>
        </w:rPr>
        <w:t>B1=[0;B];</w:t>
      </w:r>
    </w:p>
    <w:p w:rsidR="00562BAD" w:rsidRPr="00562BAD" w:rsidRDefault="00562BAD" w:rsidP="004F309F">
      <w:pPr>
        <w:tabs>
          <w:tab w:val="left" w:pos="1260"/>
        </w:tabs>
        <w:autoSpaceDE w:val="0"/>
        <w:autoSpaceDN w:val="0"/>
        <w:adjustRightInd w:val="0"/>
        <w:spacing w:after="0"/>
        <w:ind w:firstLine="0"/>
        <w:jc w:val="left"/>
        <w:rPr>
          <w:rFonts w:ascii="Courier New" w:hAnsi="Courier New" w:cs="Courier New"/>
          <w:color w:val="000000"/>
          <w:sz w:val="26"/>
          <w:szCs w:val="26"/>
        </w:rPr>
      </w:pPr>
      <w:r>
        <w:rPr>
          <w:rFonts w:ascii="Courier New" w:hAnsi="Courier New" w:cs="Courier New"/>
          <w:color w:val="000000"/>
          <w:sz w:val="26"/>
          <w:szCs w:val="26"/>
          <w:lang w:val="bg-BG"/>
        </w:rPr>
        <w:tab/>
      </w:r>
      <w:r>
        <w:rPr>
          <w:rFonts w:ascii="Courier New" w:hAnsi="Courier New" w:cs="Courier New"/>
          <w:color w:val="000000"/>
          <w:sz w:val="26"/>
          <w:szCs w:val="26"/>
        </w:rPr>
        <w:t xml:space="preserve">A1 = </w:t>
      </w:r>
      <m:oMath>
        <m:m>
          <m:mPr>
            <m:mcs>
              <m:mc>
                <m:mcPr>
                  <m:count m:val="3"/>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1</m:t>
              </m:r>
            </m:e>
            <m:e>
              <m:r>
                <w:rPr>
                  <w:rFonts w:ascii="Cambria Math" w:hAnsi="Cambria Math" w:cs="Courier New"/>
                  <w:color w:val="000000"/>
                  <w:sz w:val="26"/>
                  <w:szCs w:val="26"/>
                  <w:lang w:val="bg-BG"/>
                </w:rPr>
                <m:t>0</m:t>
              </m:r>
            </m:e>
            <m:e>
              <m:m>
                <m:mPr>
                  <m:mcs>
                    <m:mc>
                      <m:mcPr>
                        <m:count m:val="2"/>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-0.0028</m:t>
                    </m:r>
                  </m:e>
                </m:mr>
              </m:m>
            </m:e>
          </m:m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m:t>
              </m:r>
            </m:e>
            <m:e>
              <m:m>
                <m:mPr>
                  <m:mcs>
                    <m:mc>
                      <m:mcPr>
                        <m:count m:val="2"/>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e>
                    <m:r>
                      <w:rPr>
                        <w:rFonts w:ascii="Cambria Math" w:hAnsi="Cambria Math" w:cs="Courier New"/>
                        <w:color w:val="000000"/>
                        <w:sz w:val="26"/>
                        <w:szCs w:val="26"/>
                        <w:lang w:val="bg-BG"/>
                      </w:rPr>
                      <m:t>0.8400</m:t>
                    </m:r>
                  </m:e>
                </m:mr>
              </m:m>
            </m:e>
          </m:mr>
          <m:mr>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mr>
                <m:mr>
                  <m:e>
                    <m:r>
                      <w:rPr>
                        <w:rFonts w:ascii="Cambria Math" w:hAnsi="Cambria Math" w:cs="Courier New"/>
                        <w:color w:val="000000"/>
                        <w:sz w:val="26"/>
                        <w:szCs w:val="26"/>
                        <w:lang w:val="bg-BG"/>
                      </w:rPr>
                      <m:t>0</m:t>
                    </m:r>
                  </m:e>
                </m:mr>
              </m:m>
            </m:e>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1</m:t>
                    </m:r>
                  </m:e>
                </m:mr>
                <m:mr>
                  <m:e>
                    <m:r>
                      <w:rPr>
                        <w:rFonts w:ascii="Cambria Math" w:hAnsi="Cambria Math" w:cs="Courier New"/>
                        <w:color w:val="000000"/>
                        <w:sz w:val="26"/>
                        <w:szCs w:val="26"/>
                        <w:lang w:val="bg-BG"/>
                      </w:rPr>
                      <m:t>0</m:t>
                    </m:r>
                  </m:e>
                </m:mr>
              </m:m>
            </m:e>
            <m:e>
              <m:m>
                <m:mPr>
                  <m:mcs>
                    <m:mc>
                      <m:mcPr>
                        <m:count m:val="2"/>
                        <m:mcJc m:val="center"/>
                      </m:mcPr>
                    </m:mc>
                  </m:mcs>
                  <m:ctrlPr>
                    <w:rPr>
                      <w:rFonts w:ascii="Cambria Math" w:hAnsi="Cambria Math" w:cs="Courier New"/>
                      <w:i/>
                      <w:color w:val="000000"/>
                      <w:sz w:val="26"/>
                      <w:szCs w:val="26"/>
                      <w:lang w:val="bg-BG"/>
                    </w:rPr>
                  </m:ctrlPr>
                </m:mPr>
                <m:mr>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m:t>
                          </m:r>
                        </m:e>
                      </m:mr>
                      <m:mr>
                        <m:e>
                          <m:r>
                            <w:rPr>
                              <w:rFonts w:ascii="Cambria Math" w:hAnsi="Cambria Math" w:cs="Courier New"/>
                              <w:color w:val="000000"/>
                              <w:sz w:val="26"/>
                              <w:szCs w:val="26"/>
                              <w:lang w:val="bg-BG"/>
                            </w:rPr>
                            <m:t>1</m:t>
                          </m:r>
                        </m:e>
                      </m:mr>
                    </m:m>
                  </m:e>
                  <m:e>
                    <m:m>
                      <m:mPr>
                        <m:mcs>
                          <m:mc>
                            <m:mcPr>
                              <m:count m:val="1"/>
                              <m:mcJc m:val="center"/>
                            </m:mcPr>
                          </m:mc>
                        </m:mcs>
                        <m:ctrlPr>
                          <w:rPr>
                            <w:rFonts w:ascii="Cambria Math" w:hAnsi="Cambria Math" w:cs="Courier New"/>
                            <w:i/>
                            <w:color w:val="000000"/>
                            <w:sz w:val="26"/>
                            <w:szCs w:val="26"/>
                            <w:lang w:val="bg-BG"/>
                          </w:rPr>
                        </m:ctrlPr>
                      </m:mPr>
                      <m:mr>
                        <m:e>
                          <m:r>
                            <w:rPr>
                              <w:rFonts w:ascii="Cambria Math" w:hAnsi="Cambria Math" w:cs="Courier New"/>
                              <w:color w:val="000000"/>
                              <w:sz w:val="26"/>
                              <w:szCs w:val="26"/>
                              <w:lang w:val="bg-BG"/>
                            </w:rPr>
                            <m:t>0.7937</m:t>
                          </m:r>
                        </m:e>
                      </m:mr>
                      <m:mr>
                        <m:e>
                          <m:r>
                            <w:rPr>
                              <w:rFonts w:ascii="Cambria Math" w:hAnsi="Cambria Math" w:cs="Courier New"/>
                              <w:color w:val="000000"/>
                              <w:sz w:val="26"/>
                              <w:szCs w:val="26"/>
                              <w:lang w:val="bg-BG"/>
                            </w:rPr>
                            <m:t>-0.6443</m:t>
                          </m:r>
                        </m:e>
                      </m:mr>
                    </m:m>
                  </m:e>
                </m:mr>
              </m:m>
            </m:e>
          </m:mr>
        </m:m>
      </m:oMath>
      <w:r>
        <w:rPr>
          <w:rFonts w:ascii="Courier New" w:hAnsi="Courier New" w:cs="Courier New"/>
          <w:color w:val="000000"/>
          <w:sz w:val="26"/>
          <w:szCs w:val="26"/>
          <w:lang w:val="bg-BG"/>
        </w:rPr>
        <w:tab/>
      </w:r>
      <w:r>
        <w:rPr>
          <w:rFonts w:ascii="Courier New" w:hAnsi="Courier New" w:cs="Courier New"/>
          <w:color w:val="000000"/>
          <w:sz w:val="26"/>
          <w:szCs w:val="26"/>
        </w:rPr>
        <w:t xml:space="preserve">B1 = </w:t>
      </w:r>
      <m:oMath>
        <m:m>
          <m:mPr>
            <m:mcs>
              <m:mc>
                <m:mcPr>
                  <m:count m:val="1"/>
                  <m:mcJc m:val="center"/>
                </m:mcPr>
              </m:mc>
            </m:mcs>
            <m:ctrlPr>
              <w:rPr>
                <w:rFonts w:ascii="Cambria Math" w:hAnsi="Cambria Math" w:cs="Courier New"/>
                <w:i/>
                <w:color w:val="000000"/>
                <w:sz w:val="26"/>
                <w:szCs w:val="26"/>
              </w:rPr>
            </m:ctrlPr>
          </m:mPr>
          <m:mr>
            <m:e>
              <m:m>
                <m:mPr>
                  <m:mcs>
                    <m:mc>
                      <m:mcPr>
                        <m:count m:val="1"/>
                        <m:mcJc m:val="center"/>
                      </m:mcPr>
                    </m:mc>
                  </m:mcs>
                  <m:ctrlPr>
                    <w:rPr>
                      <w:rFonts w:ascii="Cambria Math" w:hAnsi="Cambria Math" w:cs="Courier New"/>
                      <w:i/>
                      <w:color w:val="000000"/>
                      <w:sz w:val="26"/>
                      <w:szCs w:val="26"/>
                    </w:rPr>
                  </m:ctrlPr>
                </m:mPr>
                <m:mr>
                  <m:e>
                    <m:r>
                      <w:rPr>
                        <w:rFonts w:ascii="Cambria Math" w:hAnsi="Cambria Math" w:cs="Courier New"/>
                        <w:color w:val="000000"/>
                        <w:sz w:val="26"/>
                        <w:szCs w:val="26"/>
                      </w:rPr>
                      <m:t>0</m:t>
                    </m:r>
                  </m:e>
                </m:mr>
                <m:mr>
                  <m:e>
                    <m:r>
                      <w:rPr>
                        <w:rFonts w:ascii="Cambria Math" w:hAnsi="Cambria Math" w:cs="Courier New"/>
                        <w:color w:val="000000"/>
                        <w:sz w:val="26"/>
                        <w:szCs w:val="26"/>
                      </w:rPr>
                      <m:t>0.4977</m:t>
                    </m:r>
                  </m:e>
                </m:mr>
              </m:m>
            </m:e>
          </m:mr>
          <m:mr>
            <m:e>
              <m:r>
                <w:rPr>
                  <w:rFonts w:ascii="Cambria Math" w:hAnsi="Cambria Math" w:cs="Courier New"/>
                  <w:color w:val="000000"/>
                  <w:sz w:val="26"/>
                  <w:szCs w:val="26"/>
                </w:rPr>
                <m:t>0.9701</m:t>
              </m:r>
            </m:e>
          </m:mr>
          <m:mr>
            <m:e>
              <m:r>
                <w:rPr>
                  <w:rFonts w:ascii="Cambria Math" w:hAnsi="Cambria Math" w:cs="Courier New"/>
                  <w:color w:val="000000"/>
                  <w:sz w:val="26"/>
                  <w:szCs w:val="26"/>
                </w:rPr>
                <m:t>0.5903</m:t>
              </m:r>
            </m:e>
          </m:mr>
        </m:m>
      </m:oMath>
    </w:p>
    <w:p w:rsidR="00562BAD" w:rsidRDefault="00562BAD" w:rsidP="00562BAD">
      <w:pPr>
        <w:tabs>
          <w:tab w:val="left" w:pos="720"/>
        </w:tabs>
        <w:autoSpaceDE w:val="0"/>
        <w:autoSpaceDN w:val="0"/>
        <w:adjustRightInd w:val="0"/>
        <w:spacing w:after="0"/>
        <w:ind w:firstLine="0"/>
        <w:jc w:val="left"/>
        <w:rPr>
          <w:rFonts w:ascii="Courier New" w:hAnsi="Courier New" w:cs="Courier New"/>
          <w:sz w:val="24"/>
          <w:szCs w:val="24"/>
          <w:lang w:val="bg-BG"/>
        </w:rPr>
      </w:pPr>
    </w:p>
    <w:p w:rsidR="00562BAD" w:rsidRDefault="00562BAD" w:rsidP="00A345B9">
      <w:pPr>
        <w:ind w:firstLine="0"/>
        <w:rPr>
          <w:lang w:val="bg-BG"/>
        </w:rPr>
      </w:pPr>
      <w:r>
        <w:rPr>
          <w:lang w:val="bg-BG"/>
        </w:rPr>
        <w:lastRenderedPageBreak/>
        <w:t xml:space="preserve">Матриците </w:t>
      </w:r>
      <w:r w:rsidRPr="00562BAD">
        <w:rPr>
          <w:i/>
        </w:rPr>
        <w:t>R</w:t>
      </w:r>
      <w:r>
        <w:t xml:space="preserve"> </w:t>
      </w:r>
      <w:r>
        <w:rPr>
          <w:lang w:val="bg-BG"/>
        </w:rPr>
        <w:t xml:space="preserve">и </w:t>
      </w:r>
      <w:r w:rsidRPr="00562BAD">
        <w:rPr>
          <w:i/>
        </w:rPr>
        <w:t>Q</w:t>
      </w:r>
      <w:r>
        <w:t xml:space="preserve"> </w:t>
      </w:r>
      <w:r>
        <w:rPr>
          <w:lang w:val="bg-BG"/>
        </w:rPr>
        <w:t xml:space="preserve">са избрани </w:t>
      </w:r>
      <w:r w:rsidR="006B5BC3">
        <w:rPr>
          <w:lang w:val="bg-BG"/>
        </w:rPr>
        <w:t xml:space="preserve">за </w:t>
      </w:r>
      <w:r w:rsidR="006B5BC3">
        <w:t xml:space="preserve">R = 1, </w:t>
      </w:r>
      <w:r w:rsidR="006B5BC3">
        <w:rPr>
          <w:lang w:val="bg-BG"/>
        </w:rPr>
        <w:t xml:space="preserve">за </w:t>
      </w:r>
      <w:r w:rsidR="006B5BC3">
        <w:t>Q = C</w:t>
      </w:r>
      <w:r w:rsidR="006B5BC3">
        <w:rPr>
          <w:vertAlign w:val="superscript"/>
        </w:rPr>
        <w:t>T</w:t>
      </w:r>
      <w:r w:rsidR="006B5BC3">
        <w:t xml:space="preserve">C = diag([0, 0, 0.01*0.25]) </w:t>
      </w:r>
      <w:r w:rsidR="006B5BC3">
        <w:rPr>
          <w:lang w:val="bg-BG"/>
        </w:rPr>
        <w:t>като за теглото на интегралната съставка е избрано 1000</w:t>
      </w:r>
      <w:r w:rsidR="006B5BC3">
        <w:t>,</w:t>
      </w:r>
      <w:r w:rsidR="006B5BC3">
        <w:rPr>
          <w:lang w:val="bg-BG"/>
        </w:rPr>
        <w:t xml:space="preserve"> при което с помощта на функцията </w:t>
      </w:r>
      <w:r w:rsidR="006B5BC3" w:rsidRPr="006B5BC3">
        <w:rPr>
          <w:i/>
        </w:rPr>
        <w:t>dlqr</w:t>
      </w:r>
      <w:r w:rsidR="006B5BC3">
        <w:rPr>
          <w:i/>
        </w:rPr>
        <w:t xml:space="preserve"> </w:t>
      </w:r>
      <w:r w:rsidR="006B5BC3">
        <w:rPr>
          <w:lang w:val="bg-BG"/>
        </w:rPr>
        <w:t xml:space="preserve">за коефициентите на регулатора се получава: </w:t>
      </w:r>
    </w:p>
    <w:p w:rsidR="006B5BC3" w:rsidRPr="006B5BC3" w:rsidRDefault="006B5BC3" w:rsidP="004F309F">
      <w:pPr>
        <w:tabs>
          <w:tab w:val="left" w:pos="1260"/>
        </w:tabs>
        <w:ind w:firstLine="0"/>
        <w:rPr>
          <w:rFonts w:ascii="Courier New" w:hAnsi="Courier New" w:cs="Courier New"/>
          <w:sz w:val="24"/>
          <w:szCs w:val="24"/>
          <w:lang w:val="bg-BG"/>
        </w:rPr>
      </w:pPr>
      <w:r w:rsidRPr="006B5BC3">
        <w:rPr>
          <w:rFonts w:ascii="Courier New" w:hAnsi="Courier New" w:cs="Courier New"/>
          <w:lang w:val="bg-BG"/>
        </w:rPr>
        <w:tab/>
        <w:t>[K1, S, e] = dlqr(A1, B1, Q, R);</w:t>
      </w:r>
    </w:p>
    <w:p w:rsidR="004E113B" w:rsidRPr="006B5BC3" w:rsidRDefault="006B5BC3" w:rsidP="004F309F">
      <w:pPr>
        <w:tabs>
          <w:tab w:val="left" w:pos="1260"/>
        </w:tabs>
        <w:ind w:firstLine="0"/>
        <w:rPr>
          <w:rFonts w:ascii="Courier New" w:hAnsi="Courier New" w:cs="Courier New"/>
        </w:rPr>
      </w:pPr>
      <w:r w:rsidRPr="006B5BC3">
        <w:rPr>
          <w:rFonts w:ascii="Courier New" w:hAnsi="Courier New" w:cs="Courier New"/>
        </w:rPr>
        <w:tab/>
        <w:t>K1 = [-26.9109    0.1330    0.1550    0.1744]</w:t>
      </w:r>
    </w:p>
    <w:p w:rsidR="004E113B" w:rsidRDefault="004E113B" w:rsidP="004E113B">
      <w:pPr>
        <w:pStyle w:val="Heading3"/>
        <w:ind w:firstLine="0"/>
        <w:rPr>
          <w:lang w:val="bg-BG"/>
        </w:rPr>
      </w:pPr>
      <w:bookmarkStart w:id="30" w:name="_Toc519174016"/>
      <w:r>
        <w:rPr>
          <w:lang w:val="bg-BG"/>
        </w:rPr>
        <w:t>4.6.2. Проектиране на стохастичен дискретен наблюдател – филтър на Калман</w:t>
      </w:r>
      <w:bookmarkEnd w:id="30"/>
    </w:p>
    <w:p w:rsidR="00302483" w:rsidRDefault="00302483" w:rsidP="004E113B">
      <w:pPr>
        <w:rPr>
          <w:lang w:val="bg-BG"/>
        </w:rPr>
      </w:pPr>
      <w:r>
        <w:rPr>
          <w:lang w:val="bg-BG"/>
        </w:rPr>
        <w:t xml:space="preserve"> Когато векторът на състоянието или негови компоненти не са достъпни за измерване (в конкретния случай обемът на биореактора и концентрацията на биомасата не могат да бъдат измервани) се проектира управление при непълна информация. На фиг. 4.22 е показана структурна схема на системата с обратна връзка по състояние и наблюдател.</w:t>
      </w:r>
    </w:p>
    <w:p w:rsidR="00302483" w:rsidRDefault="00302483" w:rsidP="00A009FF">
      <w:pPr>
        <w:ind w:firstLine="0"/>
        <w:jc w:val="center"/>
        <w:rPr>
          <w:lang w:val="bg-BG"/>
        </w:rPr>
      </w:pPr>
      <w:r>
        <w:rPr>
          <w:noProof/>
          <w:lang w:val="bg-BG"/>
        </w:rPr>
        <w:drawing>
          <wp:inline distT="0" distB="0" distL="0" distR="0">
            <wp:extent cx="5644243" cy="1550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QR controller with observer 2.png"/>
                    <pic:cNvPicPr/>
                  </pic:nvPicPr>
                  <pic:blipFill rotWithShape="1">
                    <a:blip r:embed="rId77" cstate="print">
                      <a:extLst>
                        <a:ext uri="{28A0092B-C50C-407E-A947-70E740481C1C}">
                          <a14:useLocalDpi xmlns:a14="http://schemas.microsoft.com/office/drawing/2010/main" val="0"/>
                        </a:ext>
                      </a:extLst>
                    </a:blip>
                    <a:srcRect l="2476" t="6949" r="2455" b="6916"/>
                    <a:stretch/>
                  </pic:blipFill>
                  <pic:spPr bwMode="auto">
                    <a:xfrm>
                      <a:off x="0" y="0"/>
                      <a:ext cx="5648152" cy="1551744"/>
                    </a:xfrm>
                    <a:prstGeom prst="rect">
                      <a:avLst/>
                    </a:prstGeom>
                    <a:ln>
                      <a:noFill/>
                    </a:ln>
                    <a:extLst>
                      <a:ext uri="{53640926-AAD7-44D8-BBD7-CCE9431645EC}">
                        <a14:shadowObscured xmlns:a14="http://schemas.microsoft.com/office/drawing/2010/main"/>
                      </a:ext>
                    </a:extLst>
                  </pic:spPr>
                </pic:pic>
              </a:graphicData>
            </a:graphic>
          </wp:inline>
        </w:drawing>
      </w:r>
    </w:p>
    <w:p w:rsidR="00A009FF" w:rsidRDefault="00A009FF" w:rsidP="00A009FF">
      <w:pPr>
        <w:ind w:firstLine="0"/>
        <w:jc w:val="center"/>
        <w:rPr>
          <w:lang w:val="bg-BG"/>
        </w:rPr>
      </w:pPr>
      <w:r>
        <w:rPr>
          <w:lang w:val="bg-BG"/>
        </w:rPr>
        <w:t>Фиг. 4.22 Система с наблюдател и обратна връзка по състояние</w:t>
      </w:r>
    </w:p>
    <w:p w:rsidR="00A009FF" w:rsidRPr="00A24F2E" w:rsidRDefault="00A009FF" w:rsidP="00A009FF">
      <w:r>
        <w:rPr>
          <w:lang w:val="bg-BG"/>
        </w:rPr>
        <w:t xml:space="preserve">На фигурата по-горе, понеже изходите не могат да бъдат измерени, обратната връзка е синтезирана по оценката </w:t>
      </w:r>
      <m:oMath>
        <m:acc>
          <m:accPr>
            <m:ctrlPr>
              <w:rPr>
                <w:rFonts w:ascii="Cambria Math" w:hAnsi="Cambria Math"/>
                <w:i/>
                <w:szCs w:val="28"/>
                <w:lang w:val="bg-BG"/>
              </w:rPr>
            </m:ctrlPr>
          </m:accPr>
          <m:e>
            <m:r>
              <w:rPr>
                <w:rFonts w:ascii="Cambria Math" w:hAnsi="Cambria Math"/>
                <w:szCs w:val="28"/>
                <w:lang w:val="bg-BG"/>
              </w:rPr>
              <m:t>x</m:t>
            </m:r>
          </m:e>
        </m:acc>
      </m:oMath>
      <w:r w:rsidR="004F309F" w:rsidRPr="004F309F">
        <w:rPr>
          <w:i/>
          <w:szCs w:val="28"/>
          <w:lang w:val="bg-BG"/>
        </w:rPr>
        <w:t>(</w:t>
      </w:r>
      <w:r w:rsidR="004F309F" w:rsidRPr="004F309F">
        <w:rPr>
          <w:i/>
          <w:szCs w:val="28"/>
        </w:rPr>
        <w:t>k</w:t>
      </w:r>
      <w:r w:rsidR="004F309F" w:rsidRPr="004F309F">
        <w:rPr>
          <w:i/>
          <w:szCs w:val="28"/>
          <w:lang w:val="bg-BG"/>
        </w:rPr>
        <w:t>)</w:t>
      </w:r>
      <w:r>
        <w:rPr>
          <w:i/>
          <w:szCs w:val="28"/>
          <w:vertAlign w:val="subscript"/>
          <w:lang w:val="bg-BG"/>
        </w:rPr>
        <w:t xml:space="preserve"> </w:t>
      </w:r>
      <w:r>
        <w:rPr>
          <w:szCs w:val="28"/>
          <w:lang w:val="bg-BG"/>
        </w:rPr>
        <w:t xml:space="preserve">на състоянието </w:t>
      </w:r>
      <w:r>
        <w:rPr>
          <w:i/>
          <w:szCs w:val="28"/>
        </w:rPr>
        <w:t>x</w:t>
      </w:r>
      <w:r>
        <w:rPr>
          <w:szCs w:val="28"/>
        </w:rPr>
        <w:t xml:space="preserve">. </w:t>
      </w:r>
      <w:r>
        <w:rPr>
          <w:szCs w:val="28"/>
          <w:lang w:val="bg-BG"/>
        </w:rPr>
        <w:t xml:space="preserve">Тази оценка се изчислява по измеримия изход </w:t>
      </w:r>
      <w:r w:rsidRPr="00A009FF">
        <w:rPr>
          <w:i/>
          <w:szCs w:val="28"/>
        </w:rPr>
        <w:t>y</w:t>
      </w:r>
      <w:r>
        <w:rPr>
          <w:szCs w:val="28"/>
        </w:rPr>
        <w:t xml:space="preserve"> </w:t>
      </w:r>
      <w:r>
        <w:rPr>
          <w:szCs w:val="28"/>
          <w:lang w:val="bg-BG"/>
        </w:rPr>
        <w:t xml:space="preserve">и управлението </w:t>
      </w:r>
      <w:r w:rsidRPr="00A009FF">
        <w:rPr>
          <w:i/>
          <w:szCs w:val="28"/>
        </w:rPr>
        <w:t>u</w:t>
      </w:r>
      <w:r>
        <w:t xml:space="preserve"> </w:t>
      </w:r>
      <w:r>
        <w:rPr>
          <w:lang w:val="bg-BG"/>
        </w:rPr>
        <w:t>с помощта на допълнителна динамична система (наблюдател на състоянието). Този наблюдател наред с избора на обратна връзка е предмет на проектиране от инженера по автоматика.</w:t>
      </w:r>
    </w:p>
    <w:p w:rsidR="008A193F" w:rsidRDefault="006E37FC" w:rsidP="004E113B">
      <w:pPr>
        <w:rPr>
          <w:lang w:val="bg-BG"/>
        </w:rPr>
      </w:pPr>
      <w:r>
        <w:rPr>
          <w:lang w:val="bg-BG"/>
        </w:rPr>
        <w:t xml:space="preserve">Заради наличието на шум в изходните сигнали на системата от фиг. 3.1, адитивно добавен към изходите на обекта (блоковете </w:t>
      </w:r>
      <w:r w:rsidRPr="00195FC1">
        <w:rPr>
          <w:i/>
        </w:rPr>
        <w:t>Random Number</w:t>
      </w:r>
      <w:r w:rsidRPr="00195FC1">
        <w:rPr>
          <w:i/>
          <w:lang w:val="bg-BG"/>
        </w:rPr>
        <w:t xml:space="preserve">, </w:t>
      </w:r>
      <w:r w:rsidRPr="00195FC1">
        <w:rPr>
          <w:i/>
        </w:rPr>
        <w:t>Random</w:t>
      </w:r>
      <w:r w:rsidRPr="00195FC1">
        <w:rPr>
          <w:i/>
          <w:lang w:val="bg-BG"/>
        </w:rPr>
        <w:t xml:space="preserve"> Number2, </w:t>
      </w:r>
      <w:r w:rsidRPr="00195FC1">
        <w:rPr>
          <w:i/>
        </w:rPr>
        <w:t>Random</w:t>
      </w:r>
      <w:r w:rsidRPr="00195FC1">
        <w:rPr>
          <w:i/>
          <w:lang w:val="bg-BG"/>
        </w:rPr>
        <w:t xml:space="preserve"> Number3</w:t>
      </w:r>
      <w:r>
        <w:rPr>
          <w:lang w:val="bg-BG"/>
        </w:rPr>
        <w:t xml:space="preserve">), се налага проектиране на стохастичен </w:t>
      </w:r>
      <w:r w:rsidR="008A193F">
        <w:rPr>
          <w:lang w:val="bg-BG"/>
        </w:rPr>
        <w:t>наблюдател</w:t>
      </w:r>
      <w:r>
        <w:rPr>
          <w:lang w:val="bg-BG"/>
        </w:rPr>
        <w:t xml:space="preserve"> – филтър на Калман</w:t>
      </w:r>
      <w:r w:rsidR="008A193F">
        <w:rPr>
          <w:lang w:val="bg-BG"/>
        </w:rPr>
        <w:t>.</w:t>
      </w:r>
      <w:r>
        <w:rPr>
          <w:lang w:val="bg-BG"/>
        </w:rPr>
        <w:t xml:space="preserve"> </w:t>
      </w:r>
    </w:p>
    <w:p w:rsidR="008A193F" w:rsidRDefault="008A193F" w:rsidP="004E113B">
      <w:pPr>
        <w:rPr>
          <w:lang w:val="bg-BG"/>
        </w:rPr>
      </w:pPr>
      <w:r>
        <w:rPr>
          <w:lang w:val="bg-BG"/>
        </w:rPr>
        <w:t>Към моделът на обекта (4.35):</w:t>
      </w:r>
    </w:p>
    <w:p w:rsidR="008A193F" w:rsidRDefault="008A193F" w:rsidP="004F309F">
      <w:pPr>
        <w:tabs>
          <w:tab w:val="left" w:pos="1260"/>
          <w:tab w:val="left" w:pos="7920"/>
        </w:tabs>
        <w:ind w:firstLine="0"/>
      </w:pPr>
      <w:r>
        <w:rPr>
          <w:lang w:val="bg-BG"/>
        </w:rPr>
        <w:tab/>
      </w:r>
      <w:r>
        <w:t>x(k+1) = Fx(k) + Gu(k)</w:t>
      </w:r>
      <w:r>
        <w:rPr>
          <w:lang w:val="bg-BG"/>
        </w:rPr>
        <w:t xml:space="preserve"> + Гη(к)</w:t>
      </w:r>
      <w:r>
        <w:tab/>
      </w:r>
    </w:p>
    <w:p w:rsidR="008A193F" w:rsidRDefault="008A193F" w:rsidP="004F309F">
      <w:pPr>
        <w:tabs>
          <w:tab w:val="left" w:pos="1260"/>
          <w:tab w:val="left" w:pos="7920"/>
        </w:tabs>
        <w:ind w:firstLine="0"/>
        <w:rPr>
          <w:lang w:val="bg-BG"/>
        </w:rPr>
      </w:pPr>
      <w:r>
        <w:tab/>
        <w:t>y(k) = Cx(k)</w:t>
      </w:r>
      <w:r>
        <w:rPr>
          <w:lang w:val="bg-BG"/>
        </w:rPr>
        <w:t xml:space="preserve"> + </w:t>
      </w:r>
      <w:r>
        <w:t>n</w:t>
      </w:r>
      <w:r>
        <w:rPr>
          <w:lang w:val="bg-BG"/>
        </w:rPr>
        <w:t>(</w:t>
      </w:r>
      <w:r>
        <w:t>k</w:t>
      </w:r>
      <w:r>
        <w:rPr>
          <w:lang w:val="bg-BG"/>
        </w:rPr>
        <w:t>)</w:t>
      </w:r>
      <w:r>
        <w:tab/>
      </w:r>
      <w:r>
        <w:rPr>
          <w:lang w:val="bg-BG"/>
        </w:rPr>
        <w:t>(4.32)</w:t>
      </w:r>
    </w:p>
    <w:p w:rsidR="00B51D7E" w:rsidRDefault="004F309F" w:rsidP="004F309F">
      <w:pPr>
        <w:tabs>
          <w:tab w:val="left" w:pos="720"/>
          <w:tab w:val="left" w:pos="7920"/>
        </w:tabs>
        <w:ind w:firstLine="0"/>
        <w:rPr>
          <w:lang w:val="bg-BG"/>
        </w:rPr>
      </w:pPr>
      <w:r>
        <w:rPr>
          <w:lang w:val="bg-BG"/>
        </w:rPr>
        <w:t xml:space="preserve">е добавен адитивно шум, като се предполага, че </w:t>
      </w:r>
      <w:r w:rsidRPr="004F309F">
        <w:rPr>
          <w:i/>
          <w:lang w:val="bg-BG"/>
        </w:rPr>
        <w:t>η(к)</w:t>
      </w:r>
      <w:r>
        <w:rPr>
          <w:lang w:val="bg-BG"/>
        </w:rPr>
        <w:t xml:space="preserve"> и </w:t>
      </w:r>
      <w:r w:rsidRPr="004F309F">
        <w:rPr>
          <w:i/>
        </w:rPr>
        <w:t>n(k)</w:t>
      </w:r>
      <w:r>
        <w:t xml:space="preserve"> </w:t>
      </w:r>
      <w:r>
        <w:rPr>
          <w:lang w:val="bg-BG"/>
        </w:rPr>
        <w:t xml:space="preserve">са дискретни, взаимно некорелирани бели шумове с дисперсия </w:t>
      </w:r>
      <w:r w:rsidRPr="004F309F">
        <w:rPr>
          <w:i/>
        </w:rPr>
        <w:t>V</w:t>
      </w:r>
      <w:r w:rsidRPr="004F309F">
        <w:rPr>
          <w:i/>
          <w:vertAlign w:val="subscript"/>
        </w:rPr>
        <w:t>η</w:t>
      </w:r>
      <w:r>
        <w:rPr>
          <w:i/>
        </w:rPr>
        <w:t xml:space="preserve"> </w:t>
      </w:r>
      <w:r>
        <w:rPr>
          <w:lang w:val="bg-BG"/>
        </w:rPr>
        <w:t xml:space="preserve">и </w:t>
      </w:r>
      <w:r w:rsidRPr="004F309F">
        <w:rPr>
          <w:i/>
        </w:rPr>
        <w:t>V</w:t>
      </w:r>
      <w:r w:rsidRPr="004F309F">
        <w:rPr>
          <w:i/>
          <w:vertAlign w:val="subscript"/>
        </w:rPr>
        <w:t>n</w:t>
      </w:r>
      <w:r>
        <w:t xml:space="preserve"> </w:t>
      </w:r>
      <w:r>
        <w:rPr>
          <w:lang w:val="bg-BG"/>
        </w:rPr>
        <w:t xml:space="preserve">и нулеви средни стойности. При такава постановка на задачата регулатора на нулевото състояние има вида (4.33): </w:t>
      </w:r>
    </w:p>
    <w:p w:rsidR="004F309F" w:rsidRDefault="004F309F" w:rsidP="004F309F">
      <w:pPr>
        <w:tabs>
          <w:tab w:val="left" w:pos="1260"/>
          <w:tab w:val="left" w:pos="7920"/>
        </w:tabs>
        <w:ind w:firstLine="0"/>
      </w:pPr>
      <w:r>
        <w:rPr>
          <w:lang w:val="bg-BG"/>
        </w:rPr>
        <w:tab/>
      </w:r>
      <w:r w:rsidRPr="00082D02">
        <w:rPr>
          <w:rFonts w:ascii="Cambria Math" w:hAnsi="Cambria Math"/>
        </w:rPr>
        <w:t>u(k) = -K</w:t>
      </w:r>
      <w:r w:rsidRPr="00082D02">
        <w:rPr>
          <w:rFonts w:ascii="Cambria Math" w:hAnsi="Cambria Math"/>
          <w:vertAlign w:val="subscript"/>
        </w:rPr>
        <w:t>p</w:t>
      </w:r>
      <m:oMath>
        <m:acc>
          <m:accPr>
            <m:ctrlPr>
              <w:rPr>
                <w:rFonts w:ascii="Cambria Math" w:hAnsi="Cambria Math"/>
                <w:i/>
                <w:szCs w:val="28"/>
                <w:lang w:val="bg-BG"/>
              </w:rPr>
            </m:ctrlPr>
          </m:accPr>
          <m:e>
            <m: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tab/>
        <w:t>(4.</w:t>
      </w:r>
      <w:r>
        <w:rPr>
          <w:lang w:val="bg-BG"/>
        </w:rPr>
        <w:t>33</w:t>
      </w:r>
      <w:r>
        <w:t>)</w:t>
      </w:r>
    </w:p>
    <w:p w:rsidR="004F309F" w:rsidRDefault="004F309F" w:rsidP="004F309F">
      <w:pPr>
        <w:tabs>
          <w:tab w:val="left" w:pos="1260"/>
          <w:tab w:val="left" w:pos="7920"/>
        </w:tabs>
        <w:ind w:firstLine="0"/>
        <w:rPr>
          <w:szCs w:val="28"/>
          <w:lang w:val="bg-BG"/>
        </w:rPr>
      </w:pPr>
      <w:r>
        <w:rPr>
          <w:lang w:val="bg-BG"/>
        </w:rPr>
        <w:t>където</w:t>
      </w:r>
      <w:r>
        <w:t xml:space="preserve"> </w:t>
      </w:r>
      <m:oMath>
        <m:acc>
          <m:accPr>
            <m:ctrlPr>
              <w:rPr>
                <w:rFonts w:ascii="Cambria Math" w:hAnsi="Cambria Math"/>
                <w:i/>
                <w:szCs w:val="28"/>
                <w:lang w:val="bg-BG"/>
              </w:rPr>
            </m:ctrlPr>
          </m:accPr>
          <m:e>
            <m:r>
              <w:rPr>
                <w:rFonts w:ascii="Cambria Math" w:hAnsi="Cambria Math"/>
                <w:szCs w:val="28"/>
                <w:lang w:val="bg-BG"/>
              </w:rPr>
              <m:t>x</m:t>
            </m:r>
          </m:e>
        </m:acc>
      </m:oMath>
      <w:r w:rsidRPr="004F309F">
        <w:rPr>
          <w:i/>
          <w:szCs w:val="28"/>
          <w:lang w:val="bg-BG"/>
        </w:rPr>
        <w:t>(</w:t>
      </w:r>
      <w:r w:rsidRPr="004F309F">
        <w:rPr>
          <w:i/>
          <w:szCs w:val="28"/>
        </w:rPr>
        <w:t>k</w:t>
      </w:r>
      <w:r w:rsidRPr="004F309F">
        <w:rPr>
          <w:i/>
          <w:szCs w:val="28"/>
          <w:lang w:val="bg-BG"/>
        </w:rPr>
        <w:t>)</w:t>
      </w:r>
      <w:r>
        <w:rPr>
          <w:i/>
          <w:szCs w:val="28"/>
        </w:rPr>
        <w:t xml:space="preserve"> </w:t>
      </w:r>
      <w:r>
        <w:rPr>
          <w:szCs w:val="28"/>
          <w:lang w:val="bg-BG"/>
        </w:rPr>
        <w:t xml:space="preserve">е оценка на векторът на състоянието </w:t>
      </w:r>
      <w:r w:rsidRPr="004F309F">
        <w:rPr>
          <w:i/>
          <w:szCs w:val="28"/>
        </w:rPr>
        <w:t>x(k)</w:t>
      </w:r>
      <w:r>
        <w:rPr>
          <w:i/>
          <w:szCs w:val="28"/>
        </w:rPr>
        <w:t xml:space="preserve">, </w:t>
      </w:r>
      <w:r>
        <w:rPr>
          <w:szCs w:val="28"/>
          <w:lang w:val="bg-BG"/>
        </w:rPr>
        <w:t>получена с помощта на дискретен филтър на Калман (4.34)</w:t>
      </w:r>
      <w:r w:rsidR="007F74E6">
        <w:rPr>
          <w:szCs w:val="28"/>
          <w:lang w:val="bg-BG"/>
        </w:rPr>
        <w:t>:</w:t>
      </w:r>
    </w:p>
    <w:p w:rsidR="007F74E6" w:rsidRDefault="007F74E6" w:rsidP="004F309F">
      <w:pPr>
        <w:tabs>
          <w:tab w:val="left" w:pos="1260"/>
          <w:tab w:val="left" w:pos="7920"/>
        </w:tabs>
        <w:ind w:firstLine="0"/>
        <w:rPr>
          <w:szCs w:val="28"/>
        </w:rPr>
      </w:pPr>
      <w:r>
        <w:rPr>
          <w:lang w:val="bg-BG"/>
        </w:rPr>
        <w:lastRenderedPageBreak/>
        <w:tab/>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 xml:space="preserve">+1) = </w:t>
      </w:r>
      <w:r w:rsidRPr="00082D02">
        <w:rPr>
          <w:rFonts w:ascii="Cambria Math" w:hAnsi="Cambria Math"/>
          <w:szCs w:val="28"/>
        </w:rPr>
        <w:t>F</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rsidR="008F63C2" w:rsidRPr="00082D02">
        <w:rPr>
          <w:rFonts w:ascii="Cambria Math" w:hAnsi="Cambria Math"/>
          <w:szCs w:val="28"/>
        </w:rPr>
        <w:t xml:space="preserve"> </w:t>
      </w:r>
      <w:r w:rsidRPr="00082D02">
        <w:rPr>
          <w:rFonts w:ascii="Cambria Math" w:hAnsi="Cambria Math"/>
          <w:szCs w:val="28"/>
        </w:rPr>
        <w:t>+</w:t>
      </w:r>
      <w:r w:rsidR="008F63C2" w:rsidRPr="00082D02">
        <w:rPr>
          <w:rFonts w:ascii="Cambria Math" w:hAnsi="Cambria Math"/>
          <w:szCs w:val="28"/>
        </w:rPr>
        <w:t xml:space="preserve"> </w:t>
      </w:r>
      <w:r w:rsidRPr="00082D02">
        <w:rPr>
          <w:rFonts w:ascii="Cambria Math" w:hAnsi="Cambria Math"/>
          <w:szCs w:val="28"/>
        </w:rPr>
        <w:t>Gu(k)</w:t>
      </w:r>
      <w:r w:rsidR="008F63C2" w:rsidRPr="00082D02">
        <w:rPr>
          <w:rFonts w:ascii="Cambria Math" w:hAnsi="Cambria Math"/>
          <w:szCs w:val="28"/>
        </w:rPr>
        <w:t xml:space="preserve"> </w:t>
      </w:r>
      <w:r w:rsidRPr="00082D02">
        <w:rPr>
          <w:rFonts w:ascii="Cambria Math" w:hAnsi="Cambria Math"/>
          <w:szCs w:val="28"/>
        </w:rPr>
        <w:t>+</w:t>
      </w:r>
      <w:r w:rsidR="008F63C2" w:rsidRPr="00082D02">
        <w:rPr>
          <w:rFonts w:ascii="Cambria Math" w:hAnsi="Cambria Math"/>
          <w:szCs w:val="28"/>
        </w:rPr>
        <w:t xml:space="preserve"> </w:t>
      </w:r>
      <w:r w:rsidRPr="00082D02">
        <w:rPr>
          <w:rFonts w:ascii="Cambria Math" w:hAnsi="Cambria Math"/>
          <w:szCs w:val="28"/>
        </w:rPr>
        <w:t>K</w:t>
      </w:r>
      <w:r w:rsidRPr="00082D02">
        <w:rPr>
          <w:rFonts w:ascii="Cambria Math" w:hAnsi="Cambria Math"/>
          <w:szCs w:val="28"/>
          <w:vertAlign w:val="subscript"/>
          <w:lang w:val="bg-BG"/>
        </w:rPr>
        <w:t>Н</w:t>
      </w:r>
      <w:r w:rsidRPr="00082D02">
        <w:rPr>
          <w:rFonts w:ascii="Cambria Math" w:hAnsi="Cambria Math"/>
          <w:szCs w:val="28"/>
        </w:rPr>
        <w:t>[y(k+1)</w:t>
      </w:r>
      <w:r w:rsidR="008F63C2" w:rsidRPr="00082D02">
        <w:rPr>
          <w:rFonts w:ascii="Cambria Math" w:hAnsi="Cambria Math"/>
          <w:szCs w:val="28"/>
        </w:rPr>
        <w:t xml:space="preserve"> </w:t>
      </w:r>
      <w:r w:rsidRPr="00082D02">
        <w:rPr>
          <w:rFonts w:ascii="Cambria Math" w:hAnsi="Cambria Math"/>
          <w:szCs w:val="28"/>
        </w:rPr>
        <w:t>–</w:t>
      </w:r>
      <w:r w:rsidR="008F63C2" w:rsidRPr="00082D02">
        <w:rPr>
          <w:rFonts w:ascii="Cambria Math" w:hAnsi="Cambria Math"/>
          <w:szCs w:val="28"/>
        </w:rPr>
        <w:t xml:space="preserve"> </w:t>
      </w:r>
      <w:r w:rsidRPr="00082D02">
        <w:rPr>
          <w:rFonts w:ascii="Cambria Math" w:hAnsi="Cambria Math"/>
          <w:szCs w:val="28"/>
        </w:rPr>
        <w:t>CGu(k)</w:t>
      </w:r>
      <w:r w:rsidR="008F63C2" w:rsidRPr="00082D02">
        <w:rPr>
          <w:rFonts w:ascii="Cambria Math" w:hAnsi="Cambria Math"/>
          <w:szCs w:val="28"/>
        </w:rPr>
        <w:t xml:space="preserve"> </w:t>
      </w:r>
      <w:r w:rsidRPr="00082D02">
        <w:rPr>
          <w:rFonts w:ascii="Cambria Math" w:hAnsi="Cambria Math"/>
          <w:szCs w:val="28"/>
        </w:rPr>
        <w:t>–</w:t>
      </w:r>
      <w:r w:rsidR="008F63C2" w:rsidRPr="00082D02">
        <w:rPr>
          <w:rFonts w:ascii="Cambria Math" w:hAnsi="Cambria Math"/>
          <w:szCs w:val="28"/>
        </w:rPr>
        <w:t xml:space="preserve"> </w:t>
      </w:r>
      <w:r w:rsidRPr="00082D02">
        <w:rPr>
          <w:rFonts w:ascii="Cambria Math" w:hAnsi="Cambria Math"/>
          <w:szCs w:val="28"/>
        </w:rPr>
        <w:t>CF</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rsidRPr="00082D02">
        <w:rPr>
          <w:rFonts w:ascii="Cambria Math" w:hAnsi="Cambria Math"/>
          <w:szCs w:val="28"/>
        </w:rPr>
        <w:t>]</w:t>
      </w:r>
      <w:r>
        <w:rPr>
          <w:szCs w:val="28"/>
        </w:rPr>
        <w:tab/>
        <w:t>(4.34)</w:t>
      </w:r>
    </w:p>
    <w:p w:rsidR="00082D02" w:rsidRDefault="00082D02" w:rsidP="00082D02">
      <w:pPr>
        <w:ind w:firstLine="0"/>
        <w:rPr>
          <w:szCs w:val="28"/>
          <w:lang w:val="bg-BG"/>
        </w:rPr>
      </w:pPr>
      <w:r>
        <w:rPr>
          <w:lang w:val="bg-BG"/>
        </w:rPr>
        <w:t xml:space="preserve">Матрицата </w:t>
      </w:r>
      <w:r>
        <w:t>K</w:t>
      </w:r>
      <w:r>
        <w:rPr>
          <w:vertAlign w:val="subscript"/>
          <w:lang w:val="bg-BG"/>
        </w:rPr>
        <w:t>Н</w:t>
      </w:r>
      <w:r>
        <w:rPr>
          <w:lang w:val="bg-BG"/>
        </w:rPr>
        <w:t xml:space="preserve"> в наблюдателя се определя така, че грешката </w:t>
      </w:r>
      <w:r>
        <w:rPr>
          <w:i/>
        </w:rPr>
        <w:t>e</w:t>
      </w:r>
      <w:r w:rsidRPr="00082D02">
        <w:rPr>
          <w:i/>
        </w:rPr>
        <w:t xml:space="preserve"> = x - </w:t>
      </w:r>
      <m:oMath>
        <m:acc>
          <m:accPr>
            <m:ctrlPr>
              <w:rPr>
                <w:rFonts w:ascii="Cambria Math" w:hAnsi="Cambria Math"/>
                <w:i/>
                <w:szCs w:val="28"/>
                <w:lang w:val="bg-BG"/>
              </w:rPr>
            </m:ctrlPr>
          </m:accPr>
          <m:e>
            <m:r>
              <w:rPr>
                <w:rFonts w:ascii="Cambria Math" w:hAnsi="Cambria Math"/>
                <w:szCs w:val="28"/>
                <w:lang w:val="bg-BG"/>
              </w:rPr>
              <m:t>x</m:t>
            </m:r>
          </m:e>
        </m:acc>
      </m:oMath>
      <w:r>
        <w:rPr>
          <w:szCs w:val="28"/>
        </w:rPr>
        <w:t xml:space="preserve">, </w:t>
      </w:r>
      <w:r>
        <w:rPr>
          <w:szCs w:val="28"/>
          <w:lang w:val="bg-BG"/>
        </w:rPr>
        <w:t>която е случаен процес, да удовлетворява следните условия:</w:t>
      </w:r>
    </w:p>
    <w:p w:rsidR="008F63C2" w:rsidRPr="004378A3" w:rsidRDefault="00082D02" w:rsidP="004378A3">
      <w:pPr>
        <w:pStyle w:val="ListParagraph"/>
        <w:numPr>
          <w:ilvl w:val="0"/>
          <w:numId w:val="25"/>
        </w:numPr>
        <w:ind w:left="540"/>
      </w:pPr>
      <w:r>
        <w:rPr>
          <w:lang w:val="bg-BG"/>
        </w:rPr>
        <w:t xml:space="preserve">Средната стойност </w:t>
      </w:r>
      <w:r w:rsidRPr="00082D02">
        <w:rPr>
          <w:i/>
        </w:rPr>
        <w:t>m</w:t>
      </w:r>
      <w:r w:rsidRPr="00082D02">
        <w:rPr>
          <w:i/>
          <w:vertAlign w:val="subscript"/>
        </w:rPr>
        <w:t>e</w:t>
      </w:r>
      <w:r>
        <w:t xml:space="preserve"> </w:t>
      </w:r>
      <w:r>
        <w:rPr>
          <w:lang w:val="bg-BG"/>
        </w:rPr>
        <w:t xml:space="preserve">на </w:t>
      </w:r>
      <w:r w:rsidRPr="00082D02">
        <w:rPr>
          <w:i/>
        </w:rPr>
        <w:t>e</w:t>
      </w:r>
      <w:r>
        <w:t xml:space="preserve"> </w:t>
      </w:r>
      <w:r>
        <w:rPr>
          <w:lang w:val="bg-BG"/>
        </w:rPr>
        <w:t>асимптотично да клони към нула</w:t>
      </w:r>
      <w:r w:rsidR="004378A3">
        <w:rPr>
          <w:lang w:val="bg-BG"/>
        </w:rPr>
        <w:t xml:space="preserve"> (</w:t>
      </w:r>
      <m:oMath>
        <m:func>
          <m:funcPr>
            <m:ctrlPr>
              <w:rPr>
                <w:rFonts w:ascii="Cambria Math" w:hAnsi="Cambria Math"/>
                <w:i/>
                <w:lang w:val="bg-BG"/>
              </w:rPr>
            </m:ctrlPr>
          </m:funcPr>
          <m:fName>
            <m:limLow>
              <m:limLowPr>
                <m:ctrlPr>
                  <w:rPr>
                    <w:rFonts w:ascii="Cambria Math" w:hAnsi="Cambria Math"/>
                    <w:i/>
                    <w:lang w:val="bg-BG"/>
                  </w:rPr>
                </m:ctrlPr>
              </m:limLowPr>
              <m:e>
                <m:r>
                  <w:rPr>
                    <w:rFonts w:ascii="Cambria Math" w:hAnsi="Cambria Math"/>
                  </w:rPr>
                  <m:t>lim</m:t>
                </m:r>
              </m:e>
              <m:lim>
                <m:r>
                  <w:rPr>
                    <w:rFonts w:ascii="Cambria Math" w:hAnsi="Cambria Math"/>
                  </w:rPr>
                  <m:t>t→ ∞</m:t>
                </m:r>
              </m:lim>
            </m:limLow>
          </m:fName>
          <m:e>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(t)</m:t>
            </m:r>
          </m:e>
        </m:func>
      </m:oMath>
      <w:r w:rsidR="004378A3">
        <w:rPr>
          <w:lang w:val="bg-BG"/>
        </w:rPr>
        <w:t>)</w:t>
      </w:r>
      <w:r w:rsidR="004378A3">
        <w:t xml:space="preserve"> = 0</w:t>
      </w:r>
      <w:r>
        <w:rPr>
          <w:lang w:val="bg-BG"/>
        </w:rPr>
        <w:t xml:space="preserve">, което </w:t>
      </w:r>
      <w:r w:rsidR="004378A3">
        <w:rPr>
          <w:lang w:val="bg-BG"/>
        </w:rPr>
        <w:t xml:space="preserve">осигурява „асимптотично неизместена оценка“ </w:t>
      </w:r>
      <m:oMath>
        <m:acc>
          <m:accPr>
            <m:ctrlPr>
              <w:rPr>
                <w:rFonts w:ascii="Cambria Math" w:hAnsi="Cambria Math"/>
                <w:i/>
                <w:szCs w:val="28"/>
                <w:lang w:val="bg-BG"/>
              </w:rPr>
            </m:ctrlPr>
          </m:accPr>
          <m:e>
            <m:r>
              <w:rPr>
                <w:rFonts w:ascii="Cambria Math" w:hAnsi="Cambria Math"/>
                <w:szCs w:val="28"/>
                <w:lang w:val="bg-BG"/>
              </w:rPr>
              <m:t>x</m:t>
            </m:r>
          </m:e>
        </m:acc>
      </m:oMath>
      <w:r w:rsidR="004378A3" w:rsidRPr="004378A3">
        <w:rPr>
          <w:i/>
          <w:szCs w:val="28"/>
          <w:lang w:val="bg-BG"/>
        </w:rPr>
        <w:t>(</w:t>
      </w:r>
      <w:r w:rsidR="004378A3" w:rsidRPr="004378A3">
        <w:rPr>
          <w:i/>
          <w:szCs w:val="28"/>
        </w:rPr>
        <w:t>k</w:t>
      </w:r>
      <w:r w:rsidR="004378A3" w:rsidRPr="004378A3">
        <w:rPr>
          <w:i/>
          <w:szCs w:val="28"/>
          <w:lang w:val="bg-BG"/>
        </w:rPr>
        <w:t>)</w:t>
      </w:r>
      <w:r w:rsidR="004378A3">
        <w:rPr>
          <w:szCs w:val="28"/>
          <w:lang w:val="bg-BG"/>
        </w:rPr>
        <w:t>.</w:t>
      </w:r>
    </w:p>
    <w:p w:rsidR="004378A3" w:rsidRPr="00082D02" w:rsidRDefault="004378A3" w:rsidP="004378A3">
      <w:pPr>
        <w:pStyle w:val="ListParagraph"/>
        <w:numPr>
          <w:ilvl w:val="0"/>
          <w:numId w:val="25"/>
        </w:numPr>
        <w:ind w:left="540"/>
      </w:pPr>
      <w:r>
        <w:rPr>
          <w:lang w:val="bg-BG"/>
        </w:rPr>
        <w:t xml:space="preserve">Дисперсията </w:t>
      </w:r>
      <w:r w:rsidRPr="004378A3">
        <w:rPr>
          <w:i/>
        </w:rPr>
        <w:t>D</w:t>
      </w:r>
      <w:r w:rsidRPr="004378A3">
        <w:rPr>
          <w:i/>
          <w:vertAlign w:val="subscript"/>
        </w:rPr>
        <w:t>e</w:t>
      </w:r>
      <w:r>
        <w:t xml:space="preserve"> </w:t>
      </w:r>
      <w:r>
        <w:rPr>
          <w:lang w:val="bg-BG"/>
        </w:rPr>
        <w:t xml:space="preserve">на </w:t>
      </w:r>
      <w:r w:rsidRPr="004378A3">
        <w:rPr>
          <w:i/>
        </w:rPr>
        <w:t>e</w:t>
      </w:r>
      <w:r>
        <w:t xml:space="preserve"> </w:t>
      </w:r>
      <w:r>
        <w:rPr>
          <w:lang w:val="bg-BG"/>
        </w:rPr>
        <w:t xml:space="preserve">да е минимална, което осигурява т. нар. „ефективна“ оценка </w:t>
      </w:r>
      <m:oMath>
        <m:acc>
          <m:accPr>
            <m:ctrlPr>
              <w:rPr>
                <w:rFonts w:ascii="Cambria Math" w:hAnsi="Cambria Math"/>
                <w:i/>
                <w:szCs w:val="28"/>
                <w:lang w:val="bg-BG"/>
              </w:rPr>
            </m:ctrlPr>
          </m:accPr>
          <m:e>
            <m:r>
              <w:rPr>
                <w:rFonts w:ascii="Cambria Math" w:hAnsi="Cambria Math"/>
                <w:szCs w:val="28"/>
                <w:lang w:val="bg-BG"/>
              </w:rPr>
              <m:t>x</m:t>
            </m:r>
          </m:e>
        </m:acc>
      </m:oMath>
      <w:r w:rsidRPr="004378A3">
        <w:rPr>
          <w:i/>
          <w:szCs w:val="28"/>
          <w:lang w:val="bg-BG"/>
        </w:rPr>
        <w:t>(</w:t>
      </w:r>
      <w:r w:rsidRPr="004378A3">
        <w:rPr>
          <w:i/>
          <w:szCs w:val="28"/>
        </w:rPr>
        <w:t>k</w:t>
      </w:r>
      <w:r w:rsidRPr="004378A3">
        <w:rPr>
          <w:i/>
          <w:szCs w:val="28"/>
          <w:lang w:val="bg-BG"/>
        </w:rPr>
        <w:t>)</w:t>
      </w:r>
      <w:r>
        <w:rPr>
          <w:i/>
          <w:szCs w:val="28"/>
          <w:lang w:val="bg-BG"/>
        </w:rPr>
        <w:t>.</w:t>
      </w:r>
    </w:p>
    <w:p w:rsidR="004F309F" w:rsidRPr="004F309F" w:rsidRDefault="00EC4900" w:rsidP="00EC4900">
      <w:pPr>
        <w:rPr>
          <w:lang w:val="bg-BG"/>
        </w:rPr>
      </w:pPr>
      <w:r>
        <w:rPr>
          <w:lang w:val="bg-BG"/>
        </w:rPr>
        <w:t xml:space="preserve">И така процесите, които </w:t>
      </w:r>
      <w:r w:rsidR="00C6344A">
        <w:rPr>
          <w:lang w:val="bg-BG"/>
        </w:rPr>
        <w:t>описват системата от фиг. 4.22 имат следния вид (4.35):</w:t>
      </w:r>
    </w:p>
    <w:p w:rsidR="00C6344A" w:rsidRDefault="00C6344A" w:rsidP="00C6344A">
      <w:pPr>
        <w:tabs>
          <w:tab w:val="left" w:pos="1260"/>
          <w:tab w:val="left" w:pos="7920"/>
        </w:tabs>
      </w:pPr>
      <w:r>
        <w:rPr>
          <w:lang w:val="bg-BG"/>
        </w:rPr>
        <w:tab/>
      </w:r>
      <w:r>
        <w:t>u(k) = -K</w:t>
      </w:r>
      <w:r>
        <w:rPr>
          <w:vertAlign w:val="subscript"/>
        </w:rPr>
        <w:t>p</w:t>
      </w:r>
      <m:oMath>
        <m:acc>
          <m:accPr>
            <m:ctrlPr>
              <w:rPr>
                <w:rFonts w:ascii="Cambria Math" w:hAnsi="Cambria Math"/>
                <w:szCs w:val="28"/>
                <w:lang w:val="bg-BG"/>
              </w:rPr>
            </m:ctrlPr>
          </m:accPr>
          <m:e>
            <m:r>
              <m:rPr>
                <m:sty m:val="p"/>
              </m:rPr>
              <w:rPr>
                <w:rFonts w:ascii="Cambria Math" w:hAnsi="Cambria Math"/>
                <w:szCs w:val="28"/>
                <w:lang w:val="bg-BG"/>
              </w:rPr>
              <m:t>x</m:t>
            </m:r>
          </m:e>
        </m:acc>
      </m:oMath>
      <w:r w:rsidRPr="00082D02">
        <w:rPr>
          <w:rFonts w:ascii="Cambria Math" w:hAnsi="Cambria Math"/>
          <w:szCs w:val="28"/>
          <w:lang w:val="bg-BG"/>
        </w:rPr>
        <w:t>(</w:t>
      </w:r>
      <w:r w:rsidRPr="00082D02">
        <w:rPr>
          <w:rFonts w:ascii="Cambria Math" w:hAnsi="Cambria Math"/>
          <w:szCs w:val="28"/>
        </w:rPr>
        <w:t>k</w:t>
      </w:r>
      <w:r w:rsidRPr="00082D02">
        <w:rPr>
          <w:rFonts w:ascii="Cambria Math" w:hAnsi="Cambria Math"/>
          <w:szCs w:val="28"/>
          <w:lang w:val="bg-BG"/>
        </w:rPr>
        <w:t>)</w:t>
      </w:r>
      <w:r>
        <w:t xml:space="preserve"> + k</w:t>
      </w:r>
      <w:r>
        <w:rPr>
          <w:vertAlign w:val="subscript"/>
        </w:rPr>
        <w:t>i</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tab/>
      </w:r>
    </w:p>
    <w:p w:rsidR="00C6344A" w:rsidRDefault="00C6344A" w:rsidP="00C6344A">
      <w:pPr>
        <w:tabs>
          <w:tab w:val="left" w:pos="1260"/>
          <w:tab w:val="left" w:pos="7920"/>
        </w:tabs>
        <w:rPr>
          <w:lang w:val="bg-BG"/>
        </w:rPr>
      </w:pPr>
      <w:r>
        <w:tab/>
        <w:t>x</w:t>
      </w:r>
      <w:r>
        <w:rPr>
          <w:vertAlign w:val="subscript"/>
        </w:rPr>
        <w:t>i</w:t>
      </w:r>
      <w:r>
        <w:t>(k</w:t>
      </w:r>
      <w:r>
        <w:rPr>
          <w:lang w:val="bg-BG"/>
        </w:rPr>
        <w:t xml:space="preserve"> + 1</w:t>
      </w:r>
      <w:r>
        <w:t>)</w:t>
      </w:r>
      <w:r>
        <w:rPr>
          <w:lang w:val="bg-BG"/>
        </w:rPr>
        <w:t xml:space="preserve"> = </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rPr>
          <w:lang w:val="bg-BG"/>
        </w:rPr>
        <w:t xml:space="preserve"> + Т</w:t>
      </w:r>
      <w:r>
        <w:rPr>
          <w:vertAlign w:val="subscript"/>
          <w:lang w:val="bg-BG"/>
        </w:rPr>
        <w:t>0</w:t>
      </w:r>
      <w:r>
        <w:rPr>
          <w:lang w:val="bg-BG"/>
        </w:rPr>
        <w:t xml:space="preserve">е(к) = </w:t>
      </w:r>
      <m:oMath>
        <m:acc>
          <m:accPr>
            <m:ctrlPr>
              <w:rPr>
                <w:rFonts w:ascii="Cambria Math" w:hAnsi="Cambria Math"/>
                <w:szCs w:val="28"/>
                <w:lang w:val="bg-BG"/>
              </w:rPr>
            </m:ctrlPr>
          </m:accPr>
          <m:e>
            <m:r>
              <m:rPr>
                <m:sty m:val="p"/>
              </m:rPr>
              <w:rPr>
                <w:rFonts w:ascii="Cambria Math" w:hAnsi="Cambria Math"/>
                <w:szCs w:val="28"/>
                <w:lang w:val="bg-BG"/>
              </w:rPr>
              <m:t>x</m:t>
            </m:r>
          </m:e>
        </m:acc>
      </m:oMath>
      <w:r>
        <w:rPr>
          <w:vertAlign w:val="subscript"/>
        </w:rPr>
        <w:t>i</w:t>
      </w:r>
      <w:r>
        <w:t>(k)</w:t>
      </w:r>
      <w:r>
        <w:rPr>
          <w:lang w:val="bg-BG"/>
        </w:rPr>
        <w:t xml:space="preserve"> + Т</w:t>
      </w:r>
      <w:r>
        <w:rPr>
          <w:vertAlign w:val="subscript"/>
          <w:lang w:val="bg-BG"/>
        </w:rPr>
        <w:t>0</w:t>
      </w:r>
      <w:r>
        <w:rPr>
          <w:lang w:val="bg-BG"/>
        </w:rPr>
        <w:t>(</w:t>
      </w:r>
      <w:r>
        <w:t>r</w:t>
      </w:r>
      <w:r>
        <w:rPr>
          <w:lang w:val="bg-BG"/>
        </w:rPr>
        <w:t>(</w:t>
      </w:r>
      <w:r>
        <w:t>k</w:t>
      </w:r>
      <w:r>
        <w:rPr>
          <w:lang w:val="bg-BG"/>
        </w:rPr>
        <w:t>)</w:t>
      </w:r>
      <w:r>
        <w:t xml:space="preserve"> – C</w:t>
      </w:r>
      <m:oMath>
        <m:acc>
          <m:accPr>
            <m:ctrlPr>
              <w:rPr>
                <w:rFonts w:ascii="Cambria Math" w:hAnsi="Cambria Math"/>
                <w:szCs w:val="28"/>
                <w:lang w:val="bg-BG"/>
              </w:rPr>
            </m:ctrlPr>
          </m:accPr>
          <m:e>
            <m:r>
              <m:rPr>
                <m:sty m:val="p"/>
              </m:rPr>
              <w:rPr>
                <w:rFonts w:ascii="Cambria Math" w:hAnsi="Cambria Math"/>
                <w:szCs w:val="28"/>
                <w:lang w:val="bg-BG"/>
              </w:rPr>
              <m:t>x</m:t>
            </m:r>
          </m:e>
        </m:acc>
      </m:oMath>
      <w:r>
        <w:t>(k)</w:t>
      </w:r>
      <w:r>
        <w:rPr>
          <w:lang w:val="bg-BG"/>
        </w:rPr>
        <w:t>)</w:t>
      </w:r>
      <w:r>
        <w:tab/>
      </w:r>
      <w:r>
        <w:rPr>
          <w:lang w:val="bg-BG"/>
        </w:rPr>
        <w:t>(4.35)</w:t>
      </w:r>
    </w:p>
    <w:p w:rsidR="004E113B" w:rsidRDefault="003773A4" w:rsidP="00737FA2">
      <w:pPr>
        <w:tabs>
          <w:tab w:val="left" w:pos="1260"/>
          <w:tab w:val="left" w:pos="7920"/>
        </w:tabs>
        <w:rPr>
          <w:lang w:val="bg-BG"/>
        </w:rPr>
      </w:pPr>
      <w:r>
        <w:rPr>
          <w:lang w:val="bg-BG"/>
        </w:rPr>
        <w:t xml:space="preserve">С цел симулация на системата филтърът на Калман е синтезиран в средата на </w:t>
      </w:r>
      <w:r>
        <w:t>Matlab</w:t>
      </w:r>
      <w:r>
        <w:rPr>
          <w:lang w:val="bg-BG"/>
        </w:rPr>
        <w:t xml:space="preserve">. Както линейно -квадратичния регулатор от глава 4.6.1 така и филтъра на Калман се синтезира по линеаризирания модел получен в глава 3.2. С помощта на функция </w:t>
      </w:r>
      <w:r w:rsidRPr="003773A4">
        <w:rPr>
          <w:i/>
        </w:rPr>
        <w:t>kalman</w:t>
      </w:r>
      <w:r>
        <w:rPr>
          <w:lang w:val="bg-BG"/>
        </w:rPr>
        <w:t xml:space="preserve"> е синтезиран следният филтър:</w:t>
      </w:r>
    </w:p>
    <w:p w:rsidR="003773A4" w:rsidRDefault="003773A4" w:rsidP="003773A4">
      <w:pPr>
        <w:tabs>
          <w:tab w:val="left" w:pos="1260"/>
        </w:tabs>
        <w:autoSpaceDE w:val="0"/>
        <w:autoSpaceDN w:val="0"/>
        <w:adjustRightInd w:val="0"/>
        <w:spacing w:after="0"/>
        <w:ind w:firstLine="0"/>
        <w:jc w:val="left"/>
        <w:rPr>
          <w:rFonts w:ascii="Courier New" w:hAnsi="Courier New" w:cs="Courier New"/>
          <w:sz w:val="24"/>
          <w:szCs w:val="24"/>
          <w:lang w:val="bg-BG"/>
        </w:rPr>
      </w:pPr>
      <w:r>
        <w:rPr>
          <w:rFonts w:ascii="Courier New" w:hAnsi="Courier New" w:cs="Courier New"/>
          <w:color w:val="000000"/>
          <w:sz w:val="26"/>
          <w:szCs w:val="26"/>
          <w:lang w:val="bg-BG"/>
        </w:rPr>
        <w:tab/>
      </w:r>
      <w:r w:rsidRPr="00D164FF">
        <w:rPr>
          <w:rFonts w:ascii="Courier New" w:hAnsi="Courier New" w:cs="Courier New"/>
          <w:color w:val="000000"/>
          <w:sz w:val="22"/>
          <w:szCs w:val="26"/>
          <w:lang w:val="bg-BG"/>
        </w:rPr>
        <w:t>Kal=kalman(sys_ss,m.NoiseVariance,0.1);</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Kal = </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A = </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x2_e     x3_e</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        0     0.84</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1        0   0.7937</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1  -0.6443</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B =       u1         y1</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0.4977  6.658e-10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0.9701  1.297e-09</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0.5903  7.904e-10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C =          x1_e        x2_e        x3_e</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y1_e           0           0         0.5</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1           0  -3.313e-10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           1  -6.456e-10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0           1</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D =            u1         y1</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y1_e          0  3.972e-10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x1_e          0  6.627e-10</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x2_e          0  1.291e-09</w:t>
      </w:r>
    </w:p>
    <w:p w:rsidR="003773A4" w:rsidRPr="00D164FF" w:rsidRDefault="003773A4" w:rsidP="00D164FF">
      <w:pPr>
        <w:autoSpaceDE w:val="0"/>
        <w:autoSpaceDN w:val="0"/>
        <w:adjustRightInd w:val="0"/>
        <w:spacing w:after="0"/>
        <w:ind w:left="1260" w:firstLine="0"/>
        <w:jc w:val="left"/>
        <w:rPr>
          <w:rFonts w:ascii="Courier New" w:hAnsi="Courier New" w:cs="Courier New"/>
          <w:sz w:val="20"/>
          <w:szCs w:val="24"/>
          <w:lang w:val="bg-BG"/>
        </w:rPr>
      </w:pPr>
      <w:r w:rsidRPr="00D164FF">
        <w:rPr>
          <w:rFonts w:ascii="Courier New" w:hAnsi="Courier New" w:cs="Courier New"/>
          <w:sz w:val="20"/>
          <w:szCs w:val="24"/>
          <w:lang w:val="bg-BG"/>
        </w:rPr>
        <w:t xml:space="preserve">   x3_e          0  7.868e-10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Input groups: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Name        Channels</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KnownInput        1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Measurement       2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Output groups: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Name         Channels</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OutputEstimate       1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StateEstimate      2,3,4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 xml:space="preserve">                              </w:t>
      </w:r>
    </w:p>
    <w:p w:rsidR="003773A4" w:rsidRPr="00D164FF"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Sample time: 0.0056 seconds</w:t>
      </w:r>
    </w:p>
    <w:p w:rsidR="003773A4" w:rsidRDefault="003773A4" w:rsidP="00D164FF">
      <w:pPr>
        <w:autoSpaceDE w:val="0"/>
        <w:autoSpaceDN w:val="0"/>
        <w:adjustRightInd w:val="0"/>
        <w:spacing w:after="0"/>
        <w:ind w:left="1260" w:firstLine="0"/>
        <w:jc w:val="left"/>
        <w:rPr>
          <w:rFonts w:ascii="Courier New" w:hAnsi="Courier New" w:cs="Courier New"/>
          <w:noProof/>
          <w:sz w:val="20"/>
          <w:szCs w:val="24"/>
        </w:rPr>
      </w:pPr>
      <w:r w:rsidRPr="00D164FF">
        <w:rPr>
          <w:rFonts w:ascii="Courier New" w:hAnsi="Courier New" w:cs="Courier New"/>
          <w:noProof/>
          <w:sz w:val="20"/>
          <w:szCs w:val="24"/>
        </w:rPr>
        <w:t>Discrete-time state-space model.</w:t>
      </w:r>
    </w:p>
    <w:p w:rsidR="00D164FF" w:rsidRDefault="00D164FF" w:rsidP="00D164FF">
      <w:pPr>
        <w:rPr>
          <w:noProof/>
        </w:rPr>
      </w:pPr>
    </w:p>
    <w:p w:rsidR="00D164FF" w:rsidRDefault="00D164FF" w:rsidP="00D164FF">
      <w:pPr>
        <w:rPr>
          <w:noProof/>
          <w:lang w:val="bg-BG"/>
        </w:rPr>
      </w:pPr>
      <w:r>
        <w:rPr>
          <w:noProof/>
          <w:lang w:val="bg-BG"/>
        </w:rPr>
        <w:lastRenderedPageBreak/>
        <w:t>Схемата</w:t>
      </w:r>
      <w:r>
        <w:rPr>
          <w:noProof/>
        </w:rPr>
        <w:t>,</w:t>
      </w:r>
      <w:r>
        <w:rPr>
          <w:noProof/>
          <w:lang w:val="bg-BG"/>
        </w:rPr>
        <w:t xml:space="preserve"> по която е настроен линейно-квадратичният регулатор</w:t>
      </w:r>
      <w:r>
        <w:rPr>
          <w:noProof/>
        </w:rPr>
        <w:t xml:space="preserve"> </w:t>
      </w:r>
      <w:r>
        <w:rPr>
          <w:noProof/>
          <w:lang w:val="bg-BG"/>
        </w:rPr>
        <w:t>и е синтезиран филтър на Калман е показана на фиг. 4.23</w:t>
      </w:r>
    </w:p>
    <w:p w:rsidR="003B3B3C" w:rsidRPr="00D164FF" w:rsidRDefault="003B3B3C" w:rsidP="003B3B3C">
      <w:pPr>
        <w:ind w:firstLine="0"/>
        <w:jc w:val="center"/>
        <w:rPr>
          <w:noProof/>
        </w:rPr>
      </w:pPr>
      <w:r w:rsidRPr="003B3B3C">
        <w:rPr>
          <w:noProof/>
        </w:rPr>
        <w:drawing>
          <wp:inline distT="0" distB="0" distL="0" distR="0">
            <wp:extent cx="5791973" cy="21945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1206" b="13019"/>
                    <a:stretch/>
                  </pic:blipFill>
                  <pic:spPr bwMode="auto">
                    <a:xfrm>
                      <a:off x="0" y="0"/>
                      <a:ext cx="5791973"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3773A4" w:rsidRDefault="003B3B3C" w:rsidP="003B3B3C">
      <w:pPr>
        <w:tabs>
          <w:tab w:val="left" w:pos="1260"/>
          <w:tab w:val="left" w:pos="7920"/>
        </w:tabs>
        <w:jc w:val="center"/>
        <w:rPr>
          <w:lang w:val="bg-BG"/>
        </w:rPr>
      </w:pPr>
      <w:r>
        <w:rPr>
          <w:lang w:val="bg-BG"/>
        </w:rPr>
        <w:t xml:space="preserve">Фиг. 4.23 </w:t>
      </w:r>
      <w:r>
        <w:t xml:space="preserve">Simulink </w:t>
      </w:r>
      <w:r>
        <w:rPr>
          <w:lang w:val="bg-BG"/>
        </w:rPr>
        <w:t>схема за настройка на регулатора по линеаризирания модел</w:t>
      </w:r>
    </w:p>
    <w:p w:rsidR="003B3B3C" w:rsidRDefault="003B3B3C" w:rsidP="003B3B3C">
      <w:pPr>
        <w:rPr>
          <w:lang w:val="bg-BG"/>
        </w:rPr>
      </w:pPr>
      <w:r>
        <w:rPr>
          <w:lang w:val="bg-BG"/>
        </w:rPr>
        <w:t>След като е настроен регулаторът</w:t>
      </w:r>
      <w:r w:rsidR="005D531E">
        <w:rPr>
          <w:lang w:val="bg-BG"/>
        </w:rPr>
        <w:t xml:space="preserve"> се провежда симулация с нелинейния модел и РФК синтезиран в глава 4.3 по схемата показана на фиг. 4.24</w:t>
      </w:r>
    </w:p>
    <w:p w:rsidR="00000FD4" w:rsidRDefault="00000FD4" w:rsidP="00000FD4">
      <w:pPr>
        <w:ind w:firstLine="0"/>
        <w:jc w:val="center"/>
      </w:pPr>
      <w:r w:rsidRPr="00000FD4">
        <w:rPr>
          <w:noProof/>
        </w:rPr>
        <w:drawing>
          <wp:inline distT="0" distB="0" distL="0" distR="0">
            <wp:extent cx="5856650" cy="28346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513" t="1067" r="1279" b="4838"/>
                    <a:stretch/>
                  </pic:blipFill>
                  <pic:spPr bwMode="auto">
                    <a:xfrm>
                      <a:off x="0" y="0"/>
                      <a:ext cx="5856650" cy="2834640"/>
                    </a:xfrm>
                    <a:prstGeom prst="rect">
                      <a:avLst/>
                    </a:prstGeom>
                    <a:noFill/>
                    <a:ln>
                      <a:noFill/>
                    </a:ln>
                    <a:extLst>
                      <a:ext uri="{53640926-AAD7-44D8-BBD7-CCE9431645EC}">
                        <a14:shadowObscured xmlns:a14="http://schemas.microsoft.com/office/drawing/2010/main"/>
                      </a:ext>
                    </a:extLst>
                  </pic:spPr>
                </pic:pic>
              </a:graphicData>
            </a:graphic>
          </wp:inline>
        </w:drawing>
      </w:r>
    </w:p>
    <w:p w:rsidR="00000FD4" w:rsidRDefault="00000FD4" w:rsidP="00000FD4">
      <w:pPr>
        <w:ind w:firstLine="0"/>
        <w:jc w:val="center"/>
        <w:rPr>
          <w:lang w:val="bg-BG"/>
        </w:rPr>
      </w:pPr>
      <w:r>
        <w:rPr>
          <w:lang w:val="bg-BG"/>
        </w:rPr>
        <w:t xml:space="preserve">Фиг. 4.24 </w:t>
      </w:r>
      <w:r>
        <w:t xml:space="preserve">Simulink </w:t>
      </w:r>
      <w:r>
        <w:rPr>
          <w:lang w:val="bg-BG"/>
        </w:rPr>
        <w:t xml:space="preserve">схема с нелинейния модел и </w:t>
      </w:r>
      <w:r>
        <w:t xml:space="preserve">LQG </w:t>
      </w:r>
      <w:r>
        <w:rPr>
          <w:lang w:val="bg-BG"/>
        </w:rPr>
        <w:t>регулатор</w:t>
      </w:r>
    </w:p>
    <w:p w:rsidR="00000FD4" w:rsidRPr="00580A45" w:rsidRDefault="00000FD4" w:rsidP="00000FD4">
      <w:pPr>
        <w:rPr>
          <w:lang w:val="bg-BG"/>
        </w:rPr>
      </w:pPr>
      <w:r>
        <w:rPr>
          <w:lang w:val="bg-BG"/>
        </w:rPr>
        <w:t xml:space="preserve">Поради наличието на интегрална съставка е добавен и </w:t>
      </w:r>
      <w:r>
        <w:t xml:space="preserve">anti-windup </w:t>
      </w:r>
      <w:r>
        <w:rPr>
          <w:lang w:val="bg-BG"/>
        </w:rPr>
        <w:t>механизъм</w:t>
      </w:r>
      <w:r>
        <w:t xml:space="preserve">. </w:t>
      </w:r>
      <w:r>
        <w:rPr>
          <w:lang w:val="bg-BG"/>
        </w:rPr>
        <w:t>П</w:t>
      </w:r>
      <w:r w:rsidRPr="00580A45">
        <w:rPr>
          <w:lang w:val="bg-BG"/>
        </w:rPr>
        <w:t>олучени</w:t>
      </w:r>
      <w:r>
        <w:rPr>
          <w:lang w:val="bg-BG"/>
        </w:rPr>
        <w:t>те</w:t>
      </w:r>
      <w:r w:rsidRPr="00580A45">
        <w:rPr>
          <w:lang w:val="bg-BG"/>
        </w:rPr>
        <w:t xml:space="preserve"> резултати </w:t>
      </w:r>
      <w:r>
        <w:rPr>
          <w:lang w:val="bg-BG"/>
        </w:rPr>
        <w:t xml:space="preserve">са показани </w:t>
      </w:r>
      <w:r w:rsidRPr="00580A45">
        <w:rPr>
          <w:lang w:val="bg-BG"/>
        </w:rPr>
        <w:t>съответно за концентрацията на субстрата (фиг. 4.</w:t>
      </w:r>
      <w:r>
        <w:rPr>
          <w:lang w:val="bg-BG"/>
        </w:rPr>
        <w:t>25</w:t>
      </w:r>
      <w:r w:rsidRPr="00580A45">
        <w:rPr>
          <w:lang w:val="bg-BG"/>
        </w:rPr>
        <w:t>), дебита на подхранващия разтвор</w:t>
      </w:r>
      <w:r>
        <w:t xml:space="preserve"> </w:t>
      </w:r>
      <w:r w:rsidRPr="00580A45">
        <w:rPr>
          <w:lang w:val="bg-BG"/>
        </w:rPr>
        <w:t>(фиг.4.</w:t>
      </w:r>
      <w:r>
        <w:rPr>
          <w:lang w:val="bg-BG"/>
        </w:rPr>
        <w:t>26</w:t>
      </w:r>
      <w:r w:rsidRPr="00580A45">
        <w:rPr>
          <w:lang w:val="bg-BG"/>
        </w:rPr>
        <w:t>), концентрацията на биомаса</w:t>
      </w:r>
      <w:r>
        <w:t xml:space="preserve"> </w:t>
      </w:r>
      <w:r w:rsidRPr="00580A45">
        <w:rPr>
          <w:lang w:val="bg-BG"/>
        </w:rPr>
        <w:t>(фиг.4.</w:t>
      </w:r>
      <w:r>
        <w:rPr>
          <w:lang w:val="bg-BG"/>
        </w:rPr>
        <w:t>27</w:t>
      </w:r>
      <w:r w:rsidRPr="00580A45">
        <w:rPr>
          <w:lang w:val="bg-BG"/>
        </w:rPr>
        <w:t>) и обема на биореактора</w:t>
      </w:r>
      <w:r>
        <w:t xml:space="preserve"> </w:t>
      </w:r>
      <w:r w:rsidRPr="00580A45">
        <w:rPr>
          <w:lang w:val="bg-BG"/>
        </w:rPr>
        <w:t>(фиг.4.</w:t>
      </w:r>
      <w:r>
        <w:rPr>
          <w:lang w:val="bg-BG"/>
        </w:rPr>
        <w:t>28</w:t>
      </w:r>
      <w:r w:rsidRPr="00580A45">
        <w:rPr>
          <w:lang w:val="bg-BG"/>
        </w:rPr>
        <w:t>)</w:t>
      </w:r>
    </w:p>
    <w:p w:rsidR="008338B2" w:rsidRPr="00580A45" w:rsidRDefault="00FB1D6F" w:rsidP="008338B2">
      <w:pPr>
        <w:ind w:firstLine="0"/>
        <w:jc w:val="left"/>
        <w:rPr>
          <w:lang w:val="bg-BG"/>
        </w:rPr>
      </w:pPr>
      <w:r w:rsidRPr="00FB1D6F">
        <w:rPr>
          <w:noProof/>
          <w:lang w:val="bg-BG"/>
        </w:rPr>
        <w:lastRenderedPageBreak/>
        <w:drawing>
          <wp:inline distT="0" distB="0" distL="0" distR="0">
            <wp:extent cx="2940534" cy="246824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80">
                      <a:extLst>
                        <a:ext uri="{28A0092B-C50C-407E-A947-70E740481C1C}">
                          <a14:useLocalDpi xmlns:a14="http://schemas.microsoft.com/office/drawing/2010/main" val="0"/>
                        </a:ext>
                      </a:extLst>
                    </a:blip>
                    <a:srcRect l="3935" r="6824"/>
                    <a:stretch/>
                  </pic:blipFill>
                  <pic:spPr bwMode="auto">
                    <a:xfrm>
                      <a:off x="0" y="0"/>
                      <a:ext cx="2941291" cy="2468880"/>
                    </a:xfrm>
                    <a:prstGeom prst="rect">
                      <a:avLst/>
                    </a:prstGeom>
                    <a:noFill/>
                    <a:ln>
                      <a:noFill/>
                    </a:ln>
                    <a:extLst>
                      <a:ext uri="{53640926-AAD7-44D8-BBD7-CCE9431645EC}">
                        <a14:shadowObscured xmlns:a14="http://schemas.microsoft.com/office/drawing/2010/main"/>
                      </a:ext>
                    </a:extLst>
                  </pic:spPr>
                </pic:pic>
              </a:graphicData>
            </a:graphic>
          </wp:inline>
        </w:drawing>
      </w:r>
      <w:r w:rsidRPr="00FB1D6F">
        <w:rPr>
          <w:noProof/>
          <w:lang w:val="bg-BG"/>
        </w:rPr>
        <w:drawing>
          <wp:inline distT="0" distB="0" distL="0" distR="0">
            <wp:extent cx="2961001" cy="24682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81">
                      <a:extLst>
                        <a:ext uri="{28A0092B-C50C-407E-A947-70E740481C1C}">
                          <a14:useLocalDpi xmlns:a14="http://schemas.microsoft.com/office/drawing/2010/main" val="0"/>
                        </a:ext>
                      </a:extLst>
                    </a:blip>
                    <a:srcRect l="4142" r="5995"/>
                    <a:stretch/>
                  </pic:blipFill>
                  <pic:spPr bwMode="auto">
                    <a:xfrm>
                      <a:off x="0" y="0"/>
                      <a:ext cx="2961763"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8338B2" w:rsidRPr="00580A45" w:rsidRDefault="008338B2" w:rsidP="008338B2">
      <w:pPr>
        <w:ind w:firstLine="0"/>
        <w:rPr>
          <w:lang w:val="bg-BG"/>
        </w:rPr>
      </w:pPr>
      <w:r w:rsidRPr="00580A45">
        <w:rPr>
          <w:lang w:val="bg-BG"/>
        </w:rPr>
        <w:t>Фиг.4.</w:t>
      </w:r>
      <w:r w:rsidR="00FB1D6F">
        <w:t>25</w:t>
      </w:r>
      <w:r>
        <w:t xml:space="preserve"> </w:t>
      </w:r>
      <w:r w:rsidRPr="00580A45">
        <w:rPr>
          <w:lang w:val="bg-BG"/>
        </w:rPr>
        <w:t xml:space="preserve">Концентрация на субстрата   </w:t>
      </w:r>
      <w:r w:rsidRPr="00580A45">
        <w:rPr>
          <w:lang w:val="bg-BG" w:eastAsia="ko-KR"/>
        </w:rPr>
        <w:t>Фиг.4.</w:t>
      </w:r>
      <w:r w:rsidR="00FB1D6F">
        <w:rPr>
          <w:lang w:eastAsia="ko-KR"/>
        </w:rPr>
        <w:t>26</w:t>
      </w:r>
      <w:r>
        <w:rPr>
          <w:lang w:eastAsia="ko-KR"/>
        </w:rPr>
        <w:t xml:space="preserve"> </w:t>
      </w:r>
      <w:r w:rsidRPr="00580A45">
        <w:rPr>
          <w:lang w:val="bg-BG" w:eastAsia="ko-KR"/>
        </w:rPr>
        <w:t>Дебит на подхранващия разтвор</w:t>
      </w:r>
    </w:p>
    <w:p w:rsidR="008338B2" w:rsidRPr="00580A45" w:rsidRDefault="008338B2" w:rsidP="008338B2">
      <w:pPr>
        <w:rPr>
          <w:lang w:val="bg-BG" w:eastAsia="ko-KR"/>
        </w:rPr>
      </w:pPr>
      <w:r w:rsidRPr="00580A45">
        <w:rPr>
          <w:lang w:val="bg-BG" w:eastAsia="ko-KR"/>
        </w:rPr>
        <w:t>Вижда се успешното поддържане на концентрацията на субстрата на зададеното ниво 0</w:t>
      </w:r>
      <w:r>
        <w:rPr>
          <w:lang w:eastAsia="ko-KR"/>
        </w:rPr>
        <w:t>.</w:t>
      </w:r>
      <w:r w:rsidRPr="00580A45">
        <w:rPr>
          <w:lang w:val="bg-BG" w:eastAsia="ko-KR"/>
        </w:rPr>
        <w:t>1.</w:t>
      </w:r>
    </w:p>
    <w:p w:rsidR="008338B2" w:rsidRPr="00580A45" w:rsidRDefault="00FB1D6F" w:rsidP="008338B2">
      <w:pPr>
        <w:ind w:firstLine="0"/>
        <w:rPr>
          <w:lang w:val="bg-BG" w:eastAsia="ko-KR"/>
        </w:rPr>
      </w:pPr>
      <w:r w:rsidRPr="00FB1D6F">
        <w:rPr>
          <w:noProof/>
          <w:lang w:val="bg-BG" w:eastAsia="ko-KR"/>
        </w:rPr>
        <w:drawing>
          <wp:inline distT="0" distB="0" distL="0" distR="0">
            <wp:extent cx="2933700" cy="2434119"/>
            <wp:effectExtent l="0" t="0" r="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82">
                      <a:extLst>
                        <a:ext uri="{28A0092B-C50C-407E-A947-70E740481C1C}">
                          <a14:useLocalDpi xmlns:a14="http://schemas.microsoft.com/office/drawing/2010/main" val="0"/>
                        </a:ext>
                      </a:extLst>
                    </a:blip>
                    <a:srcRect l="4763" t="1383" r="6203"/>
                    <a:stretch/>
                  </pic:blipFill>
                  <pic:spPr bwMode="auto">
                    <a:xfrm>
                      <a:off x="0" y="0"/>
                      <a:ext cx="2934462" cy="2434751"/>
                    </a:xfrm>
                    <a:prstGeom prst="rect">
                      <a:avLst/>
                    </a:prstGeom>
                    <a:noFill/>
                    <a:ln>
                      <a:noFill/>
                    </a:ln>
                    <a:extLst>
                      <a:ext uri="{53640926-AAD7-44D8-BBD7-CCE9431645EC}">
                        <a14:shadowObscured xmlns:a14="http://schemas.microsoft.com/office/drawing/2010/main"/>
                      </a:ext>
                    </a:extLst>
                  </pic:spPr>
                </pic:pic>
              </a:graphicData>
            </a:graphic>
          </wp:inline>
        </w:drawing>
      </w:r>
      <w:r w:rsidRPr="00FB1D6F">
        <w:rPr>
          <w:noProof/>
          <w:lang w:val="bg-BG" w:eastAsia="ko-KR"/>
        </w:rPr>
        <w:drawing>
          <wp:inline distT="0" distB="0" distL="0" distR="0">
            <wp:extent cx="2933714" cy="246824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83">
                      <a:extLst>
                        <a:ext uri="{28A0092B-C50C-407E-A947-70E740481C1C}">
                          <a14:useLocalDpi xmlns:a14="http://schemas.microsoft.com/office/drawing/2010/main" val="0"/>
                        </a:ext>
                      </a:extLst>
                    </a:blip>
                    <a:srcRect l="4349" r="6617"/>
                    <a:stretch/>
                  </pic:blipFill>
                  <pic:spPr bwMode="auto">
                    <a:xfrm>
                      <a:off x="0" y="0"/>
                      <a:ext cx="2934469" cy="2468880"/>
                    </a:xfrm>
                    <a:prstGeom prst="rect">
                      <a:avLst/>
                    </a:prstGeom>
                    <a:noFill/>
                    <a:ln>
                      <a:noFill/>
                    </a:ln>
                    <a:extLst>
                      <a:ext uri="{53640926-AAD7-44D8-BBD7-CCE9431645EC}">
                        <a14:shadowObscured xmlns:a14="http://schemas.microsoft.com/office/drawing/2010/main"/>
                      </a:ext>
                    </a:extLst>
                  </pic:spPr>
                </pic:pic>
              </a:graphicData>
            </a:graphic>
          </wp:inline>
        </w:drawing>
      </w:r>
    </w:p>
    <w:p w:rsidR="008338B2" w:rsidRDefault="008338B2" w:rsidP="008338B2">
      <w:pPr>
        <w:ind w:firstLine="0"/>
        <w:rPr>
          <w:lang w:val="bg-BG" w:eastAsia="ko-KR"/>
        </w:rPr>
      </w:pPr>
      <w:r w:rsidRPr="00580A45">
        <w:rPr>
          <w:lang w:val="bg-BG" w:eastAsia="ko-KR"/>
        </w:rPr>
        <w:t xml:space="preserve">  Фиг. 4.</w:t>
      </w:r>
      <w:r w:rsidR="00FB1D6F">
        <w:rPr>
          <w:lang w:eastAsia="ko-KR"/>
        </w:rPr>
        <w:t>27</w:t>
      </w:r>
      <w:r w:rsidRPr="00580A45">
        <w:rPr>
          <w:lang w:val="bg-BG" w:eastAsia="ko-KR"/>
        </w:rPr>
        <w:t xml:space="preserve"> Концентрация на биомаса               Фиг. 4.</w:t>
      </w:r>
      <w:r w:rsidR="00FB1D6F">
        <w:rPr>
          <w:lang w:eastAsia="ko-KR"/>
        </w:rPr>
        <w:t>28</w:t>
      </w:r>
      <w:r w:rsidRPr="00580A45">
        <w:rPr>
          <w:lang w:val="bg-BG" w:eastAsia="ko-KR"/>
        </w:rPr>
        <w:t xml:space="preserve"> Обем на биореактора</w:t>
      </w:r>
    </w:p>
    <w:p w:rsidR="004A3A1C" w:rsidRPr="004A3A1C" w:rsidRDefault="004A3A1C" w:rsidP="004A3A1C">
      <w:pPr>
        <w:rPr>
          <w:lang w:val="bg-BG" w:eastAsia="ko-KR"/>
        </w:rPr>
      </w:pPr>
      <w:r>
        <w:rPr>
          <w:lang w:val="bg-BG" w:eastAsia="ko-KR"/>
        </w:rPr>
        <w:t>На фигури</w:t>
      </w:r>
      <w:r w:rsidR="005D19B1">
        <w:rPr>
          <w:lang w:val="bg-BG" w:eastAsia="ko-KR"/>
        </w:rPr>
        <w:t>те (4.29 – 4.31)</w:t>
      </w:r>
      <w:r>
        <w:rPr>
          <w:lang w:val="bg-BG" w:eastAsia="ko-KR"/>
        </w:rPr>
        <w:t xml:space="preserve"> са показани резултати </w:t>
      </w:r>
      <w:r w:rsidR="005D19B1">
        <w:rPr>
          <w:lang w:val="bg-BG" w:eastAsia="ko-KR"/>
        </w:rPr>
        <w:t>между оценените и изходните величини.</w:t>
      </w:r>
    </w:p>
    <w:p w:rsidR="00000FD4" w:rsidRDefault="004A3A1C" w:rsidP="005D19B1">
      <w:pPr>
        <w:ind w:firstLine="0"/>
        <w:jc w:val="center"/>
      </w:pPr>
      <w:r w:rsidRPr="004A3A1C">
        <w:rPr>
          <w:noProof/>
        </w:rPr>
        <w:drawing>
          <wp:inline distT="0" distB="0" distL="0" distR="0">
            <wp:extent cx="3797400" cy="21031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363" r="8672"/>
                    <a:stretch/>
                  </pic:blipFill>
                  <pic:spPr bwMode="auto">
                    <a:xfrm>
                      <a:off x="0" y="0"/>
                      <a:ext cx="3797400"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5D19B1" w:rsidRPr="005D19B1" w:rsidRDefault="005D19B1" w:rsidP="005D19B1">
      <w:pPr>
        <w:ind w:firstLine="0"/>
        <w:jc w:val="center"/>
        <w:rPr>
          <w:lang w:val="bg-BG"/>
        </w:rPr>
      </w:pPr>
      <w:r>
        <w:rPr>
          <w:lang w:val="bg-BG"/>
        </w:rPr>
        <w:t>Фиг. 4.29 Изход и оценка на обема на биореактора</w:t>
      </w:r>
    </w:p>
    <w:p w:rsidR="004A3A1C" w:rsidRDefault="004A3A1C" w:rsidP="005D19B1">
      <w:pPr>
        <w:ind w:firstLine="0"/>
        <w:jc w:val="center"/>
      </w:pPr>
      <w:r w:rsidRPr="004A3A1C">
        <w:rPr>
          <w:noProof/>
        </w:rPr>
        <w:lastRenderedPageBreak/>
        <w:drawing>
          <wp:inline distT="0" distB="0" distL="0" distR="0">
            <wp:extent cx="3843944" cy="2103120"/>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029" r="8225"/>
                    <a:stretch/>
                  </pic:blipFill>
                  <pic:spPr bwMode="auto">
                    <a:xfrm>
                      <a:off x="0" y="0"/>
                      <a:ext cx="3843944"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5D19B1" w:rsidRPr="005D19B1" w:rsidRDefault="005D19B1" w:rsidP="005D19B1">
      <w:pPr>
        <w:ind w:firstLine="0"/>
        <w:jc w:val="center"/>
        <w:rPr>
          <w:lang w:val="bg-BG"/>
        </w:rPr>
      </w:pPr>
      <w:r>
        <w:rPr>
          <w:lang w:val="bg-BG"/>
        </w:rPr>
        <w:t>Фиг. 4.30 Изход и оценка на концентрацията на субстрата</w:t>
      </w:r>
    </w:p>
    <w:p w:rsidR="004A3A1C" w:rsidRDefault="004A3A1C" w:rsidP="005D19B1">
      <w:pPr>
        <w:ind w:firstLine="0"/>
        <w:jc w:val="center"/>
      </w:pPr>
      <w:r w:rsidRPr="004A3A1C">
        <w:rPr>
          <w:noProof/>
        </w:rPr>
        <w:drawing>
          <wp:inline distT="0" distB="0" distL="0" distR="0">
            <wp:extent cx="3849984" cy="21031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73" r="8000"/>
                    <a:stretch/>
                  </pic:blipFill>
                  <pic:spPr bwMode="auto">
                    <a:xfrm>
                      <a:off x="0" y="0"/>
                      <a:ext cx="3849984"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5D19B1" w:rsidRDefault="005D19B1" w:rsidP="005D19B1">
      <w:pPr>
        <w:ind w:firstLine="0"/>
        <w:jc w:val="center"/>
        <w:rPr>
          <w:lang w:val="bg-BG"/>
        </w:rPr>
      </w:pPr>
      <w:r>
        <w:rPr>
          <w:lang w:val="bg-BG"/>
        </w:rPr>
        <w:t>Фиг. 4.31 Изход и оценка на концентрацията на биомасата</w:t>
      </w:r>
    </w:p>
    <w:p w:rsidR="005D19B1" w:rsidRPr="005D19B1" w:rsidRDefault="005D19B1" w:rsidP="005D19B1">
      <w:pPr>
        <w:rPr>
          <w:lang w:val="bg-BG"/>
        </w:rPr>
      </w:pPr>
      <w:r>
        <w:rPr>
          <w:lang w:val="bg-BG"/>
        </w:rPr>
        <w:t>Резултатите показват работоспособността на РФК. Той дава неизместени оценки на променливите на състоянието.</w:t>
      </w:r>
    </w:p>
    <w:p w:rsidR="005D19B1" w:rsidRPr="00EC6215" w:rsidRDefault="00EC6215" w:rsidP="0062730E">
      <w:pPr>
        <w:pStyle w:val="Heading2"/>
        <w:rPr>
          <w:lang w:val="bg-BG"/>
        </w:rPr>
      </w:pPr>
      <w:bookmarkStart w:id="31" w:name="_Toc519174017"/>
      <w:r>
        <w:t xml:space="preserve">4.7. </w:t>
      </w:r>
      <w:r>
        <w:rPr>
          <w:lang w:val="bg-BG"/>
        </w:rPr>
        <w:t>Симулационни изследвания и сравнения между проектираните регулатори</w:t>
      </w:r>
      <w:bookmarkEnd w:id="31"/>
    </w:p>
    <w:p w:rsidR="002E6DF0" w:rsidRPr="002E6DF0" w:rsidRDefault="002E6DF0" w:rsidP="002E6DF0">
      <w:pPr>
        <w:rPr>
          <w:lang w:val="bg-BG"/>
        </w:rPr>
      </w:pPr>
      <w:r w:rsidRPr="00580A45">
        <w:rPr>
          <w:lang w:val="bg-BG"/>
        </w:rPr>
        <w:t>Тук са направени сравнения между резултатите от различните настройки на ПИД регулатора</w:t>
      </w:r>
      <w:r>
        <w:t xml:space="preserve"> </w:t>
      </w:r>
      <w:r>
        <w:rPr>
          <w:lang w:val="bg-BG"/>
        </w:rPr>
        <w:t xml:space="preserve">и </w:t>
      </w:r>
      <w:r w:rsidR="00E3724C">
        <w:rPr>
          <w:lang w:val="bg-BG"/>
        </w:rPr>
        <w:t>линейно-квадратичния</w:t>
      </w:r>
      <w:r>
        <w:rPr>
          <w:lang w:val="bg-BG"/>
        </w:rPr>
        <w:t xml:space="preserve"> регулатор</w:t>
      </w:r>
      <w:r w:rsidRPr="00580A45">
        <w:rPr>
          <w:lang w:val="bg-BG"/>
        </w:rPr>
        <w:t>.</w:t>
      </w:r>
      <w:r>
        <w:t xml:space="preserve"> </w:t>
      </w:r>
      <w:r>
        <w:rPr>
          <w:lang w:val="bg-BG"/>
        </w:rPr>
        <w:t>За по-добро сравнение изходните шумове на обекта са изключени от симулацията.</w:t>
      </w:r>
    </w:p>
    <w:p w:rsidR="002E6DF0" w:rsidRDefault="002E6DF0" w:rsidP="002E6DF0">
      <w:pPr>
        <w:rPr>
          <w:lang w:val="bg-BG"/>
        </w:rPr>
      </w:pPr>
      <w:r w:rsidRPr="00580A45">
        <w:rPr>
          <w:rFonts w:eastAsia="Malgun Gothic"/>
          <w:lang w:val="bg-BG" w:eastAsia="ko-KR"/>
        </w:rPr>
        <w:t>Получените резултати за дебита на подхранването и концентрацията на субстрата са представени на фиг. 4.</w:t>
      </w:r>
      <w:r>
        <w:rPr>
          <w:rFonts w:eastAsia="Malgun Gothic"/>
          <w:lang w:val="bg-BG" w:eastAsia="ko-KR"/>
        </w:rPr>
        <w:t>32</w:t>
      </w:r>
      <w:r>
        <w:rPr>
          <w:rFonts w:eastAsia="Malgun Gothic"/>
          <w:lang w:eastAsia="ko-KR"/>
        </w:rPr>
        <w:t xml:space="preserve">, </w:t>
      </w:r>
      <w:r>
        <w:rPr>
          <w:rFonts w:eastAsia="Malgun Gothic"/>
          <w:lang w:val="bg-BG" w:eastAsia="ko-KR"/>
        </w:rPr>
        <w:t xml:space="preserve">а на </w:t>
      </w:r>
      <w:r w:rsidRPr="00580A45">
        <w:rPr>
          <w:rFonts w:eastAsia="Malgun Gothic"/>
          <w:lang w:val="bg-BG" w:eastAsia="ko-KR"/>
        </w:rPr>
        <w:t>фиг. 4.</w:t>
      </w:r>
      <w:r>
        <w:rPr>
          <w:rFonts w:eastAsia="Malgun Gothic"/>
          <w:lang w:val="bg-BG" w:eastAsia="ko-KR"/>
        </w:rPr>
        <w:t xml:space="preserve">33 са показани съответно </w:t>
      </w:r>
      <w:r>
        <w:rPr>
          <w:lang w:val="bg-BG"/>
        </w:rPr>
        <w:t>О</w:t>
      </w:r>
      <w:r w:rsidRPr="00580A45">
        <w:rPr>
          <w:lang w:val="bg-BG"/>
        </w:rPr>
        <w:t>бем на биореактора и концентрация на биомасата</w:t>
      </w:r>
      <w:r>
        <w:rPr>
          <w:lang w:val="bg-BG"/>
        </w:rPr>
        <w:t>.</w:t>
      </w:r>
    </w:p>
    <w:p w:rsidR="008C0D1C" w:rsidRPr="002E6DF0" w:rsidRDefault="008C0D1C" w:rsidP="002E6DF0">
      <w:pPr>
        <w:rPr>
          <w:rFonts w:eastAsia="Malgun Gothic"/>
          <w:lang w:val="bg-BG" w:eastAsia="ko-KR"/>
        </w:rPr>
      </w:pPr>
      <w:r>
        <w:rPr>
          <w:rFonts w:eastAsia="Malgun Gothic"/>
          <w:lang w:val="bg-BG" w:eastAsia="ko-KR"/>
        </w:rPr>
        <w:t>От графиките се вижда, че ПИД-а с различните настройки дава почти идентични резултати, докато линейно-квадратичния при тези си настройки като, че ли е леко по-бавен и с по-голямо пререгулиране.</w:t>
      </w:r>
    </w:p>
    <w:p w:rsidR="002E6DF0" w:rsidRPr="00580A45" w:rsidRDefault="002E6DF0" w:rsidP="002E6DF0">
      <w:pPr>
        <w:ind w:firstLine="0"/>
        <w:rPr>
          <w:lang w:val="bg-BG"/>
        </w:rPr>
      </w:pPr>
      <w:r w:rsidRPr="002E6DF0">
        <w:rPr>
          <w:noProof/>
          <w:lang w:val="bg-BG"/>
        </w:rPr>
        <w:lastRenderedPageBreak/>
        <w:drawing>
          <wp:inline distT="0" distB="0" distL="0" distR="0">
            <wp:extent cx="3006843" cy="2286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6244" t="3096" r="7790" b="1450"/>
                    <a:stretch/>
                  </pic:blipFill>
                  <pic:spPr bwMode="auto">
                    <a:xfrm>
                      <a:off x="0" y="0"/>
                      <a:ext cx="3006843"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2E6DF0">
        <w:rPr>
          <w:lang w:val="bg-BG"/>
        </w:rPr>
        <w:t xml:space="preserve"> </w:t>
      </w:r>
      <w:r w:rsidRPr="002E6DF0">
        <w:rPr>
          <w:noProof/>
          <w:lang w:val="bg-BG"/>
        </w:rPr>
        <w:drawing>
          <wp:inline distT="0" distB="0" distL="0" distR="0">
            <wp:extent cx="3022940" cy="2286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5911" t="2606" r="7233" b="1462"/>
                    <a:stretch/>
                  </pic:blipFill>
                  <pic:spPr bwMode="auto">
                    <a:xfrm>
                      <a:off x="0" y="0"/>
                      <a:ext cx="3022940"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2E6DF0" w:rsidRPr="00580A45" w:rsidRDefault="002E6DF0" w:rsidP="002E6DF0">
      <w:pPr>
        <w:ind w:firstLine="0"/>
        <w:jc w:val="center"/>
        <w:rPr>
          <w:lang w:val="bg-BG"/>
        </w:rPr>
      </w:pPr>
      <w:r w:rsidRPr="00580A45">
        <w:rPr>
          <w:lang w:val="bg-BG"/>
        </w:rPr>
        <w:t>Фиг. 4.</w:t>
      </w:r>
      <w:r>
        <w:rPr>
          <w:lang w:val="bg-BG"/>
        </w:rPr>
        <w:t>32</w:t>
      </w:r>
      <w:r w:rsidRPr="00580A45">
        <w:rPr>
          <w:lang w:val="bg-BG"/>
        </w:rPr>
        <w:t xml:space="preserve"> Дебит на подхранващия разтвор и концентрация на субстрата</w:t>
      </w:r>
    </w:p>
    <w:p w:rsidR="002E6DF0" w:rsidRPr="00580A45" w:rsidRDefault="002E6DF0" w:rsidP="002E6DF0">
      <w:pPr>
        <w:tabs>
          <w:tab w:val="left" w:pos="567"/>
        </w:tabs>
        <w:ind w:firstLine="0"/>
        <w:rPr>
          <w:lang w:val="bg-BG"/>
        </w:rPr>
      </w:pPr>
      <w:r w:rsidRPr="002E6DF0">
        <w:rPr>
          <w:noProof/>
          <w:lang w:val="bg-BG"/>
        </w:rPr>
        <w:drawing>
          <wp:inline distT="0" distB="0" distL="0" distR="0">
            <wp:extent cx="2984290" cy="2286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244" t="2931" r="8014" b="1141"/>
                    <a:stretch/>
                  </pic:blipFill>
                  <pic:spPr bwMode="auto">
                    <a:xfrm>
                      <a:off x="0" y="0"/>
                      <a:ext cx="2984290" cy="2286000"/>
                    </a:xfrm>
                    <a:prstGeom prst="rect">
                      <a:avLst/>
                    </a:prstGeom>
                    <a:noFill/>
                    <a:ln>
                      <a:noFill/>
                    </a:ln>
                    <a:extLst>
                      <a:ext uri="{53640926-AAD7-44D8-BBD7-CCE9431645EC}">
                        <a14:shadowObscured xmlns:a14="http://schemas.microsoft.com/office/drawing/2010/main"/>
                      </a:ext>
                    </a:extLst>
                  </pic:spPr>
                </pic:pic>
              </a:graphicData>
            </a:graphic>
          </wp:inline>
        </w:drawing>
      </w:r>
      <w:r w:rsidRPr="002E6DF0">
        <w:rPr>
          <w:lang w:val="bg-BG"/>
        </w:rPr>
        <w:t xml:space="preserve"> </w:t>
      </w:r>
      <w:r w:rsidRPr="002E6DF0">
        <w:rPr>
          <w:noProof/>
          <w:lang w:val="bg-BG"/>
        </w:rPr>
        <w:drawing>
          <wp:inline distT="0" distB="0" distL="0" distR="0">
            <wp:extent cx="2986847" cy="2286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6691" t="2931" r="7768" b="1449"/>
                    <a:stretch/>
                  </pic:blipFill>
                  <pic:spPr bwMode="auto">
                    <a:xfrm>
                      <a:off x="0" y="0"/>
                      <a:ext cx="2986847"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2E6DF0" w:rsidRDefault="002E6DF0" w:rsidP="002E6DF0">
      <w:pPr>
        <w:tabs>
          <w:tab w:val="left" w:pos="567"/>
        </w:tabs>
        <w:ind w:firstLine="0"/>
        <w:jc w:val="center"/>
        <w:rPr>
          <w:lang w:val="bg-BG"/>
        </w:rPr>
      </w:pPr>
      <w:r w:rsidRPr="00580A45">
        <w:rPr>
          <w:lang w:val="bg-BG"/>
        </w:rPr>
        <w:t>Фиг. 4.</w:t>
      </w:r>
      <w:r>
        <w:t>33</w:t>
      </w:r>
      <w:r w:rsidRPr="00580A45">
        <w:rPr>
          <w:lang w:val="bg-BG"/>
        </w:rPr>
        <w:t xml:space="preserve"> </w:t>
      </w:r>
      <w:r>
        <w:rPr>
          <w:lang w:val="bg-BG"/>
        </w:rPr>
        <w:t>О</w:t>
      </w:r>
      <w:r w:rsidRPr="00580A45">
        <w:rPr>
          <w:lang w:val="bg-BG"/>
        </w:rPr>
        <w:t>бем на биореактора и концентрация на биомасата</w:t>
      </w:r>
    </w:p>
    <w:p w:rsidR="002E6DF0" w:rsidRDefault="002E6DF0" w:rsidP="002E6DF0">
      <w:pPr>
        <w:rPr>
          <w:lang w:val="bg-BG"/>
        </w:rPr>
      </w:pPr>
    </w:p>
    <w:p w:rsidR="00E90A89" w:rsidRPr="00580A45" w:rsidRDefault="00E90A89" w:rsidP="002E6DF0">
      <w:pPr>
        <w:pStyle w:val="Heading1"/>
        <w:rPr>
          <w:lang w:val="bg-BG"/>
        </w:rPr>
      </w:pPr>
      <w:bookmarkStart w:id="32" w:name="_Toc519174018"/>
      <w:r w:rsidRPr="00580A45">
        <w:rPr>
          <w:lang w:val="bg-BG"/>
        </w:rPr>
        <w:t>5. Разработка на софтуерно осигуряване на системата за управление</w:t>
      </w:r>
      <w:bookmarkEnd w:id="32"/>
    </w:p>
    <w:p w:rsidR="00B144DA" w:rsidRDefault="00B144DA" w:rsidP="001F6F8A">
      <w:pPr>
        <w:rPr>
          <w:lang w:val="bg-BG"/>
        </w:rPr>
      </w:pPr>
      <w:r w:rsidRPr="00580A45">
        <w:rPr>
          <w:lang w:val="bg-BG"/>
        </w:rPr>
        <w:t>След като управляващите алгоритми са вече известни, както и настройката на параметрите на регулатора предстои представяне на практическата реализация на разработената система за управление на ППФП E. coli MC4110.</w:t>
      </w:r>
    </w:p>
    <w:p w:rsidR="00616FBA" w:rsidRDefault="00280BA0" w:rsidP="001F6F8A">
      <w:r>
        <w:rPr>
          <w:lang w:val="bg-BG"/>
        </w:rPr>
        <w:t>За прилагането на проектираните алгоритми за управление (глава 4) и реализирането на хардуерна симулация</w:t>
      </w:r>
      <w:r>
        <w:t xml:space="preserve"> </w:t>
      </w:r>
      <w:r w:rsidR="00D42382">
        <w:rPr>
          <w:lang w:val="bg-BG"/>
        </w:rPr>
        <w:t xml:space="preserve">в реално време (т. нар. </w:t>
      </w:r>
      <w:r w:rsidR="00D42382" w:rsidRPr="00986917">
        <w:rPr>
          <w:i/>
        </w:rPr>
        <w:t>HIL</w:t>
      </w:r>
      <w:r w:rsidR="00D42382" w:rsidRPr="00986917">
        <w:rPr>
          <w:i/>
          <w:lang w:val="bg-BG"/>
        </w:rPr>
        <w:t xml:space="preserve"> – </w:t>
      </w:r>
      <w:r w:rsidR="00D42382" w:rsidRPr="00986917">
        <w:rPr>
          <w:i/>
        </w:rPr>
        <w:t xml:space="preserve">Hardware </w:t>
      </w:r>
      <w:r w:rsidR="00353ACF" w:rsidRPr="00986917">
        <w:rPr>
          <w:i/>
        </w:rPr>
        <w:t>in</w:t>
      </w:r>
      <w:r w:rsidR="00D42382" w:rsidRPr="00986917">
        <w:rPr>
          <w:i/>
        </w:rPr>
        <w:t xml:space="preserve"> the Loop</w:t>
      </w:r>
      <w:r w:rsidR="00D42382">
        <w:rPr>
          <w:lang w:val="bg-BG"/>
        </w:rPr>
        <w:t>)</w:t>
      </w:r>
      <w:r>
        <w:rPr>
          <w:lang w:val="bg-BG"/>
        </w:rPr>
        <w:t xml:space="preserve">, </w:t>
      </w:r>
      <w:r w:rsidR="00353ACF">
        <w:rPr>
          <w:lang w:val="bg-BG"/>
        </w:rPr>
        <w:t xml:space="preserve">е използван едноплатковия микроконтролер </w:t>
      </w:r>
      <w:r w:rsidR="00353ACF" w:rsidRPr="00353ACF">
        <w:rPr>
          <w:i/>
        </w:rPr>
        <w:t>Arduino Due</w:t>
      </w:r>
      <w:r w:rsidR="00353ACF">
        <w:t>.</w:t>
      </w:r>
    </w:p>
    <w:p w:rsidR="00353ACF" w:rsidRDefault="00353ACF" w:rsidP="001F6F8A">
      <w:pPr>
        <w:rPr>
          <w:lang w:val="bg-BG"/>
        </w:rPr>
      </w:pPr>
      <w:r w:rsidRPr="00353ACF">
        <w:rPr>
          <w:i/>
        </w:rPr>
        <w:t>Arduino</w:t>
      </w:r>
      <w:r>
        <w:t xml:space="preserve"> </w:t>
      </w:r>
      <w:r>
        <w:rPr>
          <w:lang w:val="bg-BG"/>
        </w:rPr>
        <w:t xml:space="preserve">е софтуерен и хардуерен проект, който стартира през 2005 година в италианския град Иврея. Днес </w:t>
      </w:r>
      <w:r w:rsidRPr="00353ACF">
        <w:rPr>
          <w:i/>
        </w:rPr>
        <w:t>Arduino</w:t>
      </w:r>
      <w:r>
        <w:t xml:space="preserve"> </w:t>
      </w:r>
      <w:r>
        <w:rPr>
          <w:lang w:val="bg-BG"/>
        </w:rPr>
        <w:t xml:space="preserve">е компания, която произвежда различни едноплаткови микроконтролерни развойни среди, използващи няколко различни производителя на микропроцесори, сред които и </w:t>
      </w:r>
      <w:r w:rsidRPr="00353ACF">
        <w:rPr>
          <w:i/>
        </w:rPr>
        <w:t>Atmel Corporation</w:t>
      </w:r>
      <w:r>
        <w:t>.</w:t>
      </w:r>
      <w:r>
        <w:rPr>
          <w:lang w:val="bg-BG"/>
        </w:rPr>
        <w:t xml:space="preserve"> </w:t>
      </w:r>
    </w:p>
    <w:p w:rsidR="00353ACF" w:rsidRPr="00353ACF" w:rsidRDefault="00353ACF" w:rsidP="001F6F8A">
      <w:pPr>
        <w:rPr>
          <w:lang w:val="bg-BG"/>
        </w:rPr>
      </w:pPr>
      <w:r>
        <w:rPr>
          <w:i/>
        </w:rPr>
        <w:lastRenderedPageBreak/>
        <w:t>Atmel Corporation</w:t>
      </w:r>
      <w:r>
        <w:t xml:space="preserve"> </w:t>
      </w:r>
      <w:r>
        <w:rPr>
          <w:lang w:val="bg-BG"/>
        </w:rPr>
        <w:t>е американска компания</w:t>
      </w:r>
      <w:r w:rsidR="00165B7C">
        <w:rPr>
          <w:lang w:val="bg-BG"/>
        </w:rPr>
        <w:t>, основана през далечната 1984г. като производител на полупроводникови прибори. В момента тя се е фокусирала върху вградените системи, като продукцията й включва микроконтролери, памети, сензори и други.</w:t>
      </w:r>
    </w:p>
    <w:p w:rsidR="00E90A89" w:rsidRPr="00165B7C" w:rsidRDefault="00E90A89" w:rsidP="001F6F8A">
      <w:pPr>
        <w:pStyle w:val="Heading2"/>
        <w:spacing w:before="120"/>
      </w:pPr>
      <w:bookmarkStart w:id="33" w:name="_Toc519174019"/>
      <w:r w:rsidRPr="00580A45">
        <w:rPr>
          <w:lang w:val="bg-BG"/>
        </w:rPr>
        <w:t xml:space="preserve">5.1. </w:t>
      </w:r>
      <w:r w:rsidR="0036241D" w:rsidRPr="00580A45">
        <w:rPr>
          <w:lang w:val="bg-BG"/>
        </w:rPr>
        <w:t>Хардуерна</w:t>
      </w:r>
      <w:r w:rsidR="00165B7C">
        <w:rPr>
          <w:lang w:val="bg-BG"/>
        </w:rPr>
        <w:t>та</w:t>
      </w:r>
      <w:r w:rsidR="0036241D" w:rsidRPr="00580A45">
        <w:rPr>
          <w:lang w:val="bg-BG"/>
        </w:rPr>
        <w:t xml:space="preserve"> платформа</w:t>
      </w:r>
      <w:r w:rsidR="00165B7C">
        <w:rPr>
          <w:lang w:val="bg-BG"/>
        </w:rPr>
        <w:t xml:space="preserve"> </w:t>
      </w:r>
      <w:r w:rsidR="00165B7C">
        <w:t>Arduino Due</w:t>
      </w:r>
      <w:bookmarkEnd w:id="33"/>
    </w:p>
    <w:p w:rsidR="00E90A89" w:rsidRPr="00580A45" w:rsidRDefault="00E90A89" w:rsidP="001F6F8A">
      <w:pPr>
        <w:tabs>
          <w:tab w:val="left" w:pos="567"/>
        </w:tabs>
        <w:rPr>
          <w:lang w:val="bg-BG"/>
        </w:rPr>
      </w:pPr>
      <w:r w:rsidRPr="00580A45">
        <w:rPr>
          <w:lang w:val="bg-BG"/>
        </w:rPr>
        <w:tab/>
        <w:t xml:space="preserve">За целите на </w:t>
      </w:r>
      <w:r w:rsidR="00165B7C" w:rsidRPr="00BD6DDD">
        <w:rPr>
          <w:i/>
        </w:rPr>
        <w:t>HIL</w:t>
      </w:r>
      <w:r w:rsidR="00165B7C">
        <w:t xml:space="preserve"> </w:t>
      </w:r>
      <w:r w:rsidR="00165B7C">
        <w:rPr>
          <w:lang w:val="bg-BG"/>
        </w:rPr>
        <w:t>симулацията</w:t>
      </w:r>
      <w:r w:rsidRPr="00580A45">
        <w:rPr>
          <w:lang w:val="bg-BG"/>
        </w:rPr>
        <w:t xml:space="preserve"> е използван </w:t>
      </w:r>
      <w:r w:rsidR="00165B7C">
        <w:rPr>
          <w:lang w:val="bg-BG"/>
        </w:rPr>
        <w:t xml:space="preserve">едноплатковия микроконтролер </w:t>
      </w:r>
      <w:r w:rsidR="00165B7C" w:rsidRPr="00BD6DDD">
        <w:rPr>
          <w:i/>
        </w:rPr>
        <w:t>Arduino Due</w:t>
      </w:r>
      <w:r w:rsidR="00165B7C">
        <w:t xml:space="preserve"> </w:t>
      </w:r>
      <w:r w:rsidR="00165B7C">
        <w:rPr>
          <w:rStyle w:val="PageNumber"/>
          <w:lang w:val="bg-BG"/>
        </w:rPr>
        <w:t>показан на фиг. 5.1.</w:t>
      </w:r>
    </w:p>
    <w:p w:rsidR="00734668" w:rsidRPr="00580A45" w:rsidRDefault="003A2018" w:rsidP="003A2018">
      <w:pPr>
        <w:tabs>
          <w:tab w:val="left" w:pos="567"/>
        </w:tabs>
        <w:jc w:val="left"/>
        <w:rPr>
          <w:lang w:val="bg-BG"/>
        </w:rPr>
      </w:pPr>
      <w:r>
        <w:rPr>
          <w:noProof/>
          <w:lang w:val="bg-BG"/>
        </w:rPr>
        <w:drawing>
          <wp:inline distT="0" distB="0" distL="0" distR="0">
            <wp:extent cx="2535555" cy="1824567"/>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rduino-due_2.jpg"/>
                    <pic:cNvPicPr/>
                  </pic:nvPicPr>
                  <pic:blipFill rotWithShape="1">
                    <a:blip r:embed="rId91">
                      <a:extLst>
                        <a:ext uri="{28A0092B-C50C-407E-A947-70E740481C1C}">
                          <a14:useLocalDpi xmlns:a14="http://schemas.microsoft.com/office/drawing/2010/main" val="0"/>
                        </a:ext>
                      </a:extLst>
                    </a:blip>
                    <a:srcRect l="1689" t="9225" r="2028" b="9687"/>
                    <a:stretch/>
                  </pic:blipFill>
                  <pic:spPr bwMode="auto">
                    <a:xfrm>
                      <a:off x="0" y="0"/>
                      <a:ext cx="2541251" cy="1828665"/>
                    </a:xfrm>
                    <a:prstGeom prst="rect">
                      <a:avLst/>
                    </a:prstGeom>
                    <a:ln>
                      <a:noFill/>
                    </a:ln>
                    <a:extLst>
                      <a:ext uri="{53640926-AAD7-44D8-BBD7-CCE9431645EC}">
                        <a14:shadowObscured xmlns:a14="http://schemas.microsoft.com/office/drawing/2010/main"/>
                      </a:ext>
                    </a:extLst>
                  </pic:spPr>
                </pic:pic>
              </a:graphicData>
            </a:graphic>
          </wp:inline>
        </w:drawing>
      </w:r>
      <w:r>
        <w:rPr>
          <w:noProof/>
          <w:lang w:val="bg-BG"/>
        </w:rPr>
        <w:drawing>
          <wp:inline distT="0" distB="0" distL="0" distR="0">
            <wp:extent cx="3007595" cy="179699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rduinoDue_Front.jpg"/>
                    <pic:cNvPicPr/>
                  </pic:nvPicPr>
                  <pic:blipFill rotWithShape="1">
                    <a:blip r:embed="rId92" cstate="print">
                      <a:extLst>
                        <a:ext uri="{28A0092B-C50C-407E-A947-70E740481C1C}">
                          <a14:useLocalDpi xmlns:a14="http://schemas.microsoft.com/office/drawing/2010/main" val="0"/>
                        </a:ext>
                      </a:extLst>
                    </a:blip>
                    <a:srcRect l="2729" t="2680" r="2549" b="4218"/>
                    <a:stretch/>
                  </pic:blipFill>
                  <pic:spPr bwMode="auto">
                    <a:xfrm>
                      <a:off x="0" y="0"/>
                      <a:ext cx="3009904" cy="1798374"/>
                    </a:xfrm>
                    <a:prstGeom prst="rect">
                      <a:avLst/>
                    </a:prstGeom>
                    <a:ln>
                      <a:noFill/>
                    </a:ln>
                    <a:extLst>
                      <a:ext uri="{53640926-AAD7-44D8-BBD7-CCE9431645EC}">
                        <a14:shadowObscured xmlns:a14="http://schemas.microsoft.com/office/drawing/2010/main"/>
                      </a:ext>
                    </a:extLst>
                  </pic:spPr>
                </pic:pic>
              </a:graphicData>
            </a:graphic>
          </wp:inline>
        </w:drawing>
      </w:r>
    </w:p>
    <w:p w:rsidR="001B58E9" w:rsidRPr="00BD6DDD" w:rsidRDefault="003A2018" w:rsidP="001F6F8A">
      <w:pPr>
        <w:tabs>
          <w:tab w:val="left" w:pos="567"/>
        </w:tabs>
        <w:jc w:val="center"/>
      </w:pPr>
      <w:r>
        <w:rPr>
          <w:lang w:val="bg-BG"/>
        </w:rPr>
        <w:t>Ф</w:t>
      </w:r>
      <w:r w:rsidR="005226B1" w:rsidRPr="00580A45">
        <w:rPr>
          <w:lang w:val="bg-BG"/>
        </w:rPr>
        <w:t>иг. 5.1</w:t>
      </w:r>
      <w:r w:rsidR="00281B99" w:rsidRPr="00580A45">
        <w:rPr>
          <w:lang w:val="bg-BG"/>
        </w:rPr>
        <w:t xml:space="preserve"> Външен вид на </w:t>
      </w:r>
      <w:r w:rsidR="00BD6DDD">
        <w:t>Arduino Due</w:t>
      </w:r>
    </w:p>
    <w:p w:rsidR="003A2018" w:rsidRPr="003A2018" w:rsidRDefault="001B58E9" w:rsidP="003A2018">
      <w:pPr>
        <w:tabs>
          <w:tab w:val="left" w:pos="567"/>
        </w:tabs>
        <w:rPr>
          <w:lang w:val="bg-BG"/>
        </w:rPr>
      </w:pPr>
      <w:r w:rsidRPr="00580A45">
        <w:rPr>
          <w:lang w:val="bg-BG"/>
        </w:rPr>
        <w:tab/>
      </w:r>
      <w:r w:rsidR="003A2018" w:rsidRPr="003A2018">
        <w:rPr>
          <w:i/>
        </w:rPr>
        <w:t>Arduino Due</w:t>
      </w:r>
      <w:r w:rsidR="003A2018" w:rsidRPr="003A2018">
        <w:rPr>
          <w:lang w:val="bg-BG"/>
        </w:rPr>
        <w:t xml:space="preserve"> е микроконтролерна развойна платка за изграждане на прототипи с </w:t>
      </w:r>
      <w:r w:rsidR="009E63F8">
        <w:rPr>
          <w:lang w:val="bg-BG"/>
        </w:rPr>
        <w:t xml:space="preserve">процесор от фамилията </w:t>
      </w:r>
      <w:r w:rsidR="003A2018" w:rsidRPr="003A2018">
        <w:rPr>
          <w:i/>
          <w:lang w:val="bg-BG"/>
        </w:rPr>
        <w:t>Atmel AT91SAM3X8E ARM Cortex-M3</w:t>
      </w:r>
      <w:r w:rsidR="003A2018" w:rsidRPr="003A2018">
        <w:rPr>
          <w:lang w:val="bg-BG"/>
        </w:rPr>
        <w:t xml:space="preserve">. Това е първият </w:t>
      </w:r>
      <w:r w:rsidR="003A2018" w:rsidRPr="003A2018">
        <w:rPr>
          <w:i/>
        </w:rPr>
        <w:t>Arduino</w:t>
      </w:r>
      <w:r w:rsidR="003A2018">
        <w:rPr>
          <w:i/>
        </w:rPr>
        <w:t xml:space="preserve"> </w:t>
      </w:r>
      <w:r w:rsidR="003A2018">
        <w:rPr>
          <w:lang w:val="bg-BG"/>
        </w:rPr>
        <w:t>–</w:t>
      </w:r>
      <w:r w:rsidR="003A2018">
        <w:t xml:space="preserve"> </w:t>
      </w:r>
      <w:r w:rsidR="003A2018" w:rsidRPr="003A2018">
        <w:rPr>
          <w:lang w:val="bg-BG"/>
        </w:rPr>
        <w:t xml:space="preserve">модул базиран на 32-битов микроконтролер с </w:t>
      </w:r>
      <w:r w:rsidR="003A2018" w:rsidRPr="003A2018">
        <w:rPr>
          <w:i/>
          <w:lang w:val="bg-BG"/>
        </w:rPr>
        <w:t>ARM</w:t>
      </w:r>
      <w:r w:rsidR="003A2018" w:rsidRPr="003A2018">
        <w:rPr>
          <w:lang w:val="bg-BG"/>
        </w:rPr>
        <w:t xml:space="preserve"> ядро. Има 54 цифрови входно-изходни (</w:t>
      </w:r>
      <w:r w:rsidR="003A2018" w:rsidRPr="003A2018">
        <w:rPr>
          <w:i/>
          <w:lang w:val="bg-BG"/>
        </w:rPr>
        <w:t>I/O</w:t>
      </w:r>
      <w:r w:rsidR="003A2018" w:rsidRPr="003A2018">
        <w:rPr>
          <w:lang w:val="bg-BG"/>
        </w:rPr>
        <w:t xml:space="preserve">) порта, 12 аналогови входа, 4 </w:t>
      </w:r>
      <w:r w:rsidR="003A2018" w:rsidRPr="007E0186">
        <w:rPr>
          <w:i/>
          <w:lang w:val="bg-BG"/>
        </w:rPr>
        <w:t>UART</w:t>
      </w:r>
      <w:r w:rsidR="003A2018" w:rsidRPr="003A2018">
        <w:rPr>
          <w:lang w:val="bg-BG"/>
        </w:rPr>
        <w:t xml:space="preserve"> порта </w:t>
      </w:r>
      <w:r w:rsidR="003A2018" w:rsidRPr="003A2018">
        <w:rPr>
          <w:i/>
        </w:rPr>
        <w:t>(hardware serial ports</w:t>
      </w:r>
      <w:r w:rsidR="003A2018" w:rsidRPr="003A2018">
        <w:rPr>
          <w:lang w:val="bg-BG"/>
        </w:rPr>
        <w:t xml:space="preserve">), 84 </w:t>
      </w:r>
      <w:r w:rsidR="003A2018" w:rsidRPr="007E0186">
        <w:rPr>
          <w:i/>
        </w:rPr>
        <w:t>MHz</w:t>
      </w:r>
      <w:r w:rsidR="003A2018" w:rsidRPr="003A2018">
        <w:rPr>
          <w:lang w:val="bg-BG"/>
        </w:rPr>
        <w:t xml:space="preserve"> кварцов резонатор, </w:t>
      </w:r>
      <w:r w:rsidR="003A2018" w:rsidRPr="007E0186">
        <w:rPr>
          <w:i/>
          <w:lang w:val="bg-BG"/>
        </w:rPr>
        <w:t>USB OTG</w:t>
      </w:r>
      <w:r w:rsidR="003A2018" w:rsidRPr="003A2018">
        <w:rPr>
          <w:lang w:val="bg-BG"/>
        </w:rPr>
        <w:t xml:space="preserve"> съвместим порт, 2бр. DAC (цифрово-аналогов преобразувател), 2 броя </w:t>
      </w:r>
      <w:r w:rsidR="003A2018" w:rsidRPr="002A7D30">
        <w:rPr>
          <w:i/>
          <w:lang w:val="bg-BG"/>
        </w:rPr>
        <w:t>I2C</w:t>
      </w:r>
      <w:r w:rsidR="002A7D30">
        <w:rPr>
          <w:lang w:val="bg-BG"/>
        </w:rPr>
        <w:t xml:space="preserve"> – </w:t>
      </w:r>
      <w:r w:rsidR="003A2018" w:rsidRPr="003A2018">
        <w:rPr>
          <w:lang w:val="bg-BG"/>
        </w:rPr>
        <w:t xml:space="preserve">интерфейси, захранващ куплунг, </w:t>
      </w:r>
      <w:r w:rsidR="003A2018" w:rsidRPr="002A7D30">
        <w:rPr>
          <w:i/>
          <w:lang w:val="bg-BG"/>
        </w:rPr>
        <w:t>SPI</w:t>
      </w:r>
      <w:r w:rsidR="003A2018" w:rsidRPr="003A2018">
        <w:rPr>
          <w:lang w:val="bg-BG"/>
        </w:rPr>
        <w:t xml:space="preserve"> и </w:t>
      </w:r>
      <w:r w:rsidR="003A2018" w:rsidRPr="002A7D30">
        <w:rPr>
          <w:i/>
          <w:lang w:val="bg-BG"/>
        </w:rPr>
        <w:t xml:space="preserve">JTAG </w:t>
      </w:r>
      <w:r w:rsidR="003A2018" w:rsidRPr="003A2018">
        <w:rPr>
          <w:lang w:val="bg-BG"/>
        </w:rPr>
        <w:t xml:space="preserve">конектори, </w:t>
      </w:r>
      <w:r w:rsidR="003A2018" w:rsidRPr="002A7D30">
        <w:rPr>
          <w:i/>
        </w:rPr>
        <w:t>reset</w:t>
      </w:r>
      <w:r w:rsidR="003A2018" w:rsidRPr="003A2018">
        <w:rPr>
          <w:lang w:val="bg-BG"/>
        </w:rPr>
        <w:t xml:space="preserve"> и </w:t>
      </w:r>
      <w:r w:rsidR="003A2018" w:rsidRPr="002A7D30">
        <w:rPr>
          <w:i/>
        </w:rPr>
        <w:t>erase</w:t>
      </w:r>
      <w:r w:rsidR="003A2018" w:rsidRPr="003A2018">
        <w:rPr>
          <w:lang w:val="bg-BG"/>
        </w:rPr>
        <w:t xml:space="preserve"> бутони. 12 от цифровите портове могат да се използват като </w:t>
      </w:r>
      <w:r w:rsidR="003A2018" w:rsidRPr="002A7D30">
        <w:rPr>
          <w:i/>
          <w:lang w:val="bg-BG"/>
        </w:rPr>
        <w:t>PWM</w:t>
      </w:r>
      <w:r w:rsidR="003A2018" w:rsidRPr="003A2018">
        <w:rPr>
          <w:lang w:val="bg-BG"/>
        </w:rPr>
        <w:t xml:space="preserve"> (ШИМ). </w:t>
      </w:r>
    </w:p>
    <w:p w:rsidR="003A2018" w:rsidRPr="003A2018" w:rsidRDefault="00EF71DB" w:rsidP="003A2018">
      <w:pPr>
        <w:tabs>
          <w:tab w:val="left" w:pos="567"/>
        </w:tabs>
        <w:rPr>
          <w:lang w:val="bg-BG"/>
        </w:rPr>
      </w:pPr>
      <w:r w:rsidRPr="00216C5F">
        <w:rPr>
          <w:i/>
        </w:rPr>
        <w:t>Arduino</w:t>
      </w:r>
      <w:r w:rsidR="003A2018" w:rsidRPr="00216C5F">
        <w:rPr>
          <w:i/>
          <w:lang w:val="bg-BG"/>
        </w:rPr>
        <w:t xml:space="preserve"> </w:t>
      </w:r>
      <w:r w:rsidR="003A2018" w:rsidRPr="00216C5F">
        <w:rPr>
          <w:i/>
        </w:rPr>
        <w:t>Due</w:t>
      </w:r>
      <w:r w:rsidR="003A2018" w:rsidRPr="003A2018">
        <w:rPr>
          <w:lang w:val="bg-BG"/>
        </w:rPr>
        <w:t xml:space="preserve"> има два </w:t>
      </w:r>
      <w:r w:rsidR="003A2018" w:rsidRPr="00216C5F">
        <w:rPr>
          <w:lang w:val="bg-BG"/>
        </w:rPr>
        <w:t>микро</w:t>
      </w:r>
      <w:r w:rsidR="003A2018" w:rsidRPr="003A2018">
        <w:rPr>
          <w:lang w:val="bg-BG"/>
        </w:rPr>
        <w:t xml:space="preserve"> </w:t>
      </w:r>
      <w:r w:rsidR="003A2018" w:rsidRPr="00216C5F">
        <w:rPr>
          <w:i/>
          <w:lang w:val="bg-BG"/>
        </w:rPr>
        <w:t>USB</w:t>
      </w:r>
      <w:r w:rsidR="003A2018" w:rsidRPr="003A2018">
        <w:rPr>
          <w:lang w:val="bg-BG"/>
        </w:rPr>
        <w:t xml:space="preserve"> конектора - единият е свързан с </w:t>
      </w:r>
      <w:r w:rsidR="003A2018" w:rsidRPr="00216C5F">
        <w:rPr>
          <w:i/>
          <w:lang w:val="bg-BG"/>
        </w:rPr>
        <w:t>USB</w:t>
      </w:r>
      <w:r w:rsidR="003A2018" w:rsidRPr="003A2018">
        <w:rPr>
          <w:lang w:val="bg-BG"/>
        </w:rPr>
        <w:t xml:space="preserve">-сериен порт конвертор (Atmega16U2), а другият </w:t>
      </w:r>
      <w:r w:rsidR="00216C5F">
        <w:rPr>
          <w:lang w:val="bg-BG"/>
        </w:rPr>
        <w:t>–</w:t>
      </w:r>
      <w:r w:rsidR="003A2018" w:rsidRPr="003A2018">
        <w:rPr>
          <w:lang w:val="bg-BG"/>
        </w:rPr>
        <w:t xml:space="preserve"> директно</w:t>
      </w:r>
      <w:r w:rsidR="00216C5F">
        <w:t xml:space="preserve"> </w:t>
      </w:r>
      <w:r w:rsidR="003A2018" w:rsidRPr="003A2018">
        <w:rPr>
          <w:lang w:val="bg-BG"/>
        </w:rPr>
        <w:t xml:space="preserve">към процесора AT91SAM3X8E. Първият порт е с функции като на останалите </w:t>
      </w:r>
      <w:r w:rsidR="00216C5F" w:rsidRPr="00216C5F">
        <w:rPr>
          <w:i/>
        </w:rPr>
        <w:t>Arduino</w:t>
      </w:r>
      <w:r w:rsidR="003A2018" w:rsidRPr="003A2018">
        <w:rPr>
          <w:lang w:val="bg-BG"/>
        </w:rPr>
        <w:t xml:space="preserve"> </w:t>
      </w:r>
      <w:r w:rsidR="00216C5F" w:rsidRPr="003A2018">
        <w:rPr>
          <w:lang w:val="bg-BG"/>
        </w:rPr>
        <w:t>микроконтролер</w:t>
      </w:r>
      <w:r w:rsidR="00216C5F">
        <w:rPr>
          <w:lang w:val="bg-BG"/>
        </w:rPr>
        <w:t>н</w:t>
      </w:r>
      <w:r w:rsidR="00216C5F" w:rsidRPr="003A2018">
        <w:rPr>
          <w:lang w:val="bg-BG"/>
        </w:rPr>
        <w:t>и</w:t>
      </w:r>
      <w:r w:rsidR="003A2018" w:rsidRPr="003A2018">
        <w:rPr>
          <w:lang w:val="bg-BG"/>
        </w:rPr>
        <w:t xml:space="preserve"> платки, които ползват </w:t>
      </w:r>
      <w:r w:rsidR="003A2018" w:rsidRPr="00216C5F">
        <w:rPr>
          <w:i/>
          <w:lang w:val="bg-BG"/>
        </w:rPr>
        <w:t>USB</w:t>
      </w:r>
      <w:r w:rsidR="003A2018" w:rsidRPr="003A2018">
        <w:rPr>
          <w:lang w:val="bg-BG"/>
        </w:rPr>
        <w:t xml:space="preserve">-сериен порт конвертор </w:t>
      </w:r>
      <w:r w:rsidR="003A2018" w:rsidRPr="00216C5F">
        <w:rPr>
          <w:i/>
          <w:lang w:val="bg-BG"/>
        </w:rPr>
        <w:t>Atmega8U2</w:t>
      </w:r>
      <w:r w:rsidR="003A2018" w:rsidRPr="003A2018">
        <w:rPr>
          <w:lang w:val="bg-BG"/>
        </w:rPr>
        <w:t xml:space="preserve"> или </w:t>
      </w:r>
      <w:r w:rsidR="003A2018" w:rsidRPr="00216C5F">
        <w:rPr>
          <w:i/>
          <w:lang w:val="bg-BG"/>
        </w:rPr>
        <w:t>Atmega16U2</w:t>
      </w:r>
      <w:r w:rsidR="003A2018" w:rsidRPr="003A2018">
        <w:rPr>
          <w:lang w:val="bg-BG"/>
        </w:rPr>
        <w:t xml:space="preserve">. Вторият порт микро </w:t>
      </w:r>
      <w:r w:rsidR="003A2018" w:rsidRPr="00216C5F">
        <w:rPr>
          <w:i/>
          <w:lang w:val="bg-BG"/>
        </w:rPr>
        <w:t>USB</w:t>
      </w:r>
      <w:r w:rsidR="003A2018" w:rsidRPr="003A2018">
        <w:rPr>
          <w:lang w:val="bg-BG"/>
        </w:rPr>
        <w:t xml:space="preserve"> може да работи като </w:t>
      </w:r>
      <w:r w:rsidR="003A2018" w:rsidRPr="00216C5F">
        <w:rPr>
          <w:i/>
          <w:lang w:val="bg-BG"/>
        </w:rPr>
        <w:t>USB OTG</w:t>
      </w:r>
      <w:r w:rsidR="003A2018" w:rsidRPr="003A2018">
        <w:rPr>
          <w:lang w:val="bg-BG"/>
        </w:rPr>
        <w:t xml:space="preserve">, </w:t>
      </w:r>
      <w:r w:rsidR="003A2018" w:rsidRPr="00216C5F">
        <w:rPr>
          <w:i/>
          <w:lang w:val="bg-BG"/>
        </w:rPr>
        <w:t>USB</w:t>
      </w:r>
      <w:r w:rsidR="003A2018" w:rsidRPr="003A2018">
        <w:rPr>
          <w:lang w:val="bg-BG"/>
        </w:rPr>
        <w:t>-сериен порт (</w:t>
      </w:r>
      <w:r w:rsidR="003A2018" w:rsidRPr="00216C5F">
        <w:rPr>
          <w:i/>
          <w:lang w:val="bg-BG"/>
        </w:rPr>
        <w:t>CDC</w:t>
      </w:r>
      <w:r w:rsidR="003A2018" w:rsidRPr="003A2018">
        <w:rPr>
          <w:lang w:val="bg-BG"/>
        </w:rPr>
        <w:t xml:space="preserve">), </w:t>
      </w:r>
      <w:r w:rsidR="003A2018" w:rsidRPr="00216C5F">
        <w:rPr>
          <w:i/>
          <w:lang w:val="bg-BG"/>
        </w:rPr>
        <w:t>USB-</w:t>
      </w:r>
      <w:r w:rsidR="003A2018" w:rsidRPr="00216C5F">
        <w:rPr>
          <w:i/>
        </w:rPr>
        <w:t>Host</w:t>
      </w:r>
      <w:r w:rsidR="003A2018" w:rsidRPr="003A2018">
        <w:rPr>
          <w:lang w:val="bg-BG"/>
        </w:rPr>
        <w:t xml:space="preserve"> интерфейс и да комуникира с клавиатури, мишки, смартфони, таблети, фотоапарати и др. </w:t>
      </w:r>
    </w:p>
    <w:p w:rsidR="003A2018" w:rsidRPr="003A2018" w:rsidRDefault="003A2018" w:rsidP="003A2018">
      <w:pPr>
        <w:tabs>
          <w:tab w:val="left" w:pos="567"/>
        </w:tabs>
        <w:rPr>
          <w:lang w:val="bg-BG"/>
        </w:rPr>
      </w:pPr>
      <w:r w:rsidRPr="003A2018">
        <w:rPr>
          <w:lang w:val="bg-BG"/>
        </w:rPr>
        <w:t xml:space="preserve">За захранване на </w:t>
      </w:r>
      <w:r w:rsidR="00216C5F" w:rsidRPr="00216C5F">
        <w:rPr>
          <w:i/>
        </w:rPr>
        <w:t>Arduino</w:t>
      </w:r>
      <w:r w:rsidR="00216C5F" w:rsidRPr="00216C5F">
        <w:rPr>
          <w:i/>
          <w:lang w:val="bg-BG"/>
        </w:rPr>
        <w:t xml:space="preserve"> </w:t>
      </w:r>
      <w:r w:rsidR="00216C5F" w:rsidRPr="00216C5F">
        <w:rPr>
          <w:i/>
        </w:rPr>
        <w:t>Due</w:t>
      </w:r>
      <w:r w:rsidR="00216C5F">
        <w:rPr>
          <w:i/>
          <w:lang w:val="bg-BG"/>
        </w:rPr>
        <w:t xml:space="preserve"> </w:t>
      </w:r>
      <w:r w:rsidRPr="003A2018">
        <w:rPr>
          <w:lang w:val="bg-BG"/>
        </w:rPr>
        <w:t xml:space="preserve">може да се използва </w:t>
      </w:r>
      <w:r w:rsidRPr="00216C5F">
        <w:rPr>
          <w:i/>
          <w:lang w:val="bg-BG"/>
        </w:rPr>
        <w:t>USB</w:t>
      </w:r>
      <w:r w:rsidRPr="003A2018">
        <w:rPr>
          <w:lang w:val="bg-BG"/>
        </w:rPr>
        <w:t xml:space="preserve"> порт на компютър или външен захранващ източник, като превключването между различните захранван</w:t>
      </w:r>
      <w:r w:rsidR="00216C5F">
        <w:rPr>
          <w:lang w:val="bg-BG"/>
        </w:rPr>
        <w:t>ия</w:t>
      </w:r>
      <w:r w:rsidRPr="003A2018">
        <w:rPr>
          <w:lang w:val="bg-BG"/>
        </w:rPr>
        <w:t xml:space="preserve"> става автоматично. Външният източник може да е батерия или AC-DC адаптер, осигуряващ напрежение в диапазон 7-12V. </w:t>
      </w:r>
    </w:p>
    <w:p w:rsidR="000F669D" w:rsidRDefault="000F669D" w:rsidP="000F669D">
      <w:pPr>
        <w:rPr>
          <w:lang w:val="bg-BG"/>
        </w:rPr>
      </w:pPr>
      <w:r>
        <w:rPr>
          <w:lang w:val="bg-BG"/>
        </w:rPr>
        <w:t>Техническите характеристики за по-добра нагледност са представени в таблица 5.1</w:t>
      </w:r>
    </w:p>
    <w:p w:rsidR="004E1E53" w:rsidRDefault="004E1E53" w:rsidP="004E1E53">
      <w:pPr>
        <w:jc w:val="right"/>
        <w:rPr>
          <w:lang w:val="bg-BG"/>
        </w:rPr>
      </w:pPr>
      <w:r>
        <w:rPr>
          <w:lang w:val="bg-BG"/>
        </w:rPr>
        <w:t>Таблица 5.1</w:t>
      </w:r>
    </w:p>
    <w:tbl>
      <w:tblPr>
        <w:tblStyle w:val="PlainTable1"/>
        <w:tblW w:w="0" w:type="auto"/>
        <w:tblLook w:val="04A0" w:firstRow="1" w:lastRow="0" w:firstColumn="1" w:lastColumn="0" w:noHBand="0" w:noVBand="1"/>
      </w:tblPr>
      <w:tblGrid>
        <w:gridCol w:w="4675"/>
        <w:gridCol w:w="4953"/>
      </w:tblGrid>
      <w:tr w:rsidR="004E1E53" w:rsidRPr="004E1E53" w:rsidTr="004E1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lastRenderedPageBreak/>
              <w:t>Microcontroller</w:t>
            </w:r>
          </w:p>
        </w:tc>
        <w:tc>
          <w:tcPr>
            <w:tcW w:w="4953" w:type="dxa"/>
          </w:tcPr>
          <w:p w:rsidR="000F669D" w:rsidRPr="004E1E53" w:rsidRDefault="000F669D" w:rsidP="000F669D">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t>AT91SAM3X8E</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spacing w:after="0"/>
              <w:ind w:firstLine="0"/>
              <w:rPr>
                <w:rFonts w:asciiTheme="minorHAnsi" w:hAnsiTheme="minorHAnsi" w:cstheme="minorHAnsi"/>
                <w:b w:val="0"/>
                <w:color w:val="000000" w:themeColor="text1"/>
                <w:spacing w:val="11"/>
                <w:sz w:val="24"/>
                <w:szCs w:val="24"/>
              </w:rPr>
            </w:pPr>
            <w:r w:rsidRPr="004E1E53">
              <w:rPr>
                <w:rFonts w:asciiTheme="minorHAnsi" w:hAnsiTheme="minorHAnsi" w:cstheme="minorHAnsi"/>
                <w:b w:val="0"/>
                <w:color w:val="000000" w:themeColor="text1"/>
                <w:spacing w:val="11"/>
                <w:sz w:val="24"/>
                <w:szCs w:val="24"/>
              </w:rPr>
              <w:t>Operating Voltage</w:t>
            </w:r>
          </w:p>
        </w:tc>
        <w:tc>
          <w:tcPr>
            <w:tcW w:w="4953" w:type="dxa"/>
          </w:tcPr>
          <w:p w:rsidR="000F669D" w:rsidRPr="004E1E53" w:rsidRDefault="000F669D"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3.3V</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t>Input Voltage (recommended)</w:t>
            </w:r>
          </w:p>
        </w:tc>
        <w:tc>
          <w:tcPr>
            <w:tcW w:w="4953" w:type="dxa"/>
          </w:tcPr>
          <w:p w:rsidR="000F669D" w:rsidRPr="004E1E53" w:rsidRDefault="000F669D"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EFEFE"/>
              </w:rPr>
              <w:t>7-12V</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1F1F1"/>
              </w:rPr>
              <w:t>Input Voltage (limits)</w:t>
            </w:r>
          </w:p>
        </w:tc>
        <w:tc>
          <w:tcPr>
            <w:tcW w:w="4953" w:type="dxa"/>
          </w:tcPr>
          <w:p w:rsidR="000F669D" w:rsidRPr="004E1E53" w:rsidRDefault="000F669D"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1F1F1"/>
              </w:rPr>
              <w:t>6-16V</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t>Digital I/O Pins</w:t>
            </w:r>
          </w:p>
        </w:tc>
        <w:tc>
          <w:tcPr>
            <w:tcW w:w="4953" w:type="dxa"/>
          </w:tcPr>
          <w:p w:rsidR="000F669D" w:rsidRPr="004E1E53" w:rsidRDefault="000F669D"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EFEFE"/>
              </w:rPr>
              <w:t>54 (of which 12 provide PWM output)</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1F1F1"/>
              </w:rPr>
              <w:t>Analog Input Pins</w:t>
            </w:r>
          </w:p>
        </w:tc>
        <w:tc>
          <w:tcPr>
            <w:tcW w:w="4953" w:type="dxa"/>
          </w:tcPr>
          <w:p w:rsidR="000F669D" w:rsidRPr="004E1E53" w:rsidRDefault="000F669D"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12</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t>Analog Output Pins</w:t>
            </w:r>
          </w:p>
        </w:tc>
        <w:tc>
          <w:tcPr>
            <w:tcW w:w="4953" w:type="dxa"/>
          </w:tcPr>
          <w:p w:rsidR="000F669D" w:rsidRPr="004E1E53" w:rsidRDefault="000F669D"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EFEFE"/>
              </w:rPr>
              <w:t>2 (DAC)</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0F669D" w:rsidP="000F669D">
            <w:pPr>
              <w:spacing w:after="0"/>
              <w:ind w:firstLine="0"/>
              <w:rPr>
                <w:rFonts w:asciiTheme="minorHAnsi" w:hAnsiTheme="minorHAnsi" w:cstheme="minorHAnsi"/>
                <w:b w:val="0"/>
                <w:color w:val="000000" w:themeColor="text1"/>
                <w:spacing w:val="11"/>
                <w:sz w:val="24"/>
                <w:szCs w:val="24"/>
              </w:rPr>
            </w:pPr>
            <w:r w:rsidRPr="004E1E53">
              <w:rPr>
                <w:rFonts w:asciiTheme="minorHAnsi" w:hAnsiTheme="minorHAnsi" w:cstheme="minorHAnsi"/>
                <w:b w:val="0"/>
                <w:color w:val="000000" w:themeColor="text1"/>
                <w:spacing w:val="11"/>
                <w:sz w:val="24"/>
                <w:szCs w:val="24"/>
              </w:rPr>
              <w:t>Total DC Output Current on all I/O lines</w:t>
            </w:r>
          </w:p>
        </w:tc>
        <w:tc>
          <w:tcPr>
            <w:tcW w:w="4953" w:type="dxa"/>
          </w:tcPr>
          <w:p w:rsidR="000F669D" w:rsidRPr="004E1E53" w:rsidRDefault="000F669D"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138mA</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4E1E53">
            <w:pPr>
              <w:spacing w:after="0"/>
              <w:ind w:firstLine="0"/>
              <w:rPr>
                <w:rFonts w:asciiTheme="minorHAnsi" w:hAnsiTheme="minorHAnsi" w:cstheme="minorHAnsi"/>
                <w:b w:val="0"/>
                <w:color w:val="000000" w:themeColor="text1"/>
                <w:spacing w:val="11"/>
                <w:sz w:val="24"/>
                <w:szCs w:val="24"/>
              </w:rPr>
            </w:pPr>
            <w:r w:rsidRPr="004E1E53">
              <w:rPr>
                <w:rFonts w:asciiTheme="minorHAnsi" w:hAnsiTheme="minorHAnsi" w:cstheme="minorHAnsi"/>
                <w:b w:val="0"/>
                <w:color w:val="000000" w:themeColor="text1"/>
                <w:spacing w:val="11"/>
                <w:sz w:val="24"/>
                <w:szCs w:val="24"/>
              </w:rPr>
              <w:t>DC Current for 3.3V Pin</w:t>
            </w:r>
          </w:p>
        </w:tc>
        <w:tc>
          <w:tcPr>
            <w:tcW w:w="4953" w:type="dxa"/>
          </w:tcPr>
          <w:p w:rsidR="000F669D" w:rsidRPr="004E1E53" w:rsidRDefault="004E1E53"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800 mA</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4E1E53">
            <w:pPr>
              <w:spacing w:after="0"/>
              <w:ind w:firstLine="0"/>
              <w:rPr>
                <w:rFonts w:asciiTheme="minorHAnsi" w:hAnsiTheme="minorHAnsi" w:cstheme="minorHAnsi"/>
                <w:b w:val="0"/>
                <w:color w:val="000000" w:themeColor="text1"/>
                <w:spacing w:val="11"/>
                <w:sz w:val="24"/>
                <w:szCs w:val="24"/>
              </w:rPr>
            </w:pPr>
            <w:r w:rsidRPr="004E1E53">
              <w:rPr>
                <w:rFonts w:asciiTheme="minorHAnsi" w:hAnsiTheme="minorHAnsi" w:cstheme="minorHAnsi"/>
                <w:b w:val="0"/>
                <w:color w:val="000000" w:themeColor="text1"/>
                <w:spacing w:val="11"/>
                <w:sz w:val="24"/>
                <w:szCs w:val="24"/>
              </w:rPr>
              <w:t>DC Current for 5V Pin</w:t>
            </w:r>
          </w:p>
        </w:tc>
        <w:tc>
          <w:tcPr>
            <w:tcW w:w="4953" w:type="dxa"/>
          </w:tcPr>
          <w:p w:rsidR="000F669D" w:rsidRPr="004E1E53" w:rsidRDefault="004E1E53"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800mA</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z w:val="24"/>
                <w:szCs w:val="24"/>
              </w:rPr>
              <w:t>Flash Memory</w:t>
            </w:r>
          </w:p>
        </w:tc>
        <w:tc>
          <w:tcPr>
            <w:tcW w:w="4953" w:type="dxa"/>
          </w:tcPr>
          <w:p w:rsidR="000F669D" w:rsidRPr="004E1E53" w:rsidRDefault="004E1E53"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EFEFE"/>
              </w:rPr>
              <w:t>512 KB all available for the user applications</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1F1F1"/>
              </w:rPr>
              <w:t>SRAM</w:t>
            </w:r>
          </w:p>
        </w:tc>
        <w:tc>
          <w:tcPr>
            <w:tcW w:w="4953" w:type="dxa"/>
          </w:tcPr>
          <w:p w:rsidR="000F669D" w:rsidRPr="004E1E53" w:rsidRDefault="004E1E53"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pacing w:val="11"/>
                <w:sz w:val="24"/>
                <w:szCs w:val="24"/>
                <w:shd w:val="clear" w:color="auto" w:fill="F1F1F1"/>
              </w:rPr>
              <w:t>96 KB (two banks: 64KB and 32KB)</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pacing w:val="11"/>
                <w:sz w:val="24"/>
                <w:szCs w:val="24"/>
                <w:shd w:val="clear" w:color="auto" w:fill="FEFEFE"/>
              </w:rPr>
              <w:t>Clock Speed</w:t>
            </w:r>
          </w:p>
        </w:tc>
        <w:tc>
          <w:tcPr>
            <w:tcW w:w="4953" w:type="dxa"/>
          </w:tcPr>
          <w:p w:rsidR="000F669D" w:rsidRPr="004E1E53" w:rsidRDefault="004E1E53"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84 MHz</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z w:val="24"/>
                <w:szCs w:val="24"/>
              </w:rPr>
              <w:t>Length</w:t>
            </w:r>
          </w:p>
        </w:tc>
        <w:tc>
          <w:tcPr>
            <w:tcW w:w="4953" w:type="dxa"/>
          </w:tcPr>
          <w:p w:rsidR="000F669D" w:rsidRPr="004E1E53" w:rsidRDefault="004E1E53"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101.52 mm</w:t>
            </w:r>
          </w:p>
        </w:tc>
      </w:tr>
      <w:tr w:rsidR="004E1E53" w:rsidRPr="004E1E53" w:rsidTr="004E1E53">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z w:val="24"/>
                <w:szCs w:val="24"/>
              </w:rPr>
              <w:t>Width</w:t>
            </w:r>
          </w:p>
        </w:tc>
        <w:tc>
          <w:tcPr>
            <w:tcW w:w="4953" w:type="dxa"/>
          </w:tcPr>
          <w:p w:rsidR="000F669D" w:rsidRPr="004E1E53" w:rsidRDefault="004E1E53" w:rsidP="000F669D">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53.3 mm</w:t>
            </w:r>
          </w:p>
        </w:tc>
      </w:tr>
      <w:tr w:rsidR="004E1E53" w:rsidRPr="004E1E53" w:rsidTr="004E1E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F669D" w:rsidRPr="004E1E53" w:rsidRDefault="004E1E53" w:rsidP="000F669D">
            <w:pPr>
              <w:ind w:firstLine="0"/>
              <w:rPr>
                <w:rFonts w:asciiTheme="minorHAnsi" w:hAnsiTheme="minorHAnsi" w:cstheme="minorHAnsi"/>
                <w:b w:val="0"/>
                <w:color w:val="000000" w:themeColor="text1"/>
                <w:sz w:val="24"/>
                <w:szCs w:val="24"/>
              </w:rPr>
            </w:pPr>
            <w:r w:rsidRPr="004E1E53">
              <w:rPr>
                <w:rFonts w:asciiTheme="minorHAnsi" w:hAnsiTheme="minorHAnsi" w:cstheme="minorHAnsi"/>
                <w:b w:val="0"/>
                <w:color w:val="000000" w:themeColor="text1"/>
                <w:sz w:val="24"/>
                <w:szCs w:val="24"/>
              </w:rPr>
              <w:t>Weight</w:t>
            </w:r>
          </w:p>
        </w:tc>
        <w:tc>
          <w:tcPr>
            <w:tcW w:w="4953" w:type="dxa"/>
          </w:tcPr>
          <w:p w:rsidR="000F669D" w:rsidRPr="004E1E53" w:rsidRDefault="004E1E53" w:rsidP="000F669D">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4"/>
                <w:szCs w:val="24"/>
              </w:rPr>
            </w:pPr>
            <w:r w:rsidRPr="004E1E53">
              <w:rPr>
                <w:rFonts w:asciiTheme="minorHAnsi" w:hAnsiTheme="minorHAnsi" w:cstheme="minorHAnsi"/>
                <w:color w:val="000000" w:themeColor="text1"/>
                <w:sz w:val="24"/>
                <w:szCs w:val="24"/>
              </w:rPr>
              <w:t>36 g</w:t>
            </w:r>
          </w:p>
        </w:tc>
      </w:tr>
    </w:tbl>
    <w:p w:rsidR="000F669D" w:rsidRPr="00553B15" w:rsidRDefault="00553B15" w:rsidP="00553B15">
      <w:pPr>
        <w:pStyle w:val="Heading3"/>
      </w:pPr>
      <w:bookmarkStart w:id="34" w:name="_Toc519174020"/>
      <w:r>
        <w:rPr>
          <w:lang w:val="bg-BG"/>
        </w:rPr>
        <w:t>5.</w:t>
      </w:r>
      <w:r>
        <w:t>1.1.</w:t>
      </w:r>
      <w:r>
        <w:rPr>
          <w:lang w:val="bg-BG"/>
        </w:rPr>
        <w:t xml:space="preserve"> </w:t>
      </w:r>
      <w:r w:rsidR="003F2841">
        <w:rPr>
          <w:lang w:val="bg-BG"/>
        </w:rPr>
        <w:t>Комуникация</w:t>
      </w:r>
      <w:bookmarkEnd w:id="34"/>
      <w:r>
        <w:rPr>
          <w:lang w:val="bg-BG"/>
        </w:rPr>
        <w:t xml:space="preserve"> </w:t>
      </w:r>
    </w:p>
    <w:p w:rsidR="003F2841" w:rsidRDefault="003F2841" w:rsidP="000F669D">
      <w:pPr>
        <w:rPr>
          <w:lang w:val="bg-BG"/>
        </w:rPr>
      </w:pPr>
      <w:r w:rsidRPr="003F2841">
        <w:rPr>
          <w:i/>
        </w:rPr>
        <w:t>Arduino Due</w:t>
      </w:r>
      <w:r w:rsidRPr="003F2841">
        <w:rPr>
          <w:lang w:val="bg-BG"/>
        </w:rPr>
        <w:t xml:space="preserve"> има редица възможности за комуникация с компютър, друг</w:t>
      </w:r>
      <w:r>
        <w:rPr>
          <w:lang w:val="bg-BG"/>
        </w:rPr>
        <w:t>о</w:t>
      </w:r>
      <w:r w:rsidRPr="003F2841">
        <w:rPr>
          <w:lang w:val="bg-BG"/>
        </w:rPr>
        <w:t xml:space="preserve"> </w:t>
      </w:r>
      <w:r w:rsidRPr="003F2841">
        <w:rPr>
          <w:i/>
        </w:rPr>
        <w:t>Arduino</w:t>
      </w:r>
      <w:r w:rsidRPr="003F2841">
        <w:rPr>
          <w:lang w:val="bg-BG"/>
        </w:rPr>
        <w:t xml:space="preserve"> или други микроконтролери и различни устройства като телефони, таблети, камери и </w:t>
      </w:r>
      <w:r>
        <w:rPr>
          <w:lang w:val="bg-BG"/>
        </w:rPr>
        <w:t>други</w:t>
      </w:r>
      <w:r w:rsidRPr="003F2841">
        <w:rPr>
          <w:lang w:val="bg-BG"/>
        </w:rPr>
        <w:t xml:space="preserve">. </w:t>
      </w:r>
      <w:r w:rsidRPr="003F2841">
        <w:rPr>
          <w:i/>
          <w:lang w:val="bg-BG"/>
        </w:rPr>
        <w:t>SAM3X</w:t>
      </w:r>
      <w:r w:rsidRPr="003F2841">
        <w:rPr>
          <w:lang w:val="bg-BG"/>
        </w:rPr>
        <w:t xml:space="preserve"> предоставя един хардуерен UART и три хардуерни </w:t>
      </w:r>
      <w:r w:rsidRPr="003F2841">
        <w:rPr>
          <w:i/>
        </w:rPr>
        <w:t>USARTs</w:t>
      </w:r>
      <w:r w:rsidRPr="003F2841">
        <w:rPr>
          <w:lang w:val="bg-BG"/>
        </w:rPr>
        <w:t xml:space="preserve"> за серийна комуникация</w:t>
      </w:r>
      <w:r>
        <w:rPr>
          <w:lang w:val="bg-BG"/>
        </w:rPr>
        <w:t>.</w:t>
      </w:r>
    </w:p>
    <w:p w:rsidR="003F2841" w:rsidRDefault="003F2841" w:rsidP="000F669D">
      <w:pPr>
        <w:rPr>
          <w:lang w:val="bg-BG"/>
        </w:rPr>
      </w:pPr>
      <w:r w:rsidRPr="003F2841">
        <w:rPr>
          <w:lang w:val="bg-BG"/>
        </w:rPr>
        <w:t xml:space="preserve">Портът за програмиране е свързан с </w:t>
      </w:r>
      <w:r w:rsidRPr="003F2841">
        <w:rPr>
          <w:i/>
          <w:lang w:val="bg-BG"/>
        </w:rPr>
        <w:t>ATmega16U2</w:t>
      </w:r>
      <w:r w:rsidRPr="003F2841">
        <w:rPr>
          <w:lang w:val="bg-BG"/>
        </w:rPr>
        <w:t xml:space="preserve">, който осигурява виртуален </w:t>
      </w:r>
      <w:r w:rsidRPr="003F2841">
        <w:rPr>
          <w:i/>
          <w:lang w:val="bg-BG"/>
        </w:rPr>
        <w:t>COM</w:t>
      </w:r>
      <w:r w:rsidRPr="003F2841">
        <w:rPr>
          <w:lang w:val="bg-BG"/>
        </w:rPr>
        <w:t xml:space="preserve"> порт на софтуер</w:t>
      </w:r>
      <w:r>
        <w:rPr>
          <w:lang w:val="bg-BG"/>
        </w:rPr>
        <w:t>а</w:t>
      </w:r>
      <w:r w:rsidRPr="003F2841">
        <w:rPr>
          <w:lang w:val="bg-BG"/>
        </w:rPr>
        <w:t xml:space="preserve"> на свързан</w:t>
      </w:r>
      <w:r>
        <w:rPr>
          <w:lang w:val="bg-BG"/>
        </w:rPr>
        <w:t xml:space="preserve">ия към </w:t>
      </w:r>
      <w:r w:rsidRPr="003F2841">
        <w:rPr>
          <w:i/>
        </w:rPr>
        <w:t>Arduino</w:t>
      </w:r>
      <w:r>
        <w:t>-</w:t>
      </w:r>
      <w:r>
        <w:rPr>
          <w:lang w:val="bg-BG"/>
        </w:rPr>
        <w:t>то</w:t>
      </w:r>
      <w:r w:rsidRPr="003F2841">
        <w:rPr>
          <w:lang w:val="bg-BG"/>
        </w:rPr>
        <w:t xml:space="preserve"> компютър</w:t>
      </w:r>
      <w:r>
        <w:rPr>
          <w:lang w:val="bg-BG"/>
        </w:rPr>
        <w:t>.</w:t>
      </w:r>
      <w:r w:rsidRPr="003F2841">
        <w:rPr>
          <w:lang w:val="bg-BG"/>
        </w:rPr>
        <w:t xml:space="preserve"> </w:t>
      </w:r>
      <w:r w:rsidRPr="003F2841">
        <w:rPr>
          <w:i/>
          <w:lang w:val="bg-BG"/>
        </w:rPr>
        <w:t>16U2</w:t>
      </w:r>
      <w:r w:rsidRPr="003F2841">
        <w:rPr>
          <w:lang w:val="bg-BG"/>
        </w:rPr>
        <w:t xml:space="preserve"> също е свързан към </w:t>
      </w:r>
      <w:r w:rsidRPr="003F2841">
        <w:rPr>
          <w:i/>
          <w:lang w:val="bg-BG"/>
        </w:rPr>
        <w:t>UART</w:t>
      </w:r>
      <w:r w:rsidRPr="003F2841">
        <w:rPr>
          <w:lang w:val="bg-BG"/>
        </w:rPr>
        <w:t xml:space="preserve"> хардуера </w:t>
      </w:r>
      <w:r w:rsidRPr="003F2841">
        <w:rPr>
          <w:i/>
          <w:lang w:val="bg-BG"/>
        </w:rPr>
        <w:t>SAM3X</w:t>
      </w:r>
      <w:r w:rsidRPr="003F2841">
        <w:rPr>
          <w:lang w:val="bg-BG"/>
        </w:rPr>
        <w:t xml:space="preserve">. Светодиодите </w:t>
      </w:r>
      <w:r w:rsidRPr="003F2841">
        <w:rPr>
          <w:i/>
          <w:lang w:val="bg-BG"/>
        </w:rPr>
        <w:t>RX</w:t>
      </w:r>
      <w:r w:rsidRPr="003F2841">
        <w:rPr>
          <w:lang w:val="bg-BG"/>
        </w:rPr>
        <w:t xml:space="preserve"> и </w:t>
      </w:r>
      <w:r w:rsidRPr="003F2841">
        <w:rPr>
          <w:i/>
          <w:lang w:val="bg-BG"/>
        </w:rPr>
        <w:t>TX</w:t>
      </w:r>
      <w:r w:rsidRPr="003F2841">
        <w:rPr>
          <w:lang w:val="bg-BG"/>
        </w:rPr>
        <w:t xml:space="preserve"> на </w:t>
      </w:r>
      <w:r>
        <w:rPr>
          <w:lang w:val="bg-BG"/>
        </w:rPr>
        <w:t>платката</w:t>
      </w:r>
      <w:r w:rsidRPr="003F2841">
        <w:rPr>
          <w:lang w:val="bg-BG"/>
        </w:rPr>
        <w:t xml:space="preserve"> </w:t>
      </w:r>
      <w:r>
        <w:rPr>
          <w:lang w:val="bg-BG"/>
        </w:rPr>
        <w:t>премигват</w:t>
      </w:r>
      <w:r w:rsidRPr="003F2841">
        <w:rPr>
          <w:lang w:val="bg-BG"/>
        </w:rPr>
        <w:t xml:space="preserve">, когато данните се предават </w:t>
      </w:r>
      <w:r>
        <w:rPr>
          <w:lang w:val="bg-BG"/>
        </w:rPr>
        <w:t xml:space="preserve">през </w:t>
      </w:r>
      <w:r w:rsidRPr="003F2841">
        <w:rPr>
          <w:lang w:val="bg-BG"/>
        </w:rPr>
        <w:t xml:space="preserve">ATmega16U2 </w:t>
      </w:r>
      <w:r>
        <w:rPr>
          <w:lang w:val="bg-BG"/>
        </w:rPr>
        <w:t xml:space="preserve">чипа </w:t>
      </w:r>
      <w:r w:rsidRPr="003F2841">
        <w:rPr>
          <w:lang w:val="bg-BG"/>
        </w:rPr>
        <w:t>и USB връзка</w:t>
      </w:r>
      <w:r>
        <w:rPr>
          <w:lang w:val="bg-BG"/>
        </w:rPr>
        <w:t>та</w:t>
      </w:r>
      <w:r w:rsidRPr="003F2841">
        <w:rPr>
          <w:lang w:val="bg-BG"/>
        </w:rPr>
        <w:t xml:space="preserve"> към компютъра.</w:t>
      </w:r>
    </w:p>
    <w:p w:rsidR="00CC66E9" w:rsidRDefault="003F2841" w:rsidP="000F669D">
      <w:pPr>
        <w:rPr>
          <w:lang w:val="bg-BG"/>
        </w:rPr>
      </w:pPr>
      <w:r w:rsidRPr="003F2841">
        <w:rPr>
          <w:i/>
        </w:rPr>
        <w:t>Native</w:t>
      </w:r>
      <w:r w:rsidRPr="003F2841">
        <w:rPr>
          <w:i/>
          <w:lang w:val="bg-BG"/>
        </w:rPr>
        <w:t xml:space="preserve"> USB</w:t>
      </w:r>
      <w:r w:rsidRPr="003F2841">
        <w:rPr>
          <w:lang w:val="bg-BG"/>
        </w:rPr>
        <w:t xml:space="preserve"> портът е свързан към </w:t>
      </w:r>
      <w:r w:rsidRPr="003F2841">
        <w:rPr>
          <w:i/>
          <w:lang w:val="bg-BG"/>
        </w:rPr>
        <w:t>SAM3X</w:t>
      </w:r>
      <w:r w:rsidRPr="003F2841">
        <w:rPr>
          <w:lang w:val="bg-BG"/>
        </w:rPr>
        <w:t>. Той позволява серийна комуникация през USB. Това осигурява серийна връзка към серийния монитор или други приложения на компютър</w:t>
      </w:r>
      <w:r>
        <w:rPr>
          <w:lang w:val="bg-BG"/>
        </w:rPr>
        <w:t>а</w:t>
      </w:r>
      <w:r w:rsidRPr="003F2841">
        <w:rPr>
          <w:lang w:val="bg-BG"/>
        </w:rPr>
        <w:t xml:space="preserve">. </w:t>
      </w:r>
      <w:r>
        <w:rPr>
          <w:lang w:val="bg-BG"/>
        </w:rPr>
        <w:t>С помощта на този порт платката може да емулира</w:t>
      </w:r>
      <w:r w:rsidR="00CC66E9">
        <w:rPr>
          <w:lang w:val="bg-BG"/>
        </w:rPr>
        <w:t xml:space="preserve"> </w:t>
      </w:r>
      <w:r w:rsidR="00CC66E9" w:rsidRPr="00CC66E9">
        <w:rPr>
          <w:i/>
        </w:rPr>
        <w:t>USB</w:t>
      </w:r>
      <w:r w:rsidR="00CC66E9">
        <w:t xml:space="preserve"> </w:t>
      </w:r>
      <w:r w:rsidR="00CC66E9" w:rsidRPr="00CC66E9">
        <w:rPr>
          <w:lang w:val="bg-BG"/>
        </w:rPr>
        <w:t>мишка или клавиатура</w:t>
      </w:r>
      <w:r w:rsidRPr="003F2841">
        <w:rPr>
          <w:lang w:val="bg-BG"/>
        </w:rPr>
        <w:t xml:space="preserve">. </w:t>
      </w:r>
    </w:p>
    <w:p w:rsidR="00CC66E9" w:rsidRDefault="00CC66E9" w:rsidP="00CC66E9">
      <w:pPr>
        <w:pStyle w:val="Heading3"/>
        <w:ind w:firstLine="0"/>
        <w:rPr>
          <w:lang w:val="bg-BG"/>
        </w:rPr>
      </w:pPr>
      <w:bookmarkStart w:id="35" w:name="_Toc519174021"/>
      <w:r>
        <w:rPr>
          <w:lang w:val="bg-BG"/>
        </w:rPr>
        <w:t>5.1.2. Програмиране</w:t>
      </w:r>
      <w:bookmarkEnd w:id="35"/>
    </w:p>
    <w:p w:rsidR="00805285" w:rsidRPr="00805285" w:rsidRDefault="00313F6F" w:rsidP="00805285">
      <w:pPr>
        <w:rPr>
          <w:lang w:val="bg-BG"/>
        </w:rPr>
      </w:pPr>
      <w:r w:rsidRPr="00313F6F">
        <w:rPr>
          <w:lang w:val="bg-BG"/>
        </w:rPr>
        <w:t>Качването</w:t>
      </w:r>
      <w:r w:rsidR="007773D9">
        <w:t xml:space="preserve"> </w:t>
      </w:r>
      <w:r w:rsidR="007773D9">
        <w:rPr>
          <w:lang w:val="bg-BG"/>
        </w:rPr>
        <w:t>(</w:t>
      </w:r>
      <w:r w:rsidR="007773D9">
        <w:t>upload</w:t>
      </w:r>
      <w:r w:rsidR="007773D9">
        <w:rPr>
          <w:lang w:val="bg-BG"/>
        </w:rPr>
        <w:t>)</w:t>
      </w:r>
      <w:r w:rsidRPr="00313F6F">
        <w:rPr>
          <w:lang w:val="bg-BG"/>
        </w:rPr>
        <w:t xml:space="preserve"> на скици</w:t>
      </w:r>
      <w:r w:rsidR="007773D9">
        <w:t xml:space="preserve"> (sketches)</w:t>
      </w:r>
      <w:r w:rsidRPr="00313F6F">
        <w:rPr>
          <w:lang w:val="bg-BG"/>
        </w:rPr>
        <w:t xml:space="preserve"> в </w:t>
      </w:r>
      <w:r w:rsidRPr="007773D9">
        <w:rPr>
          <w:i/>
          <w:lang w:val="bg-BG"/>
        </w:rPr>
        <w:t>SAM3X</w:t>
      </w:r>
      <w:r w:rsidRPr="00313F6F">
        <w:rPr>
          <w:lang w:val="bg-BG"/>
        </w:rPr>
        <w:t xml:space="preserve"> е различно от </w:t>
      </w:r>
      <w:r w:rsidR="007773D9" w:rsidRPr="007773D9">
        <w:rPr>
          <w:i/>
          <w:lang w:val="bg-BG"/>
        </w:rPr>
        <w:t>AVR</w:t>
      </w:r>
      <w:r w:rsidR="007773D9" w:rsidRPr="00313F6F">
        <w:rPr>
          <w:lang w:val="bg-BG"/>
        </w:rPr>
        <w:t xml:space="preserve"> </w:t>
      </w:r>
      <w:r w:rsidRPr="00313F6F">
        <w:rPr>
          <w:lang w:val="bg-BG"/>
        </w:rPr>
        <w:t xml:space="preserve">микроконтролерите, </w:t>
      </w:r>
      <w:r w:rsidR="007773D9">
        <w:rPr>
          <w:lang w:val="bg-BG"/>
        </w:rPr>
        <w:t>намиращи се</w:t>
      </w:r>
      <w:r w:rsidRPr="00313F6F">
        <w:rPr>
          <w:lang w:val="bg-BG"/>
        </w:rPr>
        <w:t xml:space="preserve"> в други</w:t>
      </w:r>
      <w:r w:rsidR="007773D9">
        <w:rPr>
          <w:lang w:val="bg-BG"/>
        </w:rPr>
        <w:t xml:space="preserve"> </w:t>
      </w:r>
      <w:r w:rsidRPr="007773D9">
        <w:rPr>
          <w:i/>
        </w:rPr>
        <w:t>Arduino</w:t>
      </w:r>
      <w:r w:rsidR="007773D9">
        <w:rPr>
          <w:i/>
          <w:lang w:val="bg-BG"/>
        </w:rPr>
        <w:t xml:space="preserve"> </w:t>
      </w:r>
      <w:r w:rsidR="007773D9">
        <w:rPr>
          <w:lang w:val="bg-BG"/>
        </w:rPr>
        <w:t>платки</w:t>
      </w:r>
      <w:r w:rsidRPr="00313F6F">
        <w:rPr>
          <w:lang w:val="bg-BG"/>
        </w:rPr>
        <w:t xml:space="preserve">, </w:t>
      </w:r>
      <w:r w:rsidR="007773D9">
        <w:rPr>
          <w:lang w:val="bg-BG"/>
        </w:rPr>
        <w:t>понеже</w:t>
      </w:r>
      <w:r w:rsidRPr="00313F6F">
        <w:rPr>
          <w:lang w:val="bg-BG"/>
        </w:rPr>
        <w:t xml:space="preserve"> флаш паметта трябва да бъде изтрита, преди да бъде </w:t>
      </w:r>
      <w:r w:rsidR="007773D9">
        <w:rPr>
          <w:lang w:val="bg-BG"/>
        </w:rPr>
        <w:t>препрограмирана</w:t>
      </w:r>
      <w:r w:rsidRPr="00313F6F">
        <w:rPr>
          <w:lang w:val="bg-BG"/>
        </w:rPr>
        <w:t xml:space="preserve">. Качването в чипа се управлява от </w:t>
      </w:r>
      <w:r w:rsidRPr="007773D9">
        <w:rPr>
          <w:i/>
          <w:lang w:val="bg-BG"/>
        </w:rPr>
        <w:t>ROM</w:t>
      </w:r>
      <w:r w:rsidRPr="00313F6F">
        <w:rPr>
          <w:lang w:val="bg-BG"/>
        </w:rPr>
        <w:t xml:space="preserve"> на </w:t>
      </w:r>
      <w:r w:rsidRPr="007773D9">
        <w:rPr>
          <w:i/>
          <w:lang w:val="bg-BG"/>
        </w:rPr>
        <w:t>SAM3X</w:t>
      </w:r>
      <w:r w:rsidR="007773D9">
        <w:rPr>
          <w:lang w:val="bg-BG"/>
        </w:rPr>
        <w:t>.</w:t>
      </w:r>
    </w:p>
    <w:p w:rsidR="004E1E53" w:rsidRPr="00570FC9" w:rsidRDefault="007773D9" w:rsidP="000F669D">
      <w:r>
        <w:rPr>
          <w:lang w:val="bg-BG"/>
        </w:rPr>
        <w:lastRenderedPageBreak/>
        <w:t xml:space="preserve">Всеки от </w:t>
      </w:r>
      <w:r w:rsidRPr="007773D9">
        <w:rPr>
          <w:i/>
        </w:rPr>
        <w:t>USB</w:t>
      </w:r>
      <w:r>
        <w:rPr>
          <w:i/>
        </w:rPr>
        <w:t xml:space="preserve"> </w:t>
      </w:r>
      <w:r>
        <w:rPr>
          <w:lang w:val="bg-BG"/>
        </w:rPr>
        <w:t>портовете</w:t>
      </w:r>
      <w:r w:rsidR="00553B15">
        <w:rPr>
          <w:lang w:val="bg-BG"/>
        </w:rPr>
        <w:t xml:space="preserve"> (фиг. 5.2)</w:t>
      </w:r>
      <w:r>
        <w:rPr>
          <w:lang w:val="bg-BG"/>
        </w:rPr>
        <w:t xml:space="preserve"> може да се използва за програмиране на платката въпреки, че се препоръчва да се използва </w:t>
      </w:r>
      <w:r w:rsidRPr="007773D9">
        <w:rPr>
          <w:i/>
        </w:rPr>
        <w:t>Programming</w:t>
      </w:r>
      <w:r>
        <w:rPr>
          <w:i/>
        </w:rPr>
        <w:t xml:space="preserve"> </w:t>
      </w:r>
      <w:r w:rsidRPr="007773D9">
        <w:rPr>
          <w:i/>
        </w:rPr>
        <w:t>Port</w:t>
      </w:r>
      <w:r w:rsidRPr="007773D9">
        <w:rPr>
          <w:lang w:val="bg-BG"/>
        </w:rPr>
        <w:t>-а</w:t>
      </w:r>
      <w:r w:rsidR="00570FC9">
        <w:t>.</w:t>
      </w:r>
    </w:p>
    <w:p w:rsidR="00553B15" w:rsidRDefault="00553B15" w:rsidP="00553B15">
      <w:pPr>
        <w:ind w:firstLine="0"/>
        <w:jc w:val="center"/>
        <w:rPr>
          <w:lang w:val="bg-BG"/>
        </w:rPr>
      </w:pPr>
      <w:r>
        <w:rPr>
          <w:noProof/>
        </w:rPr>
        <w:drawing>
          <wp:inline distT="0" distB="0" distL="0" distR="0">
            <wp:extent cx="4214315" cy="1645920"/>
            <wp:effectExtent l="0" t="0" r="0" b="0"/>
            <wp:docPr id="124" name="Picture 124" descr="https://www.arduino.cc/en/uploads/Main/DueUSB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rduino.cc/en/uploads/Main/DueUSBPorts.jpg"/>
                    <pic:cNvPicPr>
                      <a:picLocks noChangeAspect="1" noChangeArrowheads="1"/>
                    </pic:cNvPicPr>
                  </pic:nvPicPr>
                  <pic:blipFill rotWithShape="1">
                    <a:blip r:embed="rId93">
                      <a:extLst>
                        <a:ext uri="{28A0092B-C50C-407E-A947-70E740481C1C}">
                          <a14:useLocalDpi xmlns:a14="http://schemas.microsoft.com/office/drawing/2010/main" val="0"/>
                        </a:ext>
                      </a:extLst>
                    </a:blip>
                    <a:srcRect l="1174" t="10959" r="4682" b="11770"/>
                    <a:stretch/>
                  </pic:blipFill>
                  <pic:spPr bwMode="auto">
                    <a:xfrm>
                      <a:off x="0" y="0"/>
                      <a:ext cx="4214315" cy="1645920"/>
                    </a:xfrm>
                    <a:prstGeom prst="rect">
                      <a:avLst/>
                    </a:prstGeom>
                    <a:noFill/>
                    <a:ln>
                      <a:noFill/>
                    </a:ln>
                    <a:extLst>
                      <a:ext uri="{53640926-AAD7-44D8-BBD7-CCE9431645EC}">
                        <a14:shadowObscured xmlns:a14="http://schemas.microsoft.com/office/drawing/2010/main"/>
                      </a:ext>
                    </a:extLst>
                  </pic:spPr>
                </pic:pic>
              </a:graphicData>
            </a:graphic>
          </wp:inline>
        </w:drawing>
      </w:r>
    </w:p>
    <w:p w:rsidR="00553B15" w:rsidRDefault="00553B15" w:rsidP="00553B15">
      <w:pPr>
        <w:ind w:firstLine="0"/>
        <w:jc w:val="center"/>
        <w:rPr>
          <w:lang w:val="bg-BG"/>
        </w:rPr>
      </w:pPr>
      <w:r>
        <w:rPr>
          <w:lang w:val="bg-BG"/>
        </w:rPr>
        <w:t>Фиг. 5.2 Портове за комуникация с компютър</w:t>
      </w:r>
    </w:p>
    <w:p w:rsidR="009D1ECD" w:rsidRPr="00580A45" w:rsidRDefault="00570FC9" w:rsidP="002A67AC">
      <w:pPr>
        <w:tabs>
          <w:tab w:val="left" w:pos="567"/>
        </w:tabs>
        <w:ind w:firstLine="630"/>
        <w:rPr>
          <w:lang w:val="bg-BG"/>
        </w:rPr>
      </w:pPr>
      <w:r>
        <w:rPr>
          <w:lang w:val="bg-BG"/>
        </w:rPr>
        <w:t>Наличието на буутлоудър (</w:t>
      </w:r>
      <w:r w:rsidRPr="007A1440">
        <w:rPr>
          <w:i/>
        </w:rPr>
        <w:t>bootloader</w:t>
      </w:r>
      <w:r>
        <w:rPr>
          <w:lang w:val="bg-BG"/>
        </w:rPr>
        <w:t>)</w:t>
      </w:r>
      <w:r>
        <w:t xml:space="preserve"> </w:t>
      </w:r>
      <w:r>
        <w:rPr>
          <w:lang w:val="bg-BG"/>
        </w:rPr>
        <w:t>дава възможност да се зарежда код в микроконтролера без нужда от междинен допълнителен хардуерен програматор.</w:t>
      </w:r>
    </w:p>
    <w:p w:rsidR="00C8069B" w:rsidRPr="00805285" w:rsidRDefault="008C0994" w:rsidP="001F6F8A">
      <w:pPr>
        <w:pStyle w:val="Heading2"/>
        <w:spacing w:before="120"/>
        <w:rPr>
          <w:lang w:val="bg-BG"/>
        </w:rPr>
      </w:pPr>
      <w:bookmarkStart w:id="36" w:name="_Toc519174022"/>
      <w:r w:rsidRPr="00580A45">
        <w:rPr>
          <w:lang w:val="bg-BG"/>
        </w:rPr>
        <w:t xml:space="preserve">5.2. </w:t>
      </w:r>
      <w:r w:rsidR="00CC66E9">
        <w:rPr>
          <w:lang w:val="bg-BG"/>
        </w:rPr>
        <w:t>Интегрирана среда за разработка (ИДЕ)</w:t>
      </w:r>
      <w:r w:rsidRPr="00580A45">
        <w:rPr>
          <w:lang w:val="bg-BG"/>
        </w:rPr>
        <w:t xml:space="preserve"> – </w:t>
      </w:r>
      <w:r w:rsidR="00CC66E9">
        <w:t xml:space="preserve">Arduino </w:t>
      </w:r>
      <w:r w:rsidR="000D2C7A">
        <w:t>IDE</w:t>
      </w:r>
      <w:bookmarkEnd w:id="36"/>
    </w:p>
    <w:p w:rsidR="00AC5CE4" w:rsidRDefault="002A67AC" w:rsidP="00570FC9">
      <w:r w:rsidRPr="001202DC">
        <w:rPr>
          <w:i/>
        </w:rPr>
        <w:t>Arduino</w:t>
      </w:r>
      <w:r w:rsidRPr="003A2018">
        <w:rPr>
          <w:lang w:val="bg-BG"/>
        </w:rPr>
        <w:t xml:space="preserve"> e платформа с отворен код, с голяма обществена подкрепа, обширен набор от библиотеки и примерни проекти. За създаване на приложения и програмиране на платките </w:t>
      </w:r>
      <w:r w:rsidRPr="001202DC">
        <w:rPr>
          <w:i/>
        </w:rPr>
        <w:t>Arduino</w:t>
      </w:r>
      <w:r w:rsidRPr="003A2018">
        <w:rPr>
          <w:lang w:val="bg-BG"/>
        </w:rPr>
        <w:t xml:space="preserve"> се използва свободен софтуер </w:t>
      </w:r>
      <w:r w:rsidRPr="002A67AC">
        <w:rPr>
          <w:i/>
          <w:lang w:val="bg-BG"/>
        </w:rPr>
        <w:t>Arduino</w:t>
      </w:r>
      <w:r w:rsidRPr="002A67AC">
        <w:rPr>
          <w:i/>
        </w:rPr>
        <w:t xml:space="preserve"> </w:t>
      </w:r>
      <w:r w:rsidRPr="002A67AC">
        <w:rPr>
          <w:i/>
          <w:lang w:val="bg-BG"/>
        </w:rPr>
        <w:t>IDE</w:t>
      </w:r>
      <w:r w:rsidRPr="003A2018">
        <w:rPr>
          <w:lang w:val="bg-BG"/>
        </w:rPr>
        <w:t xml:space="preserve">, който е изключително удобен и лесен за употреба. </w:t>
      </w:r>
      <w:r>
        <w:rPr>
          <w:lang w:val="bg-BG"/>
        </w:rPr>
        <w:t xml:space="preserve">Той може да бъде изтеглен безплатно от </w:t>
      </w:r>
      <w:r w:rsidRPr="003A2018">
        <w:rPr>
          <w:lang w:val="bg-BG"/>
        </w:rPr>
        <w:t>официалния сайт</w:t>
      </w:r>
      <w:r>
        <w:rPr>
          <w:lang w:val="bg-BG"/>
        </w:rPr>
        <w:t xml:space="preserve"> </w:t>
      </w:r>
      <w:r>
        <w:t>[10].</w:t>
      </w:r>
      <w:r w:rsidR="00AC4B7F">
        <w:t xml:space="preserve"> </w:t>
      </w:r>
      <w:r w:rsidR="00AC4B7F">
        <w:rPr>
          <w:lang w:val="bg-BG"/>
        </w:rPr>
        <w:t>Инсталирането е тривиално и след като се отвори средата за разработка има следния общ вид (фиг. 5.3)</w:t>
      </w:r>
      <w:r w:rsidR="00AC4B7F">
        <w:t>.</w:t>
      </w:r>
    </w:p>
    <w:p w:rsidR="00AC4B7F" w:rsidRDefault="00AC4B7F" w:rsidP="00FB3AC7">
      <w:pPr>
        <w:ind w:firstLine="0"/>
        <w:jc w:val="center"/>
      </w:pPr>
      <w:r>
        <w:rPr>
          <w:noProof/>
        </w:rPr>
        <w:drawing>
          <wp:inline distT="0" distB="0" distL="0" distR="0" wp14:anchorId="71DC480C" wp14:editId="22374F0B">
            <wp:extent cx="4004034" cy="402256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1527" cy="4050189"/>
                    </a:xfrm>
                    <a:prstGeom prst="rect">
                      <a:avLst/>
                    </a:prstGeom>
                  </pic:spPr>
                </pic:pic>
              </a:graphicData>
            </a:graphic>
          </wp:inline>
        </w:drawing>
      </w:r>
    </w:p>
    <w:p w:rsidR="00FB3AC7" w:rsidRDefault="00FB3AC7" w:rsidP="00FB3AC7">
      <w:pPr>
        <w:ind w:firstLine="0"/>
        <w:jc w:val="center"/>
        <w:rPr>
          <w:i/>
        </w:rPr>
      </w:pPr>
      <w:r>
        <w:rPr>
          <w:lang w:val="bg-BG"/>
        </w:rPr>
        <w:t xml:space="preserve">Фиг. 5.3 Общ изглед на </w:t>
      </w:r>
      <w:r w:rsidRPr="00FB3AC7">
        <w:rPr>
          <w:i/>
        </w:rPr>
        <w:t>Arduino IDE</w:t>
      </w:r>
    </w:p>
    <w:p w:rsidR="00FB3AC7" w:rsidRDefault="00150EAB" w:rsidP="00FB3AC7">
      <w:r>
        <w:rPr>
          <w:lang w:val="bg-BG"/>
        </w:rPr>
        <w:lastRenderedPageBreak/>
        <w:t>Преди да може</w:t>
      </w:r>
      <w:r w:rsidR="00DC0C83">
        <w:rPr>
          <w:lang w:val="bg-BG"/>
        </w:rPr>
        <w:t xml:space="preserve"> да бъде качен какъвто и да било код на платката</w:t>
      </w:r>
      <w:r w:rsidR="00FB3AC7">
        <w:rPr>
          <w:lang w:val="bg-BG"/>
        </w:rPr>
        <w:t xml:space="preserve"> трябва да </w:t>
      </w:r>
      <w:r w:rsidR="00FE6BE4">
        <w:rPr>
          <w:lang w:val="bg-BG"/>
        </w:rPr>
        <w:t xml:space="preserve">се </w:t>
      </w:r>
      <w:r w:rsidR="00FB3AC7">
        <w:rPr>
          <w:lang w:val="bg-BG"/>
        </w:rPr>
        <w:t xml:space="preserve">да </w:t>
      </w:r>
      <w:r w:rsidR="00FE6BE4">
        <w:rPr>
          <w:lang w:val="bg-BG"/>
        </w:rPr>
        <w:t xml:space="preserve">се </w:t>
      </w:r>
      <w:r w:rsidR="00FB3AC7">
        <w:rPr>
          <w:lang w:val="bg-BG"/>
        </w:rPr>
        <w:t xml:space="preserve">избере модела на </w:t>
      </w:r>
      <w:r w:rsidR="00FB3AC7" w:rsidRPr="00FB3AC7">
        <w:rPr>
          <w:i/>
        </w:rPr>
        <w:t>Arduino</w:t>
      </w:r>
      <w:r w:rsidR="00D81CAB">
        <w:rPr>
          <w:i/>
          <w:lang w:val="bg-BG"/>
        </w:rPr>
        <w:t xml:space="preserve"> </w:t>
      </w:r>
      <w:r w:rsidR="00D81CAB">
        <w:rPr>
          <w:lang w:val="bg-BG"/>
        </w:rPr>
        <w:t>платката</w:t>
      </w:r>
      <w:r w:rsidR="00FB3AC7">
        <w:rPr>
          <w:lang w:val="bg-BG"/>
        </w:rPr>
        <w:t xml:space="preserve">, </w:t>
      </w:r>
      <w:r w:rsidR="00D81CAB">
        <w:rPr>
          <w:lang w:val="bg-BG"/>
        </w:rPr>
        <w:t xml:space="preserve">за </w:t>
      </w:r>
      <w:r w:rsidR="00FB3AC7">
        <w:rPr>
          <w:lang w:val="bg-BG"/>
        </w:rPr>
        <w:t>ко</w:t>
      </w:r>
      <w:r w:rsidR="00D81CAB">
        <w:rPr>
          <w:lang w:val="bg-BG"/>
        </w:rPr>
        <w:t>я</w:t>
      </w:r>
      <w:r w:rsidR="00FB3AC7">
        <w:rPr>
          <w:lang w:val="bg-BG"/>
        </w:rPr>
        <w:t xml:space="preserve">то ще </w:t>
      </w:r>
      <w:r w:rsidR="00D81CAB">
        <w:rPr>
          <w:lang w:val="bg-BG"/>
        </w:rPr>
        <w:t xml:space="preserve">се </w:t>
      </w:r>
      <w:r w:rsidR="00FB3AC7">
        <w:rPr>
          <w:lang w:val="bg-BG"/>
        </w:rPr>
        <w:t xml:space="preserve">програмира от менюто </w:t>
      </w:r>
      <w:r w:rsidR="00FB3AC7" w:rsidRPr="00D81CAB">
        <w:rPr>
          <w:i/>
        </w:rPr>
        <w:t>Tools &gt; Board &gt; Arduino Due (Programming Port)</w:t>
      </w:r>
      <w:r w:rsidR="00FB3AC7">
        <w:t xml:space="preserve">. </w:t>
      </w:r>
      <w:r w:rsidR="00FB3AC7">
        <w:rPr>
          <w:lang w:val="bg-BG"/>
        </w:rPr>
        <w:t xml:space="preserve">След като свържем платката със компютъра операционната система назначава номер на виртуален порт, който можем да видим от диспечера на устройствата в случай че сме на </w:t>
      </w:r>
      <w:r w:rsidR="00FB3AC7" w:rsidRPr="00D81CAB">
        <w:rPr>
          <w:i/>
        </w:rPr>
        <w:t>Windows</w:t>
      </w:r>
      <w:r w:rsidR="00FB3AC7">
        <w:t xml:space="preserve"> </w:t>
      </w:r>
      <w:r w:rsidR="00FB3AC7">
        <w:rPr>
          <w:lang w:val="bg-BG"/>
        </w:rPr>
        <w:t>(</w:t>
      </w:r>
      <w:r w:rsidR="00FB3AC7" w:rsidRPr="00D81CAB">
        <w:rPr>
          <w:i/>
        </w:rPr>
        <w:t>Device Manager</w:t>
      </w:r>
      <w:r w:rsidR="00FB3AC7">
        <w:rPr>
          <w:lang w:val="bg-BG"/>
        </w:rPr>
        <w:t>)</w:t>
      </w:r>
      <w:r w:rsidR="003C619F">
        <w:t>.</w:t>
      </w:r>
      <w:r w:rsidR="004A40A7">
        <w:t xml:space="preserve"> </w:t>
      </w:r>
      <w:r w:rsidR="004A40A7">
        <w:rPr>
          <w:lang w:val="bg-BG"/>
        </w:rPr>
        <w:t xml:space="preserve">Вече разбрали номера на </w:t>
      </w:r>
      <w:r w:rsidR="004A40A7">
        <w:t xml:space="preserve">COM </w:t>
      </w:r>
      <w:r w:rsidR="004A40A7">
        <w:rPr>
          <w:lang w:val="bg-BG"/>
        </w:rPr>
        <w:t xml:space="preserve">порта трябва да го зададен в ИДЕ-то от менюто </w:t>
      </w:r>
      <w:r w:rsidR="004A40A7" w:rsidRPr="00D81CAB">
        <w:rPr>
          <w:i/>
        </w:rPr>
        <w:t>Tools &gt; Ports</w:t>
      </w:r>
      <w:r w:rsidR="00D33108">
        <w:t>.</w:t>
      </w:r>
    </w:p>
    <w:p w:rsidR="007F121B" w:rsidRPr="009273EC" w:rsidRDefault="007F121B" w:rsidP="009273EC">
      <w:pPr>
        <w:rPr>
          <w:lang w:val="bg-BG"/>
        </w:rPr>
      </w:pPr>
      <w:r w:rsidRPr="009273EC">
        <w:rPr>
          <w:rStyle w:val="fontstyle01"/>
          <w:rFonts w:ascii="Times New Roman" w:hAnsi="Times New Roman"/>
          <w:sz w:val="28"/>
          <w:lang w:val="bg-BG"/>
        </w:rPr>
        <w:t>Това</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е специална среда за</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програмиране</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която позволява да </w:t>
      </w:r>
      <w:r w:rsidR="009273EC">
        <w:rPr>
          <w:rStyle w:val="fontstyle01"/>
          <w:rFonts w:ascii="Times New Roman" w:hAnsi="Times New Roman"/>
          <w:sz w:val="28"/>
          <w:lang w:val="bg-BG"/>
        </w:rPr>
        <w:t xml:space="preserve">се </w:t>
      </w:r>
      <w:r w:rsidRPr="009273EC">
        <w:rPr>
          <w:rStyle w:val="fontstyle01"/>
          <w:rFonts w:ascii="Times New Roman" w:hAnsi="Times New Roman"/>
          <w:sz w:val="28"/>
          <w:lang w:val="bg-BG"/>
        </w:rPr>
        <w:t>пиш</w:t>
      </w:r>
      <w:r w:rsidR="009273EC">
        <w:rPr>
          <w:rStyle w:val="fontstyle01"/>
          <w:rFonts w:ascii="Times New Roman" w:hAnsi="Times New Roman"/>
          <w:sz w:val="28"/>
          <w:lang w:val="bg-BG"/>
        </w:rPr>
        <w:t>а</w:t>
      </w:r>
      <w:r w:rsidRPr="009273EC">
        <w:rPr>
          <w:rStyle w:val="fontstyle01"/>
          <w:rFonts w:ascii="Times New Roman" w:hAnsi="Times New Roman"/>
          <w:sz w:val="28"/>
          <w:lang w:val="bg-BG"/>
        </w:rPr>
        <w:t>т програми за</w:t>
      </w:r>
      <w:r w:rsidR="009273EC" w:rsidRPr="009273EC">
        <w:rPr>
          <w:rStyle w:val="fontstyle01"/>
          <w:rFonts w:ascii="Times New Roman" w:hAnsi="Times New Roman"/>
          <w:sz w:val="28"/>
          <w:lang w:val="bg-BG"/>
        </w:rPr>
        <w:t xml:space="preserve"> </w:t>
      </w:r>
      <w:r w:rsidR="009273EC" w:rsidRPr="009273EC">
        <w:rPr>
          <w:rStyle w:val="fontstyle01"/>
          <w:rFonts w:ascii="Times New Roman" w:hAnsi="Times New Roman"/>
          <w:i/>
          <w:sz w:val="28"/>
        </w:rPr>
        <w:t>Arduino</w:t>
      </w:r>
      <w:r w:rsidRPr="009273EC">
        <w:rPr>
          <w:rStyle w:val="fontstyle01"/>
          <w:rFonts w:ascii="Times New Roman" w:hAnsi="Times New Roman"/>
          <w:sz w:val="28"/>
          <w:lang w:val="bg-BG"/>
        </w:rPr>
        <w:t xml:space="preserve"> на лесен език</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базиран на езика </w:t>
      </w:r>
      <w:r w:rsidRPr="009273EC">
        <w:rPr>
          <w:rStyle w:val="fontstyle21"/>
          <w:rFonts w:ascii="Times New Roman" w:hAnsi="Times New Roman"/>
          <w:i/>
          <w:sz w:val="28"/>
        </w:rPr>
        <w:t>Processing</w:t>
      </w:r>
      <w:r w:rsidRPr="009273EC">
        <w:rPr>
          <w:rStyle w:val="fontstyle21"/>
          <w:rFonts w:ascii="Times New Roman" w:hAnsi="Times New Roman"/>
          <w:sz w:val="28"/>
          <w:lang w:val="bg-BG"/>
        </w:rPr>
        <w:t xml:space="preserve">. </w:t>
      </w:r>
      <w:r w:rsidR="009273EC">
        <w:rPr>
          <w:rStyle w:val="fontstyle01"/>
          <w:rFonts w:ascii="Times New Roman" w:hAnsi="Times New Roman"/>
          <w:sz w:val="28"/>
          <w:lang w:val="bg-BG"/>
        </w:rPr>
        <w:t>К</w:t>
      </w:r>
      <w:r w:rsidRPr="009273EC">
        <w:rPr>
          <w:rStyle w:val="fontstyle01"/>
          <w:rFonts w:ascii="Times New Roman" w:hAnsi="Times New Roman"/>
          <w:sz w:val="28"/>
          <w:lang w:val="bg-BG"/>
        </w:rPr>
        <w:t>огато</w:t>
      </w:r>
      <w:r w:rsidR="009273EC">
        <w:rPr>
          <w:rStyle w:val="fontstyle01"/>
          <w:rFonts w:ascii="Times New Roman" w:hAnsi="Times New Roman"/>
          <w:sz w:val="28"/>
          <w:lang w:val="bg-BG"/>
        </w:rPr>
        <w:t xml:space="preserve"> се</w:t>
      </w:r>
      <w:r w:rsidR="009273EC" w:rsidRP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натисне бутона</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който ъплоудва програма</w:t>
      </w:r>
      <w:r w:rsidR="009273EC">
        <w:rPr>
          <w:rStyle w:val="fontstyle01"/>
          <w:rFonts w:ascii="Times New Roman" w:hAnsi="Times New Roman"/>
          <w:sz w:val="28"/>
          <w:lang w:val="bg-BG"/>
        </w:rPr>
        <w:t>та</w:t>
      </w:r>
      <w:r w:rsidRPr="009273EC">
        <w:rPr>
          <w:rStyle w:val="fontstyle01"/>
          <w:rFonts w:ascii="Times New Roman" w:hAnsi="Times New Roman"/>
          <w:sz w:val="28"/>
          <w:lang w:val="bg-BG"/>
        </w:rPr>
        <w:t xml:space="preserve"> на платката</w:t>
      </w:r>
      <w:r w:rsidR="009273EC">
        <w:rPr>
          <w:rStyle w:val="fontstyle21"/>
          <w:rFonts w:ascii="Times New Roman" w:hAnsi="Times New Roman"/>
          <w:sz w:val="28"/>
          <w:lang w:val="bg-BG"/>
        </w:rPr>
        <w:t>,</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код</w:t>
      </w:r>
      <w:r w:rsidR="009273EC">
        <w:rPr>
          <w:rStyle w:val="fontstyle01"/>
          <w:rFonts w:ascii="Times New Roman" w:hAnsi="Times New Roman"/>
          <w:sz w:val="28"/>
          <w:lang w:val="bg-BG"/>
        </w:rPr>
        <w:t>а</w:t>
      </w:r>
      <w:r w:rsidRPr="009273EC">
        <w:rPr>
          <w:rStyle w:val="fontstyle01"/>
          <w:rFonts w:ascii="Times New Roman" w:hAnsi="Times New Roman"/>
          <w:sz w:val="28"/>
          <w:lang w:val="bg-BG"/>
        </w:rPr>
        <w:t xml:space="preserve"> се</w:t>
      </w:r>
      <w:r w:rsid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превежда на С</w:t>
      </w:r>
      <w:r w:rsid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 xml:space="preserve">и се предава на </w:t>
      </w:r>
      <w:r w:rsidRPr="009273EC">
        <w:rPr>
          <w:rStyle w:val="fontstyle21"/>
          <w:rFonts w:ascii="Times New Roman" w:hAnsi="Times New Roman"/>
          <w:sz w:val="28"/>
          <w:lang w:val="bg-BG"/>
        </w:rPr>
        <w:t>avr-gcc</w:t>
      </w:r>
      <w:r w:rsid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компилатора</w:t>
      </w:r>
      <w:r w:rsidRPr="009273EC">
        <w:rPr>
          <w:rStyle w:val="fontstyle21"/>
          <w:rFonts w:ascii="Times New Roman" w:hAnsi="Times New Roman"/>
          <w:sz w:val="28"/>
          <w:lang w:val="bg-BG"/>
        </w:rPr>
        <w:t xml:space="preserve">, </w:t>
      </w:r>
      <w:r w:rsidRPr="009273EC">
        <w:rPr>
          <w:rStyle w:val="fontstyle01"/>
          <w:rFonts w:ascii="Times New Roman" w:hAnsi="Times New Roman"/>
          <w:sz w:val="28"/>
          <w:lang w:val="bg-BG"/>
        </w:rPr>
        <w:t>софтуер с отворен код</w:t>
      </w:r>
      <w:r w:rsidR="009273EC">
        <w:rPr>
          <w:rStyle w:val="fontstyle01"/>
          <w:rFonts w:ascii="Times New Roman" w:hAnsi="Times New Roman"/>
          <w:sz w:val="28"/>
          <w:lang w:val="bg-BG"/>
        </w:rPr>
        <w:t>,</w:t>
      </w:r>
      <w:r w:rsidRPr="009273EC">
        <w:rPr>
          <w:rStyle w:val="fontstyle01"/>
          <w:rFonts w:ascii="Times New Roman" w:hAnsi="Times New Roman"/>
          <w:sz w:val="28"/>
          <w:lang w:val="bg-BG"/>
        </w:rPr>
        <w:t xml:space="preserve"> който прави превода на разбираем за</w:t>
      </w:r>
      <w:r w:rsidR="009273EC">
        <w:rPr>
          <w:rStyle w:val="fontstyle01"/>
          <w:rFonts w:ascii="Times New Roman" w:hAnsi="Times New Roman"/>
          <w:sz w:val="28"/>
          <w:lang w:val="bg-BG"/>
        </w:rPr>
        <w:t xml:space="preserve"> </w:t>
      </w:r>
      <w:r w:rsidRPr="009273EC">
        <w:rPr>
          <w:rStyle w:val="fontstyle01"/>
          <w:rFonts w:ascii="Times New Roman" w:hAnsi="Times New Roman"/>
          <w:sz w:val="28"/>
          <w:lang w:val="bg-BG"/>
        </w:rPr>
        <w:t>микроконтролера език</w:t>
      </w:r>
      <w:r w:rsidRPr="009273EC">
        <w:rPr>
          <w:rStyle w:val="fontstyle21"/>
          <w:rFonts w:ascii="Times New Roman" w:hAnsi="Times New Roman"/>
          <w:sz w:val="28"/>
          <w:lang w:val="bg-BG"/>
        </w:rPr>
        <w:t xml:space="preserve">. </w:t>
      </w:r>
    </w:p>
    <w:p w:rsidR="001001F7" w:rsidRDefault="001001F7" w:rsidP="00FB3AC7">
      <w:r>
        <w:rPr>
          <w:lang w:val="bg-BG"/>
        </w:rPr>
        <w:t xml:space="preserve">Програмите написани на </w:t>
      </w:r>
      <w:r w:rsidRPr="00A879CC">
        <w:rPr>
          <w:i/>
        </w:rPr>
        <w:t>Arduino IDE</w:t>
      </w:r>
      <w:r>
        <w:rPr>
          <w:i/>
        </w:rPr>
        <w:t xml:space="preserve"> </w:t>
      </w:r>
      <w:r>
        <w:rPr>
          <w:lang w:val="bg-BG"/>
        </w:rPr>
        <w:t xml:space="preserve">се наричат скици </w:t>
      </w:r>
      <w:r>
        <w:t>(</w:t>
      </w:r>
      <w:r w:rsidRPr="00D81CAB">
        <w:rPr>
          <w:i/>
        </w:rPr>
        <w:t>sketches</w:t>
      </w:r>
      <w:r>
        <w:t xml:space="preserve">). </w:t>
      </w:r>
      <w:r>
        <w:rPr>
          <w:lang w:val="bg-BG"/>
        </w:rPr>
        <w:t>Файловете имат разширение .</w:t>
      </w:r>
      <w:r>
        <w:t>ino</w:t>
      </w:r>
      <w:r>
        <w:rPr>
          <w:lang w:val="bg-BG"/>
        </w:rPr>
        <w:t>, но са си обикновени текстови файлове и могат да бъдат отворени с всеки текстов редактор.</w:t>
      </w:r>
    </w:p>
    <w:p w:rsidR="001001F7" w:rsidRDefault="00D33108" w:rsidP="00FB3AC7">
      <w:pPr>
        <w:rPr>
          <w:lang w:val="bg-BG"/>
        </w:rPr>
      </w:pPr>
      <w:r>
        <w:rPr>
          <w:lang w:val="bg-BG"/>
        </w:rPr>
        <w:t xml:space="preserve">Средата за разработка се състои от текстов редактор, където </w:t>
      </w:r>
      <w:r w:rsidR="003F435A">
        <w:rPr>
          <w:lang w:val="bg-BG"/>
        </w:rPr>
        <w:t xml:space="preserve">се </w:t>
      </w:r>
      <w:r>
        <w:rPr>
          <w:lang w:val="bg-BG"/>
        </w:rPr>
        <w:t>пиш</w:t>
      </w:r>
      <w:r w:rsidR="00113257">
        <w:rPr>
          <w:lang w:val="bg-BG"/>
        </w:rPr>
        <w:t>ат</w:t>
      </w:r>
      <w:r>
        <w:rPr>
          <w:lang w:val="bg-BG"/>
        </w:rPr>
        <w:t xml:space="preserve"> програми</w:t>
      </w:r>
      <w:r w:rsidR="00113257">
        <w:rPr>
          <w:lang w:val="bg-BG"/>
        </w:rPr>
        <w:t>те</w:t>
      </w:r>
      <w:r>
        <w:rPr>
          <w:lang w:val="bg-BG"/>
        </w:rPr>
        <w:t xml:space="preserve"> (бялото поле в по-голямата част от фиг. 5.3), поле за съобщения (системни, за грешка и т.н. – черното поле под текстовия редактор), лента с инструменти (фиг. 5.4) с бутони за най-общите функции като</w:t>
      </w:r>
      <w:r w:rsidR="00113257">
        <w:rPr>
          <w:lang w:val="bg-BG"/>
        </w:rPr>
        <w:t xml:space="preserve"> </w:t>
      </w:r>
      <w:r w:rsidR="001001F7">
        <w:rPr>
          <w:lang w:val="bg-BG"/>
        </w:rPr>
        <w:t xml:space="preserve">отляво надясно бутоните са както следва: </w:t>
      </w:r>
    </w:p>
    <w:p w:rsidR="001001F7" w:rsidRPr="001001F7" w:rsidRDefault="00113257" w:rsidP="001001F7">
      <w:pPr>
        <w:pStyle w:val="ListParagraph"/>
        <w:numPr>
          <w:ilvl w:val="0"/>
          <w:numId w:val="28"/>
        </w:numPr>
        <w:ind w:left="720"/>
      </w:pPr>
      <w:r w:rsidRPr="001001F7">
        <w:rPr>
          <w:lang w:val="bg-BG"/>
        </w:rPr>
        <w:t xml:space="preserve">бутон </w:t>
      </w:r>
      <w:r w:rsidR="001001F7">
        <w:rPr>
          <w:lang w:val="bg-BG"/>
        </w:rPr>
        <w:t>за проверка на</w:t>
      </w:r>
      <w:r w:rsidRPr="001001F7">
        <w:rPr>
          <w:lang w:val="bg-BG"/>
        </w:rPr>
        <w:t xml:space="preserve"> програмата за синтактични грешки</w:t>
      </w:r>
      <w:r w:rsidR="00D33108" w:rsidRPr="001001F7">
        <w:rPr>
          <w:lang w:val="bg-BG"/>
        </w:rPr>
        <w:t xml:space="preserve"> </w:t>
      </w:r>
      <w:r w:rsidRPr="001001F7">
        <w:rPr>
          <w:lang w:val="bg-BG"/>
        </w:rPr>
        <w:t>(</w:t>
      </w:r>
      <w:r w:rsidR="00D33108" w:rsidRPr="001001F7">
        <w:rPr>
          <w:i/>
        </w:rPr>
        <w:t>verify</w:t>
      </w:r>
      <w:r w:rsidRPr="001001F7">
        <w:rPr>
          <w:lang w:val="bg-BG"/>
        </w:rPr>
        <w:t>)</w:t>
      </w:r>
      <w:r w:rsidR="001001F7">
        <w:rPr>
          <w:lang w:val="bg-BG"/>
        </w:rPr>
        <w:t>;</w:t>
      </w:r>
      <w:r w:rsidR="00D33108">
        <w:t xml:space="preserve"> </w:t>
      </w:r>
    </w:p>
    <w:p w:rsidR="00D33108" w:rsidRDefault="001001F7" w:rsidP="001001F7">
      <w:pPr>
        <w:pStyle w:val="ListParagraph"/>
        <w:numPr>
          <w:ilvl w:val="0"/>
          <w:numId w:val="28"/>
        </w:numPr>
        <w:ind w:left="720"/>
      </w:pPr>
      <w:r w:rsidRPr="001001F7">
        <w:rPr>
          <w:lang w:val="bg-BG"/>
        </w:rPr>
        <w:t xml:space="preserve">бутон за качване на програмата на платката </w:t>
      </w:r>
      <w:r>
        <w:t>(</w:t>
      </w:r>
      <w:r w:rsidR="00D33108" w:rsidRPr="001001F7">
        <w:rPr>
          <w:i/>
        </w:rPr>
        <w:t>upload</w:t>
      </w:r>
      <w:r w:rsidRPr="001001F7">
        <w:t>)</w:t>
      </w:r>
      <w:r w:rsidRPr="001001F7">
        <w:rPr>
          <w:lang w:val="bg-BG"/>
        </w:rPr>
        <w:t>, който бутон всъщност преди да се качи проверява и за синтактични грешки</w:t>
      </w:r>
      <w:r>
        <w:rPr>
          <w:lang w:val="bg-BG"/>
        </w:rPr>
        <w:t>;</w:t>
      </w:r>
    </w:p>
    <w:p w:rsidR="001001F7" w:rsidRDefault="001001F7" w:rsidP="00256396">
      <w:pPr>
        <w:pStyle w:val="ListParagraph"/>
        <w:numPr>
          <w:ilvl w:val="0"/>
          <w:numId w:val="28"/>
        </w:numPr>
        <w:ind w:left="720"/>
      </w:pPr>
      <w:r w:rsidRPr="001001F7">
        <w:rPr>
          <w:lang w:val="bg-BG"/>
        </w:rPr>
        <w:t>бутон за отваряне на нова празна скица</w:t>
      </w:r>
      <w:r>
        <w:rPr>
          <w:lang w:val="bg-BG"/>
        </w:rPr>
        <w:t xml:space="preserve"> (</w:t>
      </w:r>
      <w:r>
        <w:rPr>
          <w:i/>
        </w:rPr>
        <w:t>New</w:t>
      </w:r>
      <w:r>
        <w:rPr>
          <w:lang w:val="bg-BG"/>
        </w:rPr>
        <w:t>)</w:t>
      </w:r>
      <w:r>
        <w:t>;</w:t>
      </w:r>
    </w:p>
    <w:p w:rsidR="001001F7" w:rsidRDefault="001001F7" w:rsidP="00256396">
      <w:pPr>
        <w:pStyle w:val="ListParagraph"/>
        <w:numPr>
          <w:ilvl w:val="0"/>
          <w:numId w:val="28"/>
        </w:numPr>
        <w:ind w:left="720"/>
      </w:pPr>
      <w:r>
        <w:rPr>
          <w:lang w:val="bg-BG"/>
        </w:rPr>
        <w:t>бутон за отваряне на вече съществуваща скица (</w:t>
      </w:r>
      <w:r w:rsidRPr="001001F7">
        <w:rPr>
          <w:i/>
        </w:rPr>
        <w:t>Open</w:t>
      </w:r>
      <w:r>
        <w:rPr>
          <w:lang w:val="bg-BG"/>
        </w:rPr>
        <w:t>)</w:t>
      </w:r>
      <w:r>
        <w:t>;</w:t>
      </w:r>
    </w:p>
    <w:p w:rsidR="001001F7" w:rsidRPr="00771AF1" w:rsidRDefault="001001F7" w:rsidP="00256396">
      <w:pPr>
        <w:pStyle w:val="ListParagraph"/>
        <w:numPr>
          <w:ilvl w:val="0"/>
          <w:numId w:val="28"/>
        </w:numPr>
        <w:ind w:left="720"/>
      </w:pPr>
      <w:r>
        <w:rPr>
          <w:lang w:val="bg-BG"/>
        </w:rPr>
        <w:t>бутон за запазване на скицата (</w:t>
      </w:r>
      <w:r w:rsidRPr="001001F7">
        <w:rPr>
          <w:i/>
        </w:rPr>
        <w:t>Save</w:t>
      </w:r>
      <w:r>
        <w:rPr>
          <w:lang w:val="bg-BG"/>
        </w:rPr>
        <w:t>)</w:t>
      </w:r>
    </w:p>
    <w:p w:rsidR="00771AF1" w:rsidRPr="00D33108" w:rsidRDefault="00771AF1" w:rsidP="00256396">
      <w:pPr>
        <w:pStyle w:val="ListParagraph"/>
        <w:numPr>
          <w:ilvl w:val="0"/>
          <w:numId w:val="28"/>
        </w:numPr>
        <w:ind w:left="720"/>
      </w:pPr>
      <w:r>
        <w:rPr>
          <w:lang w:val="bg-BG"/>
        </w:rPr>
        <w:t>бутон за отваряне на сериен монитор, на който може да се пращат</w:t>
      </w:r>
      <w:r>
        <w:t xml:space="preserve"> </w:t>
      </w:r>
      <w:r>
        <w:rPr>
          <w:lang w:val="bg-BG"/>
        </w:rPr>
        <w:t>различни стойности на променливи (</w:t>
      </w:r>
      <w:r w:rsidRPr="00771AF1">
        <w:rPr>
          <w:i/>
        </w:rPr>
        <w:t>Serial Monitor</w:t>
      </w:r>
      <w:r>
        <w:rPr>
          <w:lang w:val="bg-BG"/>
        </w:rPr>
        <w:t>)</w:t>
      </w:r>
    </w:p>
    <w:p w:rsidR="00D33108" w:rsidRDefault="00D33108" w:rsidP="00D33108">
      <w:pPr>
        <w:ind w:firstLine="0"/>
        <w:jc w:val="center"/>
        <w:rPr>
          <w:lang w:val="bg-BG"/>
        </w:rPr>
      </w:pPr>
      <w:r>
        <w:rPr>
          <w:noProof/>
        </w:rPr>
        <w:drawing>
          <wp:inline distT="0" distB="0" distL="0" distR="0" wp14:anchorId="16475425" wp14:editId="4D008BD2">
            <wp:extent cx="5095875" cy="11239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5875" cy="1123950"/>
                    </a:xfrm>
                    <a:prstGeom prst="rect">
                      <a:avLst/>
                    </a:prstGeom>
                  </pic:spPr>
                </pic:pic>
              </a:graphicData>
            </a:graphic>
          </wp:inline>
        </w:drawing>
      </w:r>
    </w:p>
    <w:p w:rsidR="00D33108" w:rsidRPr="00D33108" w:rsidRDefault="00D33108" w:rsidP="00D33108">
      <w:pPr>
        <w:jc w:val="center"/>
        <w:rPr>
          <w:lang w:val="bg-BG"/>
        </w:rPr>
      </w:pPr>
      <w:r>
        <w:rPr>
          <w:lang w:val="bg-BG"/>
        </w:rPr>
        <w:t>Фиг. 5.4. Лента с инструменти и лента с менюта</w:t>
      </w:r>
    </w:p>
    <w:p w:rsidR="00D33108" w:rsidRPr="00113257" w:rsidRDefault="00D33108" w:rsidP="00FB3AC7">
      <w:pPr>
        <w:rPr>
          <w:lang w:val="bg-BG"/>
        </w:rPr>
      </w:pPr>
    </w:p>
    <w:p w:rsidR="00853E1B" w:rsidRPr="00580A45" w:rsidRDefault="00853E1B" w:rsidP="001F6F8A">
      <w:pPr>
        <w:pStyle w:val="Heading2"/>
        <w:rPr>
          <w:lang w:val="bg-BG"/>
        </w:rPr>
      </w:pPr>
      <w:bookmarkStart w:id="37" w:name="_Toc519174023"/>
      <w:r w:rsidRPr="00580A45">
        <w:rPr>
          <w:lang w:val="bg-BG"/>
        </w:rPr>
        <w:t xml:space="preserve">5.3. </w:t>
      </w:r>
      <w:r w:rsidR="00725810" w:rsidRPr="00580A45">
        <w:rPr>
          <w:lang w:val="bg-BG"/>
        </w:rPr>
        <w:t>Р</w:t>
      </w:r>
      <w:r w:rsidRPr="00580A45">
        <w:rPr>
          <w:lang w:val="bg-BG"/>
        </w:rPr>
        <w:t>азработка на системата за управление на биотехнологичен процес (БТП)</w:t>
      </w:r>
      <w:bookmarkEnd w:id="37"/>
      <w:r w:rsidRPr="00580A45">
        <w:rPr>
          <w:lang w:val="bg-BG"/>
        </w:rPr>
        <w:t xml:space="preserve"> </w:t>
      </w:r>
    </w:p>
    <w:p w:rsidR="00196849" w:rsidRDefault="00196849" w:rsidP="00196849">
      <w:pPr>
        <w:tabs>
          <w:tab w:val="left" w:pos="567"/>
        </w:tabs>
        <w:rPr>
          <w:lang w:val="bg-BG"/>
        </w:rPr>
      </w:pPr>
      <w:r>
        <w:rPr>
          <w:lang w:val="bg-BG"/>
        </w:rPr>
        <w:t>Следващата стъпка за реализиране на хардуерната симулация (</w:t>
      </w:r>
      <w:r w:rsidRPr="00E17DBC">
        <w:rPr>
          <w:i/>
        </w:rPr>
        <w:t>HIL</w:t>
      </w:r>
      <w:r>
        <w:rPr>
          <w:lang w:val="bg-BG"/>
        </w:rPr>
        <w:t>) е</w:t>
      </w:r>
      <w:r>
        <w:t xml:space="preserve"> </w:t>
      </w:r>
      <w:r>
        <w:rPr>
          <w:lang w:val="bg-BG"/>
        </w:rPr>
        <w:t xml:space="preserve">проектираните регулатори и филтри на Калман от глава 4  да бъдат вградени </w:t>
      </w:r>
      <w:r w:rsidR="008F5FD4">
        <w:rPr>
          <w:lang w:val="bg-BG"/>
        </w:rPr>
        <w:t xml:space="preserve">в </w:t>
      </w:r>
      <w:r w:rsidR="008F5FD4">
        <w:rPr>
          <w:lang w:val="bg-BG"/>
        </w:rPr>
        <w:lastRenderedPageBreak/>
        <w:t xml:space="preserve">микроконтролера. За целта са разработени функции и алгоритми в </w:t>
      </w:r>
      <w:r w:rsidR="008F5FD4" w:rsidRPr="008F5FD4">
        <w:rPr>
          <w:i/>
        </w:rPr>
        <w:t>Arduino IDE</w:t>
      </w:r>
      <w:r w:rsidR="008F5FD4">
        <w:t xml:space="preserve"> </w:t>
      </w:r>
      <w:r w:rsidR="008F5FD4">
        <w:rPr>
          <w:lang w:val="bg-BG"/>
        </w:rPr>
        <w:t>средата. Допълнително с цел процесите да се наблюдават в реално време е изградена комуникация между компютъра (</w:t>
      </w:r>
      <w:r w:rsidR="008F5FD4" w:rsidRPr="008F5FD4">
        <w:rPr>
          <w:i/>
        </w:rPr>
        <w:t>Simulink</w:t>
      </w:r>
      <w:r w:rsidR="008F5FD4">
        <w:rPr>
          <w:lang w:val="bg-BG"/>
        </w:rPr>
        <w:t>)</w:t>
      </w:r>
      <w:r w:rsidR="008F5FD4">
        <w:t xml:space="preserve"> </w:t>
      </w:r>
      <w:r w:rsidR="008F5FD4">
        <w:rPr>
          <w:lang w:val="bg-BG"/>
        </w:rPr>
        <w:t>и микроконтролера.</w:t>
      </w:r>
    </w:p>
    <w:p w:rsidR="009273EC" w:rsidRDefault="009273EC" w:rsidP="009273EC">
      <w:pPr>
        <w:pStyle w:val="Heading3"/>
        <w:ind w:firstLine="0"/>
        <w:rPr>
          <w:lang w:val="bg-BG"/>
        </w:rPr>
      </w:pPr>
      <w:bookmarkStart w:id="38" w:name="_Toc519174024"/>
      <w:r>
        <w:rPr>
          <w:lang w:val="bg-BG"/>
        </w:rPr>
        <w:t xml:space="preserve">5.3.1. Основна структура на </w:t>
      </w:r>
      <w:r>
        <w:t xml:space="preserve">Arduino </w:t>
      </w:r>
      <w:r>
        <w:rPr>
          <w:lang w:val="bg-BG"/>
        </w:rPr>
        <w:t>програмите</w:t>
      </w:r>
      <w:bookmarkEnd w:id="38"/>
    </w:p>
    <w:p w:rsidR="009273EC" w:rsidRPr="009273EC" w:rsidRDefault="009273EC" w:rsidP="009273EC">
      <w:pPr>
        <w:rPr>
          <w:lang w:val="bg-BG"/>
        </w:rPr>
      </w:pPr>
      <w:r w:rsidRPr="009273EC">
        <w:rPr>
          <w:lang w:val="bg-BG"/>
        </w:rPr>
        <w:t xml:space="preserve">Основната структура на езика за програмиране на </w:t>
      </w:r>
      <w:r w:rsidRPr="009273EC">
        <w:rPr>
          <w:i/>
        </w:rPr>
        <w:t>Arduino</w:t>
      </w:r>
      <w:r w:rsidRPr="009273EC">
        <w:rPr>
          <w:lang w:val="bg-BG"/>
        </w:rPr>
        <w:t xml:space="preserve"> е относително проста и се</w:t>
      </w:r>
      <w:r>
        <w:t xml:space="preserve"> </w:t>
      </w:r>
      <w:r w:rsidRPr="009273EC">
        <w:rPr>
          <w:lang w:val="bg-BG"/>
        </w:rPr>
        <w:t>състои от поне две части. Тези две задължителни части (или функции) обгръщат</w:t>
      </w:r>
      <w:r>
        <w:t xml:space="preserve"> </w:t>
      </w:r>
      <w:r w:rsidRPr="009273EC">
        <w:rPr>
          <w:lang w:val="bg-BG"/>
        </w:rPr>
        <w:t xml:space="preserve">блокове </w:t>
      </w:r>
      <w:r>
        <w:rPr>
          <w:lang w:val="bg-BG"/>
        </w:rPr>
        <w:t>от код</w:t>
      </w:r>
      <w:r w:rsidRPr="009273EC">
        <w:rPr>
          <w:lang w:val="bg-BG"/>
        </w:rPr>
        <w:t>.</w:t>
      </w:r>
    </w:p>
    <w:p w:rsidR="009273EC" w:rsidRPr="00971AC6" w:rsidRDefault="009273EC" w:rsidP="009273EC">
      <w:pPr>
        <w:rPr>
          <w:rFonts w:ascii="Courier New" w:hAnsi="Courier New" w:cs="Courier New"/>
          <w:sz w:val="22"/>
          <w:lang w:val="bg-BG"/>
        </w:rPr>
      </w:pPr>
      <w:r w:rsidRPr="00971AC6">
        <w:rPr>
          <w:rFonts w:ascii="Courier New" w:hAnsi="Courier New" w:cs="Courier New"/>
          <w:sz w:val="22"/>
          <w:lang w:val="bg-BG"/>
        </w:rPr>
        <w:t xml:space="preserve">void </w:t>
      </w:r>
      <w:r w:rsidRPr="00971AC6">
        <w:rPr>
          <w:rFonts w:ascii="Courier New" w:hAnsi="Courier New" w:cs="Courier New"/>
          <w:sz w:val="22"/>
        </w:rPr>
        <w:t>setup</w:t>
      </w:r>
      <w:r w:rsidRPr="00971AC6">
        <w:rPr>
          <w:rFonts w:ascii="Courier New" w:hAnsi="Courier New" w:cs="Courier New"/>
          <w:sz w:val="22"/>
          <w:lang w:val="bg-BG"/>
        </w:rPr>
        <w:t xml:space="preserve"> () { код; }</w:t>
      </w:r>
    </w:p>
    <w:p w:rsidR="009273EC" w:rsidRPr="00971AC6" w:rsidRDefault="009273EC" w:rsidP="009273EC">
      <w:pPr>
        <w:rPr>
          <w:rFonts w:ascii="Courier New" w:hAnsi="Courier New" w:cs="Courier New"/>
          <w:sz w:val="22"/>
          <w:lang w:val="bg-BG"/>
        </w:rPr>
      </w:pPr>
      <w:r w:rsidRPr="00971AC6">
        <w:rPr>
          <w:rFonts w:ascii="Courier New" w:hAnsi="Courier New" w:cs="Courier New"/>
          <w:sz w:val="22"/>
          <w:lang w:val="bg-BG"/>
        </w:rPr>
        <w:t xml:space="preserve">void </w:t>
      </w:r>
      <w:r w:rsidRPr="00971AC6">
        <w:rPr>
          <w:rFonts w:ascii="Courier New" w:hAnsi="Courier New" w:cs="Courier New"/>
          <w:sz w:val="22"/>
        </w:rPr>
        <w:t>loop</w:t>
      </w:r>
      <w:r w:rsidRPr="00971AC6">
        <w:rPr>
          <w:rFonts w:ascii="Courier New" w:hAnsi="Courier New" w:cs="Courier New"/>
          <w:sz w:val="22"/>
          <w:lang w:val="bg-BG"/>
        </w:rPr>
        <w:t xml:space="preserve"> () { код; }</w:t>
      </w:r>
    </w:p>
    <w:p w:rsidR="009273EC" w:rsidRDefault="009273EC" w:rsidP="00302F16">
      <w:pPr>
        <w:ind w:firstLine="0"/>
        <w:rPr>
          <w:lang w:val="bg-BG"/>
        </w:rPr>
      </w:pPr>
      <w:r w:rsidRPr="009273EC">
        <w:rPr>
          <w:lang w:val="bg-BG"/>
        </w:rPr>
        <w:t>И двете</w:t>
      </w:r>
      <w:r w:rsidR="00971AC6">
        <w:rPr>
          <w:lang w:val="bg-BG"/>
        </w:rPr>
        <w:t xml:space="preserve"> </w:t>
      </w:r>
      <w:r w:rsidRPr="009273EC">
        <w:rPr>
          <w:lang w:val="bg-BG"/>
        </w:rPr>
        <w:t>функции са задължителни за да работи програмата.</w:t>
      </w:r>
      <w:r w:rsidR="00971AC6">
        <w:rPr>
          <w:lang w:val="bg-BG"/>
        </w:rPr>
        <w:t xml:space="preserve"> </w:t>
      </w:r>
      <w:r w:rsidRPr="009273EC">
        <w:rPr>
          <w:lang w:val="bg-BG"/>
        </w:rPr>
        <w:t xml:space="preserve">Функцията </w:t>
      </w:r>
      <w:r w:rsidRPr="00971AC6">
        <w:rPr>
          <w:i/>
        </w:rPr>
        <w:t>setup</w:t>
      </w:r>
      <w:r w:rsidR="00971AC6">
        <w:rPr>
          <w:lang w:val="bg-BG"/>
        </w:rPr>
        <w:t xml:space="preserve"> </w:t>
      </w:r>
      <w:r w:rsidRPr="009273EC">
        <w:rPr>
          <w:lang w:val="bg-BG"/>
        </w:rPr>
        <w:t>()</w:t>
      </w:r>
      <w:r w:rsidR="00971AC6">
        <w:t xml:space="preserve"> </w:t>
      </w:r>
      <w:r w:rsidR="00971AC6">
        <w:rPr>
          <w:lang w:val="bg-BG"/>
        </w:rPr>
        <w:t xml:space="preserve">се извиква веднага щом програмата тръгне. Изпълнява се само веднъж и се използва при </w:t>
      </w:r>
      <w:r w:rsidRPr="009273EC">
        <w:rPr>
          <w:lang w:val="bg-BG"/>
        </w:rPr>
        <w:t>зада</w:t>
      </w:r>
      <w:r w:rsidR="00971AC6">
        <w:rPr>
          <w:lang w:val="bg-BG"/>
        </w:rPr>
        <w:t>ван</w:t>
      </w:r>
      <w:r w:rsidRPr="009273EC">
        <w:rPr>
          <w:lang w:val="bg-BG"/>
        </w:rPr>
        <w:t xml:space="preserve">е </w:t>
      </w:r>
      <w:r w:rsidR="00971AC6">
        <w:rPr>
          <w:lang w:val="bg-BG"/>
        </w:rPr>
        <w:t xml:space="preserve">на режима на пиновете </w:t>
      </w:r>
      <w:r w:rsidRPr="009273EC">
        <w:rPr>
          <w:lang w:val="bg-BG"/>
        </w:rPr>
        <w:t>(</w:t>
      </w:r>
      <w:r w:rsidR="00971AC6" w:rsidRPr="00971AC6">
        <w:t>pinMode</w:t>
      </w:r>
      <w:r w:rsidR="00971AC6" w:rsidRPr="009273EC">
        <w:rPr>
          <w:lang w:val="bg-BG"/>
        </w:rPr>
        <w:t xml:space="preserve"> </w:t>
      </w:r>
      <w:r w:rsidR="00971AC6">
        <w:rPr>
          <w:lang w:val="bg-BG"/>
        </w:rPr>
        <w:t>– дали да са входове или изходи</w:t>
      </w:r>
      <w:r w:rsidRPr="009273EC">
        <w:rPr>
          <w:lang w:val="bg-BG"/>
        </w:rPr>
        <w:t>) или да отвори серийната</w:t>
      </w:r>
      <w:r w:rsidR="00971AC6">
        <w:rPr>
          <w:lang w:val="bg-BG"/>
        </w:rPr>
        <w:t xml:space="preserve"> </w:t>
      </w:r>
      <w:r w:rsidRPr="009273EC">
        <w:rPr>
          <w:lang w:val="bg-BG"/>
        </w:rPr>
        <w:t>комуникация.</w:t>
      </w:r>
      <w:r w:rsidR="00971AC6">
        <w:rPr>
          <w:lang w:val="bg-BG"/>
        </w:rPr>
        <w:t xml:space="preserve"> След това се изпълнява функцията </w:t>
      </w:r>
      <w:r w:rsidRPr="009273EC">
        <w:rPr>
          <w:lang w:val="bg-BG"/>
        </w:rPr>
        <w:t>loop()</w:t>
      </w:r>
      <w:r w:rsidR="00971AC6">
        <w:rPr>
          <w:lang w:val="bg-BG"/>
        </w:rPr>
        <w:t xml:space="preserve">. Тя </w:t>
      </w:r>
      <w:r w:rsidRPr="009273EC">
        <w:rPr>
          <w:lang w:val="bg-BG"/>
        </w:rPr>
        <w:t xml:space="preserve">е ядрото на всяка </w:t>
      </w:r>
      <w:r w:rsidR="00971AC6" w:rsidRPr="00971AC6">
        <w:rPr>
          <w:i/>
        </w:rPr>
        <w:t>Arduino</w:t>
      </w:r>
      <w:r w:rsidRPr="009273EC">
        <w:rPr>
          <w:lang w:val="bg-BG"/>
        </w:rPr>
        <w:t xml:space="preserve"> програма и прави точно това, което</w:t>
      </w:r>
      <w:r w:rsidR="00971AC6">
        <w:rPr>
          <w:lang w:val="bg-BG"/>
        </w:rPr>
        <w:t xml:space="preserve"> </w:t>
      </w:r>
      <w:r w:rsidRPr="009273EC">
        <w:rPr>
          <w:lang w:val="bg-BG"/>
        </w:rPr>
        <w:t>името и подсказва</w:t>
      </w:r>
      <w:r w:rsidR="00971AC6">
        <w:rPr>
          <w:lang w:val="bg-BG"/>
        </w:rPr>
        <w:t>,</w:t>
      </w:r>
      <w:r w:rsidRPr="009273EC">
        <w:rPr>
          <w:lang w:val="bg-BG"/>
        </w:rPr>
        <w:t xml:space="preserve"> че ще прави – цикли постоянно</w:t>
      </w:r>
      <w:r w:rsidR="00302F16">
        <w:rPr>
          <w:lang w:val="bg-BG"/>
        </w:rPr>
        <w:t>.</w:t>
      </w:r>
    </w:p>
    <w:p w:rsidR="00302F16" w:rsidRPr="001D62E0" w:rsidRDefault="00302F16" w:rsidP="00302F16">
      <w:pPr>
        <w:pStyle w:val="Heading3"/>
        <w:ind w:firstLine="0"/>
        <w:rPr>
          <w:lang w:val="bg-BG"/>
        </w:rPr>
      </w:pPr>
      <w:bookmarkStart w:id="39" w:name="_Toc519174025"/>
      <w:r w:rsidRPr="001D62E0">
        <w:rPr>
          <w:lang w:val="bg-BG"/>
        </w:rPr>
        <w:t>5.3.2. Серийна комуникация между микроконтролера и компютъра</w:t>
      </w:r>
      <w:bookmarkEnd w:id="39"/>
    </w:p>
    <w:p w:rsidR="00302F16" w:rsidRDefault="00302F16" w:rsidP="00302F16">
      <w:pPr>
        <w:rPr>
          <w:noProof/>
          <w:lang w:val="bg-BG"/>
        </w:rPr>
      </w:pPr>
      <w:r>
        <w:rPr>
          <w:lang w:val="bg-BG"/>
        </w:rPr>
        <w:t>З</w:t>
      </w:r>
      <w:r w:rsidRPr="00302F16">
        <w:rPr>
          <w:lang w:val="bg-BG"/>
        </w:rPr>
        <w:t xml:space="preserve">а целта </w:t>
      </w:r>
      <w:r>
        <w:rPr>
          <w:lang w:val="bg-BG"/>
        </w:rPr>
        <w:t xml:space="preserve">се </w:t>
      </w:r>
      <w:r w:rsidRPr="00302F16">
        <w:rPr>
          <w:lang w:val="bg-BG"/>
        </w:rPr>
        <w:t xml:space="preserve">използва </w:t>
      </w:r>
      <w:r>
        <w:rPr>
          <w:lang w:val="bg-BG"/>
        </w:rPr>
        <w:t xml:space="preserve">вградения в езика т. нар. </w:t>
      </w:r>
      <w:r w:rsidRPr="00302F16">
        <w:rPr>
          <w:lang w:val="bg-BG"/>
        </w:rPr>
        <w:t>„Сериен обект”</w:t>
      </w:r>
      <w:r>
        <w:rPr>
          <w:lang w:val="bg-BG"/>
        </w:rPr>
        <w:t xml:space="preserve"> (</w:t>
      </w:r>
      <w:r>
        <w:t>Serial</w:t>
      </w:r>
      <w:r>
        <w:rPr>
          <w:lang w:val="bg-BG"/>
        </w:rPr>
        <w:t>)</w:t>
      </w:r>
      <w:r w:rsidRPr="00302F16">
        <w:rPr>
          <w:lang w:val="bg-BG"/>
        </w:rPr>
        <w:t>. Този обект съдържа всичкия код</w:t>
      </w:r>
      <w:r>
        <w:t xml:space="preserve"> </w:t>
      </w:r>
      <w:r w:rsidRPr="00302F16">
        <w:rPr>
          <w:lang w:val="bg-BG"/>
        </w:rPr>
        <w:t>необходим за изпращане и приемане на данни</w:t>
      </w:r>
      <w:r>
        <w:rPr>
          <w:lang w:val="bg-BG"/>
        </w:rPr>
        <w:t xml:space="preserve"> както и някои полезни методи (функции). Един такъв полезен метод е </w:t>
      </w:r>
      <w:r w:rsidRPr="00D00681">
        <w:rPr>
          <w:i/>
          <w:noProof/>
        </w:rPr>
        <w:t>Serial.begin(</w:t>
      </w:r>
      <w:r w:rsidR="00D00681">
        <w:rPr>
          <w:i/>
          <w:noProof/>
        </w:rPr>
        <w:t>speed</w:t>
      </w:r>
      <w:r w:rsidRPr="00D00681">
        <w:rPr>
          <w:i/>
          <w:noProof/>
        </w:rPr>
        <w:t>)</w:t>
      </w:r>
      <w:r w:rsidR="00D00681">
        <w:rPr>
          <w:i/>
          <w:noProof/>
        </w:rPr>
        <w:t xml:space="preserve">, </w:t>
      </w:r>
      <w:r w:rsidR="00D00681">
        <w:rPr>
          <w:noProof/>
          <w:lang w:val="bg-BG"/>
        </w:rPr>
        <w:t xml:space="preserve">който се поставя във функцията </w:t>
      </w:r>
      <w:r w:rsidR="00D00681" w:rsidRPr="00D00681">
        <w:rPr>
          <w:i/>
          <w:noProof/>
        </w:rPr>
        <w:t>setup</w:t>
      </w:r>
      <w:r w:rsidR="00D00681">
        <w:rPr>
          <w:noProof/>
        </w:rPr>
        <w:t xml:space="preserve">(), </w:t>
      </w:r>
      <w:r w:rsidR="00D00681">
        <w:rPr>
          <w:noProof/>
          <w:lang w:val="bg-BG"/>
        </w:rPr>
        <w:t>за да отвори серийния порт за изпращане на данни обратно към компютъра със с максималната скорост, зададена като параметър в битове за секунда</w:t>
      </w:r>
      <w:r w:rsidR="00D00681">
        <w:rPr>
          <w:noProof/>
        </w:rPr>
        <w:t>(</w:t>
      </w:r>
      <w:r w:rsidR="00D00681" w:rsidRPr="00D00681">
        <w:rPr>
          <w:i/>
          <w:noProof/>
        </w:rPr>
        <w:t>baud rate</w:t>
      </w:r>
      <w:r w:rsidR="00D00681">
        <w:rPr>
          <w:noProof/>
        </w:rPr>
        <w:t>)</w:t>
      </w:r>
      <w:r w:rsidR="00D00681">
        <w:rPr>
          <w:noProof/>
          <w:lang w:val="bg-BG"/>
        </w:rPr>
        <w:t>. Обикновено тази скорост е 9600</w:t>
      </w:r>
      <w:r w:rsidR="00D00681">
        <w:rPr>
          <w:noProof/>
        </w:rPr>
        <w:t xml:space="preserve">bps </w:t>
      </w:r>
      <w:r w:rsidR="00D00681">
        <w:rPr>
          <w:noProof/>
          <w:lang w:val="bg-BG"/>
        </w:rPr>
        <w:t>както е и в насто</w:t>
      </w:r>
      <w:r w:rsidR="00E770EC">
        <w:rPr>
          <w:noProof/>
          <w:lang w:val="bg-BG"/>
        </w:rPr>
        <w:t>я</w:t>
      </w:r>
      <w:r w:rsidR="00D00681">
        <w:rPr>
          <w:noProof/>
          <w:lang w:val="bg-BG"/>
        </w:rPr>
        <w:t>щата разработка</w:t>
      </w:r>
      <w:r w:rsidR="00E770EC">
        <w:rPr>
          <w:noProof/>
          <w:lang w:val="bg-BG"/>
        </w:rPr>
        <w:t>.</w:t>
      </w:r>
    </w:p>
    <w:p w:rsidR="00E770EC" w:rsidRDefault="00E770EC" w:rsidP="00302F16">
      <w:r>
        <w:rPr>
          <w:lang w:val="bg-BG"/>
        </w:rPr>
        <w:t>Понеже във всеки един момент от времето наведнъж могат да се пратят максимум 8 бита = 1 байт, а разработените алгоритми изискват да се обменят данни (числа) с плаваща запетая с единична точност</w:t>
      </w:r>
      <w:r w:rsidR="00A377E7">
        <w:rPr>
          <w:lang w:val="bg-BG"/>
        </w:rPr>
        <w:t xml:space="preserve"> (</w:t>
      </w:r>
      <w:r w:rsidR="00A377E7">
        <w:t>float, single</w:t>
      </w:r>
      <w:r w:rsidR="00A377E7">
        <w:rPr>
          <w:lang w:val="bg-BG"/>
        </w:rPr>
        <w:t>)</w:t>
      </w:r>
      <w:r w:rsidR="00A377E7">
        <w:t xml:space="preserve">, </w:t>
      </w:r>
      <w:r w:rsidR="00A377E7">
        <w:rPr>
          <w:lang w:val="bg-BG"/>
        </w:rPr>
        <w:t>които са по 4 байта, е разработен специален алгоритъм за комуникация, чийто код е показан в таблица 5.1</w:t>
      </w:r>
      <w:r w:rsidR="00A377E7">
        <w:t>.</w:t>
      </w:r>
    </w:p>
    <w:p w:rsidR="00A377E7" w:rsidRPr="00A377E7" w:rsidRDefault="00A377E7" w:rsidP="00A377E7">
      <w:pPr>
        <w:jc w:val="right"/>
        <w:rPr>
          <w:lang w:val="bg-BG"/>
        </w:rPr>
      </w:pPr>
      <w:r>
        <w:rPr>
          <w:lang w:val="bg-BG"/>
        </w:rPr>
        <w:t>Таблица 5.1</w:t>
      </w:r>
    </w:p>
    <w:tbl>
      <w:tblPr>
        <w:tblStyle w:val="TableGrid"/>
        <w:tblW w:w="5000" w:type="pct"/>
        <w:tblLook w:val="04A0" w:firstRow="1" w:lastRow="0" w:firstColumn="1" w:lastColumn="0" w:noHBand="0" w:noVBand="1"/>
      </w:tblPr>
      <w:tblGrid>
        <w:gridCol w:w="9628"/>
      </w:tblGrid>
      <w:tr w:rsidR="00A377E7" w:rsidTr="00B90B0E">
        <w:tc>
          <w:tcPr>
            <w:tcW w:w="5000" w:type="pct"/>
          </w:tcPr>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float res;</w:t>
            </w:r>
          </w:p>
          <w:p w:rsidR="000879A0" w:rsidRPr="000879A0" w:rsidRDefault="000879A0" w:rsidP="000879A0">
            <w:pPr>
              <w:ind w:firstLine="0"/>
              <w:rPr>
                <w:rFonts w:ascii="Courier New" w:hAnsi="Courier New" w:cs="Courier New"/>
                <w:noProof/>
                <w:sz w:val="20"/>
              </w:rPr>
            </w:pP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union SerialFloat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char arr[4];</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float number;</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w:t>
            </w:r>
          </w:p>
          <w:p w:rsidR="000879A0" w:rsidRPr="000879A0" w:rsidRDefault="000879A0" w:rsidP="000879A0">
            <w:pPr>
              <w:ind w:firstLine="0"/>
              <w:rPr>
                <w:rFonts w:ascii="Courier New" w:hAnsi="Courier New" w:cs="Courier New"/>
                <w:noProof/>
                <w:sz w:val="20"/>
              </w:rPr>
            </w:pP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union SerialFloat data;</w:t>
            </w:r>
          </w:p>
          <w:p w:rsidR="000879A0" w:rsidRPr="000879A0" w:rsidRDefault="000879A0" w:rsidP="000879A0">
            <w:pPr>
              <w:ind w:firstLine="0"/>
              <w:rPr>
                <w:rFonts w:ascii="Courier New" w:hAnsi="Courier New" w:cs="Courier New"/>
                <w:noProof/>
                <w:sz w:val="20"/>
              </w:rPr>
            </w:pP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void setup()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lastRenderedPageBreak/>
              <w:t xml:space="preserve">  // open a serial connection</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Serial.begin(9600);</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w:t>
            </w:r>
          </w:p>
          <w:p w:rsidR="000879A0" w:rsidRPr="000879A0" w:rsidRDefault="000879A0" w:rsidP="000879A0">
            <w:pPr>
              <w:ind w:firstLine="0"/>
              <w:rPr>
                <w:rFonts w:ascii="Courier New" w:hAnsi="Courier New" w:cs="Courier New"/>
                <w:noProof/>
                <w:sz w:val="20"/>
              </w:rPr>
            </w:pP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void loop()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//on every byte read the byte and put it in arr</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for (int i = 0; i &lt;= 3; i++)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if (Serial.available() &gt; 0)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data.arr[i] = Serial.read();</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rsidR="000879A0" w:rsidRPr="000879A0" w:rsidRDefault="000879A0" w:rsidP="000879A0">
            <w:pPr>
              <w:ind w:firstLine="0"/>
              <w:rPr>
                <w:rFonts w:ascii="Courier New" w:hAnsi="Courier New" w:cs="Courier New"/>
                <w:noProof/>
                <w:sz w:val="20"/>
              </w:rPr>
            </w:pP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 take data from union as float</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res = data.number;</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if (isnan(res))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res = 0.0;</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rsidR="000879A0" w:rsidRPr="000879A0" w:rsidRDefault="000879A0" w:rsidP="000879A0">
            <w:pPr>
              <w:ind w:firstLine="0"/>
              <w:rPr>
                <w:rFonts w:ascii="Courier New" w:hAnsi="Courier New" w:cs="Courier New"/>
                <w:noProof/>
                <w:sz w:val="20"/>
              </w:rPr>
            </w:pPr>
            <w:r w:rsidRPr="000879A0">
              <w:rPr>
                <w:rFonts w:ascii="Courier New" w:hAnsi="Courier New" w:cs="Courier New"/>
                <w:noProof/>
                <w:sz w:val="20"/>
              </w:rPr>
              <w:t xml:space="preserve">  </w:t>
            </w:r>
          </w:p>
          <w:p w:rsidR="005F4B50" w:rsidRDefault="000879A0" w:rsidP="005F4B50">
            <w:pPr>
              <w:ind w:firstLine="0"/>
              <w:rPr>
                <w:rFonts w:ascii="Courier New" w:hAnsi="Courier New" w:cs="Courier New"/>
                <w:noProof/>
                <w:sz w:val="20"/>
              </w:rPr>
            </w:pPr>
            <w:r w:rsidRPr="000879A0">
              <w:rPr>
                <w:rFonts w:ascii="Courier New" w:hAnsi="Courier New" w:cs="Courier New"/>
                <w:noProof/>
                <w:sz w:val="20"/>
              </w:rPr>
              <w:t xml:space="preserve">  Serial.write((unsigned char*)(&amp;res), 4);</w:t>
            </w:r>
          </w:p>
          <w:p w:rsidR="00A377E7" w:rsidRPr="00A377E7" w:rsidRDefault="005F4B50" w:rsidP="005F4B50">
            <w:pPr>
              <w:ind w:firstLine="0"/>
              <w:rPr>
                <w:rFonts w:ascii="Courier New" w:hAnsi="Courier New" w:cs="Courier New"/>
              </w:rPr>
            </w:pPr>
            <w:r w:rsidRPr="000879A0">
              <w:rPr>
                <w:rFonts w:ascii="Courier New" w:hAnsi="Courier New" w:cs="Courier New"/>
                <w:noProof/>
                <w:sz w:val="20"/>
              </w:rPr>
              <w:t xml:space="preserve"> </w:t>
            </w:r>
            <w:r w:rsidR="000879A0" w:rsidRPr="000879A0">
              <w:rPr>
                <w:rFonts w:ascii="Courier New" w:hAnsi="Courier New" w:cs="Courier New"/>
                <w:noProof/>
                <w:sz w:val="20"/>
              </w:rPr>
              <w:t>}</w:t>
            </w:r>
          </w:p>
        </w:tc>
      </w:tr>
    </w:tbl>
    <w:p w:rsidR="00A377E7" w:rsidRDefault="00A377E7" w:rsidP="00302F16">
      <w:pPr>
        <w:rPr>
          <w:lang w:val="bg-BG"/>
        </w:rPr>
      </w:pPr>
    </w:p>
    <w:p w:rsidR="00A377E7" w:rsidRDefault="00B90B0E" w:rsidP="000879A0">
      <w:r>
        <w:rPr>
          <w:lang w:val="bg-BG"/>
        </w:rPr>
        <w:t xml:space="preserve">Тук във структурата заделяме 4 байта, които използваме веднъж като </w:t>
      </w:r>
      <w:r w:rsidRPr="00B90B0E">
        <w:rPr>
          <w:i/>
        </w:rPr>
        <w:t>float</w:t>
      </w:r>
      <w:r>
        <w:rPr>
          <w:i/>
        </w:rPr>
        <w:t xml:space="preserve"> </w:t>
      </w:r>
      <w:r>
        <w:rPr>
          <w:lang w:val="bg-BG"/>
        </w:rPr>
        <w:t>число, веднъж като масив от 4 еднобайтови елемента</w:t>
      </w:r>
      <w:r w:rsidR="00744B9B">
        <w:rPr>
          <w:lang w:val="bg-BG"/>
        </w:rPr>
        <w:t xml:space="preserve">. След </w:t>
      </w:r>
      <w:r w:rsidR="000879A0">
        <w:rPr>
          <w:lang w:val="bg-BG"/>
        </w:rPr>
        <w:t>това</w:t>
      </w:r>
      <w:r w:rsidR="00744B9B">
        <w:rPr>
          <w:lang w:val="bg-BG"/>
        </w:rPr>
        <w:t xml:space="preserve"> декларираме променлива от тип тази структура, която променлива по-надолу използваме, за да достъпим тази заделена памет чрез полето й от тип масив, който пълним със данните, получени по серийната комуникация.</w:t>
      </w:r>
      <w:r w:rsidR="000879A0">
        <w:rPr>
          <w:lang w:val="bg-BG"/>
        </w:rPr>
        <w:t xml:space="preserve"> Винаги проверяваме дали има данни за четене чрез </w:t>
      </w:r>
      <w:r w:rsidR="000879A0" w:rsidRPr="000879A0">
        <w:rPr>
          <w:rFonts w:ascii="Courier New" w:hAnsi="Courier New" w:cs="Courier New"/>
          <w:i/>
          <w:noProof/>
          <w:sz w:val="20"/>
        </w:rPr>
        <w:t>Serial.available()</w:t>
      </w:r>
      <w:r w:rsidR="000879A0">
        <w:rPr>
          <w:rFonts w:cs="Courier New"/>
          <w:i/>
          <w:noProof/>
          <w:sz w:val="20"/>
          <w:lang w:val="bg-BG"/>
        </w:rPr>
        <w:t xml:space="preserve"> </w:t>
      </w:r>
      <w:r w:rsidR="000879A0">
        <w:rPr>
          <w:lang w:val="bg-BG"/>
        </w:rPr>
        <w:t>и ако има ги записваме байт по байт в масив,</w:t>
      </w:r>
      <w:r w:rsidR="000879A0">
        <w:rPr>
          <w:rFonts w:cs="Courier New"/>
          <w:i/>
          <w:noProof/>
          <w:sz w:val="20"/>
          <w:lang w:val="bg-BG"/>
        </w:rPr>
        <w:t xml:space="preserve"> </w:t>
      </w:r>
      <w:r w:rsidR="000879A0" w:rsidRPr="000879A0">
        <w:t>а после</w:t>
      </w:r>
      <w:r w:rsidR="000879A0">
        <w:rPr>
          <w:lang w:val="bg-BG"/>
        </w:rPr>
        <w:t xml:space="preserve"> това парче памет го използваме като </w:t>
      </w:r>
      <w:r w:rsidR="000879A0" w:rsidRPr="000879A0">
        <w:rPr>
          <w:i/>
        </w:rPr>
        <w:t>float</w:t>
      </w:r>
      <w:r w:rsidR="000879A0">
        <w:rPr>
          <w:i/>
        </w:rPr>
        <w:t xml:space="preserve"> </w:t>
      </w:r>
      <w:r w:rsidR="000879A0">
        <w:rPr>
          <w:lang w:val="bg-BG"/>
        </w:rPr>
        <w:t xml:space="preserve">число, което сме проверили дали е прочетено правилно. И едва сега можем да използваме получените данни за различни изчисления. И накрая, за да изпратим отново данните към компютъра </w:t>
      </w:r>
      <w:r w:rsidR="005F4B50">
        <w:rPr>
          <w:lang w:val="bg-BG"/>
        </w:rPr>
        <w:t>трябва да го „разглобим“ на байтове чрез промяна на към тип данни</w:t>
      </w:r>
      <w:r w:rsidR="005F4B50">
        <w:t xml:space="preserve"> </w:t>
      </w:r>
      <w:r w:rsidR="005F4B50">
        <w:rPr>
          <w:lang w:val="bg-BG"/>
        </w:rPr>
        <w:t xml:space="preserve">указател към </w:t>
      </w:r>
      <w:r w:rsidR="005F4B50" w:rsidRPr="005F4B50">
        <w:rPr>
          <w:i/>
        </w:rPr>
        <w:t>char</w:t>
      </w:r>
      <w:r w:rsidR="005F4B50">
        <w:rPr>
          <w:i/>
        </w:rPr>
        <w:t xml:space="preserve"> </w:t>
      </w:r>
      <w:r w:rsidR="005F4B50">
        <w:rPr>
          <w:lang w:val="bg-BG"/>
        </w:rPr>
        <w:t xml:space="preserve">и да го изпратим байт по байт. Както подсказват имената на методи на обекта </w:t>
      </w:r>
      <w:r w:rsidR="005F4B50" w:rsidRPr="005F4B50">
        <w:rPr>
          <w:i/>
        </w:rPr>
        <w:t>Serial</w:t>
      </w:r>
      <w:r w:rsidR="005F4B50">
        <w:rPr>
          <w:i/>
        </w:rPr>
        <w:t xml:space="preserve">, Serial.read() </w:t>
      </w:r>
      <w:r w:rsidR="005F4B50">
        <w:rPr>
          <w:lang w:val="bg-BG"/>
        </w:rPr>
        <w:t xml:space="preserve">получава (чете) данни, а </w:t>
      </w:r>
      <w:r w:rsidR="005F4B50">
        <w:t xml:space="preserve">Serial.write() </w:t>
      </w:r>
      <w:r w:rsidR="005F4B50">
        <w:rPr>
          <w:lang w:val="bg-BG"/>
        </w:rPr>
        <w:t>пише (изпраща) данни.</w:t>
      </w:r>
      <w:r w:rsidR="005F4B50">
        <w:t xml:space="preserve"> </w:t>
      </w:r>
    </w:p>
    <w:p w:rsidR="001D62E0" w:rsidRPr="001D62E0" w:rsidRDefault="001D62E0" w:rsidP="004E43C5">
      <w:pPr>
        <w:pStyle w:val="Heading3"/>
        <w:ind w:firstLine="0"/>
        <w:rPr>
          <w:lang w:val="bg-BG"/>
        </w:rPr>
      </w:pPr>
      <w:bookmarkStart w:id="40" w:name="_Toc519174026"/>
      <w:r>
        <w:rPr>
          <w:lang w:val="bg-BG"/>
        </w:rPr>
        <w:t>5.3.3. Разработени Функции</w:t>
      </w:r>
      <w:r w:rsidR="004E43C5">
        <w:rPr>
          <w:lang w:val="bg-BG"/>
        </w:rPr>
        <w:t xml:space="preserve"> и </w:t>
      </w:r>
      <w:r w:rsidR="00256396">
        <w:rPr>
          <w:lang w:val="bg-BG"/>
        </w:rPr>
        <w:t>А</w:t>
      </w:r>
      <w:r w:rsidR="004E43C5">
        <w:rPr>
          <w:lang w:val="bg-BG"/>
        </w:rPr>
        <w:t>лгоритми</w:t>
      </w:r>
      <w:bookmarkEnd w:id="40"/>
    </w:p>
    <w:p w:rsidR="004E43C5" w:rsidRDefault="004E43C5" w:rsidP="00256396">
      <w:pPr>
        <w:pStyle w:val="TableofFigures"/>
        <w:ind w:firstLine="540"/>
        <w:rPr>
          <w:b/>
          <w:sz w:val="32"/>
          <w:szCs w:val="32"/>
          <w:lang w:val="bg-BG"/>
        </w:rPr>
      </w:pPr>
      <w:r w:rsidRPr="004E43C5">
        <w:rPr>
          <w:b/>
          <w:sz w:val="32"/>
          <w:szCs w:val="32"/>
          <w:lang w:val="bg-BG"/>
        </w:rPr>
        <w:t>extended_kalman_filter</w:t>
      </w:r>
    </w:p>
    <w:p w:rsidR="000F54A6" w:rsidRPr="004E43C5" w:rsidRDefault="00E17A34" w:rsidP="004E43C5">
      <w:pPr>
        <w:pStyle w:val="TableofFigures"/>
        <w:rPr>
          <w:lang w:val="bg-BG"/>
        </w:rPr>
      </w:pPr>
      <w:r w:rsidRPr="00580A45">
        <w:rPr>
          <w:lang w:val="bg-BG"/>
        </w:rPr>
        <w:tab/>
        <w:t>В т</w:t>
      </w:r>
      <w:r w:rsidR="004E43C5">
        <w:rPr>
          <w:lang w:val="bg-BG"/>
        </w:rPr>
        <w:t>а</w:t>
      </w:r>
      <w:r w:rsidRPr="00580A45">
        <w:rPr>
          <w:lang w:val="bg-BG"/>
        </w:rPr>
        <w:t>зи функци</w:t>
      </w:r>
      <w:r w:rsidR="004E43C5">
        <w:rPr>
          <w:lang w:val="bg-BG"/>
        </w:rPr>
        <w:t>я</w:t>
      </w:r>
      <w:r w:rsidRPr="00580A45">
        <w:rPr>
          <w:lang w:val="bg-BG"/>
        </w:rPr>
        <w:t xml:space="preserve"> е реализиран разширеният филтър на Калман. Като входни променливи постъпват управлението </w:t>
      </w:r>
      <w:r w:rsidR="000F54A6" w:rsidRPr="00580A45">
        <w:rPr>
          <w:lang w:val="bg-BG"/>
        </w:rPr>
        <w:t>и управляемия изход на обекта (концентрация на субстрата)</w:t>
      </w:r>
      <w:r w:rsidR="004E43C5">
        <w:rPr>
          <w:lang w:val="bg-BG"/>
        </w:rPr>
        <w:t>, която се получава по серийната комуникация</w:t>
      </w:r>
      <w:r w:rsidR="000F54A6" w:rsidRPr="00580A45">
        <w:rPr>
          <w:lang w:val="bg-BG"/>
        </w:rPr>
        <w:t>.</w:t>
      </w:r>
    </w:p>
    <w:p w:rsidR="000F54A6" w:rsidRPr="00580A45" w:rsidRDefault="0057696D" w:rsidP="001F6F8A">
      <w:pPr>
        <w:rPr>
          <w:lang w:val="bg-BG"/>
        </w:rPr>
      </w:pPr>
      <w:r w:rsidRPr="00580A45">
        <w:rPr>
          <w:lang w:val="bg-BG"/>
        </w:rPr>
        <w:lastRenderedPageBreak/>
        <w:t>След това се изчисляват Яко</w:t>
      </w:r>
      <w:r w:rsidR="000F54A6" w:rsidRPr="00580A45">
        <w:rPr>
          <w:lang w:val="bg-BG"/>
        </w:rPr>
        <w:t>би</w:t>
      </w:r>
      <w:r w:rsidRPr="00580A45">
        <w:rPr>
          <w:lang w:val="bg-BG"/>
        </w:rPr>
        <w:t>я</w:t>
      </w:r>
      <w:r w:rsidR="000F54A6" w:rsidRPr="00580A45">
        <w:rPr>
          <w:lang w:val="bg-BG"/>
        </w:rPr>
        <w:t xml:space="preserve">ните на матрицата </w:t>
      </w:r>
      <w:r w:rsidR="000F54A6" w:rsidRPr="00026436">
        <w:rPr>
          <w:i/>
          <w:lang w:val="bg-BG"/>
        </w:rPr>
        <w:t>F</w:t>
      </w:r>
      <w:r w:rsidR="00C47813" w:rsidRPr="00580A45">
        <w:rPr>
          <w:lang w:val="bg-BG"/>
        </w:rPr>
        <w:t xml:space="preserve"> като променливите </w:t>
      </w:r>
      <w:r w:rsidR="004E43C5" w:rsidRPr="004E43C5">
        <w:rPr>
          <w:rFonts w:ascii="Courier New" w:hAnsi="Courier New" w:cs="Courier New"/>
          <w:sz w:val="20"/>
          <w:lang w:val="bg-BG"/>
        </w:rPr>
        <w:t>gama_x_</w:t>
      </w:r>
      <w:r w:rsidR="004E43C5" w:rsidRPr="00026436">
        <w:rPr>
          <w:rFonts w:ascii="Courier New" w:hAnsi="Courier New" w:cs="Courier New"/>
          <w:i/>
          <w:sz w:val="20"/>
          <w:lang w:val="bg-BG"/>
        </w:rPr>
        <w:t>past</w:t>
      </w:r>
      <w:r w:rsidR="00C47813" w:rsidRPr="00580A45">
        <w:rPr>
          <w:rFonts w:ascii="Courier New" w:hAnsi="Courier New" w:cs="Courier New"/>
          <w:sz w:val="20"/>
          <w:lang w:val="bg-BG"/>
        </w:rPr>
        <w:t xml:space="preserve">, </w:t>
      </w:r>
      <w:r w:rsidR="004E43C5" w:rsidRPr="004E43C5">
        <w:rPr>
          <w:rFonts w:ascii="Courier New" w:hAnsi="Courier New" w:cs="Courier New"/>
          <w:sz w:val="20"/>
          <w:lang w:val="bg-BG"/>
        </w:rPr>
        <w:t>gama_s_</w:t>
      </w:r>
      <w:r w:rsidR="004E43C5" w:rsidRPr="00026436">
        <w:rPr>
          <w:rFonts w:ascii="Courier New" w:hAnsi="Courier New" w:cs="Courier New"/>
          <w:i/>
          <w:sz w:val="20"/>
          <w:lang w:val="bg-BG"/>
        </w:rPr>
        <w:t>past</w:t>
      </w:r>
      <w:r w:rsidR="00C47813" w:rsidRPr="00580A45">
        <w:rPr>
          <w:rFonts w:ascii="Courier New" w:hAnsi="Courier New" w:cs="Courier New"/>
          <w:sz w:val="20"/>
          <w:lang w:val="bg-BG"/>
        </w:rPr>
        <w:t xml:space="preserve">, </w:t>
      </w:r>
      <w:r w:rsidR="004E43C5" w:rsidRPr="00026436">
        <w:rPr>
          <w:rFonts w:ascii="Courier New" w:hAnsi="Courier New" w:cs="Courier New"/>
          <w:i/>
          <w:sz w:val="20"/>
          <w:lang w:val="bg-BG"/>
        </w:rPr>
        <w:t>volume</w:t>
      </w:r>
      <w:r w:rsidR="004E43C5" w:rsidRPr="004E43C5">
        <w:rPr>
          <w:rFonts w:ascii="Courier New" w:hAnsi="Courier New" w:cs="Courier New"/>
          <w:sz w:val="20"/>
          <w:lang w:val="bg-BG"/>
        </w:rPr>
        <w:t>_past</w:t>
      </w:r>
      <w:r w:rsidR="00C47813" w:rsidRPr="00580A45">
        <w:rPr>
          <w:rFonts w:ascii="Courier New" w:hAnsi="Courier New" w:cs="Courier New"/>
          <w:sz w:val="20"/>
          <w:lang w:val="bg-BG"/>
        </w:rPr>
        <w:t xml:space="preserve"> </w:t>
      </w:r>
      <w:r w:rsidR="000F54A6" w:rsidRPr="00580A45">
        <w:rPr>
          <w:lang w:val="bg-BG"/>
        </w:rPr>
        <w:t xml:space="preserve"> </w:t>
      </w:r>
      <w:r w:rsidR="00C47813" w:rsidRPr="00580A45">
        <w:rPr>
          <w:lang w:val="bg-BG"/>
        </w:rPr>
        <w:t>са декларирани като глобални и на всяко извикване използват стойностите пресметнати по-надолу в алгоритъма</w:t>
      </w:r>
      <w:r w:rsidR="004E43C5">
        <w:rPr>
          <w:lang w:val="bg-BG"/>
        </w:rPr>
        <w:t>.</w:t>
      </w:r>
    </w:p>
    <w:p w:rsidR="000F54A6" w:rsidRPr="00580A45" w:rsidRDefault="000F54A6" w:rsidP="001F6F8A">
      <w:pPr>
        <w:ind w:firstLine="0"/>
        <w:rPr>
          <w:rFonts w:ascii="Courier New" w:hAnsi="Courier New" w:cs="Courier New"/>
          <w:sz w:val="20"/>
          <w:lang w:val="bg-BG"/>
        </w:rPr>
      </w:pPr>
      <w:r w:rsidRPr="00580A45">
        <w:rPr>
          <w:rFonts w:ascii="Courier New" w:hAnsi="Courier New" w:cs="Courier New"/>
          <w:sz w:val="20"/>
          <w:lang w:val="bg-BG"/>
        </w:rPr>
        <w:t>//Jacobians</w:t>
      </w:r>
    </w:p>
    <w:p w:rsidR="004E43C5" w:rsidRPr="004E43C5" w:rsidRDefault="000F54A6" w:rsidP="004E43C5">
      <w:pPr>
        <w:tabs>
          <w:tab w:val="left" w:pos="709"/>
        </w:tabs>
        <w:ind w:firstLine="0"/>
        <w:rPr>
          <w:rFonts w:ascii="Courier New" w:hAnsi="Courier New" w:cs="Courier New"/>
          <w:sz w:val="20"/>
          <w:lang w:val="bg-BG"/>
        </w:rPr>
      </w:pPr>
      <w:r w:rsidRPr="00580A45">
        <w:rPr>
          <w:rFonts w:ascii="Courier New" w:hAnsi="Courier New" w:cs="Courier New"/>
          <w:sz w:val="20"/>
          <w:lang w:val="bg-BG"/>
        </w:rPr>
        <w:t xml:space="preserve"> </w:t>
      </w:r>
      <w:r w:rsidR="004E43C5">
        <w:rPr>
          <w:rFonts w:ascii="Courier New" w:hAnsi="Courier New" w:cs="Courier New"/>
          <w:sz w:val="20"/>
          <w:lang w:val="bg-BG"/>
        </w:rPr>
        <w:t xml:space="preserve"> </w:t>
      </w:r>
      <w:r w:rsidR="004E43C5" w:rsidRPr="004E43C5">
        <w:rPr>
          <w:rFonts w:ascii="Courier New" w:hAnsi="Courier New" w:cs="Courier New"/>
          <w:sz w:val="20"/>
          <w:lang w:val="bg-BG"/>
        </w:rPr>
        <w:t>f11 = (mu_max * gama_s_past) / (ks + gama_s_past) - q / volume_past;</w:t>
      </w:r>
    </w:p>
    <w:p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f12 = (mu_max * gama_x_past * ks) / ((ks + gama_s_past) * (ks + gama_s_past));</w:t>
      </w:r>
    </w:p>
    <w:p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f13 = (q * gama_x_past) / (volume_past * volume_past);</w:t>
      </w:r>
    </w:p>
    <w:p w:rsidR="004E43C5" w:rsidRPr="004E43C5" w:rsidRDefault="004E43C5" w:rsidP="004E43C5">
      <w:pPr>
        <w:tabs>
          <w:tab w:val="left" w:pos="709"/>
        </w:tabs>
        <w:ind w:firstLine="0"/>
        <w:rPr>
          <w:rFonts w:ascii="Courier New" w:hAnsi="Courier New" w:cs="Courier New"/>
          <w:sz w:val="20"/>
          <w:lang w:val="bg-BG"/>
        </w:rPr>
      </w:pPr>
    </w:p>
    <w:p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f21 = -(mu_max * gama_s_past) / (y_sx * (ks + gama_s_past));</w:t>
      </w:r>
    </w:p>
    <w:p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f22 = -(mu_max * gama_x_past * ks) / (y_sx * (ks + gama_s_past) * (ks + </w:t>
      </w:r>
      <w:r>
        <w:rPr>
          <w:rFonts w:ascii="Courier New" w:hAnsi="Courier New" w:cs="Courier New"/>
          <w:sz w:val="20"/>
          <w:lang w:val="bg-BG"/>
        </w:rPr>
        <w:t xml:space="preserve">           </w:t>
      </w:r>
      <w:r w:rsidRPr="004E43C5">
        <w:rPr>
          <w:rFonts w:ascii="Courier New" w:hAnsi="Courier New" w:cs="Courier New"/>
          <w:sz w:val="20"/>
          <w:lang w:val="bg-BG"/>
        </w:rPr>
        <w:t>gama_s_past)) - q / volume_past;</w:t>
      </w:r>
    </w:p>
    <w:p w:rsidR="004E43C5" w:rsidRP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f23 = -(q * (gama_in - gama_s_past)) / (volume_past * volume_past);</w:t>
      </w:r>
    </w:p>
    <w:p w:rsidR="004E43C5" w:rsidRDefault="004E43C5" w:rsidP="004E43C5">
      <w:pPr>
        <w:tabs>
          <w:tab w:val="left" w:pos="709"/>
        </w:tabs>
        <w:ind w:firstLine="0"/>
        <w:rPr>
          <w:rFonts w:ascii="Courier New" w:hAnsi="Courier New" w:cs="Courier New"/>
          <w:sz w:val="20"/>
          <w:lang w:val="bg-BG"/>
        </w:rPr>
      </w:pPr>
      <w:r w:rsidRPr="004E43C5">
        <w:rPr>
          <w:rFonts w:ascii="Courier New" w:hAnsi="Courier New" w:cs="Courier New"/>
          <w:sz w:val="20"/>
          <w:lang w:val="bg-BG"/>
        </w:rPr>
        <w:t xml:space="preserve">  f31 = 0; f32 = 0; f33 = 0;</w:t>
      </w:r>
      <w:r w:rsidR="000F54A6" w:rsidRPr="00580A45">
        <w:rPr>
          <w:rFonts w:ascii="Courier New" w:hAnsi="Courier New" w:cs="Courier New"/>
          <w:sz w:val="20"/>
          <w:lang w:val="bg-BG"/>
        </w:rPr>
        <w:tab/>
      </w:r>
    </w:p>
    <w:p w:rsidR="00C47813" w:rsidRPr="00580A45" w:rsidRDefault="004E43C5" w:rsidP="004E43C5">
      <w:pPr>
        <w:rPr>
          <w:lang w:val="bg-BG"/>
        </w:rPr>
      </w:pPr>
      <w:r>
        <w:rPr>
          <w:lang w:val="bg-BG"/>
        </w:rPr>
        <w:tab/>
      </w:r>
      <w:r w:rsidR="000F54A6" w:rsidRPr="00580A45">
        <w:rPr>
          <w:lang w:val="bg-BG"/>
        </w:rPr>
        <w:t xml:space="preserve">Всеки елемент </w:t>
      </w:r>
      <w:r w:rsidR="00C47813" w:rsidRPr="00580A45">
        <w:rPr>
          <w:lang w:val="bg-BG"/>
        </w:rPr>
        <w:t xml:space="preserve"> от матрицата </w:t>
      </w:r>
      <w:r w:rsidR="00C47813" w:rsidRPr="00026436">
        <w:rPr>
          <w:i/>
          <w:lang w:val="bg-BG"/>
        </w:rPr>
        <w:t>F</w:t>
      </w:r>
      <w:r w:rsidR="00C47813" w:rsidRPr="00580A45">
        <w:rPr>
          <w:lang w:val="bg-BG"/>
        </w:rPr>
        <w:t xml:space="preserve"> </w:t>
      </w:r>
      <w:r w:rsidR="000F54A6" w:rsidRPr="00580A45">
        <w:rPr>
          <w:lang w:val="bg-BG"/>
        </w:rPr>
        <w:t xml:space="preserve">се умножава по такта на дискретизация </w:t>
      </w:r>
      <w:r w:rsidR="00C47813" w:rsidRPr="00580A45">
        <w:rPr>
          <w:lang w:val="bg-BG"/>
        </w:rPr>
        <w:t xml:space="preserve">и се събира с единичната матрица. За целта е използван двумерен масив </w:t>
      </w:r>
      <w:r w:rsidR="00C47813" w:rsidRPr="00026436">
        <w:rPr>
          <w:i/>
          <w:lang w:val="bg-BG"/>
        </w:rPr>
        <w:t>F</w:t>
      </w:r>
      <w:r w:rsidR="00C47813" w:rsidRPr="00580A45">
        <w:rPr>
          <w:lang w:val="bg-BG"/>
        </w:rPr>
        <w:t>, чийто елементи се попълват по следния начин</w:t>
      </w:r>
    </w:p>
    <w:p w:rsidR="004E43C5" w:rsidRPr="004E43C5" w:rsidRDefault="00C47813" w:rsidP="004E43C5">
      <w:pPr>
        <w:tabs>
          <w:tab w:val="left" w:pos="709"/>
        </w:tabs>
        <w:spacing w:after="0"/>
        <w:ind w:firstLine="0"/>
        <w:rPr>
          <w:rFonts w:ascii="Courier New" w:hAnsi="Courier New" w:cs="Courier New"/>
          <w:sz w:val="20"/>
          <w:lang w:val="bg-BG"/>
        </w:rPr>
      </w:pPr>
      <w:r w:rsidRPr="00580A45">
        <w:rPr>
          <w:rFonts w:ascii="Courier New" w:hAnsi="Courier New" w:cs="Courier New"/>
          <w:sz w:val="20"/>
          <w:lang w:val="bg-BG"/>
        </w:rPr>
        <w:tab/>
      </w:r>
      <w:r w:rsidR="004E43C5" w:rsidRPr="004E43C5">
        <w:rPr>
          <w:rFonts w:ascii="Courier New" w:hAnsi="Courier New" w:cs="Courier New"/>
          <w:sz w:val="20"/>
          <w:lang w:val="bg-BG"/>
        </w:rPr>
        <w:t>F[0][0] = 1 + ts * f11;</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F[0][1] = ts * f12;</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F[0][2] = ts * f13;</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F[1][0] = ts * f21;</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F[1][1] = 1 + ts * f22;</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F[1][2] = ts * f23;</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F[2][0] = ts * f31;</w:t>
      </w:r>
    </w:p>
    <w:p w:rsidR="004E43C5" w:rsidRP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F[2][1] = ts * f32;</w:t>
      </w:r>
    </w:p>
    <w:p w:rsidR="004E43C5" w:rsidRDefault="004E43C5" w:rsidP="004E43C5">
      <w:pPr>
        <w:tabs>
          <w:tab w:val="left" w:pos="709"/>
        </w:tabs>
        <w:spacing w:after="0"/>
        <w:ind w:firstLine="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 xml:space="preserve">F[2][2] = 1 + ts * f33; </w:t>
      </w:r>
    </w:p>
    <w:p w:rsidR="000F54A6" w:rsidRPr="00026436" w:rsidRDefault="00C47813" w:rsidP="004E43C5">
      <w:pPr>
        <w:tabs>
          <w:tab w:val="left" w:pos="709"/>
        </w:tabs>
        <w:spacing w:after="0"/>
        <w:ind w:firstLine="0"/>
        <w:rPr>
          <w:i/>
          <w:lang w:val="bg-BG"/>
        </w:rPr>
      </w:pPr>
      <w:r w:rsidRPr="00580A45">
        <w:rPr>
          <w:lang w:val="bg-BG"/>
        </w:rPr>
        <w:t xml:space="preserve">Масива </w:t>
      </w:r>
      <w:r w:rsidRPr="00026436">
        <w:rPr>
          <w:i/>
          <w:lang w:val="bg-BG"/>
        </w:rPr>
        <w:t>Ft</w:t>
      </w:r>
      <w:r w:rsidRPr="00580A45">
        <w:rPr>
          <w:lang w:val="bg-BG"/>
        </w:rPr>
        <w:t xml:space="preserve"> представлява транспонираната матрица </w:t>
      </w:r>
      <w:r w:rsidRPr="00026436">
        <w:rPr>
          <w:i/>
          <w:lang w:val="bg-BG"/>
        </w:rPr>
        <w:t>F</w:t>
      </w:r>
    </w:p>
    <w:p w:rsidR="00C47813" w:rsidRPr="00580A45" w:rsidRDefault="00C47813" w:rsidP="001F6F8A">
      <w:pPr>
        <w:spacing w:after="0"/>
        <w:rPr>
          <w:rFonts w:ascii="Courier New" w:hAnsi="Courier New" w:cs="Courier New"/>
          <w:sz w:val="20"/>
          <w:lang w:val="bg-BG"/>
        </w:rPr>
      </w:pPr>
      <w:r w:rsidRPr="00580A45">
        <w:rPr>
          <w:rFonts w:ascii="Courier New" w:hAnsi="Courier New" w:cs="Courier New"/>
          <w:sz w:val="20"/>
          <w:lang w:val="bg-BG"/>
        </w:rPr>
        <w:tab/>
        <w:t>//F'</w:t>
      </w:r>
    </w:p>
    <w:p w:rsidR="004E43C5" w:rsidRPr="004E43C5" w:rsidRDefault="00C47813" w:rsidP="004E43C5">
      <w:pPr>
        <w:spacing w:after="0"/>
        <w:rPr>
          <w:rFonts w:ascii="Courier New" w:hAnsi="Courier New" w:cs="Courier New"/>
          <w:sz w:val="20"/>
          <w:lang w:val="bg-BG"/>
        </w:rPr>
      </w:pPr>
      <w:r w:rsidRPr="00580A45">
        <w:rPr>
          <w:rFonts w:ascii="Courier New" w:hAnsi="Courier New" w:cs="Courier New"/>
          <w:sz w:val="20"/>
          <w:lang w:val="bg-BG"/>
        </w:rPr>
        <w:tab/>
      </w:r>
      <w:r w:rsidR="004E43C5" w:rsidRPr="004E43C5">
        <w:rPr>
          <w:rFonts w:ascii="Courier New" w:hAnsi="Courier New" w:cs="Courier New"/>
          <w:sz w:val="20"/>
          <w:lang w:val="bg-BG"/>
        </w:rPr>
        <w:t>Ft[0][0] = 1 + ts * f11;</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Ft[0][1] = ts * f21;</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Ft[0][2] = ts * f31;</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Ft[1][0] = ts * f12;</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Ft[1][1] = 1 + ts * f22;</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Ft[1][2] = ts * f32;</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Ft[2][0] = ts * f13;</w:t>
      </w:r>
    </w:p>
    <w:p w:rsidR="004E43C5" w:rsidRPr="004E43C5" w:rsidRDefault="004E43C5" w:rsidP="004E43C5">
      <w:pPr>
        <w:spacing w:after="0"/>
        <w:rPr>
          <w:rFonts w:ascii="Courier New" w:hAnsi="Courier New" w:cs="Courier New"/>
          <w:sz w:val="20"/>
          <w:lang w:val="bg-BG"/>
        </w:rPr>
      </w:pPr>
      <w:r w:rsidRPr="004E43C5">
        <w:rPr>
          <w:rFonts w:ascii="Courier New" w:hAnsi="Courier New" w:cs="Courier New"/>
          <w:sz w:val="20"/>
          <w:lang w:val="bg-BG"/>
        </w:rPr>
        <w:t xml:space="preserve"> </w:t>
      </w:r>
      <w:r>
        <w:rPr>
          <w:rFonts w:ascii="Courier New" w:hAnsi="Courier New" w:cs="Courier New"/>
          <w:sz w:val="20"/>
          <w:lang w:val="bg-BG"/>
        </w:rPr>
        <w:tab/>
      </w:r>
      <w:r w:rsidRPr="004E43C5">
        <w:rPr>
          <w:rFonts w:ascii="Courier New" w:hAnsi="Courier New" w:cs="Courier New"/>
          <w:sz w:val="20"/>
          <w:lang w:val="bg-BG"/>
        </w:rPr>
        <w:t>Ft[2][1] = ts * f23;</w:t>
      </w:r>
    </w:p>
    <w:p w:rsidR="004E43C5" w:rsidRDefault="004E43C5" w:rsidP="004E43C5">
      <w:pPr>
        <w:spacing w:after="0"/>
        <w:ind w:firstLine="720"/>
        <w:rPr>
          <w:rFonts w:ascii="Courier New" w:hAnsi="Courier New" w:cs="Courier New"/>
          <w:sz w:val="20"/>
          <w:lang w:val="bg-BG"/>
        </w:rPr>
      </w:pPr>
      <w:r w:rsidRPr="004E43C5">
        <w:rPr>
          <w:rFonts w:ascii="Courier New" w:hAnsi="Courier New" w:cs="Courier New"/>
          <w:sz w:val="20"/>
          <w:lang w:val="bg-BG"/>
        </w:rPr>
        <w:t>Ft[2][2] = 1 + ts * f33;</w:t>
      </w:r>
    </w:p>
    <w:p w:rsidR="00C47813" w:rsidRPr="00580A45" w:rsidRDefault="00C47813" w:rsidP="004E43C5">
      <w:pPr>
        <w:spacing w:after="0"/>
        <w:ind w:firstLine="0"/>
        <w:rPr>
          <w:lang w:val="bg-BG"/>
        </w:rPr>
      </w:pPr>
      <w:r w:rsidRPr="00580A45">
        <w:rPr>
          <w:lang w:val="bg-BG"/>
        </w:rPr>
        <w:t xml:space="preserve">За </w:t>
      </w:r>
      <w:r w:rsidR="00431EDA" w:rsidRPr="00580A45">
        <w:rPr>
          <w:lang w:val="bg-BG"/>
        </w:rPr>
        <w:t>умножаване</w:t>
      </w:r>
      <w:r w:rsidRPr="00580A45">
        <w:rPr>
          <w:lang w:val="bg-BG"/>
        </w:rPr>
        <w:t xml:space="preserve"> на матриците </w:t>
      </w:r>
      <w:r w:rsidRPr="00026436">
        <w:rPr>
          <w:i/>
          <w:lang w:val="bg-BG"/>
        </w:rPr>
        <w:t>F</w:t>
      </w:r>
      <w:r w:rsidRPr="00580A45">
        <w:rPr>
          <w:lang w:val="bg-BG"/>
        </w:rPr>
        <w:t xml:space="preserve">, </w:t>
      </w:r>
      <w:r w:rsidRPr="00026436">
        <w:rPr>
          <w:i/>
          <w:lang w:val="bg-BG"/>
        </w:rPr>
        <w:t>P</w:t>
      </w:r>
      <w:r w:rsidRPr="00580A45">
        <w:rPr>
          <w:lang w:val="bg-BG"/>
        </w:rPr>
        <w:t xml:space="preserve"> и </w:t>
      </w:r>
      <w:r w:rsidRPr="00026436">
        <w:rPr>
          <w:i/>
          <w:lang w:val="bg-BG"/>
        </w:rPr>
        <w:t>Ft</w:t>
      </w:r>
      <w:r w:rsidRPr="00580A45">
        <w:rPr>
          <w:lang w:val="bg-BG"/>
        </w:rPr>
        <w:t xml:space="preserve"> е разработена функция </w:t>
      </w:r>
      <w:r w:rsidR="004E43C5" w:rsidRPr="00026436">
        <w:rPr>
          <w:i/>
          <w:lang w:val="bg-BG"/>
        </w:rPr>
        <w:t>matrix_multiply</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for (int row = 0; row &lt; 3; row++) {</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for (int col = 0; col &lt; 3; col++) {</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result_matrix[col][row] = 0;</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for (int i = 0; i &lt; 3; i++) {</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result_matrix[col][row] += left[i][row] * right[col][i];</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w:t>
      </w:r>
    </w:p>
    <w:p w:rsidR="004E43C5" w:rsidRPr="004E43C5" w:rsidRDefault="004E43C5" w:rsidP="004E43C5">
      <w:pPr>
        <w:rPr>
          <w:rFonts w:ascii="Courier New" w:hAnsi="Courier New" w:cs="Courier New"/>
          <w:sz w:val="20"/>
          <w:lang w:val="bg-BG"/>
        </w:rPr>
      </w:pPr>
      <w:r w:rsidRPr="004E43C5">
        <w:rPr>
          <w:rFonts w:ascii="Courier New" w:hAnsi="Courier New" w:cs="Courier New"/>
          <w:sz w:val="20"/>
          <w:lang w:val="bg-BG"/>
        </w:rPr>
        <w:t xml:space="preserve">    }</w:t>
      </w:r>
    </w:p>
    <w:p w:rsidR="00026436" w:rsidRDefault="004E43C5" w:rsidP="004E43C5">
      <w:pPr>
        <w:rPr>
          <w:rFonts w:ascii="Courier New" w:hAnsi="Courier New" w:cs="Courier New"/>
          <w:sz w:val="20"/>
          <w:lang w:val="bg-BG"/>
        </w:rPr>
      </w:pPr>
      <w:r w:rsidRPr="004E43C5">
        <w:rPr>
          <w:rFonts w:ascii="Courier New" w:hAnsi="Courier New" w:cs="Courier New"/>
          <w:sz w:val="20"/>
          <w:lang w:val="bg-BG"/>
        </w:rPr>
        <w:t xml:space="preserve">  } </w:t>
      </w:r>
    </w:p>
    <w:p w:rsidR="00026436" w:rsidRDefault="00026436" w:rsidP="004E43C5">
      <w:pPr>
        <w:rPr>
          <w:lang w:val="bg-BG"/>
        </w:rPr>
      </w:pPr>
      <w:r>
        <w:rPr>
          <w:lang w:val="bg-BG"/>
        </w:rPr>
        <w:t>Интересното тука е, че тази функция използва глобален масив за съхранение на резултата от умножението на матриците</w:t>
      </w:r>
      <w:r w:rsidR="00256396">
        <w:rPr>
          <w:lang w:val="bg-BG"/>
        </w:rPr>
        <w:t>, като преди всеки един запис на резултат от умножението на текущия елемент той се занулява</w:t>
      </w:r>
      <w:r>
        <w:rPr>
          <w:lang w:val="bg-BG"/>
        </w:rPr>
        <w:t>.</w:t>
      </w:r>
    </w:p>
    <w:p w:rsidR="00026436" w:rsidRDefault="00E56A99" w:rsidP="004E43C5">
      <w:pPr>
        <w:rPr>
          <w:lang w:val="bg-BG"/>
        </w:rPr>
      </w:pPr>
      <w:r w:rsidRPr="00580A45">
        <w:rPr>
          <w:lang w:val="bg-BG"/>
        </w:rPr>
        <w:lastRenderedPageBreak/>
        <w:t xml:space="preserve">Първата стъпка от алгоритъма се реализира като се вика 2 пъти функцията </w:t>
      </w:r>
      <w:r w:rsidR="00026436" w:rsidRPr="00026436">
        <w:rPr>
          <w:i/>
          <w:lang w:val="bg-BG"/>
        </w:rPr>
        <w:t>matrix_multiply</w:t>
      </w:r>
      <w:r w:rsidRPr="00580A45">
        <w:rPr>
          <w:lang w:val="bg-BG"/>
        </w:rPr>
        <w:t xml:space="preserve"> за умножаване на матриците </w:t>
      </w:r>
      <w:r w:rsidRPr="00026436">
        <w:rPr>
          <w:i/>
          <w:lang w:val="bg-BG"/>
        </w:rPr>
        <w:t>F</w:t>
      </w:r>
      <w:r w:rsidRPr="00580A45">
        <w:rPr>
          <w:lang w:val="bg-BG"/>
        </w:rPr>
        <w:t xml:space="preserve">, </w:t>
      </w:r>
      <w:r w:rsidRPr="00026436">
        <w:rPr>
          <w:i/>
          <w:lang w:val="bg-BG"/>
        </w:rPr>
        <w:t>P</w:t>
      </w:r>
      <w:r w:rsidRPr="00580A45">
        <w:rPr>
          <w:lang w:val="bg-BG"/>
        </w:rPr>
        <w:t xml:space="preserve"> и </w:t>
      </w:r>
      <w:r w:rsidRPr="00026436">
        <w:rPr>
          <w:i/>
          <w:lang w:val="bg-BG"/>
        </w:rPr>
        <w:t>Ft</w:t>
      </w:r>
      <w:r w:rsidR="00026436">
        <w:rPr>
          <w:i/>
          <w:lang w:val="bg-BG"/>
        </w:rPr>
        <w:t xml:space="preserve"> </w:t>
      </w:r>
      <w:r w:rsidR="00026436">
        <w:rPr>
          <w:lang w:val="bg-BG"/>
        </w:rPr>
        <w:t xml:space="preserve">като втория път използваме резултата от умножението на </w:t>
      </w:r>
      <w:r w:rsidR="00026436" w:rsidRPr="00026436">
        <w:rPr>
          <w:i/>
        </w:rPr>
        <w:t>F</w:t>
      </w:r>
      <w:r w:rsidR="00026436">
        <w:t xml:space="preserve"> </w:t>
      </w:r>
      <w:r w:rsidR="00026436">
        <w:rPr>
          <w:lang w:val="bg-BG"/>
        </w:rPr>
        <w:t xml:space="preserve">и </w:t>
      </w:r>
      <w:r w:rsidR="00026436" w:rsidRPr="00026436">
        <w:rPr>
          <w:i/>
        </w:rPr>
        <w:t>P</w:t>
      </w:r>
      <w:r w:rsidR="00026436">
        <w:t xml:space="preserve"> </w:t>
      </w:r>
      <w:r w:rsidR="00026436">
        <w:rPr>
          <w:lang w:val="bg-BG"/>
        </w:rPr>
        <w:t xml:space="preserve">записан в глобалния масив, след което резултатът от това умножение е записан във </w:t>
      </w:r>
      <w:r w:rsidR="00256396">
        <w:rPr>
          <w:lang w:val="bg-BG"/>
        </w:rPr>
        <w:t>ковариационната</w:t>
      </w:r>
      <w:r w:rsidR="00026436">
        <w:rPr>
          <w:lang w:val="bg-BG"/>
        </w:rPr>
        <w:t xml:space="preserve"> матрица:</w:t>
      </w:r>
    </w:p>
    <w:p w:rsidR="00026436" w:rsidRPr="00026436" w:rsidRDefault="00026436" w:rsidP="00026436">
      <w:pPr>
        <w:tabs>
          <w:tab w:val="left" w:pos="720"/>
        </w:tabs>
        <w:rPr>
          <w:rFonts w:ascii="Courier New" w:hAnsi="Courier New" w:cs="Courier New"/>
          <w:sz w:val="20"/>
          <w:lang w:val="bg-BG"/>
        </w:rPr>
      </w:pPr>
      <w:r>
        <w:rPr>
          <w:rFonts w:ascii="Courier New" w:hAnsi="Courier New" w:cs="Courier New"/>
          <w:sz w:val="20"/>
          <w:lang w:val="bg-BG"/>
        </w:rPr>
        <w:tab/>
      </w:r>
      <w:r w:rsidRPr="00026436">
        <w:rPr>
          <w:rFonts w:ascii="Courier New" w:hAnsi="Courier New" w:cs="Courier New"/>
          <w:sz w:val="20"/>
          <w:lang w:val="bg-BG"/>
        </w:rPr>
        <w:t>matrix_multiply(F, P);</w:t>
      </w:r>
    </w:p>
    <w:p w:rsidR="00026436" w:rsidRPr="00026436" w:rsidRDefault="00026436" w:rsidP="00026436">
      <w:pPr>
        <w:tabs>
          <w:tab w:val="left" w:pos="720"/>
        </w:tabs>
        <w:rPr>
          <w:rFonts w:ascii="Courier New" w:hAnsi="Courier New" w:cs="Courier New"/>
          <w:sz w:val="20"/>
          <w:lang w:val="bg-BG"/>
        </w:rPr>
      </w:pPr>
      <w:r w:rsidRPr="00026436">
        <w:rPr>
          <w:rFonts w:ascii="Courier New" w:hAnsi="Courier New" w:cs="Courier New"/>
          <w:sz w:val="20"/>
          <w:lang w:val="bg-BG"/>
        </w:rPr>
        <w:t xml:space="preserve"> matrix_multiply(result_matrix, Ft);</w:t>
      </w:r>
    </w:p>
    <w:p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for (int i = 0; i &lt; 3; i++) {</w:t>
      </w:r>
    </w:p>
    <w:p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for (int j = 0; j &lt; 3; j++) {</w:t>
      </w:r>
    </w:p>
    <w:p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p_predicted[i][j] = result_matrix[i][j];</w:t>
      </w:r>
    </w:p>
    <w:p w:rsidR="00026436" w:rsidRPr="00026436" w:rsidRDefault="00026436" w:rsidP="00026436">
      <w:pPr>
        <w:rPr>
          <w:rFonts w:ascii="Courier New" w:hAnsi="Courier New" w:cs="Courier New"/>
          <w:sz w:val="20"/>
          <w:lang w:val="bg-BG"/>
        </w:rPr>
      </w:pPr>
      <w:r w:rsidRPr="00026436">
        <w:rPr>
          <w:rFonts w:ascii="Courier New" w:hAnsi="Courier New" w:cs="Courier New"/>
          <w:sz w:val="20"/>
          <w:lang w:val="bg-BG"/>
        </w:rPr>
        <w:t xml:space="preserve">   }</w:t>
      </w:r>
    </w:p>
    <w:p w:rsidR="00026436" w:rsidRDefault="00026436" w:rsidP="00026436">
      <w:pPr>
        <w:rPr>
          <w:lang w:val="bg-BG"/>
        </w:rPr>
      </w:pPr>
      <w:r w:rsidRPr="00026436">
        <w:rPr>
          <w:rFonts w:ascii="Courier New" w:hAnsi="Courier New" w:cs="Courier New"/>
          <w:sz w:val="20"/>
          <w:lang w:val="bg-BG"/>
        </w:rPr>
        <w:t xml:space="preserve"> }</w:t>
      </w:r>
      <w:r w:rsidR="00E56A99" w:rsidRPr="00026436">
        <w:rPr>
          <w:sz w:val="20"/>
          <w:lang w:val="bg-BG"/>
        </w:rPr>
        <w:t xml:space="preserve"> </w:t>
      </w:r>
    </w:p>
    <w:p w:rsidR="00E56A99" w:rsidRPr="00580A45" w:rsidRDefault="00E56A99" w:rsidP="00256396">
      <w:pPr>
        <w:ind w:firstLine="0"/>
        <w:rPr>
          <w:lang w:val="bg-BG"/>
        </w:rPr>
      </w:pPr>
      <w:r w:rsidRPr="00580A45">
        <w:rPr>
          <w:lang w:val="bg-BG"/>
        </w:rPr>
        <w:t>към диагоналните елементи се добавя диверсионната матрица на шумовете</w:t>
      </w:r>
    </w:p>
    <w:p w:rsidR="00256396" w:rsidRPr="00256396" w:rsidRDefault="00E56A99" w:rsidP="00256396">
      <w:pPr>
        <w:tabs>
          <w:tab w:val="left" w:pos="709"/>
        </w:tabs>
        <w:spacing w:after="0"/>
        <w:rPr>
          <w:rFonts w:ascii="Courier New" w:hAnsi="Courier New" w:cs="Courier New"/>
          <w:sz w:val="20"/>
          <w:lang w:val="bg-BG"/>
        </w:rPr>
      </w:pPr>
      <w:r w:rsidRPr="00580A45">
        <w:rPr>
          <w:rFonts w:ascii="Courier New" w:hAnsi="Courier New" w:cs="Courier New"/>
          <w:sz w:val="20"/>
          <w:lang w:val="bg-BG"/>
        </w:rPr>
        <w:t xml:space="preserve"> </w:t>
      </w:r>
      <w:r w:rsidR="00256396">
        <w:rPr>
          <w:rFonts w:ascii="Courier New" w:hAnsi="Courier New" w:cs="Courier New"/>
          <w:sz w:val="20"/>
          <w:lang w:val="bg-BG"/>
        </w:rPr>
        <w:t xml:space="preserve"> </w:t>
      </w:r>
      <w:r w:rsidR="00256396" w:rsidRPr="00256396">
        <w:rPr>
          <w:rFonts w:ascii="Courier New" w:hAnsi="Courier New" w:cs="Courier New"/>
          <w:sz w:val="20"/>
          <w:lang w:val="bg-BG"/>
        </w:rPr>
        <w:t>p_predicted[0][0] = p_predicted[0][0] + d_ceta;</w:t>
      </w:r>
    </w:p>
    <w:p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p_predicted[1][1] = p_predicted[1][1] + d_ceta;</w:t>
      </w:r>
    </w:p>
    <w:p w:rsid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p_predicted[2][2] = p_predicted[2][2] + d_ceta; </w:t>
      </w:r>
    </w:p>
    <w:p w:rsidR="00E56A99" w:rsidRPr="00580A45" w:rsidRDefault="00E56A99" w:rsidP="00256396">
      <w:pPr>
        <w:tabs>
          <w:tab w:val="left" w:pos="709"/>
        </w:tabs>
        <w:spacing w:after="0"/>
        <w:rPr>
          <w:lang w:val="bg-BG"/>
        </w:rPr>
      </w:pPr>
      <w:r w:rsidRPr="00580A45">
        <w:rPr>
          <w:lang w:val="bg-BG"/>
        </w:rPr>
        <w:t>Следва изчисляване на предсказаната оценка на векторът на състоянието и ковариационна матрица</w:t>
      </w:r>
    </w:p>
    <w:p w:rsidR="00256396" w:rsidRPr="00256396" w:rsidRDefault="00E56A99" w:rsidP="00256396">
      <w:pPr>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//-predicted state</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mu = (mu_max * gama_s_past) / (ks + gama_s_past);</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gama_x_pred = mu * gama_x_past - (q / volume_past) * gama_x_past;</w:t>
      </w:r>
    </w:p>
    <w:p w:rsidR="00256396" w:rsidRPr="00256396" w:rsidRDefault="00256396" w:rsidP="00256396">
      <w:pPr>
        <w:spacing w:after="0"/>
        <w:ind w:left="567" w:firstLine="0"/>
        <w:rPr>
          <w:rFonts w:ascii="Courier New" w:hAnsi="Courier New" w:cs="Courier New"/>
          <w:sz w:val="20"/>
          <w:lang w:val="bg-BG"/>
        </w:rPr>
      </w:pPr>
      <w:r w:rsidRPr="00256396">
        <w:rPr>
          <w:rFonts w:ascii="Courier New" w:hAnsi="Courier New" w:cs="Courier New"/>
          <w:sz w:val="20"/>
          <w:lang w:val="bg-BG"/>
        </w:rPr>
        <w:t xml:space="preserve">  gama_s_pred = -(1 / y_sx) * mu * gama_x_past + (q / volume_past) * (gama_in - gama_s_past);</w:t>
      </w:r>
    </w:p>
    <w:p w:rsidR="00256396" w:rsidRPr="00256396" w:rsidRDefault="00256396" w:rsidP="00256396">
      <w:pPr>
        <w:spacing w:after="0"/>
        <w:rPr>
          <w:rFonts w:ascii="Courier New" w:hAnsi="Courier New" w:cs="Courier New"/>
          <w:sz w:val="20"/>
          <w:lang w:val="bg-BG"/>
        </w:rPr>
      </w:pP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f_predicted1 = gama_x_past + ts * gama_x_pred;</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f_predicted2 = gama_s_past + ts * gama_s_pred;</w:t>
      </w:r>
    </w:p>
    <w:p w:rsid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f_predicted3 = volume_past + ts * q; </w:t>
      </w:r>
    </w:p>
    <w:p w:rsidR="00E56A99" w:rsidRPr="00580A45" w:rsidRDefault="00CA088F" w:rsidP="00256396">
      <w:pPr>
        <w:spacing w:after="0"/>
        <w:rPr>
          <w:lang w:val="bg-BG"/>
        </w:rPr>
      </w:pPr>
      <w:r w:rsidRPr="00580A45">
        <w:rPr>
          <w:lang w:val="bg-BG"/>
        </w:rPr>
        <w:t>Преминава се към стъпка две изчисляване на коефициента на филтъра на Калман</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//2. Compute Kalman Gain</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k_ekf1 = p_predicted[0][1] * 1 / (p_predicted[1][1] + d_eta);</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k_ekf2 = p_predicted[1][1] * 1 / (p_predicted[1][1] + d_eta);</w:t>
      </w:r>
    </w:p>
    <w:p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k_ekf3 = p_predicted[2][1] * 1 / (p_predicted[1][1] + d_eta);</w:t>
      </w:r>
    </w:p>
    <w:p w:rsidR="00CA088F" w:rsidRPr="00580A45" w:rsidRDefault="00CA088F" w:rsidP="001F6F8A">
      <w:pPr>
        <w:rPr>
          <w:szCs w:val="28"/>
          <w:lang w:val="bg-BG"/>
        </w:rPr>
      </w:pPr>
      <w:r w:rsidRPr="00580A45">
        <w:rPr>
          <w:lang w:val="bg-BG"/>
        </w:rPr>
        <w:t xml:space="preserve">Следва стъпка три </w:t>
      </w:r>
      <w:r w:rsidRPr="00580A45">
        <w:rPr>
          <w:szCs w:val="28"/>
          <w:lang w:val="bg-BG"/>
        </w:rPr>
        <w:t>изчисляване на оценката на вектора на състоянието на базата на управлението и измеримия изход  от системата и на базата коефициента на РКФ получен в стъпка 2</w:t>
      </w:r>
    </w:p>
    <w:p w:rsidR="00256396" w:rsidRPr="00256396" w:rsidRDefault="00CA088F" w:rsidP="00256396">
      <w:pPr>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//3.Compute Estimate</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x_hat1 = f_predicted1 + k_ekf1 * (gama_s_measured - f_predicted2);</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x_hat2 = f_predicted2 + k_ekf2 * (gama_s_measured - f_predicted2);</w:t>
      </w:r>
    </w:p>
    <w:p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x_hat3 = f_predicted3 + k_ekf3 * (gama_s_measured - f_predicted2);</w:t>
      </w:r>
    </w:p>
    <w:p w:rsidR="00CA088F" w:rsidRPr="00580A45" w:rsidRDefault="00CA088F" w:rsidP="001F6F8A">
      <w:pPr>
        <w:rPr>
          <w:szCs w:val="28"/>
          <w:lang w:val="bg-BG"/>
        </w:rPr>
      </w:pPr>
      <w:r w:rsidRPr="00580A45">
        <w:rPr>
          <w:lang w:val="bg-BG"/>
        </w:rPr>
        <w:t xml:space="preserve">В стъпка 4 се </w:t>
      </w:r>
      <w:r w:rsidR="00431EDA" w:rsidRPr="00580A45">
        <w:rPr>
          <w:szCs w:val="28"/>
          <w:lang w:val="bg-BG"/>
        </w:rPr>
        <w:t>изчислява</w:t>
      </w:r>
      <w:r w:rsidRPr="00580A45">
        <w:rPr>
          <w:szCs w:val="28"/>
          <w:lang w:val="bg-BG"/>
        </w:rPr>
        <w:t xml:space="preserve"> ковариационната матрица </w:t>
      </w:r>
      <w:r w:rsidRPr="00256396">
        <w:rPr>
          <w:i/>
          <w:szCs w:val="28"/>
          <w:lang w:val="bg-BG"/>
        </w:rPr>
        <w:t>P</w:t>
      </w:r>
      <w:r w:rsidRPr="00256396">
        <w:rPr>
          <w:i/>
          <w:szCs w:val="28"/>
          <w:vertAlign w:val="subscript"/>
          <w:lang w:val="bg-BG"/>
        </w:rPr>
        <w:t>k</w:t>
      </w:r>
    </w:p>
    <w:p w:rsidR="00256396" w:rsidRPr="00256396" w:rsidRDefault="00CA088F" w:rsidP="00256396">
      <w:pPr>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//4.Compute error covariance</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temp_k_ekf[0][0] = 1;</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temp_k_ekf[0][1] = -k_ekf1;</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temp_k_ekf[1][1] = 1 - k_ekf2;</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temp_k_ekf[2][1] = -k_ekf3;</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temp_k_ekf[2][2] = 1;</w:t>
      </w:r>
    </w:p>
    <w:p w:rsidR="00256396" w:rsidRPr="00256396" w:rsidRDefault="00256396" w:rsidP="00256396">
      <w:pPr>
        <w:spacing w:after="0"/>
        <w:rPr>
          <w:rFonts w:ascii="Courier New" w:hAnsi="Courier New" w:cs="Courier New"/>
          <w:sz w:val="20"/>
          <w:lang w:val="bg-BG"/>
        </w:rPr>
      </w:pP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matrix_multiply(temp_k_ekf, p_predicted);</w:t>
      </w:r>
    </w:p>
    <w:p w:rsidR="00256396" w:rsidRPr="00256396" w:rsidRDefault="00256396" w:rsidP="00256396">
      <w:pPr>
        <w:spacing w:after="0"/>
        <w:rPr>
          <w:rFonts w:ascii="Courier New" w:hAnsi="Courier New" w:cs="Courier New"/>
          <w:sz w:val="20"/>
          <w:lang w:val="bg-BG"/>
        </w:rPr>
      </w:pP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for (int i = 0; i &lt; 3; i++) {</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for (int j = 0; j &lt; 3; j++) {</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lastRenderedPageBreak/>
        <w:t xml:space="preserve">      P[i][j] = result_matrix[i][j];</w:t>
      </w:r>
    </w:p>
    <w:p w:rsidR="00256396" w:rsidRPr="00256396"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w:t>
      </w:r>
    </w:p>
    <w:p w:rsidR="00CA088F" w:rsidRPr="00580A45" w:rsidRDefault="00256396" w:rsidP="00256396">
      <w:pPr>
        <w:spacing w:after="0"/>
        <w:rPr>
          <w:rFonts w:ascii="Courier New" w:hAnsi="Courier New" w:cs="Courier New"/>
          <w:sz w:val="20"/>
          <w:lang w:val="bg-BG"/>
        </w:rPr>
      </w:pPr>
      <w:r w:rsidRPr="00256396">
        <w:rPr>
          <w:rFonts w:ascii="Courier New" w:hAnsi="Courier New" w:cs="Courier New"/>
          <w:sz w:val="20"/>
          <w:lang w:val="bg-BG"/>
        </w:rPr>
        <w:t xml:space="preserve">  }</w:t>
      </w:r>
    </w:p>
    <w:p w:rsidR="00CA088F" w:rsidRPr="00580A45" w:rsidRDefault="00CA088F" w:rsidP="001F6F8A">
      <w:pPr>
        <w:rPr>
          <w:lang w:val="bg-BG"/>
        </w:rPr>
      </w:pPr>
      <w:r w:rsidRPr="00580A45">
        <w:rPr>
          <w:lang w:val="bg-BG"/>
        </w:rPr>
        <w:t xml:space="preserve">Като изходни променливи на филтъра са оценките, изчислени в стъпка 3, които се присвояват на глобалните променливи </w:t>
      </w:r>
      <w:r w:rsidR="00256396" w:rsidRPr="004E43C5">
        <w:rPr>
          <w:rFonts w:ascii="Courier New" w:hAnsi="Courier New" w:cs="Courier New"/>
          <w:sz w:val="20"/>
          <w:lang w:val="bg-BG"/>
        </w:rPr>
        <w:t>gama_x_</w:t>
      </w:r>
      <w:r w:rsidR="00256396" w:rsidRPr="00026436">
        <w:rPr>
          <w:rFonts w:ascii="Courier New" w:hAnsi="Courier New" w:cs="Courier New"/>
          <w:i/>
          <w:sz w:val="20"/>
          <w:lang w:val="bg-BG"/>
        </w:rPr>
        <w:t>past</w:t>
      </w:r>
      <w:r w:rsidR="00256396" w:rsidRPr="00580A45">
        <w:rPr>
          <w:rFonts w:ascii="Courier New" w:hAnsi="Courier New" w:cs="Courier New"/>
          <w:sz w:val="20"/>
          <w:lang w:val="bg-BG"/>
        </w:rPr>
        <w:t xml:space="preserve">, </w:t>
      </w:r>
      <w:r w:rsidR="00256396" w:rsidRPr="004E43C5">
        <w:rPr>
          <w:rFonts w:ascii="Courier New" w:hAnsi="Courier New" w:cs="Courier New"/>
          <w:sz w:val="20"/>
          <w:lang w:val="bg-BG"/>
        </w:rPr>
        <w:t>gama_s_</w:t>
      </w:r>
      <w:r w:rsidR="00256396" w:rsidRPr="00026436">
        <w:rPr>
          <w:rFonts w:ascii="Courier New" w:hAnsi="Courier New" w:cs="Courier New"/>
          <w:i/>
          <w:sz w:val="20"/>
          <w:lang w:val="bg-BG"/>
        </w:rPr>
        <w:t>past</w:t>
      </w:r>
      <w:r w:rsidR="00256396" w:rsidRPr="00580A45">
        <w:rPr>
          <w:rFonts w:ascii="Courier New" w:hAnsi="Courier New" w:cs="Courier New"/>
          <w:sz w:val="20"/>
          <w:lang w:val="bg-BG"/>
        </w:rPr>
        <w:t xml:space="preserve">, </w:t>
      </w:r>
      <w:r w:rsidR="00256396" w:rsidRPr="00026436">
        <w:rPr>
          <w:rFonts w:ascii="Courier New" w:hAnsi="Courier New" w:cs="Courier New"/>
          <w:i/>
          <w:sz w:val="20"/>
          <w:lang w:val="bg-BG"/>
        </w:rPr>
        <w:t>volume</w:t>
      </w:r>
      <w:r w:rsidR="00256396" w:rsidRPr="004E43C5">
        <w:rPr>
          <w:rFonts w:ascii="Courier New" w:hAnsi="Courier New" w:cs="Courier New"/>
          <w:sz w:val="20"/>
          <w:lang w:val="bg-BG"/>
        </w:rPr>
        <w:t>_past</w:t>
      </w:r>
      <w:r w:rsidRPr="00580A45">
        <w:rPr>
          <w:rFonts w:ascii="Courier New" w:hAnsi="Courier New" w:cs="Courier New"/>
          <w:sz w:val="20"/>
          <w:lang w:val="bg-BG"/>
        </w:rPr>
        <w:t xml:space="preserve">, </w:t>
      </w:r>
      <w:r w:rsidRPr="00580A45">
        <w:rPr>
          <w:lang w:val="bg-BG"/>
        </w:rPr>
        <w:t>които ще се ползват като начални стойности на следващата итерация. Тези оценки се присвояват и на изходните променливи на филтъра</w:t>
      </w:r>
    </w:p>
    <w:p w:rsidR="00256396" w:rsidRPr="00256396" w:rsidRDefault="00CA088F" w:rsidP="00256396">
      <w:pPr>
        <w:tabs>
          <w:tab w:val="left" w:pos="709"/>
        </w:tabs>
        <w:spacing w:after="0"/>
        <w:rPr>
          <w:rFonts w:ascii="Courier New" w:hAnsi="Courier New" w:cs="Courier New"/>
          <w:sz w:val="20"/>
          <w:lang w:val="bg-BG"/>
        </w:rPr>
      </w:pPr>
      <w:r w:rsidRPr="00580A45">
        <w:rPr>
          <w:rFonts w:ascii="Courier New" w:hAnsi="Courier New" w:cs="Courier New"/>
          <w:sz w:val="20"/>
          <w:lang w:val="bg-BG"/>
        </w:rPr>
        <w:tab/>
      </w:r>
      <w:r w:rsidR="00256396" w:rsidRPr="00256396">
        <w:rPr>
          <w:rFonts w:ascii="Courier New" w:hAnsi="Courier New" w:cs="Courier New"/>
          <w:sz w:val="20"/>
          <w:lang w:val="bg-BG"/>
        </w:rPr>
        <w:t>//output</w:t>
      </w:r>
    </w:p>
    <w:p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gama_x_past = x_hat1;</w:t>
      </w:r>
    </w:p>
    <w:p w:rsidR="00256396" w:rsidRPr="00256396"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gama_s_past = x_hat2;</w:t>
      </w:r>
    </w:p>
    <w:p w:rsidR="00CA088F" w:rsidRDefault="00256396" w:rsidP="00256396">
      <w:pPr>
        <w:tabs>
          <w:tab w:val="left" w:pos="709"/>
        </w:tabs>
        <w:spacing w:after="0"/>
        <w:rPr>
          <w:rFonts w:ascii="Courier New" w:hAnsi="Courier New" w:cs="Courier New"/>
          <w:sz w:val="20"/>
          <w:lang w:val="bg-BG"/>
        </w:rPr>
      </w:pPr>
      <w:r w:rsidRPr="00256396">
        <w:rPr>
          <w:rFonts w:ascii="Courier New" w:hAnsi="Courier New" w:cs="Courier New"/>
          <w:sz w:val="20"/>
          <w:lang w:val="bg-BG"/>
        </w:rPr>
        <w:t xml:space="preserve">  volume_past = x_hat3;</w:t>
      </w:r>
    </w:p>
    <w:p w:rsidR="00256396" w:rsidRPr="00256396" w:rsidRDefault="00256396" w:rsidP="00256396">
      <w:pPr>
        <w:ind w:firstLine="360"/>
        <w:rPr>
          <w:b/>
          <w:sz w:val="32"/>
          <w:szCs w:val="32"/>
        </w:rPr>
      </w:pPr>
      <w:r w:rsidRPr="00256396">
        <w:rPr>
          <w:b/>
          <w:sz w:val="32"/>
          <w:szCs w:val="32"/>
          <w:lang w:val="bg-BG"/>
        </w:rPr>
        <w:t>feed_forward_componen</w:t>
      </w:r>
      <w:r>
        <w:rPr>
          <w:b/>
          <w:sz w:val="32"/>
          <w:szCs w:val="32"/>
        </w:rPr>
        <w:t>t</w:t>
      </w:r>
    </w:p>
    <w:p w:rsidR="00256396" w:rsidRPr="00580A45" w:rsidRDefault="00256396" w:rsidP="00256396">
      <w:pPr>
        <w:rPr>
          <w:lang w:val="bg-BG"/>
        </w:rPr>
      </w:pPr>
      <w:r w:rsidRPr="00580A45">
        <w:rPr>
          <w:lang w:val="bg-BG"/>
        </w:rPr>
        <w:t>В отдел</w:t>
      </w:r>
      <w:r>
        <w:rPr>
          <w:lang w:val="bg-BG"/>
        </w:rPr>
        <w:t>на</w:t>
      </w:r>
      <w:r w:rsidRPr="00580A45">
        <w:rPr>
          <w:lang w:val="bg-BG"/>
        </w:rPr>
        <w:t xml:space="preserve"> функци</w:t>
      </w:r>
      <w:r>
        <w:rPr>
          <w:lang w:val="bg-BG"/>
        </w:rPr>
        <w:t>я</w:t>
      </w:r>
      <w:r w:rsidRPr="00580A45">
        <w:rPr>
          <w:lang w:val="bg-BG"/>
        </w:rPr>
        <w:t xml:space="preserve"> е реализирана частта от управляващия сигнал, която поддържа процеса на ферментация в текущата работна точка. Като вход този блок получава оценките на изходните променливи изчислени в </w:t>
      </w:r>
      <w:r w:rsidRPr="00256396">
        <w:rPr>
          <w:i/>
          <w:szCs w:val="32"/>
          <w:lang w:val="bg-BG"/>
        </w:rPr>
        <w:t>extended_kalman_filter</w:t>
      </w:r>
      <w:r w:rsidRPr="00580A45">
        <w:rPr>
          <w:lang w:val="bg-BG"/>
        </w:rPr>
        <w:t xml:space="preserve">. Първо се пресмята </w:t>
      </w:r>
      <w:r w:rsidRPr="00256396">
        <w:rPr>
          <w:i/>
          <w:lang w:val="bg-BG"/>
        </w:rPr>
        <w:t>MU</w:t>
      </w:r>
      <w:r w:rsidRPr="00580A45">
        <w:rPr>
          <w:lang w:val="bg-BG"/>
        </w:rPr>
        <w:t xml:space="preserve"> (специфична скорост на растеж на микроорганизмите) след което и самата съставка на управлението </w:t>
      </w:r>
    </w:p>
    <w:p w:rsidR="0079237F" w:rsidRPr="0079237F" w:rsidRDefault="00256396" w:rsidP="0079237F">
      <w:pPr>
        <w:spacing w:after="0"/>
        <w:rPr>
          <w:rFonts w:ascii="Courier New" w:hAnsi="Courier New" w:cs="Courier New"/>
          <w:sz w:val="20"/>
          <w:lang w:val="bg-BG"/>
        </w:rPr>
      </w:pPr>
      <w:r w:rsidRPr="00580A45">
        <w:rPr>
          <w:rFonts w:ascii="Courier New" w:hAnsi="Courier New" w:cs="Courier New"/>
          <w:sz w:val="20"/>
          <w:lang w:val="bg-BG"/>
        </w:rPr>
        <w:t xml:space="preserve"> </w:t>
      </w:r>
      <w:r w:rsidR="0079237F" w:rsidRPr="0079237F">
        <w:rPr>
          <w:rFonts w:ascii="Courier New" w:hAnsi="Courier New" w:cs="Courier New"/>
          <w:sz w:val="20"/>
          <w:lang w:val="bg-BG"/>
        </w:rPr>
        <w:t>float result = 0, mu;</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mu = (mu_max * gama_s) / (ks + gama_s);</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result = (volume * mu * gama_x) / (y_sx * (gama_in - gama_s));</w:t>
      </w:r>
    </w:p>
    <w:p w:rsid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return result; </w:t>
      </w:r>
    </w:p>
    <w:p w:rsidR="00256396" w:rsidRPr="00580A45" w:rsidRDefault="00256396" w:rsidP="0079237F">
      <w:pPr>
        <w:spacing w:after="0"/>
        <w:ind w:firstLine="540"/>
        <w:rPr>
          <w:lang w:val="bg-BG"/>
        </w:rPr>
      </w:pPr>
      <w:r w:rsidRPr="00580A45">
        <w:rPr>
          <w:lang w:val="bg-BG"/>
        </w:rPr>
        <w:t xml:space="preserve">На изхода на блока се формира управлението </w:t>
      </w:r>
      <w:r w:rsidRPr="0079237F">
        <w:rPr>
          <w:i/>
          <w:lang w:val="bg-BG"/>
        </w:rPr>
        <w:t>Uff</w:t>
      </w:r>
      <w:r w:rsidRPr="00580A45">
        <w:rPr>
          <w:lang w:val="bg-BG"/>
        </w:rPr>
        <w:t>.</w:t>
      </w:r>
    </w:p>
    <w:p w:rsidR="00256396" w:rsidRPr="00580A45" w:rsidRDefault="00256396" w:rsidP="00256396">
      <w:pPr>
        <w:tabs>
          <w:tab w:val="left" w:pos="709"/>
        </w:tabs>
        <w:spacing w:after="0"/>
        <w:rPr>
          <w:rFonts w:ascii="Courier New" w:hAnsi="Courier New" w:cs="Courier New"/>
          <w:sz w:val="20"/>
          <w:lang w:val="bg-BG"/>
        </w:rPr>
      </w:pPr>
    </w:p>
    <w:p w:rsidR="0079237F" w:rsidRDefault="0079237F" w:rsidP="0079237F">
      <w:pPr>
        <w:ind w:firstLine="360"/>
        <w:rPr>
          <w:b/>
          <w:sz w:val="32"/>
          <w:szCs w:val="32"/>
          <w:lang w:val="bg-BG"/>
        </w:rPr>
      </w:pPr>
      <w:r w:rsidRPr="0079237F">
        <w:rPr>
          <w:b/>
          <w:sz w:val="32"/>
          <w:szCs w:val="32"/>
          <w:lang w:val="bg-BG"/>
        </w:rPr>
        <w:t xml:space="preserve">pid_component </w:t>
      </w:r>
    </w:p>
    <w:p w:rsidR="00361B3D" w:rsidRPr="00580A45" w:rsidRDefault="00662B07" w:rsidP="001F6F8A">
      <w:pPr>
        <w:rPr>
          <w:lang w:val="bg-BG"/>
        </w:rPr>
      </w:pPr>
      <w:r w:rsidRPr="00580A45">
        <w:rPr>
          <w:lang w:val="bg-BG"/>
        </w:rPr>
        <w:t>В т</w:t>
      </w:r>
      <w:r w:rsidR="0079237F">
        <w:rPr>
          <w:lang w:val="bg-BG"/>
        </w:rPr>
        <w:t>а</w:t>
      </w:r>
      <w:r w:rsidRPr="00580A45">
        <w:rPr>
          <w:lang w:val="bg-BG"/>
        </w:rPr>
        <w:t xml:space="preserve">зи </w:t>
      </w:r>
      <w:r w:rsidR="0079237F">
        <w:rPr>
          <w:lang w:val="bg-BG"/>
        </w:rPr>
        <w:t>функция</w:t>
      </w:r>
      <w:r w:rsidRPr="00580A45">
        <w:rPr>
          <w:lang w:val="bg-BG"/>
        </w:rPr>
        <w:t xml:space="preserve"> се формира цифровия ПИД алгоритъм получен в точка 4.</w:t>
      </w:r>
      <w:r w:rsidR="0079237F">
        <w:rPr>
          <w:lang w:val="bg-BG"/>
        </w:rPr>
        <w:t>1</w:t>
      </w:r>
      <w:r w:rsidRPr="00580A45">
        <w:rPr>
          <w:lang w:val="bg-BG"/>
        </w:rPr>
        <w:t>. Като входни променливи функционалният блок получава заданието (SP) и получената оценка на управляемата променлива получена на изхода на РФК</w:t>
      </w:r>
      <w:r w:rsidR="00557FD6" w:rsidRPr="00580A45">
        <w:rPr>
          <w:lang w:val="bg-BG"/>
        </w:rPr>
        <w:t>. В блока са заложени коефициентите на регулатора получени чрез оптимизационните процедури получени в глава 4. Следва формиране на грешката и поетапно пресмятане на отделните съставки на регулатора като накрая тези съставки се събират. Подобно на функция</w:t>
      </w:r>
      <w:r w:rsidR="0079237F">
        <w:rPr>
          <w:lang w:val="bg-BG"/>
        </w:rPr>
        <w:t>та</w:t>
      </w:r>
      <w:r w:rsidR="00557FD6" w:rsidRPr="00580A45">
        <w:rPr>
          <w:lang w:val="bg-BG"/>
        </w:rPr>
        <w:t xml:space="preserve"> реализиращ</w:t>
      </w:r>
      <w:r w:rsidR="0079237F">
        <w:rPr>
          <w:lang w:val="bg-BG"/>
        </w:rPr>
        <w:t>а</w:t>
      </w:r>
      <w:r w:rsidR="00557FD6" w:rsidRPr="00580A45">
        <w:rPr>
          <w:lang w:val="bg-BG"/>
        </w:rPr>
        <w:t xml:space="preserve"> филтъра на Калман и тук старите стойности </w:t>
      </w:r>
      <w:r w:rsidR="00361B3D" w:rsidRPr="00580A45">
        <w:rPr>
          <w:lang w:val="bg-BG"/>
        </w:rPr>
        <w:t>от предишния момент се пазят в глобални променливи. Примерната реализация се дава със следния сорс код</w:t>
      </w:r>
    </w:p>
    <w:p w:rsidR="0079237F" w:rsidRPr="0079237F" w:rsidRDefault="00361B3D" w:rsidP="0079237F">
      <w:pPr>
        <w:spacing w:after="0"/>
        <w:rPr>
          <w:rFonts w:ascii="Courier New" w:hAnsi="Courier New" w:cs="Courier New"/>
          <w:sz w:val="20"/>
          <w:lang w:val="bg-BG"/>
        </w:rPr>
      </w:pPr>
      <w:r w:rsidRPr="00580A45">
        <w:rPr>
          <w:rFonts w:ascii="Courier New" w:hAnsi="Courier New" w:cs="Courier New"/>
          <w:sz w:val="20"/>
          <w:lang w:val="bg-BG"/>
        </w:rPr>
        <w:tab/>
      </w:r>
      <w:r w:rsidR="0079237F" w:rsidRPr="0079237F">
        <w:rPr>
          <w:rFonts w:ascii="Courier New" w:hAnsi="Courier New" w:cs="Courier New"/>
          <w:sz w:val="20"/>
          <w:lang w:val="bg-BG"/>
        </w:rPr>
        <w:t>//pid term</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float ufb = 0;</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float error = set_point - pv;</w:t>
      </w:r>
    </w:p>
    <w:p w:rsidR="0079237F" w:rsidRPr="0079237F" w:rsidRDefault="0079237F" w:rsidP="0079237F">
      <w:pPr>
        <w:spacing w:after="0"/>
        <w:rPr>
          <w:rFonts w:ascii="Courier New" w:hAnsi="Courier New" w:cs="Courier New"/>
          <w:sz w:val="20"/>
          <w:lang w:val="bg-BG"/>
        </w:rPr>
      </w:pP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//p term</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up = kp * (b * set_point - pv);</w:t>
      </w:r>
    </w:p>
    <w:p w:rsidR="0079237F" w:rsidRPr="0079237F" w:rsidRDefault="0079237F" w:rsidP="0079237F">
      <w:pPr>
        <w:spacing w:after="0"/>
        <w:rPr>
          <w:rFonts w:ascii="Courier New" w:hAnsi="Courier New" w:cs="Courier New"/>
          <w:sz w:val="20"/>
          <w:lang w:val="bg-BG"/>
        </w:rPr>
      </w:pP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//I term</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if (v &gt;= 0) {</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 = ui_old + bi1 * error;</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 else {</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 = 0.0;</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w:t>
      </w:r>
    </w:p>
    <w:p w:rsidR="0079237F" w:rsidRPr="0079237F" w:rsidRDefault="0079237F" w:rsidP="0079237F">
      <w:pPr>
        <w:spacing w:after="0"/>
        <w:rPr>
          <w:rFonts w:ascii="Courier New" w:hAnsi="Courier New" w:cs="Courier New"/>
          <w:sz w:val="20"/>
          <w:lang w:val="bg-BG"/>
        </w:rPr>
      </w:pP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//d term</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ud = ad * ud_old + bd * (c * (set_point - set_point) - (pv - pv_old)); </w:t>
      </w:r>
    </w:p>
    <w:p w:rsidR="0079237F" w:rsidRPr="0079237F"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ui_old = ui;  ud_old = ud;  pv_old = pv;  ufb = up + ui + ud;</w:t>
      </w:r>
    </w:p>
    <w:p w:rsidR="00361B3D" w:rsidRPr="00580A45" w:rsidRDefault="0079237F" w:rsidP="0079237F">
      <w:pPr>
        <w:spacing w:after="0"/>
        <w:rPr>
          <w:rFonts w:ascii="Courier New" w:hAnsi="Courier New" w:cs="Courier New"/>
          <w:sz w:val="20"/>
          <w:lang w:val="bg-BG"/>
        </w:rPr>
      </w:pPr>
      <w:r w:rsidRPr="0079237F">
        <w:rPr>
          <w:rFonts w:ascii="Courier New" w:hAnsi="Courier New" w:cs="Courier New"/>
          <w:sz w:val="20"/>
          <w:lang w:val="bg-BG"/>
        </w:rPr>
        <w:t xml:space="preserve">  return ufb;</w:t>
      </w:r>
    </w:p>
    <w:p w:rsidR="0079237F" w:rsidRDefault="0079237F" w:rsidP="0079237F">
      <w:pPr>
        <w:ind w:firstLine="360"/>
        <w:rPr>
          <w:b/>
          <w:sz w:val="32"/>
          <w:szCs w:val="32"/>
          <w:lang w:val="bg-BG"/>
        </w:rPr>
      </w:pPr>
      <w:r w:rsidRPr="0079237F">
        <w:rPr>
          <w:b/>
          <w:sz w:val="32"/>
          <w:szCs w:val="32"/>
          <w:lang w:val="bg-BG"/>
        </w:rPr>
        <w:lastRenderedPageBreak/>
        <w:t xml:space="preserve">saturation </w:t>
      </w:r>
    </w:p>
    <w:p w:rsidR="00361B3D" w:rsidRPr="00580A45" w:rsidRDefault="00EE17BA" w:rsidP="001F6F8A">
      <w:pPr>
        <w:rPr>
          <w:lang w:val="bg-BG"/>
        </w:rPr>
      </w:pPr>
      <w:r w:rsidRPr="00580A45">
        <w:rPr>
          <w:lang w:val="bg-BG"/>
        </w:rPr>
        <w:t xml:space="preserve">Тук се реализира </w:t>
      </w:r>
      <w:r w:rsidR="00431EDA" w:rsidRPr="00580A45">
        <w:rPr>
          <w:lang w:val="bg-BG"/>
        </w:rPr>
        <w:t>ограничението</w:t>
      </w:r>
      <w:r w:rsidRPr="00580A45">
        <w:rPr>
          <w:lang w:val="bg-BG"/>
        </w:rPr>
        <w:t xml:space="preserve"> на управляващия сигнал, получен чрез сумиране на блоковете </w:t>
      </w:r>
      <w:r w:rsidR="00555270" w:rsidRPr="00555270">
        <w:rPr>
          <w:i/>
          <w:lang w:val="bg-BG"/>
        </w:rPr>
        <w:t>feed_forward_component</w:t>
      </w:r>
      <w:r w:rsidR="00555270" w:rsidRPr="00555270">
        <w:rPr>
          <w:lang w:val="bg-BG"/>
        </w:rPr>
        <w:t xml:space="preserve"> </w:t>
      </w:r>
      <w:r w:rsidRPr="00580A45">
        <w:rPr>
          <w:lang w:val="bg-BG"/>
        </w:rPr>
        <w:t xml:space="preserve">и </w:t>
      </w:r>
      <w:r w:rsidR="00555270" w:rsidRPr="00555270">
        <w:rPr>
          <w:i/>
          <w:lang w:val="bg-BG"/>
        </w:rPr>
        <w:t>pid_component</w:t>
      </w:r>
      <w:r w:rsidRPr="00580A45">
        <w:rPr>
          <w:lang w:val="bg-BG"/>
        </w:rPr>
        <w:t xml:space="preserve"> </w:t>
      </w:r>
      <w:r w:rsidR="00555270">
        <w:rPr>
          <w:lang w:val="bg-BG"/>
        </w:rPr>
        <w:t xml:space="preserve">във главната функция </w:t>
      </w:r>
      <w:r w:rsidR="00555270">
        <w:t>loop()</w:t>
      </w:r>
      <w:r w:rsidRPr="00580A45">
        <w:rPr>
          <w:lang w:val="bg-BG"/>
        </w:rPr>
        <w:t xml:space="preserve">. Естествено вход е управляващия сигнал, а изход е ограничения такъв. </w:t>
      </w:r>
      <w:r w:rsidR="00555270">
        <w:rPr>
          <w:lang w:val="bg-BG"/>
        </w:rPr>
        <w:t>Р</w:t>
      </w:r>
      <w:r w:rsidRPr="00580A45">
        <w:rPr>
          <w:lang w:val="bg-BG"/>
        </w:rPr>
        <w:t>еализацията е представена по следния начин</w:t>
      </w:r>
      <w:r w:rsidR="00555270">
        <w:rPr>
          <w:lang w:val="bg-BG"/>
        </w:rPr>
        <w:t>:</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float result = 0;</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if (control &lt; 0) {</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0;</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 else if (control &gt; 1) {</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1;</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 else {</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result = control;</w:t>
      </w:r>
    </w:p>
    <w:p w:rsidR="00555270" w:rsidRPr="00555270"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w:t>
      </w:r>
    </w:p>
    <w:p w:rsidR="00CA088F" w:rsidRPr="00580A45" w:rsidRDefault="00555270" w:rsidP="00555270">
      <w:pPr>
        <w:spacing w:after="0"/>
        <w:rPr>
          <w:rFonts w:ascii="Courier New" w:hAnsi="Courier New" w:cs="Courier New"/>
          <w:sz w:val="20"/>
          <w:lang w:val="bg-BG"/>
        </w:rPr>
      </w:pPr>
      <w:r w:rsidRPr="00555270">
        <w:rPr>
          <w:rFonts w:ascii="Courier New" w:hAnsi="Courier New" w:cs="Courier New"/>
          <w:sz w:val="20"/>
          <w:lang w:val="bg-BG"/>
        </w:rPr>
        <w:t xml:space="preserve">  return result;</w:t>
      </w:r>
    </w:p>
    <w:p w:rsidR="00141F18" w:rsidRDefault="00555270" w:rsidP="00555270">
      <w:r w:rsidRPr="00580A45">
        <w:rPr>
          <w:lang w:val="bg-BG"/>
        </w:rPr>
        <w:t xml:space="preserve">Понеже </w:t>
      </w:r>
      <w:r>
        <w:rPr>
          <w:lang w:val="bg-BG"/>
        </w:rPr>
        <w:t>върнатата стойност от функцията</w:t>
      </w:r>
      <w:r w:rsidRPr="00580A45">
        <w:rPr>
          <w:lang w:val="bg-BG"/>
        </w:rPr>
        <w:t xml:space="preserve"> се подава </w:t>
      </w:r>
      <w:r>
        <w:rPr>
          <w:lang w:val="bg-BG"/>
        </w:rPr>
        <w:t xml:space="preserve">към серийната комуникация, тя </w:t>
      </w:r>
      <w:r w:rsidRPr="00580A45">
        <w:rPr>
          <w:lang w:val="bg-BG"/>
        </w:rPr>
        <w:t xml:space="preserve">трябва да се </w:t>
      </w:r>
      <w:r>
        <w:rPr>
          <w:lang w:val="bg-BG"/>
        </w:rPr>
        <w:t xml:space="preserve">изпрати байт по байт. Това се реализира чрез така нареченото кастване </w:t>
      </w:r>
      <w:r w:rsidRPr="00555270">
        <w:rPr>
          <w:rFonts w:ascii="Courier New" w:hAnsi="Courier New" w:cs="Courier New"/>
          <w:i/>
          <w:sz w:val="20"/>
          <w:lang w:val="bg-BG"/>
        </w:rPr>
        <w:t>Serial.write((unsigned char*)(&amp;q), 4);</w:t>
      </w:r>
      <w:r w:rsidRPr="00580A45">
        <w:rPr>
          <w:lang w:val="bg-BG"/>
        </w:rPr>
        <w:t>.</w:t>
      </w:r>
    </w:p>
    <w:p w:rsidR="00C94C94" w:rsidRDefault="00C94C94" w:rsidP="00555270">
      <w:pPr>
        <w:rPr>
          <w:b/>
          <w:sz w:val="32"/>
        </w:rPr>
      </w:pPr>
      <w:r>
        <w:rPr>
          <w:b/>
          <w:sz w:val="32"/>
        </w:rPr>
        <w:t>linear_quadratic_gaussian</w:t>
      </w:r>
    </w:p>
    <w:p w:rsidR="00A743F7" w:rsidRDefault="00A743F7" w:rsidP="003F05E4">
      <w:pPr>
        <w:tabs>
          <w:tab w:val="left" w:pos="630"/>
        </w:tabs>
        <w:rPr>
          <w:rFonts w:ascii="Courier New" w:hAnsi="Courier New" w:cs="Courier New"/>
          <w:sz w:val="20"/>
          <w:lang w:val="bg-BG"/>
        </w:rPr>
      </w:pPr>
      <w:r>
        <w:rPr>
          <w:lang w:val="bg-BG"/>
        </w:rPr>
        <w:t xml:space="preserve">Този тип регулатор използва обратна връзка по състояние по квадратичен критерий и използва вместо състоянията, техните оценки получени чрез линеен филтър на Калман, синтезиран в глава 4.6.2. Настоящия регулатор е реализиран в главната функция </w:t>
      </w:r>
      <w:r w:rsidRPr="00A743F7">
        <w:rPr>
          <w:i/>
        </w:rPr>
        <w:t>loop()</w:t>
      </w:r>
      <w:r>
        <w:t xml:space="preserve"> </w:t>
      </w:r>
      <w:r>
        <w:rPr>
          <w:lang w:val="bg-BG"/>
        </w:rPr>
        <w:t xml:space="preserve">на програмата. </w:t>
      </w:r>
    </w:p>
    <w:p w:rsidR="00520447" w:rsidRDefault="00520447" w:rsidP="00520447">
      <w:pPr>
        <w:rPr>
          <w:lang w:val="bg-BG"/>
        </w:rPr>
      </w:pPr>
      <w:r>
        <w:rPr>
          <w:lang w:val="bg-BG"/>
        </w:rPr>
        <w:t xml:space="preserve">От уравнение 4.32 и резултатът от изпълнението на функцията </w:t>
      </w:r>
      <w:r w:rsidRPr="00520447">
        <w:rPr>
          <w:i/>
        </w:rPr>
        <w:t>kalman</w:t>
      </w:r>
      <w:r>
        <w:rPr>
          <w:i/>
        </w:rPr>
        <w:t xml:space="preserve"> </w:t>
      </w:r>
      <w:r>
        <w:rPr>
          <w:lang w:val="bg-BG"/>
        </w:rPr>
        <w:t>следва, че за оценките може да се запише</w:t>
      </w:r>
    </w:p>
    <w:p w:rsidR="00520447" w:rsidRDefault="00520447" w:rsidP="00520447">
      <w:pPr>
        <w:tabs>
          <w:tab w:val="left" w:pos="1260"/>
          <w:tab w:val="left" w:pos="7920"/>
        </w:tabs>
        <w:ind w:firstLine="0"/>
      </w:pPr>
      <w:r>
        <w:rPr>
          <w:lang w:val="bg-BG"/>
        </w:rPr>
        <w:tab/>
      </w:r>
      <m:oMath>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d>
      </m:oMath>
      <w:r>
        <w:t xml:space="preserve"> =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0.84</m:t>
                  </m:r>
                </m:e>
              </m:mr>
              <m:mr>
                <m:e>
                  <m:r>
                    <w:rPr>
                      <w:rFonts w:ascii="Cambria Math" w:hAnsi="Cambria Math"/>
                    </w:rPr>
                    <m:t>1</m:t>
                  </m:r>
                </m:e>
                <m:e>
                  <m:r>
                    <w:rPr>
                      <w:rFonts w:ascii="Cambria Math" w:hAnsi="Cambria Math"/>
                    </w:rPr>
                    <m:t>0</m:t>
                  </m:r>
                </m:e>
                <m:e>
                  <m:r>
                    <w:rPr>
                      <w:rFonts w:ascii="Cambria Math" w:hAnsi="Cambria Math"/>
                    </w:rPr>
                    <m:t>0.7937</m:t>
                  </m:r>
                </m:e>
              </m:mr>
              <m:mr>
                <m:e>
                  <m:r>
                    <w:rPr>
                      <w:rFonts w:ascii="Cambria Math" w:hAnsi="Cambria Math"/>
                    </w:rPr>
                    <m:t>0</m:t>
                  </m:r>
                </m:e>
                <m:e>
                  <m:r>
                    <w:rPr>
                      <w:rFonts w:ascii="Cambria Math" w:hAnsi="Cambria Math"/>
                    </w:rPr>
                    <m:t>1</m:t>
                  </m:r>
                </m:e>
                <m:e>
                  <m:r>
                    <w:rPr>
                      <w:rFonts w:ascii="Cambria Math" w:hAnsi="Cambria Math"/>
                    </w:rPr>
                    <m:t>-0.6443</m:t>
                  </m:r>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d>
      </m:oMath>
      <w:r>
        <w:t xml:space="preserve">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0.4977</m:t>
                  </m:r>
                </m:e>
              </m:mr>
              <m:mr>
                <m:e>
                  <m:r>
                    <w:rPr>
                      <w:rFonts w:ascii="Cambria Math" w:hAnsi="Cambria Math"/>
                    </w:rPr>
                    <m:t>0.9701</m:t>
                  </m:r>
                </m:e>
              </m:mr>
              <m:mr>
                <m:e>
                  <m:r>
                    <w:rPr>
                      <w:rFonts w:ascii="Cambria Math" w:hAnsi="Cambria Math"/>
                    </w:rPr>
                    <m:t>0.5903</m:t>
                  </m:r>
                </m:e>
              </m:mr>
            </m:m>
          </m:e>
        </m:d>
      </m:oMath>
      <w:r>
        <w:t>u(k)</w:t>
      </w:r>
    </w:p>
    <w:p w:rsidR="003F05E4" w:rsidRDefault="003F05E4" w:rsidP="003F05E4">
      <w:pPr>
        <w:tabs>
          <w:tab w:val="left" w:pos="630"/>
        </w:tabs>
        <w:ind w:firstLine="0"/>
        <w:rPr>
          <w:lang w:val="bg-BG"/>
        </w:rPr>
      </w:pPr>
      <w:r>
        <w:rPr>
          <w:lang w:val="bg-BG"/>
        </w:rPr>
        <w:t>Това ни позволява да изчислима оценките на състоянията:</w:t>
      </w:r>
    </w:p>
    <w:p w:rsidR="003F05E4" w:rsidRPr="00520447" w:rsidRDefault="003F05E4" w:rsidP="003F05E4">
      <w:pPr>
        <w:tabs>
          <w:tab w:val="left" w:pos="630"/>
        </w:tabs>
        <w:rPr>
          <w:rFonts w:ascii="Courier New" w:hAnsi="Courier New" w:cs="Courier New"/>
          <w:sz w:val="20"/>
          <w:lang w:val="bg-BG"/>
        </w:rPr>
      </w:pPr>
      <w:r>
        <w:rPr>
          <w:rFonts w:ascii="Courier New" w:hAnsi="Courier New" w:cs="Courier New"/>
          <w:sz w:val="20"/>
          <w:lang w:val="bg-BG"/>
        </w:rPr>
        <w:t xml:space="preserve"> </w:t>
      </w:r>
      <w:r w:rsidRPr="00520447">
        <w:rPr>
          <w:rFonts w:ascii="Courier New" w:hAnsi="Courier New" w:cs="Courier New"/>
          <w:sz w:val="20"/>
          <w:lang w:val="bg-BG"/>
        </w:rPr>
        <w:t xml:space="preserve"> //linear kalman filter equations</w:t>
      </w:r>
    </w:p>
    <w:p w:rsidR="003F05E4" w:rsidRPr="00520447"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gama_x_est = volume_est_past * 0.84 + ufb_past * 0.4977;</w:t>
      </w:r>
    </w:p>
    <w:p w:rsidR="003F05E4" w:rsidRPr="00520447"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gama_s_est = x_est_past + 0.7937 * volume_est_past + ufb_past * 0.9701;</w:t>
      </w:r>
    </w:p>
    <w:p w:rsidR="003F05E4" w:rsidRDefault="003F05E4" w:rsidP="003F05E4">
      <w:pPr>
        <w:tabs>
          <w:tab w:val="left" w:pos="630"/>
        </w:tabs>
        <w:rPr>
          <w:rFonts w:ascii="Courier New" w:hAnsi="Courier New" w:cs="Courier New"/>
          <w:sz w:val="20"/>
          <w:lang w:val="bg-BG"/>
        </w:rPr>
      </w:pPr>
      <w:r w:rsidRPr="00520447">
        <w:rPr>
          <w:rFonts w:ascii="Courier New" w:hAnsi="Courier New" w:cs="Courier New"/>
          <w:sz w:val="20"/>
          <w:lang w:val="bg-BG"/>
        </w:rPr>
        <w:t xml:space="preserve">  volume_est = s_est_past - 0.6443 * volume_est_past + ufb_past * 0.5903; </w:t>
      </w:r>
    </w:p>
    <w:p w:rsidR="003F05E4" w:rsidRPr="003F05E4" w:rsidRDefault="003F05E4" w:rsidP="00F357E9">
      <w:pPr>
        <w:ind w:firstLine="0"/>
        <w:rPr>
          <w:rFonts w:ascii="Courier New" w:hAnsi="Courier New" w:cs="Courier New"/>
          <w:sz w:val="20"/>
        </w:rPr>
      </w:pPr>
      <w:r>
        <w:rPr>
          <w:lang w:val="bg-BG"/>
        </w:rPr>
        <w:t xml:space="preserve">Следващата стъпка е да изчислим интегралната съставка като към нея е добавен и механизъм против интегрално насищане </w:t>
      </w:r>
      <w:r w:rsidRPr="003F05E4">
        <w:rPr>
          <w:i/>
        </w:rPr>
        <w:t>x</w:t>
      </w:r>
      <w:r w:rsidRPr="003F05E4">
        <w:rPr>
          <w:i/>
          <w:vertAlign w:val="subscript"/>
        </w:rPr>
        <w:t>i</w:t>
      </w:r>
      <w:r w:rsidRPr="003F05E4">
        <w:rPr>
          <w:i/>
        </w:rPr>
        <w:t>(k</w:t>
      </w:r>
      <w:r w:rsidRPr="003F05E4">
        <w:rPr>
          <w:i/>
          <w:lang w:val="bg-BG"/>
        </w:rPr>
        <w:t xml:space="preserve"> + 1</w:t>
      </w:r>
      <w:r w:rsidRPr="003F05E4">
        <w:rPr>
          <w:i/>
        </w:rPr>
        <w:t>)</w:t>
      </w:r>
      <w:r w:rsidRPr="003F05E4">
        <w:rPr>
          <w:i/>
          <w:lang w:val="bg-BG"/>
        </w:rPr>
        <w:t xml:space="preserve"> = </w:t>
      </w:r>
      <w:r w:rsidRPr="003F05E4">
        <w:rPr>
          <w:i/>
        </w:rPr>
        <w:t>x</w:t>
      </w:r>
      <w:r w:rsidRPr="003F05E4">
        <w:rPr>
          <w:i/>
          <w:vertAlign w:val="subscript"/>
        </w:rPr>
        <w:t>i</w:t>
      </w:r>
      <w:r w:rsidRPr="003F05E4">
        <w:rPr>
          <w:i/>
        </w:rPr>
        <w:t>(k)</w:t>
      </w:r>
      <w:r w:rsidRPr="003F05E4">
        <w:rPr>
          <w:i/>
          <w:lang w:val="bg-BG"/>
        </w:rPr>
        <w:t xml:space="preserve"> + Т</w:t>
      </w:r>
      <w:r w:rsidRPr="003F05E4">
        <w:rPr>
          <w:i/>
          <w:vertAlign w:val="subscript"/>
          <w:lang w:val="bg-BG"/>
        </w:rPr>
        <w:t>0</w:t>
      </w:r>
      <w:r w:rsidRPr="003F05E4">
        <w:rPr>
          <w:i/>
          <w:lang w:val="bg-BG"/>
        </w:rPr>
        <w:t>е(к)</w:t>
      </w:r>
      <w:r>
        <w:tab/>
      </w:r>
    </w:p>
    <w:p w:rsidR="003F05E4" w:rsidRPr="003F05E4" w:rsidRDefault="003F05E4" w:rsidP="003F05E4">
      <w:pPr>
        <w:rPr>
          <w:rFonts w:ascii="Courier New" w:hAnsi="Courier New" w:cs="Courier New"/>
          <w:sz w:val="20"/>
        </w:rPr>
      </w:pPr>
      <w:r w:rsidRPr="003F05E4">
        <w:rPr>
          <w:rFonts w:ascii="Courier New" w:hAnsi="Courier New" w:cs="Courier New"/>
          <w:sz w:val="20"/>
        </w:rPr>
        <w:t xml:space="preserve">  float error = set_point - gama_s_past;</w:t>
      </w:r>
    </w:p>
    <w:p w:rsidR="003F05E4" w:rsidRPr="003F05E4" w:rsidRDefault="003F05E4" w:rsidP="003F05E4">
      <w:pPr>
        <w:rPr>
          <w:rFonts w:ascii="Courier New" w:hAnsi="Courier New" w:cs="Courier New"/>
          <w:sz w:val="20"/>
        </w:rPr>
      </w:pPr>
      <w:r w:rsidRPr="003F05E4">
        <w:rPr>
          <w:rFonts w:ascii="Courier New" w:hAnsi="Courier New" w:cs="Courier New"/>
          <w:sz w:val="20"/>
        </w:rPr>
        <w:t xml:space="preserve">  // -26.9109    0.1330    0.1550    0.1744</w:t>
      </w:r>
    </w:p>
    <w:p w:rsidR="003F05E4" w:rsidRPr="003F05E4" w:rsidRDefault="003F05E4" w:rsidP="003F05E4">
      <w:pPr>
        <w:rPr>
          <w:rFonts w:ascii="Courier New" w:hAnsi="Courier New" w:cs="Courier New"/>
          <w:sz w:val="20"/>
        </w:rPr>
      </w:pPr>
    </w:p>
    <w:p w:rsidR="00F357E9" w:rsidRDefault="003F05E4" w:rsidP="003F05E4">
      <w:pPr>
        <w:rPr>
          <w:rFonts w:ascii="Courier New" w:hAnsi="Courier New" w:cs="Courier New"/>
          <w:sz w:val="20"/>
        </w:rPr>
      </w:pPr>
      <w:r w:rsidRPr="003F05E4">
        <w:rPr>
          <w:rFonts w:ascii="Courier New" w:hAnsi="Courier New" w:cs="Courier New"/>
          <w:sz w:val="20"/>
        </w:rPr>
        <w:t xml:space="preserve">  xi = xi_past + ts * error</w:t>
      </w:r>
      <w:r w:rsidR="00F357E9">
        <w:rPr>
          <w:rFonts w:ascii="Courier New" w:hAnsi="Courier New" w:cs="Courier New"/>
          <w:sz w:val="20"/>
        </w:rPr>
        <w:t xml:space="preserve"> </w:t>
      </w:r>
      <w:r w:rsidR="00F357E9" w:rsidRPr="003F05E4">
        <w:rPr>
          <w:rFonts w:ascii="Courier New" w:hAnsi="Courier New" w:cs="Courier New"/>
          <w:sz w:val="20"/>
        </w:rPr>
        <w:t>+ ts * anti_windup_past</w:t>
      </w:r>
      <w:r w:rsidRPr="003F05E4">
        <w:rPr>
          <w:rFonts w:ascii="Courier New" w:hAnsi="Courier New" w:cs="Courier New"/>
          <w:sz w:val="20"/>
        </w:rPr>
        <w:t>;</w:t>
      </w:r>
    </w:p>
    <w:p w:rsidR="00F357E9" w:rsidRDefault="00F357E9" w:rsidP="00F357E9">
      <w:pPr>
        <w:rPr>
          <w:lang w:val="bg-BG"/>
        </w:rPr>
      </w:pPr>
      <w:r>
        <w:rPr>
          <w:lang w:val="bg-BG"/>
        </w:rPr>
        <w:t>Съставката против интегрално насищане е реализирана като от наситения сигнал на управлението е изваден ненаситения и за да увеличим действието й е умножен по коефициент и след това този резултат е добавен към интегратора.</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float anti_windup = 10 * (q - v);</w:t>
      </w:r>
    </w:p>
    <w:p w:rsidR="00F357E9" w:rsidRPr="00425EBA" w:rsidRDefault="00F357E9" w:rsidP="00F357E9">
      <w:r>
        <w:rPr>
          <w:lang w:val="bg-BG"/>
        </w:rPr>
        <w:lastRenderedPageBreak/>
        <w:t xml:space="preserve">И накрая ни остава да сметнем и самото управление </w:t>
      </w:r>
      <w:r w:rsidR="00425EBA">
        <w:rPr>
          <w:lang w:val="bg-BG"/>
        </w:rPr>
        <w:t>по формула (4.34)</w:t>
      </w:r>
    </w:p>
    <w:p w:rsidR="00425EBA" w:rsidRDefault="00425EBA" w:rsidP="00F357E9">
      <w:r>
        <w:t xml:space="preserve">u(k) =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i</m:t>
                      </m:r>
                    </m:sub>
                  </m:sSub>
                </m:e>
                <m:e>
                  <m:sSub>
                    <m:sSubPr>
                      <m:ctrlPr>
                        <w:rPr>
                          <w:rFonts w:ascii="Cambria Math" w:hAnsi="Cambria Math"/>
                          <w:i/>
                        </w:rPr>
                      </m:ctrlPr>
                    </m:sSubPr>
                    <m:e>
                      <m:r>
                        <w:rPr>
                          <w:rFonts w:ascii="Cambria Math" w:hAnsi="Cambria Math"/>
                        </w:rPr>
                        <m:t>K</m:t>
                      </m:r>
                    </m:e>
                    <m:sub>
                      <m:r>
                        <w:rPr>
                          <w:rFonts w:ascii="Cambria Math" w:hAnsi="Cambria Math"/>
                        </w:rPr>
                        <m:t>0</m:t>
                      </m:r>
                    </m:sub>
                  </m:sSub>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rPr>
                        <m:t>x</m:t>
                      </m:r>
                    </m:e>
                    <m:sub>
                      <m:r>
                        <w:rPr>
                          <w:rFonts w:ascii="Cambria Math" w:hAnsi="Cambria Math"/>
                          <w:lang w:val="bg-BG"/>
                        </w:rPr>
                        <m:t>i</m:t>
                      </m:r>
                    </m:sub>
                  </m:sSub>
                  <m:r>
                    <w:rPr>
                      <w:rFonts w:ascii="Cambria Math" w:hAnsi="Cambria Math"/>
                      <w:lang w:val="bg-BG"/>
                    </w:rPr>
                    <m:t>(k)</m:t>
                  </m:r>
                </m:e>
              </m:mr>
              <m:mr>
                <m:e>
                  <m:r>
                    <w:rPr>
                      <w:rFonts w:ascii="Cambria Math" w:hAnsi="Cambria Math"/>
                      <w:lang w:val="bg-BG"/>
                    </w:rPr>
                    <m:t>x (k)</m:t>
                  </m:r>
                </m:e>
              </m:mr>
            </m:m>
          </m:e>
        </m:d>
      </m:oMath>
      <w:r>
        <w:rPr>
          <w:lang w:val="bg-BG"/>
        </w:rPr>
        <w:t xml:space="preserve"> = </w:t>
      </w:r>
      <m:oMath>
        <m:d>
          <m:dPr>
            <m:begChr m:val="["/>
            <m:endChr m:val="]"/>
            <m:ctrlPr>
              <w:rPr>
                <w:rFonts w:ascii="Cambria Math" w:hAnsi="Cambria Math"/>
                <w:i/>
                <w:lang w:val="bg-BG"/>
              </w:rPr>
            </m:ctrlPr>
          </m:dPr>
          <m:e>
            <m:m>
              <m:mPr>
                <m:mcs>
                  <m:mc>
                    <m:mcPr>
                      <m:count m:val="3"/>
                      <m:mcJc m:val="center"/>
                    </m:mcPr>
                  </m:mc>
                </m:mcs>
                <m:ctrlPr>
                  <w:rPr>
                    <w:rFonts w:ascii="Cambria Math" w:hAnsi="Cambria Math"/>
                    <w:i/>
                    <w:lang w:val="bg-BG"/>
                  </w:rPr>
                </m:ctrlPr>
              </m:mPr>
              <m:mr>
                <m:e>
                  <m:r>
                    <w:rPr>
                      <w:rFonts w:ascii="Cambria Math" w:hAnsi="Cambria Math"/>
                      <w:lang w:val="bg-BG"/>
                    </w:rPr>
                    <m:t>-26.9109</m:t>
                  </m:r>
                </m:e>
                <m:e>
                  <m:r>
                    <w:rPr>
                      <w:rFonts w:ascii="Cambria Math" w:hAnsi="Cambria Math"/>
                      <w:lang w:val="bg-BG"/>
                    </w:rPr>
                    <m:t>0</m:t>
                  </m:r>
                  <m:r>
                    <w:rPr>
                      <w:rFonts w:ascii="Cambria Math" w:hAnsi="Cambria Math"/>
                    </w:rPr>
                    <m:t>.1330</m:t>
                  </m:r>
                </m:e>
                <m:e>
                  <m:m>
                    <m:mPr>
                      <m:mcs>
                        <m:mc>
                          <m:mcPr>
                            <m:count m:val="2"/>
                            <m:mcJc m:val="center"/>
                          </m:mcPr>
                        </m:mc>
                      </m:mcs>
                      <m:ctrlPr>
                        <w:rPr>
                          <w:rFonts w:ascii="Cambria Math" w:hAnsi="Cambria Math"/>
                          <w:i/>
                          <w:lang w:val="bg-BG"/>
                        </w:rPr>
                      </m:ctrlPr>
                    </m:mPr>
                    <m:mr>
                      <m:e>
                        <m:r>
                          <w:rPr>
                            <w:rFonts w:ascii="Cambria Math" w:hAnsi="Cambria Math"/>
                            <w:lang w:val="bg-BG"/>
                          </w:rPr>
                          <m:t>0.1550</m:t>
                        </m:r>
                      </m:e>
                      <m:e>
                        <m:r>
                          <w:rPr>
                            <w:rFonts w:ascii="Cambria Math" w:hAnsi="Cambria Math"/>
                            <w:lang w:val="bg-BG"/>
                          </w:rPr>
                          <m:t>0.1744</m:t>
                        </m:r>
                      </m:e>
                    </m:mr>
                  </m:m>
                </m:e>
              </m:mr>
            </m:m>
          </m:e>
        </m:d>
        <m:d>
          <m:dPr>
            <m:begChr m:val="["/>
            <m:endChr m:val="]"/>
            <m:ctrlPr>
              <w:rPr>
                <w:rFonts w:ascii="Cambria Math" w:hAnsi="Cambria Math"/>
                <w:i/>
                <w:lang w:val="bg-BG"/>
              </w:rPr>
            </m:ctrlPr>
          </m:dP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r>
                        <w:rPr>
                          <w:rFonts w:ascii="Cambria Math" w:hAnsi="Cambria Math"/>
                          <w:lang w:val="bg-BG"/>
                        </w:rPr>
                        <m:t>x</m:t>
                      </m:r>
                    </m:e>
                    <m:sub>
                      <m:r>
                        <w:rPr>
                          <w:rFonts w:ascii="Cambria Math" w:hAnsi="Cambria Math"/>
                          <w:lang w:val="bg-BG"/>
                        </w:rPr>
                        <m:t>i</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rPr>
                              <m:t>x</m:t>
                            </m:r>
                          </m:sub>
                        </m:sSub>
                      </m:e>
                    </m:mr>
                    <m:mr>
                      <m:e>
                        <m:m>
                          <m:mPr>
                            <m:mcs>
                              <m:mc>
                                <m:mcPr>
                                  <m:count m:val="1"/>
                                  <m:mcJc m:val="center"/>
                                </m:mcPr>
                              </m:mc>
                            </m:mcs>
                            <m:ctrlPr>
                              <w:rPr>
                                <w:rFonts w:ascii="Cambria Math" w:hAnsi="Cambria Math"/>
                                <w:i/>
                                <w:lang w:val="bg-BG"/>
                              </w:rPr>
                            </m:ctrlPr>
                          </m:mPr>
                          <m:mr>
                            <m:e>
                              <m:sSub>
                                <m:sSubPr>
                                  <m:ctrlPr>
                                    <w:rPr>
                                      <w:rFonts w:ascii="Cambria Math" w:hAnsi="Cambria Math"/>
                                      <w:i/>
                                      <w:lang w:val="bg-BG"/>
                                    </w:rPr>
                                  </m:ctrlPr>
                                </m:sSubPr>
                                <m:e>
                                  <m:acc>
                                    <m:accPr>
                                      <m:ctrlPr>
                                        <w:rPr>
                                          <w:rFonts w:ascii="Cambria Math" w:hAnsi="Cambria Math"/>
                                          <w:szCs w:val="28"/>
                                          <w:lang w:val="bg-BG"/>
                                        </w:rPr>
                                      </m:ctrlPr>
                                    </m:accPr>
                                    <m:e>
                                      <m:r>
                                        <m:rPr>
                                          <m:sty m:val="p"/>
                                        </m:rPr>
                                        <w:rPr>
                                          <w:rFonts w:ascii="Cambria Math" w:hAnsi="Cambria Math"/>
                                          <w:lang w:val="bg-BG"/>
                                        </w:rPr>
                                        <m:t>γ</m:t>
                                      </m:r>
                                    </m:e>
                                  </m:acc>
                                </m:e>
                                <m:sub>
                                  <m:r>
                                    <w:rPr>
                                      <w:rFonts w:ascii="Cambria Math" w:hAnsi="Cambria Math"/>
                                      <w:lang w:val="bg-BG"/>
                                    </w:rPr>
                                    <m:t>s</m:t>
                                  </m:r>
                                </m:sub>
                              </m:sSub>
                            </m:e>
                          </m:mr>
                          <m:mr>
                            <m:e>
                              <m:acc>
                                <m:accPr>
                                  <m:ctrlPr>
                                    <w:rPr>
                                      <w:rFonts w:ascii="Cambria Math" w:hAnsi="Cambria Math"/>
                                      <w:szCs w:val="28"/>
                                      <w:lang w:val="bg-BG"/>
                                    </w:rPr>
                                  </m:ctrlPr>
                                </m:accPr>
                                <m:e>
                                  <m:r>
                                    <m:rPr>
                                      <m:sty m:val="p"/>
                                    </m:rPr>
                                    <w:rPr>
                                      <w:rFonts w:ascii="Cambria Math" w:hAnsi="Cambria Math"/>
                                      <w:szCs w:val="28"/>
                                      <w:lang w:val="bg-BG"/>
                                    </w:rPr>
                                    <m:t>V</m:t>
                                  </m:r>
                                </m:e>
                              </m:acc>
                            </m:e>
                          </m:mr>
                        </m:m>
                      </m:e>
                    </m:mr>
                  </m:m>
                </m:e>
              </m:mr>
            </m:m>
          </m:e>
        </m:d>
      </m:oMath>
      <w:r>
        <w:t>,</w:t>
      </w:r>
    </w:p>
    <w:p w:rsidR="00425EBA" w:rsidRPr="00425EBA" w:rsidRDefault="00425EBA" w:rsidP="00425EBA">
      <w:pPr>
        <w:ind w:firstLine="0"/>
        <w:rPr>
          <w:lang w:val="bg-BG"/>
        </w:rPr>
      </w:pPr>
      <w:r>
        <w:rPr>
          <w:lang w:val="bg-BG"/>
        </w:rPr>
        <w:t>където коефициентите на матрица на регулатора са получени в глава 4.6</w:t>
      </w:r>
    </w:p>
    <w:p w:rsidR="00F357E9" w:rsidRDefault="00F357E9" w:rsidP="00F357E9">
      <w:pPr>
        <w:rPr>
          <w:rFonts w:ascii="Courier New" w:hAnsi="Courier New" w:cs="Courier New"/>
          <w:sz w:val="20"/>
          <w:lang w:val="bg-BG"/>
        </w:rPr>
      </w:pPr>
      <w:r w:rsidRPr="00F357E9">
        <w:rPr>
          <w:rFonts w:ascii="Courier New" w:hAnsi="Courier New" w:cs="Courier New"/>
          <w:sz w:val="20"/>
          <w:lang w:val="bg-BG"/>
        </w:rPr>
        <w:t>float ufb = 26.9109 * xi - (0.1330 * gama_x_est + 0.1550 * gama_s_est + 0.1744 * volume_est);</w:t>
      </w:r>
    </w:p>
    <w:p w:rsidR="00F357E9" w:rsidRDefault="00F357E9" w:rsidP="00F357E9">
      <w:pPr>
        <w:rPr>
          <w:lang w:val="bg-BG"/>
        </w:rPr>
      </w:pPr>
      <w:r>
        <w:rPr>
          <w:lang w:val="bg-BG"/>
        </w:rPr>
        <w:t>И тук, п</w:t>
      </w:r>
      <w:r w:rsidRPr="00580A45">
        <w:rPr>
          <w:lang w:val="bg-BG"/>
        </w:rPr>
        <w:t>одобно на функци</w:t>
      </w:r>
      <w:r>
        <w:rPr>
          <w:lang w:val="bg-BG"/>
        </w:rPr>
        <w:t>ите</w:t>
      </w:r>
      <w:r w:rsidRPr="00580A45">
        <w:rPr>
          <w:lang w:val="bg-BG"/>
        </w:rPr>
        <w:t xml:space="preserve"> реализиращ</w:t>
      </w:r>
      <w:r>
        <w:rPr>
          <w:lang w:val="bg-BG"/>
        </w:rPr>
        <w:t>и</w:t>
      </w:r>
      <w:r w:rsidRPr="00580A45">
        <w:rPr>
          <w:lang w:val="bg-BG"/>
        </w:rPr>
        <w:t xml:space="preserve"> филтъра на Калман </w:t>
      </w:r>
      <w:r>
        <w:rPr>
          <w:lang w:val="bg-BG"/>
        </w:rPr>
        <w:t xml:space="preserve">и ПИД регулатора, </w:t>
      </w:r>
      <w:r w:rsidRPr="00580A45">
        <w:rPr>
          <w:lang w:val="bg-BG"/>
        </w:rPr>
        <w:t>старите стойности от предишния момент се пазят в глобални променливи.</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 xml:space="preserve"> </w:t>
      </w:r>
      <w:r>
        <w:rPr>
          <w:rFonts w:ascii="Courier New" w:hAnsi="Courier New" w:cs="Courier New"/>
          <w:sz w:val="20"/>
        </w:rPr>
        <w:t xml:space="preserve"> </w:t>
      </w:r>
      <w:r w:rsidRPr="00F357E9">
        <w:rPr>
          <w:rFonts w:ascii="Courier New" w:hAnsi="Courier New" w:cs="Courier New"/>
          <w:sz w:val="20"/>
          <w:lang w:val="bg-BG"/>
        </w:rPr>
        <w:t>ufb_past = ufb;</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 xml:space="preserve">  xi_past = xi;</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 xml:space="preserve">  x_est_past = gama_x_est;</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 xml:space="preserve">  s_est_past = gama_s_est;</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 xml:space="preserve">  volume_est_past = volume_est;</w:t>
      </w:r>
    </w:p>
    <w:p w:rsidR="00F357E9" w:rsidRPr="00F357E9" w:rsidRDefault="00F357E9" w:rsidP="00F357E9">
      <w:pPr>
        <w:rPr>
          <w:rFonts w:ascii="Courier New" w:hAnsi="Courier New" w:cs="Courier New"/>
          <w:sz w:val="20"/>
          <w:lang w:val="bg-BG"/>
        </w:rPr>
      </w:pPr>
      <w:r w:rsidRPr="00F357E9">
        <w:rPr>
          <w:rFonts w:ascii="Courier New" w:hAnsi="Courier New" w:cs="Courier New"/>
          <w:sz w:val="20"/>
          <w:lang w:val="bg-BG"/>
        </w:rPr>
        <w:tab/>
      </w:r>
      <w:r w:rsidR="00FD3DD1">
        <w:rPr>
          <w:rFonts w:ascii="Courier New" w:hAnsi="Courier New" w:cs="Courier New"/>
          <w:sz w:val="20"/>
        </w:rPr>
        <w:t xml:space="preserve"> </w:t>
      </w:r>
      <w:r w:rsidRPr="00F357E9">
        <w:rPr>
          <w:rFonts w:ascii="Courier New" w:hAnsi="Courier New" w:cs="Courier New"/>
          <w:sz w:val="20"/>
          <w:lang w:val="bg-BG"/>
        </w:rPr>
        <w:t>anti_windup_past = anti_windup;</w:t>
      </w:r>
    </w:p>
    <w:p w:rsidR="00520447" w:rsidRDefault="00F357E9" w:rsidP="00F357E9">
      <w:pPr>
        <w:rPr>
          <w:rFonts w:ascii="Courier New" w:hAnsi="Courier New" w:cs="Courier New"/>
          <w:sz w:val="20"/>
          <w:lang w:val="bg-BG"/>
        </w:rPr>
      </w:pPr>
      <w:r w:rsidRPr="00F357E9">
        <w:rPr>
          <w:rFonts w:ascii="Courier New" w:hAnsi="Courier New" w:cs="Courier New"/>
          <w:sz w:val="20"/>
          <w:lang w:val="bg-BG"/>
        </w:rPr>
        <w:tab/>
      </w:r>
      <w:r w:rsidR="00FD3DD1">
        <w:rPr>
          <w:rFonts w:ascii="Courier New" w:hAnsi="Courier New" w:cs="Courier New"/>
          <w:sz w:val="20"/>
        </w:rPr>
        <w:t xml:space="preserve"> </w:t>
      </w:r>
      <w:r w:rsidRPr="00F357E9">
        <w:rPr>
          <w:rFonts w:ascii="Courier New" w:hAnsi="Courier New" w:cs="Courier New"/>
          <w:sz w:val="20"/>
          <w:lang w:val="bg-BG"/>
        </w:rPr>
        <w:t>q_past = q;</w:t>
      </w:r>
      <w:r w:rsidR="003F05E4" w:rsidRPr="00F357E9">
        <w:rPr>
          <w:rFonts w:ascii="Courier New" w:hAnsi="Courier New" w:cs="Courier New"/>
          <w:sz w:val="20"/>
          <w:lang w:val="bg-BG"/>
        </w:rPr>
        <w:br w:type="page"/>
      </w:r>
    </w:p>
    <w:p w:rsidR="00FD3DD1" w:rsidRPr="00F357E9" w:rsidRDefault="00FD3DD1" w:rsidP="00F357E9">
      <w:pPr>
        <w:rPr>
          <w:rFonts w:ascii="Courier New" w:hAnsi="Courier New" w:cs="Courier New"/>
          <w:sz w:val="20"/>
          <w:lang w:val="bg-BG"/>
        </w:rPr>
      </w:pPr>
    </w:p>
    <w:p w:rsidR="00CC2121" w:rsidRPr="00580A45" w:rsidRDefault="00CC2121" w:rsidP="001F6F8A">
      <w:pPr>
        <w:pStyle w:val="Heading1"/>
        <w:ind w:firstLine="0"/>
        <w:rPr>
          <w:lang w:val="bg-BG"/>
        </w:rPr>
      </w:pPr>
      <w:bookmarkStart w:id="41" w:name="_Toc519174027"/>
      <w:r w:rsidRPr="00580A45">
        <w:rPr>
          <w:lang w:val="bg-BG"/>
        </w:rPr>
        <w:t>6. Експериментални резултати</w:t>
      </w:r>
      <w:bookmarkEnd w:id="41"/>
    </w:p>
    <w:p w:rsidR="00042578" w:rsidRPr="00580A45" w:rsidRDefault="00C97394" w:rsidP="001F6F8A">
      <w:pPr>
        <w:rPr>
          <w:lang w:val="bg-BG"/>
        </w:rPr>
      </w:pPr>
      <w:r w:rsidRPr="00580A45">
        <w:rPr>
          <w:lang w:val="bg-BG"/>
        </w:rPr>
        <w:t xml:space="preserve">Работоспособността на разработената </w:t>
      </w:r>
      <w:r w:rsidR="00FD3DD1">
        <w:rPr>
          <w:lang w:val="bg-BG"/>
        </w:rPr>
        <w:t xml:space="preserve">вградена </w:t>
      </w:r>
      <w:r w:rsidRPr="00580A45">
        <w:rPr>
          <w:lang w:val="bg-BG"/>
        </w:rPr>
        <w:t xml:space="preserve">система за </w:t>
      </w:r>
      <w:r w:rsidR="00FD3DD1">
        <w:t>HIL</w:t>
      </w:r>
      <w:r w:rsidRPr="00580A45">
        <w:rPr>
          <w:lang w:val="bg-BG"/>
        </w:rPr>
        <w:t xml:space="preserve"> </w:t>
      </w:r>
      <w:r w:rsidR="0074597A">
        <w:rPr>
          <w:lang w:val="bg-BG"/>
        </w:rPr>
        <w:t>симулация</w:t>
      </w:r>
      <w:r w:rsidRPr="00580A45">
        <w:rPr>
          <w:lang w:val="bg-BG"/>
        </w:rPr>
        <w:t xml:space="preserve"> на модел на </w:t>
      </w:r>
      <w:r w:rsidR="005A0580" w:rsidRPr="00580A45">
        <w:rPr>
          <w:lang w:val="bg-BG"/>
        </w:rPr>
        <w:t xml:space="preserve">ППФП е потвърдена с експериментални изследвания. </w:t>
      </w:r>
      <w:r w:rsidR="00042578" w:rsidRPr="00580A45">
        <w:rPr>
          <w:lang w:val="bg-BG"/>
        </w:rPr>
        <w:t xml:space="preserve">В тази глава се представят сравнения между симулационните, получени в средата на </w:t>
      </w:r>
      <w:r w:rsidR="00042578" w:rsidRPr="008C0D1C">
        <w:rPr>
          <w:i/>
          <w:lang w:val="bg-BG"/>
        </w:rPr>
        <w:t>Matlab</w:t>
      </w:r>
      <w:r w:rsidR="00042578" w:rsidRPr="00580A45">
        <w:rPr>
          <w:lang w:val="bg-BG"/>
        </w:rPr>
        <w:t xml:space="preserve">, резултати и експериментално снетите </w:t>
      </w:r>
      <w:r w:rsidR="0074597A">
        <w:rPr>
          <w:lang w:val="bg-BG"/>
        </w:rPr>
        <w:t xml:space="preserve">резултати за двата вида на настройка на ПИД регулатора и на </w:t>
      </w:r>
      <w:r w:rsidR="008C0D1C">
        <w:rPr>
          <w:lang w:val="bg-BG"/>
        </w:rPr>
        <w:t>линейно-квадратичния регулатор</w:t>
      </w:r>
      <w:r w:rsidR="0074597A">
        <w:rPr>
          <w:lang w:val="bg-BG"/>
        </w:rPr>
        <w:t xml:space="preserve">  както и сравнение между експериментално снетите характеристики </w:t>
      </w:r>
      <w:r w:rsidR="008C0D1C">
        <w:rPr>
          <w:lang w:val="bg-BG"/>
        </w:rPr>
        <w:t>между ПИД регулатора с двата вида настройки и линейно-квадратичния</w:t>
      </w:r>
      <w:r w:rsidR="0074597A">
        <w:rPr>
          <w:lang w:val="bg-BG"/>
        </w:rPr>
        <w:t xml:space="preserve"> регулатор</w:t>
      </w:r>
      <w:r w:rsidR="00042578" w:rsidRPr="00580A45">
        <w:rPr>
          <w:lang w:val="bg-BG"/>
        </w:rPr>
        <w:t>.</w:t>
      </w:r>
    </w:p>
    <w:p w:rsidR="00042578" w:rsidRPr="00580A45" w:rsidRDefault="00042578" w:rsidP="001F6F8A">
      <w:pPr>
        <w:pStyle w:val="Heading2"/>
        <w:rPr>
          <w:lang w:val="bg-BG"/>
        </w:rPr>
      </w:pPr>
      <w:bookmarkStart w:id="42" w:name="_Toc519174028"/>
      <w:r w:rsidRPr="00580A45">
        <w:rPr>
          <w:lang w:val="bg-BG"/>
        </w:rPr>
        <w:t xml:space="preserve">6.1. Сравнение между симулационните и реалните резултати при настройка на </w:t>
      </w:r>
      <w:r w:rsidR="008C0D1C">
        <w:rPr>
          <w:lang w:val="bg-BG"/>
        </w:rPr>
        <w:t xml:space="preserve">ПИД </w:t>
      </w:r>
      <w:r w:rsidRPr="00580A45">
        <w:rPr>
          <w:lang w:val="bg-BG"/>
        </w:rPr>
        <w:t>регулатора с генетичен алгоритъм</w:t>
      </w:r>
      <w:bookmarkEnd w:id="42"/>
    </w:p>
    <w:p w:rsidR="00042578" w:rsidRPr="00580A45" w:rsidRDefault="00294AE8" w:rsidP="001F6F8A">
      <w:pPr>
        <w:rPr>
          <w:lang w:val="bg-BG"/>
        </w:rPr>
      </w:pPr>
      <w:r w:rsidRPr="00580A45">
        <w:rPr>
          <w:lang w:val="bg-BG"/>
        </w:rPr>
        <w:t>Пър</w:t>
      </w:r>
      <w:r w:rsidR="00431EDA" w:rsidRPr="00580A45">
        <w:rPr>
          <w:lang w:val="bg-BG"/>
        </w:rPr>
        <w:t>во</w:t>
      </w:r>
      <w:r w:rsidRPr="00580A45">
        <w:rPr>
          <w:lang w:val="bg-BG"/>
        </w:rPr>
        <w:t>начално обект на разглеждане ще бъде системата с ПИД регулатор настроен по генетичен алгоритъм</w:t>
      </w:r>
      <w:r w:rsidR="00D94E4A" w:rsidRPr="00580A45">
        <w:rPr>
          <w:lang w:val="bg-BG"/>
        </w:rPr>
        <w:t>.</w:t>
      </w:r>
    </w:p>
    <w:p w:rsidR="005C71B5" w:rsidRPr="00580A45" w:rsidRDefault="005A0580" w:rsidP="005C71B5">
      <w:pPr>
        <w:rPr>
          <w:lang w:val="bg-BG"/>
        </w:rPr>
      </w:pPr>
      <w:r w:rsidRPr="00580A45">
        <w:rPr>
          <w:lang w:val="bg-BG"/>
        </w:rPr>
        <w:t>От</w:t>
      </w:r>
      <w:r w:rsidR="00CC2121" w:rsidRPr="00580A45">
        <w:rPr>
          <w:lang w:val="bg-BG"/>
        </w:rPr>
        <w:t xml:space="preserve"> фиг. 6.1 </w:t>
      </w:r>
      <w:r w:rsidRPr="00580A45">
        <w:rPr>
          <w:lang w:val="bg-BG"/>
        </w:rPr>
        <w:t>до фиг. 6.4 са</w:t>
      </w:r>
      <w:r w:rsidR="00C97394" w:rsidRPr="00580A45">
        <w:rPr>
          <w:lang w:val="bg-BG"/>
        </w:rPr>
        <w:t xml:space="preserve"> </w:t>
      </w:r>
      <w:r w:rsidRPr="00580A45">
        <w:rPr>
          <w:lang w:val="bg-BG"/>
        </w:rPr>
        <w:t>показани</w:t>
      </w:r>
      <w:r w:rsidR="00CC2121" w:rsidRPr="00580A45">
        <w:rPr>
          <w:lang w:val="bg-BG"/>
        </w:rPr>
        <w:t xml:space="preserve"> сравнени</w:t>
      </w:r>
      <w:r w:rsidRPr="00580A45">
        <w:rPr>
          <w:lang w:val="bg-BG"/>
        </w:rPr>
        <w:t>ята</w:t>
      </w:r>
      <w:r w:rsidR="00C97394" w:rsidRPr="00580A45">
        <w:rPr>
          <w:lang w:val="bg-BG"/>
        </w:rPr>
        <w:t xml:space="preserve"> на</w:t>
      </w:r>
      <w:r w:rsidR="00CC2121" w:rsidRPr="00580A45">
        <w:rPr>
          <w:lang w:val="bg-BG"/>
        </w:rPr>
        <w:t xml:space="preserve"> данни</w:t>
      </w:r>
      <w:r w:rsidR="00C97394" w:rsidRPr="00580A45">
        <w:rPr>
          <w:lang w:val="bg-BG"/>
        </w:rPr>
        <w:t>те</w:t>
      </w:r>
      <w:r w:rsidR="00CC2121" w:rsidRPr="00580A45">
        <w:rPr>
          <w:lang w:val="bg-BG"/>
        </w:rPr>
        <w:t xml:space="preserve"> от симулацията </w:t>
      </w:r>
      <w:r w:rsidR="0043195E" w:rsidRPr="00580A45">
        <w:rPr>
          <w:lang w:val="bg-BG"/>
        </w:rPr>
        <w:t xml:space="preserve">в </w:t>
      </w:r>
      <w:r w:rsidR="00C12BC7" w:rsidRPr="00C239A7">
        <w:rPr>
          <w:i/>
          <w:lang w:val="bg-BG"/>
        </w:rPr>
        <w:t>Matl</w:t>
      </w:r>
      <w:r w:rsidR="00213E01" w:rsidRPr="00C239A7">
        <w:rPr>
          <w:i/>
          <w:lang w:val="bg-BG"/>
        </w:rPr>
        <w:t>ab</w:t>
      </w:r>
      <w:r w:rsidR="00C12BC7" w:rsidRPr="00580A45">
        <w:rPr>
          <w:lang w:val="bg-BG"/>
        </w:rPr>
        <w:t xml:space="preserve"> и системата за управление в </w:t>
      </w:r>
      <w:r w:rsidRPr="00580A45">
        <w:rPr>
          <w:lang w:val="bg-BG"/>
        </w:rPr>
        <w:t xml:space="preserve">реално време на ферментационен </w:t>
      </w:r>
      <w:r w:rsidR="00C12BC7" w:rsidRPr="00580A45">
        <w:rPr>
          <w:lang w:val="bg-BG"/>
        </w:rPr>
        <w:t>процес.</w:t>
      </w:r>
      <w:r w:rsidR="005C71B5" w:rsidRPr="005C71B5">
        <w:rPr>
          <w:lang w:val="bg-BG"/>
        </w:rPr>
        <w:t xml:space="preserve"> </w:t>
      </w:r>
    </w:p>
    <w:p w:rsidR="005C71B5" w:rsidRPr="00580A45" w:rsidRDefault="00C239A7" w:rsidP="005C71B5">
      <w:pPr>
        <w:ind w:firstLine="0"/>
        <w:jc w:val="left"/>
        <w:rPr>
          <w:lang w:val="bg-BG"/>
        </w:rPr>
      </w:pPr>
      <w:r w:rsidRPr="00C239A7">
        <w:rPr>
          <w:noProof/>
          <w:lang w:val="bg-BG"/>
        </w:rPr>
        <w:drawing>
          <wp:inline distT="0" distB="0" distL="0" distR="0">
            <wp:extent cx="3021496" cy="2194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6757" t="3288" r="9027"/>
                    <a:stretch/>
                  </pic:blipFill>
                  <pic:spPr bwMode="auto">
                    <a:xfrm>
                      <a:off x="0" y="0"/>
                      <a:ext cx="3021987"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C239A7">
        <w:rPr>
          <w:noProof/>
          <w:lang w:val="bg-BG"/>
        </w:rPr>
        <w:drawing>
          <wp:inline distT="0" distB="0" distL="0" distR="0">
            <wp:extent cx="3036773"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627" t="2671" r="9562" b="1550"/>
                    <a:stretch/>
                  </pic:blipFill>
                  <pic:spPr bwMode="auto">
                    <a:xfrm>
                      <a:off x="0" y="0"/>
                      <a:ext cx="3036773"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5C71B5" w:rsidRPr="00580A45" w:rsidRDefault="005C71B5" w:rsidP="005C71B5">
      <w:pPr>
        <w:ind w:firstLine="0"/>
        <w:rPr>
          <w:lang w:val="bg-BG"/>
        </w:rPr>
      </w:pPr>
      <w:r w:rsidRPr="00580A45">
        <w:rPr>
          <w:lang w:val="bg-BG"/>
        </w:rPr>
        <w:t>Фиг.</w:t>
      </w:r>
      <w:r w:rsidR="00C239A7">
        <w:t xml:space="preserve"> 6.1</w:t>
      </w:r>
      <w:r>
        <w:t xml:space="preserve"> </w:t>
      </w:r>
      <w:r w:rsidRPr="00580A45">
        <w:rPr>
          <w:lang w:val="bg-BG"/>
        </w:rPr>
        <w:t xml:space="preserve">Концентрация на субстрата   </w:t>
      </w:r>
      <w:r w:rsidRPr="00580A45">
        <w:rPr>
          <w:lang w:val="bg-BG" w:eastAsia="ko-KR"/>
        </w:rPr>
        <w:t>Фиг.</w:t>
      </w:r>
      <w:r w:rsidR="00C239A7">
        <w:rPr>
          <w:lang w:eastAsia="ko-KR"/>
        </w:rPr>
        <w:t xml:space="preserve"> 6.2</w:t>
      </w:r>
      <w:r>
        <w:rPr>
          <w:lang w:eastAsia="ko-KR"/>
        </w:rPr>
        <w:t xml:space="preserve"> </w:t>
      </w:r>
      <w:r w:rsidRPr="00580A45">
        <w:rPr>
          <w:lang w:val="bg-BG" w:eastAsia="ko-KR"/>
        </w:rPr>
        <w:t>Дебит на подхранващия разтвор</w:t>
      </w:r>
    </w:p>
    <w:p w:rsidR="005C71B5" w:rsidRPr="00580A45" w:rsidRDefault="005C71B5" w:rsidP="005C71B5">
      <w:pPr>
        <w:rPr>
          <w:lang w:val="bg-BG" w:eastAsia="ko-KR"/>
        </w:rPr>
      </w:pPr>
      <w:r w:rsidRPr="00580A45">
        <w:rPr>
          <w:lang w:val="bg-BG" w:eastAsia="ko-KR"/>
        </w:rPr>
        <w:t>Вижда се успешното поддържане на концентрацията на субстрата на зададеното ниво 0</w:t>
      </w:r>
      <w:r>
        <w:rPr>
          <w:lang w:eastAsia="ko-KR"/>
        </w:rPr>
        <w:t>.</w:t>
      </w:r>
      <w:r w:rsidRPr="00580A45">
        <w:rPr>
          <w:lang w:val="bg-BG" w:eastAsia="ko-KR"/>
        </w:rPr>
        <w:t>1.</w:t>
      </w:r>
    </w:p>
    <w:p w:rsidR="005C71B5" w:rsidRPr="00580A45" w:rsidRDefault="00C239A7" w:rsidP="005C71B5">
      <w:pPr>
        <w:ind w:firstLine="0"/>
        <w:rPr>
          <w:lang w:val="bg-BG" w:eastAsia="ko-KR"/>
        </w:rPr>
      </w:pPr>
      <w:r w:rsidRPr="00C239A7">
        <w:rPr>
          <w:noProof/>
          <w:lang w:val="bg-BG" w:eastAsia="ko-KR"/>
        </w:rPr>
        <w:lastRenderedPageBreak/>
        <w:drawing>
          <wp:inline distT="0" distB="0" distL="0" distR="0">
            <wp:extent cx="3038858" cy="21945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276" t="3289" r="9050" b="1148"/>
                    <a:stretch/>
                  </pic:blipFill>
                  <pic:spPr bwMode="auto">
                    <a:xfrm>
                      <a:off x="0" y="0"/>
                      <a:ext cx="3038858"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C239A7">
        <w:rPr>
          <w:noProof/>
          <w:lang w:val="bg-BG" w:eastAsia="ko-KR"/>
        </w:rPr>
        <w:drawing>
          <wp:inline distT="0" distB="0" distL="0" distR="0">
            <wp:extent cx="2957878"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7016" t="3082" r="8903" b="2373"/>
                    <a:stretch/>
                  </pic:blipFill>
                  <pic:spPr bwMode="auto">
                    <a:xfrm>
                      <a:off x="0" y="0"/>
                      <a:ext cx="2957878"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5C71B5" w:rsidRPr="00BF5CA1" w:rsidRDefault="005C71B5" w:rsidP="005C71B5">
      <w:pPr>
        <w:ind w:firstLine="0"/>
        <w:rPr>
          <w:lang w:val="bg-BG" w:eastAsia="ko-KR"/>
        </w:rPr>
      </w:pPr>
      <w:r w:rsidRPr="00580A45">
        <w:rPr>
          <w:lang w:val="bg-BG" w:eastAsia="ko-KR"/>
        </w:rPr>
        <w:t xml:space="preserve">  Фиг. </w:t>
      </w:r>
      <w:r w:rsidR="00C239A7">
        <w:rPr>
          <w:lang w:eastAsia="ko-KR"/>
        </w:rPr>
        <w:t>6.3</w:t>
      </w:r>
      <w:r w:rsidRPr="00580A45">
        <w:rPr>
          <w:lang w:val="bg-BG" w:eastAsia="ko-KR"/>
        </w:rPr>
        <w:t xml:space="preserve"> Концентрация на биомаса               Фиг. </w:t>
      </w:r>
      <w:r w:rsidR="00C239A7">
        <w:rPr>
          <w:lang w:eastAsia="ko-KR"/>
        </w:rPr>
        <w:t>6.4</w:t>
      </w:r>
      <w:r w:rsidRPr="00580A45">
        <w:rPr>
          <w:lang w:val="bg-BG" w:eastAsia="ko-KR"/>
        </w:rPr>
        <w:t xml:space="preserve"> Обем на биореактора</w:t>
      </w:r>
    </w:p>
    <w:p w:rsidR="004746B8" w:rsidRPr="00580A45" w:rsidRDefault="004746B8" w:rsidP="001F6F8A">
      <w:pPr>
        <w:tabs>
          <w:tab w:val="left" w:pos="567"/>
        </w:tabs>
        <w:ind w:firstLine="0"/>
        <w:rPr>
          <w:lang w:val="bg-BG"/>
        </w:rPr>
      </w:pPr>
      <w:r w:rsidRPr="00580A45">
        <w:rPr>
          <w:lang w:val="bg-BG"/>
        </w:rPr>
        <w:t>От фиг. 6.</w:t>
      </w:r>
      <w:r w:rsidR="00C239A7">
        <w:t>2</w:t>
      </w:r>
      <w:r w:rsidRPr="00580A45">
        <w:rPr>
          <w:lang w:val="bg-BG"/>
        </w:rPr>
        <w:t xml:space="preserve"> се вижда, че регулаторът бързо установява и успешно поддържа </w:t>
      </w:r>
      <w:proofErr w:type="spellStart"/>
      <w:r w:rsidRPr="00580A45">
        <w:rPr>
          <w:rFonts w:cstheme="minorHAnsi"/>
          <w:lang w:val="bg-BG"/>
        </w:rPr>
        <w:t>γ</w:t>
      </w:r>
      <w:r w:rsidRPr="00580A45">
        <w:rPr>
          <w:vertAlign w:val="subscript"/>
          <w:lang w:val="bg-BG"/>
        </w:rPr>
        <w:t>s</w:t>
      </w:r>
      <w:proofErr w:type="spellEnd"/>
      <w:r w:rsidRPr="00580A45">
        <w:rPr>
          <w:lang w:val="bg-BG"/>
        </w:rPr>
        <w:t xml:space="preserve"> на желаното ниво 0.1g.l</w:t>
      </w:r>
      <w:r w:rsidRPr="00580A45">
        <w:rPr>
          <w:vertAlign w:val="superscript"/>
          <w:lang w:val="bg-BG"/>
        </w:rPr>
        <w:t>-1</w:t>
      </w:r>
      <w:r w:rsidR="002D5F5E" w:rsidRPr="00580A45">
        <w:rPr>
          <w:lang w:val="bg-BG"/>
        </w:rPr>
        <w:t>. В резултат на това в края на ферментацията се постига концентрация на биомасата от приблизително 23g.l</w:t>
      </w:r>
      <w:r w:rsidR="002D5F5E" w:rsidRPr="00580A45">
        <w:rPr>
          <w:vertAlign w:val="superscript"/>
          <w:lang w:val="bg-BG"/>
        </w:rPr>
        <w:t>-1</w:t>
      </w:r>
      <w:r w:rsidR="002D5F5E" w:rsidRPr="00580A45">
        <w:rPr>
          <w:lang w:val="bg-BG"/>
        </w:rPr>
        <w:t xml:space="preserve"> (фиг.6.</w:t>
      </w:r>
      <w:r w:rsidR="008B305A">
        <w:t>3</w:t>
      </w:r>
      <w:r w:rsidR="002D5F5E" w:rsidRPr="00580A45">
        <w:rPr>
          <w:lang w:val="bg-BG"/>
        </w:rPr>
        <w:t>)</w:t>
      </w:r>
    </w:p>
    <w:p w:rsidR="008B305A" w:rsidRPr="00580A45" w:rsidRDefault="008B305A" w:rsidP="008B305A">
      <w:pPr>
        <w:pStyle w:val="Heading2"/>
        <w:rPr>
          <w:lang w:val="bg-BG"/>
        </w:rPr>
      </w:pPr>
      <w:bookmarkStart w:id="43" w:name="_Toc519174029"/>
      <w:r w:rsidRPr="00580A45">
        <w:rPr>
          <w:lang w:val="bg-BG"/>
        </w:rPr>
        <w:t xml:space="preserve">6.2. Сравнение между симулационните и реалните резултати при настройка на </w:t>
      </w:r>
      <w:r>
        <w:rPr>
          <w:lang w:val="bg-BG"/>
        </w:rPr>
        <w:t xml:space="preserve">ПИД </w:t>
      </w:r>
      <w:r w:rsidRPr="00580A45">
        <w:rPr>
          <w:lang w:val="bg-BG"/>
        </w:rPr>
        <w:t>регулатора с конвенционален метод на оптимизация</w:t>
      </w:r>
      <w:bookmarkEnd w:id="43"/>
    </w:p>
    <w:p w:rsidR="008B305A" w:rsidRPr="00580A45" w:rsidRDefault="008B305A" w:rsidP="008B305A">
      <w:pPr>
        <w:rPr>
          <w:lang w:val="bg-BG"/>
        </w:rPr>
      </w:pPr>
      <w:r w:rsidRPr="00580A45">
        <w:rPr>
          <w:lang w:val="bg-BG"/>
        </w:rPr>
        <w:t>Тук обект на разглеждане ще бъде системата с ПИД регулатор настроен по линеаризирания модел от глава 4.5.</w:t>
      </w:r>
    </w:p>
    <w:p w:rsidR="008B305A" w:rsidRPr="00580A45" w:rsidRDefault="008B305A" w:rsidP="008B305A">
      <w:pPr>
        <w:rPr>
          <w:lang w:val="bg-BG"/>
        </w:rPr>
      </w:pPr>
      <w:r w:rsidRPr="00580A45">
        <w:rPr>
          <w:lang w:val="bg-BG"/>
        </w:rPr>
        <w:t>От фиг. 6.</w:t>
      </w:r>
      <w:r>
        <w:rPr>
          <w:lang w:val="bg-BG"/>
        </w:rPr>
        <w:t>5</w:t>
      </w:r>
      <w:r w:rsidRPr="00580A45">
        <w:rPr>
          <w:lang w:val="bg-BG"/>
        </w:rPr>
        <w:t xml:space="preserve"> до фиг. 6.</w:t>
      </w:r>
      <w:r>
        <w:rPr>
          <w:lang w:val="bg-BG"/>
        </w:rPr>
        <w:t>8</w:t>
      </w:r>
      <w:r w:rsidRPr="00580A45">
        <w:rPr>
          <w:lang w:val="bg-BG"/>
        </w:rPr>
        <w:t xml:space="preserve"> са показани сравненията на данните от симулацията в </w:t>
      </w:r>
      <w:r w:rsidRPr="00C239A7">
        <w:rPr>
          <w:i/>
          <w:lang w:val="bg-BG"/>
        </w:rPr>
        <w:t>Matlab</w:t>
      </w:r>
      <w:r w:rsidRPr="00580A45">
        <w:rPr>
          <w:lang w:val="bg-BG"/>
        </w:rPr>
        <w:t xml:space="preserve"> и системата за управление в реално време на ферментационен процес.</w:t>
      </w:r>
      <w:r w:rsidRPr="005C71B5">
        <w:rPr>
          <w:lang w:val="bg-BG"/>
        </w:rPr>
        <w:t xml:space="preserve"> </w:t>
      </w:r>
    </w:p>
    <w:p w:rsidR="008B305A" w:rsidRPr="00580A45" w:rsidRDefault="008B305A" w:rsidP="008B305A">
      <w:pPr>
        <w:ind w:firstLine="0"/>
        <w:jc w:val="left"/>
        <w:rPr>
          <w:lang w:val="bg-BG"/>
        </w:rPr>
      </w:pPr>
      <w:r w:rsidRPr="008B305A">
        <w:rPr>
          <w:noProof/>
          <w:lang w:val="bg-BG"/>
        </w:rPr>
        <w:drawing>
          <wp:inline distT="0" distB="0" distL="0" distR="0" wp14:anchorId="1284FC54" wp14:editId="12D0CF40">
            <wp:extent cx="3078884" cy="21945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017" t="3493" r="8920" b="1748"/>
                    <a:stretch/>
                  </pic:blipFill>
                  <pic:spPr bwMode="auto">
                    <a:xfrm>
                      <a:off x="0" y="0"/>
                      <a:ext cx="3078884"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8B305A">
        <w:rPr>
          <w:noProof/>
          <w:lang w:val="bg-BG"/>
        </w:rPr>
        <w:drawing>
          <wp:inline distT="0" distB="0" distL="0" distR="0" wp14:anchorId="6FAB8E95" wp14:editId="2389DD25">
            <wp:extent cx="2953798" cy="2103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6758" t="3494" r="8917" b="1555"/>
                    <a:stretch/>
                  </pic:blipFill>
                  <pic:spPr bwMode="auto">
                    <a:xfrm>
                      <a:off x="0" y="0"/>
                      <a:ext cx="2953798"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8B305A" w:rsidRPr="00580A45" w:rsidRDefault="008B305A" w:rsidP="008B305A">
      <w:pPr>
        <w:ind w:firstLine="0"/>
        <w:rPr>
          <w:lang w:val="bg-BG"/>
        </w:rPr>
      </w:pPr>
      <w:r w:rsidRPr="00580A45">
        <w:rPr>
          <w:lang w:val="bg-BG"/>
        </w:rPr>
        <w:t>Фиг.</w:t>
      </w:r>
      <w:r>
        <w:t xml:space="preserve"> 6.</w:t>
      </w:r>
      <w:r>
        <w:rPr>
          <w:lang w:val="bg-BG"/>
        </w:rPr>
        <w:t>5</w:t>
      </w:r>
      <w:r>
        <w:t xml:space="preserve"> </w:t>
      </w:r>
      <w:r w:rsidRPr="00580A45">
        <w:rPr>
          <w:lang w:val="bg-BG"/>
        </w:rPr>
        <w:t xml:space="preserve">Концентрация на субстрата   </w:t>
      </w:r>
      <w:r w:rsidRPr="00580A45">
        <w:rPr>
          <w:lang w:val="bg-BG" w:eastAsia="ko-KR"/>
        </w:rPr>
        <w:t>Фиг.</w:t>
      </w:r>
      <w:r>
        <w:rPr>
          <w:lang w:eastAsia="ko-KR"/>
        </w:rPr>
        <w:t xml:space="preserve"> 6.</w:t>
      </w:r>
      <w:r>
        <w:rPr>
          <w:lang w:val="bg-BG" w:eastAsia="ko-KR"/>
        </w:rPr>
        <w:t>6</w:t>
      </w:r>
      <w:r>
        <w:rPr>
          <w:lang w:eastAsia="ko-KR"/>
        </w:rPr>
        <w:t xml:space="preserve"> </w:t>
      </w:r>
      <w:r w:rsidRPr="00580A45">
        <w:rPr>
          <w:lang w:val="bg-BG" w:eastAsia="ko-KR"/>
        </w:rPr>
        <w:t>Дебит на подхранващия разтвор</w:t>
      </w:r>
    </w:p>
    <w:p w:rsidR="008B305A" w:rsidRPr="00580A45" w:rsidRDefault="008B305A" w:rsidP="008B305A">
      <w:pPr>
        <w:rPr>
          <w:lang w:val="bg-BG" w:eastAsia="ko-KR"/>
        </w:rPr>
      </w:pPr>
      <w:r w:rsidRPr="00580A45">
        <w:rPr>
          <w:lang w:val="bg-BG" w:eastAsia="ko-KR"/>
        </w:rPr>
        <w:t>Вижда се успешното поддържане на концентрацията на субстрата на зададеното ниво 0</w:t>
      </w:r>
      <w:r>
        <w:rPr>
          <w:lang w:eastAsia="ko-KR"/>
        </w:rPr>
        <w:t>.</w:t>
      </w:r>
      <w:r w:rsidRPr="00580A45">
        <w:rPr>
          <w:lang w:val="bg-BG" w:eastAsia="ko-KR"/>
        </w:rPr>
        <w:t>1.</w:t>
      </w:r>
    </w:p>
    <w:p w:rsidR="008B305A" w:rsidRPr="00580A45" w:rsidRDefault="008B305A" w:rsidP="008B305A">
      <w:pPr>
        <w:ind w:firstLine="0"/>
        <w:rPr>
          <w:lang w:val="bg-BG" w:eastAsia="ko-KR"/>
        </w:rPr>
      </w:pPr>
      <w:r w:rsidRPr="008B305A">
        <w:rPr>
          <w:noProof/>
          <w:lang w:val="bg-BG" w:eastAsia="ko-KR"/>
        </w:rPr>
        <w:lastRenderedPageBreak/>
        <w:drawing>
          <wp:inline distT="0" distB="0" distL="0" distR="0" wp14:anchorId="7AF5A762" wp14:editId="3D235DBA">
            <wp:extent cx="3061940" cy="219456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7406" t="3494" r="8643" b="1353"/>
                    <a:stretch/>
                  </pic:blipFill>
                  <pic:spPr bwMode="auto">
                    <a:xfrm>
                      <a:off x="0" y="0"/>
                      <a:ext cx="3061940"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8B305A">
        <w:rPr>
          <w:noProof/>
          <w:lang w:val="bg-BG" w:eastAsia="ko-KR"/>
        </w:rPr>
        <w:drawing>
          <wp:inline distT="0" distB="0" distL="0" distR="0" wp14:anchorId="10CF7D9E" wp14:editId="0312D019">
            <wp:extent cx="2961356" cy="210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6628" t="3288" r="8642" b="1550"/>
                    <a:stretch/>
                  </pic:blipFill>
                  <pic:spPr bwMode="auto">
                    <a:xfrm>
                      <a:off x="0" y="0"/>
                      <a:ext cx="2961356"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8B305A" w:rsidRPr="00BF5CA1" w:rsidRDefault="008B305A" w:rsidP="008B305A">
      <w:pPr>
        <w:ind w:firstLine="0"/>
        <w:rPr>
          <w:lang w:val="bg-BG" w:eastAsia="ko-KR"/>
        </w:rPr>
      </w:pPr>
      <w:r w:rsidRPr="00580A45">
        <w:rPr>
          <w:lang w:val="bg-BG" w:eastAsia="ko-KR"/>
        </w:rPr>
        <w:t xml:space="preserve">  Фиг. </w:t>
      </w:r>
      <w:r>
        <w:rPr>
          <w:lang w:eastAsia="ko-KR"/>
        </w:rPr>
        <w:t>6.</w:t>
      </w:r>
      <w:r>
        <w:rPr>
          <w:lang w:val="bg-BG" w:eastAsia="ko-KR"/>
        </w:rPr>
        <w:t>7</w:t>
      </w:r>
      <w:r w:rsidRPr="00580A45">
        <w:rPr>
          <w:lang w:val="bg-BG" w:eastAsia="ko-KR"/>
        </w:rPr>
        <w:t xml:space="preserve"> Концентрация на биомаса               Фиг. </w:t>
      </w:r>
      <w:r>
        <w:rPr>
          <w:lang w:eastAsia="ko-KR"/>
        </w:rPr>
        <w:t>6.</w:t>
      </w:r>
      <w:r>
        <w:rPr>
          <w:lang w:val="bg-BG" w:eastAsia="ko-KR"/>
        </w:rPr>
        <w:t>8</w:t>
      </w:r>
      <w:r w:rsidRPr="00580A45">
        <w:rPr>
          <w:lang w:val="bg-BG" w:eastAsia="ko-KR"/>
        </w:rPr>
        <w:t xml:space="preserve"> Обем на биореактора</w:t>
      </w:r>
    </w:p>
    <w:p w:rsidR="008B305A" w:rsidRPr="00580A45" w:rsidRDefault="008B305A" w:rsidP="008B305A">
      <w:pPr>
        <w:tabs>
          <w:tab w:val="left" w:pos="567"/>
        </w:tabs>
        <w:ind w:firstLine="0"/>
        <w:rPr>
          <w:lang w:val="bg-BG"/>
        </w:rPr>
      </w:pPr>
      <w:r w:rsidRPr="00580A45">
        <w:rPr>
          <w:lang w:val="bg-BG"/>
        </w:rPr>
        <w:t>От фиг. 6.</w:t>
      </w:r>
      <w:r>
        <w:rPr>
          <w:lang w:val="bg-BG"/>
        </w:rPr>
        <w:t>6</w:t>
      </w:r>
      <w:r w:rsidRPr="00580A45">
        <w:rPr>
          <w:lang w:val="bg-BG"/>
        </w:rPr>
        <w:t xml:space="preserve"> се вижда, че регулаторът бързо установява и успешно поддържа </w:t>
      </w:r>
      <w:proofErr w:type="spellStart"/>
      <w:r w:rsidRPr="00580A45">
        <w:rPr>
          <w:rFonts w:cstheme="minorHAnsi"/>
          <w:lang w:val="bg-BG"/>
        </w:rPr>
        <w:t>γ</w:t>
      </w:r>
      <w:r w:rsidRPr="00580A45">
        <w:rPr>
          <w:vertAlign w:val="subscript"/>
          <w:lang w:val="bg-BG"/>
        </w:rPr>
        <w:t>s</w:t>
      </w:r>
      <w:proofErr w:type="spellEnd"/>
      <w:r w:rsidRPr="00580A45">
        <w:rPr>
          <w:lang w:val="bg-BG"/>
        </w:rPr>
        <w:t xml:space="preserve"> на желаното ниво 0.1g.l</w:t>
      </w:r>
      <w:r w:rsidRPr="00580A45">
        <w:rPr>
          <w:vertAlign w:val="superscript"/>
          <w:lang w:val="bg-BG"/>
        </w:rPr>
        <w:t>-1</w:t>
      </w:r>
      <w:r w:rsidRPr="00580A45">
        <w:rPr>
          <w:lang w:val="bg-BG"/>
        </w:rPr>
        <w:t>. В резултат на това в края на ферментацията се постига концентрация на биомасата от приблизително 23g.l</w:t>
      </w:r>
      <w:r w:rsidRPr="00580A45">
        <w:rPr>
          <w:vertAlign w:val="superscript"/>
          <w:lang w:val="bg-BG"/>
        </w:rPr>
        <w:t>-1</w:t>
      </w:r>
      <w:r w:rsidRPr="00580A45">
        <w:rPr>
          <w:lang w:val="bg-BG"/>
        </w:rPr>
        <w:t xml:space="preserve"> (фиг.6.</w:t>
      </w:r>
      <w:r>
        <w:rPr>
          <w:lang w:val="bg-BG"/>
        </w:rPr>
        <w:t>7</w:t>
      </w:r>
      <w:r w:rsidRPr="00580A45">
        <w:rPr>
          <w:lang w:val="bg-BG"/>
        </w:rPr>
        <w:t>)</w:t>
      </w:r>
    </w:p>
    <w:p w:rsidR="008B305A" w:rsidRDefault="008B305A" w:rsidP="008B305A">
      <w:pPr>
        <w:rPr>
          <w:lang w:val="bg-BG"/>
        </w:rPr>
      </w:pPr>
      <w:r w:rsidRPr="00580A45">
        <w:rPr>
          <w:lang w:val="bg-BG"/>
        </w:rPr>
        <w:t>От фигурите се вижда доброто съвпадение между резултатите от симулациите в SIMULINK и тези от експеримента със системата за хардуерна симулация, което потвърждава правилно избрания ARMAX модел от 3-ти ред благодарение, на който успешно е оптимално настроен ПИД регулатора.</w:t>
      </w:r>
    </w:p>
    <w:p w:rsidR="00A0077C" w:rsidRPr="00580A45" w:rsidRDefault="00A0077C" w:rsidP="00A0077C">
      <w:pPr>
        <w:pStyle w:val="Heading2"/>
        <w:rPr>
          <w:lang w:val="bg-BG"/>
        </w:rPr>
      </w:pPr>
      <w:bookmarkStart w:id="44" w:name="_Toc519174030"/>
      <w:r w:rsidRPr="00580A45">
        <w:rPr>
          <w:lang w:val="bg-BG"/>
        </w:rPr>
        <w:t>6.</w:t>
      </w:r>
      <w:r>
        <w:t>3</w:t>
      </w:r>
      <w:r w:rsidRPr="00580A45">
        <w:rPr>
          <w:lang w:val="bg-BG"/>
        </w:rPr>
        <w:t xml:space="preserve">. Сравнение между симулационните и реалните резултати при </w:t>
      </w:r>
      <w:r>
        <w:rPr>
          <w:lang w:val="bg-BG"/>
        </w:rPr>
        <w:t>линейно-квадратичния</w:t>
      </w:r>
      <w:r>
        <w:rPr>
          <w:lang w:val="bg-BG"/>
        </w:rPr>
        <w:t xml:space="preserve"> </w:t>
      </w:r>
      <w:r w:rsidRPr="00580A45">
        <w:rPr>
          <w:lang w:val="bg-BG"/>
        </w:rPr>
        <w:t>регулатор</w:t>
      </w:r>
      <w:bookmarkEnd w:id="44"/>
    </w:p>
    <w:p w:rsidR="00A0077C" w:rsidRPr="00580A45" w:rsidRDefault="00A0077C" w:rsidP="00A0077C">
      <w:pPr>
        <w:rPr>
          <w:lang w:val="bg-BG"/>
        </w:rPr>
      </w:pPr>
      <w:r w:rsidRPr="00580A45">
        <w:rPr>
          <w:lang w:val="bg-BG"/>
        </w:rPr>
        <w:t xml:space="preserve">Тук обект на разглеждане ще бъде системата с </w:t>
      </w:r>
      <w:r>
        <w:rPr>
          <w:lang w:val="bg-BG"/>
        </w:rPr>
        <w:t>линейно-квадратичен регулатор проектиран в глава 4.6</w:t>
      </w:r>
    </w:p>
    <w:p w:rsidR="00A0077C" w:rsidRPr="00580A45" w:rsidRDefault="00A0077C" w:rsidP="00A0077C">
      <w:pPr>
        <w:rPr>
          <w:lang w:val="bg-BG"/>
        </w:rPr>
      </w:pPr>
      <w:r w:rsidRPr="00580A45">
        <w:rPr>
          <w:lang w:val="bg-BG"/>
        </w:rPr>
        <w:t>От фиг. 6.</w:t>
      </w:r>
      <w:r>
        <w:rPr>
          <w:lang w:val="bg-BG"/>
        </w:rPr>
        <w:t>9</w:t>
      </w:r>
      <w:r w:rsidRPr="00580A45">
        <w:rPr>
          <w:lang w:val="bg-BG"/>
        </w:rPr>
        <w:t xml:space="preserve"> до фиг. 6.</w:t>
      </w:r>
      <w:r>
        <w:rPr>
          <w:lang w:val="bg-BG"/>
        </w:rPr>
        <w:t>12</w:t>
      </w:r>
      <w:r w:rsidRPr="00580A45">
        <w:rPr>
          <w:lang w:val="bg-BG"/>
        </w:rPr>
        <w:t xml:space="preserve"> са показани сравненията на данните от симулацията в </w:t>
      </w:r>
      <w:r w:rsidRPr="00C239A7">
        <w:rPr>
          <w:i/>
          <w:lang w:val="bg-BG"/>
        </w:rPr>
        <w:t>Matlab</w:t>
      </w:r>
      <w:r w:rsidRPr="00580A45">
        <w:rPr>
          <w:lang w:val="bg-BG"/>
        </w:rPr>
        <w:t xml:space="preserve"> и системата за управление в реално време на ферментационен процес.</w:t>
      </w:r>
      <w:r w:rsidRPr="005C71B5">
        <w:rPr>
          <w:lang w:val="bg-BG"/>
        </w:rPr>
        <w:t xml:space="preserve"> </w:t>
      </w:r>
    </w:p>
    <w:p w:rsidR="00A0077C" w:rsidRPr="00580A45" w:rsidRDefault="00A0077C" w:rsidP="00A0077C">
      <w:pPr>
        <w:ind w:firstLine="0"/>
        <w:jc w:val="left"/>
        <w:rPr>
          <w:lang w:val="bg-BG"/>
        </w:rPr>
      </w:pPr>
      <w:r w:rsidRPr="00A0077C">
        <w:rPr>
          <w:noProof/>
          <w:lang w:val="bg-BG"/>
        </w:rPr>
        <w:drawing>
          <wp:inline distT="0" distB="0" distL="0" distR="0">
            <wp:extent cx="3077217" cy="219456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6887" t="3288" r="8921" b="1756"/>
                    <a:stretch/>
                  </pic:blipFill>
                  <pic:spPr bwMode="auto">
                    <a:xfrm>
                      <a:off x="0" y="0"/>
                      <a:ext cx="3077217"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A0077C">
        <w:rPr>
          <w:noProof/>
          <w:lang w:val="bg-BG"/>
        </w:rPr>
        <w:drawing>
          <wp:inline distT="0" distB="0" distL="0" distR="0">
            <wp:extent cx="2961636" cy="2103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6627" t="3288" r="8271" b="1139"/>
                    <a:stretch/>
                  </pic:blipFill>
                  <pic:spPr bwMode="auto">
                    <a:xfrm>
                      <a:off x="0" y="0"/>
                      <a:ext cx="2961636"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A0077C" w:rsidRPr="00580A45" w:rsidRDefault="00A0077C" w:rsidP="00A0077C">
      <w:pPr>
        <w:ind w:firstLine="0"/>
        <w:rPr>
          <w:lang w:val="bg-BG"/>
        </w:rPr>
      </w:pPr>
      <w:r w:rsidRPr="00580A45">
        <w:rPr>
          <w:lang w:val="bg-BG"/>
        </w:rPr>
        <w:t>Фиг.</w:t>
      </w:r>
      <w:r>
        <w:t xml:space="preserve"> 6.</w:t>
      </w:r>
      <w:r>
        <w:rPr>
          <w:lang w:val="bg-BG"/>
        </w:rPr>
        <w:t>9</w:t>
      </w:r>
      <w:r>
        <w:t xml:space="preserve"> </w:t>
      </w:r>
      <w:r w:rsidRPr="00580A45">
        <w:rPr>
          <w:lang w:val="bg-BG"/>
        </w:rPr>
        <w:t xml:space="preserve">Концентрация на субстрата   </w:t>
      </w:r>
      <w:r w:rsidRPr="00580A45">
        <w:rPr>
          <w:lang w:val="bg-BG" w:eastAsia="ko-KR"/>
        </w:rPr>
        <w:t>Фиг.</w:t>
      </w:r>
      <w:r>
        <w:rPr>
          <w:lang w:eastAsia="ko-KR"/>
        </w:rPr>
        <w:t xml:space="preserve"> 6.</w:t>
      </w:r>
      <w:r>
        <w:rPr>
          <w:lang w:val="bg-BG" w:eastAsia="ko-KR"/>
        </w:rPr>
        <w:t>10</w:t>
      </w:r>
      <w:r>
        <w:rPr>
          <w:lang w:eastAsia="ko-KR"/>
        </w:rPr>
        <w:t xml:space="preserve"> </w:t>
      </w:r>
      <w:r w:rsidRPr="00580A45">
        <w:rPr>
          <w:lang w:val="bg-BG" w:eastAsia="ko-KR"/>
        </w:rPr>
        <w:t>Дебит на подхранващия разтвор</w:t>
      </w:r>
    </w:p>
    <w:p w:rsidR="00A0077C" w:rsidRPr="00580A45" w:rsidRDefault="00A0077C" w:rsidP="00A0077C">
      <w:pPr>
        <w:rPr>
          <w:lang w:val="bg-BG" w:eastAsia="ko-KR"/>
        </w:rPr>
      </w:pPr>
      <w:r w:rsidRPr="00580A45">
        <w:rPr>
          <w:lang w:val="bg-BG" w:eastAsia="ko-KR"/>
        </w:rPr>
        <w:t>Вижда се успешното поддържане на концентрацията на субстрата на зададеното ниво 0</w:t>
      </w:r>
      <w:r>
        <w:rPr>
          <w:lang w:eastAsia="ko-KR"/>
        </w:rPr>
        <w:t>.</w:t>
      </w:r>
      <w:r w:rsidRPr="00580A45">
        <w:rPr>
          <w:lang w:val="bg-BG" w:eastAsia="ko-KR"/>
        </w:rPr>
        <w:t>1.</w:t>
      </w:r>
    </w:p>
    <w:p w:rsidR="00A0077C" w:rsidRPr="00580A45" w:rsidRDefault="00A0077C" w:rsidP="00A0077C">
      <w:pPr>
        <w:ind w:firstLine="0"/>
        <w:rPr>
          <w:lang w:val="bg-BG" w:eastAsia="ko-KR"/>
        </w:rPr>
      </w:pPr>
      <w:r w:rsidRPr="00A0077C">
        <w:rPr>
          <w:noProof/>
          <w:lang w:val="bg-BG" w:eastAsia="ko-KR"/>
        </w:rPr>
        <w:lastRenderedPageBreak/>
        <w:drawing>
          <wp:inline distT="0" distB="0" distL="0" distR="0">
            <wp:extent cx="2933633" cy="210312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46" t="3082" r="8921" b="1759"/>
                    <a:stretch/>
                  </pic:blipFill>
                  <pic:spPr bwMode="auto">
                    <a:xfrm>
                      <a:off x="0" y="0"/>
                      <a:ext cx="2933633" cy="210312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A0077C">
        <w:rPr>
          <w:noProof/>
          <w:lang w:val="bg-BG" w:eastAsia="ko-KR"/>
        </w:rPr>
        <w:drawing>
          <wp:inline distT="0" distB="0" distL="0" distR="0">
            <wp:extent cx="3096006" cy="219456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6756" t="3494" r="8903" b="1962"/>
                    <a:stretch/>
                  </pic:blipFill>
                  <pic:spPr bwMode="auto">
                    <a:xfrm>
                      <a:off x="0" y="0"/>
                      <a:ext cx="3096006" cy="2194560"/>
                    </a:xfrm>
                    <a:prstGeom prst="rect">
                      <a:avLst/>
                    </a:prstGeom>
                    <a:noFill/>
                    <a:ln>
                      <a:noFill/>
                    </a:ln>
                    <a:extLst>
                      <a:ext uri="{53640926-AAD7-44D8-BBD7-CCE9431645EC}">
                        <a14:shadowObscured xmlns:a14="http://schemas.microsoft.com/office/drawing/2010/main"/>
                      </a:ext>
                    </a:extLst>
                  </pic:spPr>
                </pic:pic>
              </a:graphicData>
            </a:graphic>
          </wp:inline>
        </w:drawing>
      </w:r>
    </w:p>
    <w:p w:rsidR="00A0077C" w:rsidRPr="00BF5CA1" w:rsidRDefault="00A0077C" w:rsidP="00A0077C">
      <w:pPr>
        <w:ind w:firstLine="0"/>
        <w:rPr>
          <w:lang w:val="bg-BG" w:eastAsia="ko-KR"/>
        </w:rPr>
      </w:pPr>
      <w:r w:rsidRPr="00580A45">
        <w:rPr>
          <w:lang w:val="bg-BG" w:eastAsia="ko-KR"/>
        </w:rPr>
        <w:t xml:space="preserve">  Фиг. </w:t>
      </w:r>
      <w:r>
        <w:rPr>
          <w:lang w:eastAsia="ko-KR"/>
        </w:rPr>
        <w:t>6.</w:t>
      </w:r>
      <w:r>
        <w:rPr>
          <w:lang w:val="bg-BG" w:eastAsia="ko-KR"/>
        </w:rPr>
        <w:t>11</w:t>
      </w:r>
      <w:r w:rsidRPr="00580A45">
        <w:rPr>
          <w:lang w:val="bg-BG" w:eastAsia="ko-KR"/>
        </w:rPr>
        <w:t xml:space="preserve"> Концентрация на биомаса               Фиг. </w:t>
      </w:r>
      <w:r>
        <w:rPr>
          <w:lang w:eastAsia="ko-KR"/>
        </w:rPr>
        <w:t>6.</w:t>
      </w:r>
      <w:r>
        <w:rPr>
          <w:lang w:val="bg-BG" w:eastAsia="ko-KR"/>
        </w:rPr>
        <w:t>12</w:t>
      </w:r>
      <w:r w:rsidRPr="00580A45">
        <w:rPr>
          <w:lang w:val="bg-BG" w:eastAsia="ko-KR"/>
        </w:rPr>
        <w:t xml:space="preserve"> Обем на биореактора</w:t>
      </w:r>
    </w:p>
    <w:p w:rsidR="002C7E46" w:rsidRDefault="00A0077C" w:rsidP="002C7E46">
      <w:pPr>
        <w:tabs>
          <w:tab w:val="left" w:pos="567"/>
        </w:tabs>
        <w:ind w:firstLine="0"/>
        <w:rPr>
          <w:lang w:val="bg-BG"/>
        </w:rPr>
      </w:pPr>
      <w:r w:rsidRPr="00580A45">
        <w:rPr>
          <w:lang w:val="bg-BG"/>
        </w:rPr>
        <w:t>От фиг. 6.</w:t>
      </w:r>
      <w:r>
        <w:rPr>
          <w:lang w:val="bg-BG"/>
        </w:rPr>
        <w:t>10</w:t>
      </w:r>
      <w:r w:rsidRPr="00580A45">
        <w:rPr>
          <w:lang w:val="bg-BG"/>
        </w:rPr>
        <w:t xml:space="preserve"> се вижда, че регулаторът бързо установява и успешно поддържа </w:t>
      </w:r>
      <w:proofErr w:type="spellStart"/>
      <w:r w:rsidRPr="00580A45">
        <w:rPr>
          <w:rFonts w:cstheme="minorHAnsi"/>
          <w:lang w:val="bg-BG"/>
        </w:rPr>
        <w:t>γ</w:t>
      </w:r>
      <w:r w:rsidRPr="00580A45">
        <w:rPr>
          <w:vertAlign w:val="subscript"/>
          <w:lang w:val="bg-BG"/>
        </w:rPr>
        <w:t>s</w:t>
      </w:r>
      <w:proofErr w:type="spellEnd"/>
      <w:r w:rsidRPr="00580A45">
        <w:rPr>
          <w:lang w:val="bg-BG"/>
        </w:rPr>
        <w:t xml:space="preserve"> на желаното ниво 0.1g.l</w:t>
      </w:r>
      <w:r w:rsidRPr="00580A45">
        <w:rPr>
          <w:vertAlign w:val="superscript"/>
          <w:lang w:val="bg-BG"/>
        </w:rPr>
        <w:t>-1</w:t>
      </w:r>
      <w:r w:rsidRPr="00580A45">
        <w:rPr>
          <w:lang w:val="bg-BG"/>
        </w:rPr>
        <w:t>. В резултат на това в края на ферментацията се постига концентрация на биомасата от приблизително 23g.l</w:t>
      </w:r>
      <w:r w:rsidRPr="00580A45">
        <w:rPr>
          <w:vertAlign w:val="superscript"/>
          <w:lang w:val="bg-BG"/>
        </w:rPr>
        <w:t>-1</w:t>
      </w:r>
      <w:r w:rsidRPr="00580A45">
        <w:rPr>
          <w:lang w:val="bg-BG"/>
        </w:rPr>
        <w:t xml:space="preserve"> (фиг.6.</w:t>
      </w:r>
      <w:r>
        <w:rPr>
          <w:lang w:val="bg-BG"/>
        </w:rPr>
        <w:t>11</w:t>
      </w:r>
      <w:r w:rsidRPr="00580A45">
        <w:rPr>
          <w:lang w:val="bg-BG"/>
        </w:rPr>
        <w:t>)</w:t>
      </w:r>
    </w:p>
    <w:p w:rsidR="0068681F" w:rsidRPr="00F46F27" w:rsidRDefault="0068681F" w:rsidP="002C7E46">
      <w:pPr>
        <w:pStyle w:val="Heading2"/>
        <w:rPr>
          <w:lang w:val="bg-BG"/>
        </w:rPr>
      </w:pPr>
      <w:bookmarkStart w:id="45" w:name="_Toc519174031"/>
      <w:r w:rsidRPr="00580A45">
        <w:rPr>
          <w:lang w:val="bg-BG"/>
        </w:rPr>
        <w:t>6.</w:t>
      </w:r>
      <w:r w:rsidR="00F46F27">
        <w:rPr>
          <w:lang w:val="bg-BG"/>
        </w:rPr>
        <w:t>4</w:t>
      </w:r>
      <w:r w:rsidRPr="00580A45">
        <w:rPr>
          <w:lang w:val="bg-BG"/>
        </w:rPr>
        <w:t xml:space="preserve">. Сравнение между реалните резултати при настройка на регулатора с </w:t>
      </w:r>
      <w:r w:rsidR="00431EDA" w:rsidRPr="00580A45">
        <w:rPr>
          <w:lang w:val="bg-BG"/>
        </w:rPr>
        <w:t>конвенционален</w:t>
      </w:r>
      <w:r w:rsidRPr="00580A45">
        <w:rPr>
          <w:lang w:val="bg-BG"/>
        </w:rPr>
        <w:t xml:space="preserve"> метод на оптимизация и при настройка с ГА</w:t>
      </w:r>
      <w:r w:rsidR="00F46F27">
        <w:t xml:space="preserve"> </w:t>
      </w:r>
      <w:r w:rsidR="00F46F27">
        <w:rPr>
          <w:lang w:val="bg-BG"/>
        </w:rPr>
        <w:t>както и на линейно-квадратичния регулатор</w:t>
      </w:r>
      <w:bookmarkEnd w:id="45"/>
    </w:p>
    <w:p w:rsidR="00733B72" w:rsidRPr="00580A45" w:rsidRDefault="00733B72" w:rsidP="001F6F8A">
      <w:pPr>
        <w:rPr>
          <w:lang w:val="bg-BG"/>
        </w:rPr>
      </w:pPr>
      <w:r w:rsidRPr="00580A45">
        <w:rPr>
          <w:lang w:val="bg-BG"/>
        </w:rPr>
        <w:t>Тук са направени сравнения между резултатите от различните настройки на ПИД регулатора</w:t>
      </w:r>
      <w:r w:rsidR="00F46F27">
        <w:rPr>
          <w:lang w:val="bg-BG"/>
        </w:rPr>
        <w:t xml:space="preserve"> и линейно-квадратичния регулатор за системата за </w:t>
      </w:r>
      <w:r w:rsidR="00F46F27">
        <w:t xml:space="preserve">HIL </w:t>
      </w:r>
      <w:r w:rsidR="00F46F27">
        <w:rPr>
          <w:lang w:val="bg-BG"/>
        </w:rPr>
        <w:t>симулация</w:t>
      </w:r>
      <w:r w:rsidRPr="00580A45">
        <w:rPr>
          <w:lang w:val="bg-BG"/>
        </w:rPr>
        <w:t xml:space="preserve">. </w:t>
      </w:r>
    </w:p>
    <w:p w:rsidR="00F46F27" w:rsidRPr="00580A45" w:rsidRDefault="00F46F27" w:rsidP="00F46F27">
      <w:pPr>
        <w:rPr>
          <w:lang w:val="bg-BG"/>
        </w:rPr>
      </w:pPr>
      <w:r w:rsidRPr="00580A45">
        <w:rPr>
          <w:lang w:val="bg-BG"/>
        </w:rPr>
        <w:t>От фиг. 6.</w:t>
      </w:r>
      <w:r>
        <w:rPr>
          <w:lang w:val="bg-BG"/>
        </w:rPr>
        <w:t>13</w:t>
      </w:r>
      <w:r w:rsidRPr="00580A45">
        <w:rPr>
          <w:lang w:val="bg-BG"/>
        </w:rPr>
        <w:t xml:space="preserve"> до фиг. 6.</w:t>
      </w:r>
      <w:r>
        <w:rPr>
          <w:lang w:val="bg-BG"/>
        </w:rPr>
        <w:t>1</w:t>
      </w:r>
      <w:r>
        <w:rPr>
          <w:lang w:val="bg-BG"/>
        </w:rPr>
        <w:t>6</w:t>
      </w:r>
      <w:r w:rsidRPr="00580A45">
        <w:rPr>
          <w:lang w:val="bg-BG"/>
        </w:rPr>
        <w:t xml:space="preserve"> са показани сравненията на данните от </w:t>
      </w:r>
      <w:r>
        <w:t xml:space="preserve">HIL </w:t>
      </w:r>
      <w:r>
        <w:rPr>
          <w:lang w:val="bg-BG"/>
        </w:rPr>
        <w:t>симулацията при различните регулатори.</w:t>
      </w:r>
      <w:r w:rsidRPr="005C71B5">
        <w:rPr>
          <w:lang w:val="bg-BG"/>
        </w:rPr>
        <w:t xml:space="preserve"> </w:t>
      </w:r>
    </w:p>
    <w:p w:rsidR="00F46F27" w:rsidRDefault="00F46F27" w:rsidP="00F46F27">
      <w:pPr>
        <w:ind w:firstLine="0"/>
        <w:jc w:val="left"/>
        <w:rPr>
          <w:noProof/>
        </w:rPr>
      </w:pPr>
      <w:r>
        <w:rPr>
          <w:noProof/>
        </w:rPr>
        <w:t>2.4</w:t>
      </w:r>
    </w:p>
    <w:p w:rsidR="00F46F27" w:rsidRPr="00580A45" w:rsidRDefault="00F46F27" w:rsidP="00F46F27">
      <w:pPr>
        <w:ind w:firstLine="0"/>
        <w:jc w:val="left"/>
        <w:rPr>
          <w:lang w:val="bg-BG"/>
        </w:rPr>
      </w:pPr>
      <w:r w:rsidRPr="00F46F27">
        <w:rPr>
          <w:noProof/>
          <w:lang w:val="bg-BG"/>
        </w:rPr>
        <w:drawing>
          <wp:inline distT="0" distB="0" distL="0" distR="0">
            <wp:extent cx="3085409" cy="219456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6756" t="3082" r="8642" b="1756"/>
                    <a:stretch/>
                  </pic:blipFill>
                  <pic:spPr bwMode="auto">
                    <a:xfrm>
                      <a:off x="0" y="0"/>
                      <a:ext cx="3085409"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rPr>
        <w:t xml:space="preserve"> </w:t>
      </w:r>
      <w:r w:rsidRPr="00F46F27">
        <w:rPr>
          <w:noProof/>
          <w:lang w:val="bg-BG"/>
        </w:rPr>
        <w:drawing>
          <wp:inline distT="0" distB="0" distL="0" distR="0">
            <wp:extent cx="2949344" cy="210312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6887" t="3494" r="8921" b="1561"/>
                    <a:stretch/>
                  </pic:blipFill>
                  <pic:spPr bwMode="auto">
                    <a:xfrm>
                      <a:off x="0" y="0"/>
                      <a:ext cx="2949344"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F46F27" w:rsidRPr="00580A45" w:rsidRDefault="00F46F27" w:rsidP="00F46F27">
      <w:pPr>
        <w:ind w:firstLine="0"/>
        <w:rPr>
          <w:lang w:val="bg-BG"/>
        </w:rPr>
      </w:pPr>
      <w:r w:rsidRPr="00580A45">
        <w:rPr>
          <w:lang w:val="bg-BG"/>
        </w:rPr>
        <w:t>Фиг.</w:t>
      </w:r>
      <w:r>
        <w:t xml:space="preserve"> 6.</w:t>
      </w:r>
      <w:r>
        <w:rPr>
          <w:lang w:val="bg-BG"/>
        </w:rPr>
        <w:t>13</w:t>
      </w:r>
      <w:r>
        <w:t xml:space="preserve"> </w:t>
      </w:r>
      <w:r w:rsidRPr="00580A45">
        <w:rPr>
          <w:lang w:val="bg-BG"/>
        </w:rPr>
        <w:t xml:space="preserve">Концентрация на субстрата   </w:t>
      </w:r>
      <w:r w:rsidRPr="00580A45">
        <w:rPr>
          <w:lang w:val="bg-BG" w:eastAsia="ko-KR"/>
        </w:rPr>
        <w:t>Фиг.</w:t>
      </w:r>
      <w:r>
        <w:rPr>
          <w:lang w:eastAsia="ko-KR"/>
        </w:rPr>
        <w:t xml:space="preserve"> 6.</w:t>
      </w:r>
      <w:r>
        <w:rPr>
          <w:lang w:val="bg-BG" w:eastAsia="ko-KR"/>
        </w:rPr>
        <w:t>14</w:t>
      </w:r>
      <w:r>
        <w:rPr>
          <w:lang w:eastAsia="ko-KR"/>
        </w:rPr>
        <w:t xml:space="preserve"> </w:t>
      </w:r>
      <w:r w:rsidRPr="00580A45">
        <w:rPr>
          <w:lang w:val="bg-BG" w:eastAsia="ko-KR"/>
        </w:rPr>
        <w:t>Дебит на подхранващия разтвор</w:t>
      </w:r>
    </w:p>
    <w:p w:rsidR="00F46F27" w:rsidRPr="00580A45" w:rsidRDefault="00F46F27" w:rsidP="00F46F27">
      <w:pPr>
        <w:ind w:firstLine="0"/>
        <w:rPr>
          <w:lang w:val="bg-BG" w:eastAsia="ko-KR"/>
        </w:rPr>
      </w:pPr>
      <w:r w:rsidRPr="00F46F27">
        <w:rPr>
          <w:noProof/>
          <w:lang w:val="bg-BG" w:eastAsia="ko-KR"/>
        </w:rPr>
        <w:lastRenderedPageBreak/>
        <w:drawing>
          <wp:inline distT="0" distB="0" distL="0" distR="0">
            <wp:extent cx="3035699" cy="2194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7537" t="3289" r="9050" b="1349"/>
                    <a:stretch/>
                  </pic:blipFill>
                  <pic:spPr bwMode="auto">
                    <a:xfrm>
                      <a:off x="0" y="0"/>
                      <a:ext cx="3035699" cy="2194560"/>
                    </a:xfrm>
                    <a:prstGeom prst="rect">
                      <a:avLst/>
                    </a:prstGeom>
                    <a:noFill/>
                    <a:ln>
                      <a:noFill/>
                    </a:ln>
                    <a:extLst>
                      <a:ext uri="{53640926-AAD7-44D8-BBD7-CCE9431645EC}">
                        <a14:shadowObscured xmlns:a14="http://schemas.microsoft.com/office/drawing/2010/main"/>
                      </a:ext>
                    </a:extLst>
                  </pic:spPr>
                </pic:pic>
              </a:graphicData>
            </a:graphic>
          </wp:inline>
        </w:drawing>
      </w:r>
      <w:r w:rsidRPr="00C239A7">
        <w:rPr>
          <w:lang w:val="bg-BG" w:eastAsia="ko-KR"/>
        </w:rPr>
        <w:t xml:space="preserve"> </w:t>
      </w:r>
      <w:r w:rsidRPr="00F46F27">
        <w:rPr>
          <w:noProof/>
          <w:lang w:val="bg-BG" w:eastAsia="ko-KR"/>
        </w:rPr>
        <w:drawing>
          <wp:inline distT="0" distB="0" distL="0" distR="0">
            <wp:extent cx="2940710" cy="2103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6886" t="3493" r="9163" b="1558"/>
                    <a:stretch/>
                  </pic:blipFill>
                  <pic:spPr bwMode="auto">
                    <a:xfrm>
                      <a:off x="0" y="0"/>
                      <a:ext cx="2940710" cy="2103120"/>
                    </a:xfrm>
                    <a:prstGeom prst="rect">
                      <a:avLst/>
                    </a:prstGeom>
                    <a:noFill/>
                    <a:ln>
                      <a:noFill/>
                    </a:ln>
                    <a:extLst>
                      <a:ext uri="{53640926-AAD7-44D8-BBD7-CCE9431645EC}">
                        <a14:shadowObscured xmlns:a14="http://schemas.microsoft.com/office/drawing/2010/main"/>
                      </a:ext>
                    </a:extLst>
                  </pic:spPr>
                </pic:pic>
              </a:graphicData>
            </a:graphic>
          </wp:inline>
        </w:drawing>
      </w:r>
    </w:p>
    <w:p w:rsidR="00F46F27" w:rsidRPr="00BF5CA1" w:rsidRDefault="00F46F27" w:rsidP="00F46F27">
      <w:pPr>
        <w:ind w:firstLine="0"/>
        <w:rPr>
          <w:lang w:val="bg-BG" w:eastAsia="ko-KR"/>
        </w:rPr>
      </w:pPr>
      <w:r w:rsidRPr="00580A45">
        <w:rPr>
          <w:lang w:val="bg-BG" w:eastAsia="ko-KR"/>
        </w:rPr>
        <w:t xml:space="preserve">  Фиг. </w:t>
      </w:r>
      <w:r>
        <w:rPr>
          <w:lang w:eastAsia="ko-KR"/>
        </w:rPr>
        <w:t>6.</w:t>
      </w:r>
      <w:r>
        <w:rPr>
          <w:lang w:val="bg-BG" w:eastAsia="ko-KR"/>
        </w:rPr>
        <w:t>15</w:t>
      </w:r>
      <w:r w:rsidRPr="00580A45">
        <w:rPr>
          <w:lang w:val="bg-BG" w:eastAsia="ko-KR"/>
        </w:rPr>
        <w:t xml:space="preserve"> Концентрация на биомаса               Фиг. </w:t>
      </w:r>
      <w:r>
        <w:rPr>
          <w:lang w:eastAsia="ko-KR"/>
        </w:rPr>
        <w:t>6.</w:t>
      </w:r>
      <w:r>
        <w:rPr>
          <w:lang w:val="bg-BG" w:eastAsia="ko-KR"/>
        </w:rPr>
        <w:t>16</w:t>
      </w:r>
      <w:r w:rsidRPr="00580A45">
        <w:rPr>
          <w:lang w:val="bg-BG" w:eastAsia="ko-KR"/>
        </w:rPr>
        <w:t xml:space="preserve"> Обем на биореактора</w:t>
      </w:r>
    </w:p>
    <w:p w:rsidR="00733B72" w:rsidRPr="00580A45" w:rsidRDefault="00733B72" w:rsidP="001F6F8A">
      <w:pPr>
        <w:ind w:firstLine="0"/>
        <w:rPr>
          <w:lang w:val="bg-BG"/>
        </w:rPr>
      </w:pPr>
    </w:p>
    <w:p w:rsidR="00733B72" w:rsidRPr="00580A45" w:rsidRDefault="00733B72" w:rsidP="00580463">
      <w:pPr>
        <w:ind w:firstLine="0"/>
        <w:jc w:val="center"/>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Pr="00580A45" w:rsidRDefault="00733B72" w:rsidP="001F6F8A">
      <w:pPr>
        <w:ind w:firstLine="0"/>
        <w:rPr>
          <w:lang w:val="bg-BG"/>
        </w:rPr>
      </w:pPr>
    </w:p>
    <w:p w:rsidR="00733B72" w:rsidRDefault="00733B72"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Default="00231280" w:rsidP="001F6F8A">
      <w:pPr>
        <w:ind w:firstLine="0"/>
        <w:rPr>
          <w:lang w:val="bg-BG"/>
        </w:rPr>
      </w:pPr>
    </w:p>
    <w:p w:rsidR="00231280" w:rsidRPr="00580A45" w:rsidRDefault="00231280" w:rsidP="001F6F8A">
      <w:pPr>
        <w:ind w:firstLine="0"/>
        <w:rPr>
          <w:lang w:val="bg-BG"/>
        </w:rPr>
      </w:pPr>
    </w:p>
    <w:p w:rsidR="00C12BC7" w:rsidRPr="00580A45" w:rsidRDefault="00C12BC7" w:rsidP="001F6F8A">
      <w:pPr>
        <w:pStyle w:val="Heading1"/>
        <w:ind w:firstLine="0"/>
        <w:rPr>
          <w:lang w:val="bg-BG"/>
        </w:rPr>
      </w:pPr>
      <w:bookmarkStart w:id="46" w:name="_Toc519174032"/>
      <w:r w:rsidRPr="00580A45">
        <w:rPr>
          <w:lang w:val="bg-BG"/>
        </w:rPr>
        <w:lastRenderedPageBreak/>
        <w:t xml:space="preserve">7. </w:t>
      </w:r>
      <w:bookmarkStart w:id="47" w:name="_GoBack"/>
      <w:bookmarkEnd w:id="47"/>
      <w:r w:rsidRPr="00580A45">
        <w:rPr>
          <w:lang w:val="bg-BG"/>
        </w:rPr>
        <w:t>Заключение</w:t>
      </w:r>
      <w:bookmarkEnd w:id="46"/>
    </w:p>
    <w:p w:rsidR="00A42E85" w:rsidRPr="00580A45" w:rsidRDefault="005A1541" w:rsidP="001F6F8A">
      <w:pPr>
        <w:tabs>
          <w:tab w:val="left" w:pos="567"/>
        </w:tabs>
        <w:rPr>
          <w:lang w:val="bg-BG"/>
        </w:rPr>
      </w:pPr>
      <w:r w:rsidRPr="00580A45">
        <w:rPr>
          <w:lang w:val="bg-BG"/>
        </w:rPr>
        <w:t xml:space="preserve">В дипломната работа е представена разработената система за оптимално ПИД управление в реално време на нелинеен симулационен модел на полупериодичен ферментационен процес. Системата се състои от два стандартни PC, </w:t>
      </w:r>
      <w:r w:rsidR="00F7344E" w:rsidRPr="00580A45">
        <w:rPr>
          <w:lang w:val="bg-BG"/>
        </w:rPr>
        <w:t xml:space="preserve">програмируем логически контролер на </w:t>
      </w:r>
      <w:proofErr w:type="spellStart"/>
      <w:r w:rsidR="00F7344E" w:rsidRPr="00580A45">
        <w:rPr>
          <w:lang w:val="bg-BG" w:eastAsia="ja-JP"/>
        </w:rPr>
        <w:t>Schn</w:t>
      </w:r>
      <w:r w:rsidR="00431EDA" w:rsidRPr="00580A45">
        <w:rPr>
          <w:lang w:val="bg-BG" w:eastAsia="ja-JP"/>
        </w:rPr>
        <w:t>e</w:t>
      </w:r>
      <w:r w:rsidR="00F7344E" w:rsidRPr="00580A45">
        <w:rPr>
          <w:lang w:val="bg-BG" w:eastAsia="ja-JP"/>
        </w:rPr>
        <w:t>ider</w:t>
      </w:r>
      <w:proofErr w:type="spellEnd"/>
      <w:r w:rsidR="00F7344E" w:rsidRPr="00580A45">
        <w:rPr>
          <w:lang w:val="bg-BG" w:eastAsia="ja-JP"/>
        </w:rPr>
        <w:t xml:space="preserve"> Electric M2</w:t>
      </w:r>
      <w:r w:rsidR="00EC4D21" w:rsidRPr="00580A45">
        <w:rPr>
          <w:lang w:val="bg-BG" w:eastAsia="ja-JP"/>
        </w:rPr>
        <w:t>3</w:t>
      </w:r>
      <w:r w:rsidR="00F7344E" w:rsidRPr="00580A45">
        <w:rPr>
          <w:lang w:val="bg-BG" w:eastAsia="ja-JP"/>
        </w:rPr>
        <w:t>8,</w:t>
      </w:r>
      <w:r w:rsidRPr="00580A45">
        <w:rPr>
          <w:lang w:val="bg-BG"/>
        </w:rPr>
        <w:t xml:space="preserve"> FPGA </w:t>
      </w:r>
      <w:proofErr w:type="spellStart"/>
      <w:r w:rsidRPr="00580A45">
        <w:rPr>
          <w:lang w:val="bg-BG"/>
        </w:rPr>
        <w:t>Board</w:t>
      </w:r>
      <w:proofErr w:type="spellEnd"/>
      <w:r w:rsidRPr="00580A45">
        <w:rPr>
          <w:lang w:val="bg-BG"/>
        </w:rPr>
        <w:t xml:space="preserve"> и авторски софтуер, осигуряващ потребителски интерфейс и работа на системата в реално време. За попълване на липсващата информация за променливите на състоянието е синтезиран и е реализиран разширен филтър на Калман. Получените оценки на състоянието се използват за формиране на управляващия сигнал. Дадени са резултати от работата на системата за управление и от симулации в средата на MATLAB</w:t>
      </w:r>
      <w:r w:rsidR="00431EDA" w:rsidRPr="00580A45">
        <w:rPr>
          <w:lang w:val="bg-BG"/>
        </w:rPr>
        <w:t>/SIMULINK. Близостта на резулта</w:t>
      </w:r>
      <w:r w:rsidRPr="00580A45">
        <w:rPr>
          <w:lang w:val="bg-BG"/>
        </w:rPr>
        <w:t>тите потвърждава работоспособността на системата. Доброто съвпадение на експерименталните резултати показват успешно настроени</w:t>
      </w:r>
      <w:r w:rsidR="00F7344E" w:rsidRPr="00580A45">
        <w:rPr>
          <w:rFonts w:eastAsia="Malgun Gothic"/>
          <w:lang w:val="bg-BG" w:eastAsia="ko-KR"/>
        </w:rPr>
        <w:t>те</w:t>
      </w:r>
      <w:r w:rsidRPr="00580A45">
        <w:rPr>
          <w:lang w:val="bg-BG"/>
        </w:rPr>
        <w:t xml:space="preserve"> ПИД регулатор</w:t>
      </w:r>
      <w:r w:rsidR="00F7344E" w:rsidRPr="00580A45">
        <w:rPr>
          <w:lang w:val="bg-BG"/>
        </w:rPr>
        <w:t>и</w:t>
      </w:r>
      <w:r w:rsidRPr="00580A45">
        <w:rPr>
          <w:lang w:val="bg-BG"/>
        </w:rPr>
        <w:t xml:space="preserve"> по двата метода както и успешно избрания линеаризиран модел от </w:t>
      </w:r>
      <w:r w:rsidR="002033CD" w:rsidRPr="00580A45">
        <w:rPr>
          <w:lang w:val="bg-BG"/>
        </w:rPr>
        <w:t>идентификацията в затворен контур</w:t>
      </w:r>
      <w:r w:rsidRPr="00580A45">
        <w:rPr>
          <w:lang w:val="bg-BG"/>
        </w:rPr>
        <w:t xml:space="preserve">. Регулаторът успешно </w:t>
      </w:r>
      <w:r w:rsidR="002033CD" w:rsidRPr="00580A45">
        <w:rPr>
          <w:lang w:val="bg-BG"/>
        </w:rPr>
        <w:t xml:space="preserve">установява и под-държа реалната </w:t>
      </w:r>
      <w:r w:rsidRPr="00580A45">
        <w:rPr>
          <w:lang w:val="bg-BG"/>
        </w:rPr>
        <w:t>концентрация на с</w:t>
      </w:r>
      <w:r w:rsidR="002033CD" w:rsidRPr="00580A45">
        <w:rPr>
          <w:lang w:val="bg-BG"/>
        </w:rPr>
        <w:t>убстрата на желаното ниво. В ре</w:t>
      </w:r>
      <w:r w:rsidRPr="00580A45">
        <w:rPr>
          <w:lang w:val="bg-BG"/>
        </w:rPr>
        <w:t xml:space="preserve">зултат на това </w:t>
      </w:r>
      <w:r w:rsidR="002033CD" w:rsidRPr="00580A45">
        <w:rPr>
          <w:lang w:val="bg-BG"/>
        </w:rPr>
        <w:t>са постигнати оптимални условия за растеж на микроорганизмите задоволително увеличение на концентрацията на биомасата в реактора</w:t>
      </w:r>
      <w:r w:rsidR="00DF20C2" w:rsidRPr="00580A45">
        <w:rPr>
          <w:lang w:val="bg-BG"/>
        </w:rPr>
        <w:t>.</w:t>
      </w:r>
      <w:r w:rsidR="002033CD" w:rsidRPr="00580A45">
        <w:rPr>
          <w:lang w:val="bg-BG"/>
        </w:rPr>
        <w:t xml:space="preserve"> </w:t>
      </w: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A42E85" w:rsidRPr="00580A45" w:rsidRDefault="00A42E85" w:rsidP="001F6F8A">
      <w:pPr>
        <w:tabs>
          <w:tab w:val="left" w:pos="567"/>
        </w:tabs>
        <w:rPr>
          <w:lang w:val="bg-BG"/>
        </w:rPr>
      </w:pPr>
    </w:p>
    <w:p w:rsidR="002C5362" w:rsidRPr="00580A45" w:rsidRDefault="002C5362" w:rsidP="001F6F8A">
      <w:pPr>
        <w:tabs>
          <w:tab w:val="left" w:pos="567"/>
        </w:tabs>
        <w:ind w:firstLine="0"/>
        <w:rPr>
          <w:lang w:val="bg-BG"/>
        </w:rPr>
      </w:pPr>
    </w:p>
    <w:p w:rsidR="002033CD" w:rsidRPr="00580A45" w:rsidRDefault="002033CD" w:rsidP="001F6F8A">
      <w:pPr>
        <w:tabs>
          <w:tab w:val="left" w:pos="567"/>
        </w:tabs>
        <w:ind w:firstLine="0"/>
        <w:rPr>
          <w:lang w:val="bg-BG"/>
        </w:rPr>
      </w:pPr>
    </w:p>
    <w:p w:rsidR="002C5362" w:rsidRPr="00580A45" w:rsidRDefault="00733B72" w:rsidP="001F6F8A">
      <w:pPr>
        <w:pStyle w:val="Heading1"/>
        <w:ind w:firstLine="0"/>
        <w:rPr>
          <w:lang w:val="bg-BG"/>
        </w:rPr>
      </w:pPr>
      <w:bookmarkStart w:id="48" w:name="_Toc519174033"/>
      <w:r w:rsidRPr="00580A45">
        <w:rPr>
          <w:lang w:val="bg-BG"/>
        </w:rPr>
        <w:lastRenderedPageBreak/>
        <w:t>8</w:t>
      </w:r>
      <w:r w:rsidR="00DA1208" w:rsidRPr="00580A45">
        <w:rPr>
          <w:lang w:val="bg-BG"/>
        </w:rPr>
        <w:t xml:space="preserve">. </w:t>
      </w:r>
      <w:r w:rsidR="002C5362" w:rsidRPr="00580A45">
        <w:rPr>
          <w:lang w:val="bg-BG"/>
        </w:rPr>
        <w:t xml:space="preserve">Използвана </w:t>
      </w:r>
      <w:r w:rsidR="00431EDA" w:rsidRPr="00580A45">
        <w:rPr>
          <w:lang w:val="bg-BG"/>
        </w:rPr>
        <w:t>литература</w:t>
      </w:r>
      <w:r w:rsidR="002C5362" w:rsidRPr="00580A45">
        <w:rPr>
          <w:lang w:val="bg-BG"/>
        </w:rPr>
        <w:t>:</w:t>
      </w:r>
      <w:bookmarkEnd w:id="48"/>
    </w:p>
    <w:p w:rsidR="002C5362" w:rsidRPr="00580A45" w:rsidRDefault="00186F1A" w:rsidP="00A9599E">
      <w:pPr>
        <w:ind w:firstLine="0"/>
        <w:rPr>
          <w:lang w:val="bg-BG"/>
        </w:rPr>
      </w:pPr>
      <w:r w:rsidRPr="00580A45">
        <w:rPr>
          <w:lang w:val="bg-BG"/>
        </w:rPr>
        <w:t>1.</w:t>
      </w:r>
      <w:r w:rsidR="002C5362" w:rsidRPr="00580A45">
        <w:rPr>
          <w:lang w:val="bg-BG"/>
        </w:rPr>
        <w:t xml:space="preserve"> </w:t>
      </w:r>
      <w:r w:rsidRPr="00580A45">
        <w:rPr>
          <w:lang w:val="bg-BG"/>
        </w:rPr>
        <w:t>Славов</w:t>
      </w:r>
      <w:r w:rsidR="0092308A" w:rsidRPr="00580A45">
        <w:rPr>
          <w:lang w:val="bg-BG"/>
        </w:rPr>
        <w:t xml:space="preserve"> Ц.</w:t>
      </w:r>
      <w:r w:rsidRPr="00580A45">
        <w:rPr>
          <w:lang w:val="bg-BG"/>
        </w:rPr>
        <w:t>,</w:t>
      </w:r>
      <w:r w:rsidR="00BE5CD5" w:rsidRPr="00580A45">
        <w:rPr>
          <w:lang w:val="bg-BG"/>
        </w:rPr>
        <w:t xml:space="preserve"> </w:t>
      </w:r>
      <w:proofErr w:type="spellStart"/>
      <w:r w:rsidR="00BE5CD5" w:rsidRPr="00580A45">
        <w:rPr>
          <w:lang w:val="bg-BG"/>
        </w:rPr>
        <w:t>Роева</w:t>
      </w:r>
      <w:proofErr w:type="spellEnd"/>
      <w:r w:rsidR="00BE5CD5" w:rsidRPr="00580A45">
        <w:rPr>
          <w:lang w:val="bg-BG"/>
        </w:rPr>
        <w:t xml:space="preserve"> </w:t>
      </w:r>
      <w:r w:rsidR="0092308A" w:rsidRPr="00580A45">
        <w:rPr>
          <w:lang w:val="bg-BG"/>
        </w:rPr>
        <w:t>О.</w:t>
      </w:r>
      <w:r w:rsidR="00BE5CD5" w:rsidRPr="00580A45">
        <w:rPr>
          <w:lang w:val="bg-BG"/>
        </w:rPr>
        <w:t>,</w:t>
      </w:r>
      <w:r w:rsidR="0092308A" w:rsidRPr="00580A45">
        <w:rPr>
          <w:lang w:val="bg-BG"/>
        </w:rPr>
        <w:t xml:space="preserve"> </w:t>
      </w:r>
      <w:r w:rsidR="00EB4A84" w:rsidRPr="00580A45">
        <w:rPr>
          <w:lang w:val="bg-BG"/>
        </w:rPr>
        <w:t>Система за оптимално ПИД управление в реално време на симулационен модел на ППФП</w:t>
      </w:r>
    </w:p>
    <w:p w:rsidR="002C5362" w:rsidRPr="00580A45" w:rsidRDefault="00186F1A" w:rsidP="00A9599E">
      <w:pPr>
        <w:ind w:firstLine="0"/>
        <w:rPr>
          <w:rFonts w:cs="Arial"/>
          <w:szCs w:val="28"/>
          <w:lang w:val="bg-BG"/>
        </w:rPr>
      </w:pPr>
      <w:r w:rsidRPr="00580A45">
        <w:rPr>
          <w:rFonts w:cs="Arial"/>
          <w:szCs w:val="28"/>
          <w:lang w:val="bg-BG"/>
        </w:rPr>
        <w:t>2.</w:t>
      </w:r>
      <w:r w:rsidR="00EB4A84" w:rsidRPr="00580A45">
        <w:rPr>
          <w:rFonts w:cs="Arial"/>
          <w:szCs w:val="28"/>
          <w:lang w:val="bg-BG"/>
        </w:rPr>
        <w:t xml:space="preserve"> </w:t>
      </w:r>
      <w:proofErr w:type="spellStart"/>
      <w:r w:rsidR="00EB4A84" w:rsidRPr="00580A45">
        <w:rPr>
          <w:rFonts w:cs="Arial"/>
          <w:szCs w:val="28"/>
          <w:lang w:val="bg-BG"/>
        </w:rPr>
        <w:t>Гарипов</w:t>
      </w:r>
      <w:proofErr w:type="spellEnd"/>
      <w:r w:rsidR="00EB4A84" w:rsidRPr="00580A45">
        <w:rPr>
          <w:rFonts w:cs="Arial"/>
          <w:szCs w:val="28"/>
          <w:lang w:val="bg-BG"/>
        </w:rPr>
        <w:t xml:space="preserve"> Е.,</w:t>
      </w:r>
      <w:r w:rsidR="0092308A" w:rsidRPr="00580A45">
        <w:rPr>
          <w:rFonts w:cs="Arial"/>
          <w:szCs w:val="28"/>
          <w:lang w:val="bg-BG"/>
        </w:rPr>
        <w:t xml:space="preserve"> Цифрови системи за управление: част 1. Проектиране на ПИД регулатори. Второ допълнително и преработено издание.</w:t>
      </w:r>
      <w:r w:rsidR="00EB4A84" w:rsidRPr="00580A45">
        <w:rPr>
          <w:rFonts w:cs="Arial"/>
          <w:szCs w:val="28"/>
          <w:lang w:val="bg-BG"/>
        </w:rPr>
        <w:t xml:space="preserve"> </w:t>
      </w:r>
      <w:r w:rsidR="0092308A" w:rsidRPr="00580A45">
        <w:rPr>
          <w:rFonts w:cs="Arial"/>
          <w:szCs w:val="28"/>
          <w:lang w:val="bg-BG"/>
        </w:rPr>
        <w:t xml:space="preserve">ТУ, </w:t>
      </w:r>
      <w:r w:rsidR="00EB4A84" w:rsidRPr="00580A45">
        <w:rPr>
          <w:rFonts w:cs="Arial"/>
          <w:szCs w:val="28"/>
          <w:lang w:val="bg-BG"/>
        </w:rPr>
        <w:t>София, 2007.</w:t>
      </w:r>
    </w:p>
    <w:p w:rsidR="0092308A" w:rsidRPr="00580A45" w:rsidRDefault="0092308A" w:rsidP="00A9599E">
      <w:pPr>
        <w:ind w:firstLine="0"/>
        <w:rPr>
          <w:rFonts w:cs="Arial"/>
          <w:szCs w:val="28"/>
          <w:lang w:val="bg-BG"/>
        </w:rPr>
      </w:pPr>
      <w:r w:rsidRPr="00580A45">
        <w:rPr>
          <w:rFonts w:cs="Arial"/>
          <w:szCs w:val="28"/>
          <w:lang w:val="bg-BG"/>
        </w:rPr>
        <w:t xml:space="preserve">3. </w:t>
      </w:r>
      <w:proofErr w:type="spellStart"/>
      <w:r w:rsidRPr="00580A45">
        <w:rPr>
          <w:rFonts w:cs="Arial"/>
          <w:szCs w:val="28"/>
          <w:lang w:val="bg-BG"/>
        </w:rPr>
        <w:t>Гарипов</w:t>
      </w:r>
      <w:proofErr w:type="spellEnd"/>
      <w:r w:rsidRPr="00580A45">
        <w:rPr>
          <w:rFonts w:cs="Arial"/>
          <w:szCs w:val="28"/>
          <w:lang w:val="bg-BG"/>
        </w:rPr>
        <w:t xml:space="preserve"> Е., Цифрови системи за управление: част 1. Проектиране на ПИД регулатори. Второ допълнено и преработено издание. ТУ, София, 2007.</w:t>
      </w:r>
    </w:p>
    <w:p w:rsidR="0092308A" w:rsidRPr="00580A45" w:rsidRDefault="0092308A" w:rsidP="00A9599E">
      <w:pPr>
        <w:ind w:firstLine="0"/>
        <w:rPr>
          <w:rFonts w:cs="Arial"/>
          <w:szCs w:val="28"/>
          <w:lang w:val="bg-BG"/>
        </w:rPr>
      </w:pPr>
      <w:r w:rsidRPr="00580A45">
        <w:rPr>
          <w:rFonts w:cs="Arial"/>
          <w:szCs w:val="28"/>
          <w:lang w:val="bg-BG"/>
        </w:rPr>
        <w:t xml:space="preserve">4. </w:t>
      </w:r>
      <w:proofErr w:type="spellStart"/>
      <w:r w:rsidRPr="00580A45">
        <w:rPr>
          <w:rFonts w:cs="Arial"/>
          <w:szCs w:val="28"/>
          <w:lang w:val="bg-BG"/>
        </w:rPr>
        <w:t>Гарипов</w:t>
      </w:r>
      <w:proofErr w:type="spellEnd"/>
      <w:r w:rsidRPr="00580A45">
        <w:rPr>
          <w:rFonts w:cs="Arial"/>
          <w:szCs w:val="28"/>
          <w:lang w:val="bg-BG"/>
        </w:rPr>
        <w:t xml:space="preserve"> Е.,</w:t>
      </w:r>
      <w:r w:rsidRPr="00580A45">
        <w:rPr>
          <w:lang w:val="bg-BG"/>
        </w:rPr>
        <w:t xml:space="preserve"> Славов Ц., Ръководство за лабораторни упражнения по идентификация на системи. </w:t>
      </w:r>
      <w:r w:rsidRPr="00580A45">
        <w:rPr>
          <w:rFonts w:cs="Arial"/>
          <w:szCs w:val="28"/>
          <w:lang w:val="bg-BG"/>
        </w:rPr>
        <w:t>Второ допълнително и преработено издание. ТУ, София, 2009.</w:t>
      </w:r>
    </w:p>
    <w:p w:rsidR="0092308A" w:rsidRPr="00580A45" w:rsidRDefault="0092308A" w:rsidP="00A9599E">
      <w:pPr>
        <w:ind w:firstLine="0"/>
        <w:rPr>
          <w:rFonts w:cs="Arial"/>
          <w:szCs w:val="28"/>
          <w:lang w:val="bg-BG"/>
        </w:rPr>
      </w:pPr>
      <w:r w:rsidRPr="00580A45">
        <w:rPr>
          <w:rFonts w:cs="Arial"/>
          <w:szCs w:val="28"/>
          <w:lang w:val="bg-BG"/>
        </w:rPr>
        <w:t xml:space="preserve">5. </w:t>
      </w:r>
      <w:r w:rsidR="008E1D6F" w:rsidRPr="00580A45">
        <w:rPr>
          <w:rFonts w:cs="Arial"/>
          <w:szCs w:val="28"/>
          <w:lang w:val="bg-BG"/>
        </w:rPr>
        <w:t xml:space="preserve">T. </w:t>
      </w:r>
      <w:proofErr w:type="spellStart"/>
      <w:r w:rsidR="008E1D6F" w:rsidRPr="00580A45">
        <w:rPr>
          <w:rFonts w:cs="Arial"/>
          <w:szCs w:val="28"/>
          <w:lang w:val="bg-BG"/>
        </w:rPr>
        <w:t>Slavov</w:t>
      </w:r>
      <w:proofErr w:type="spellEnd"/>
      <w:r w:rsidR="008E1D6F" w:rsidRPr="00580A45">
        <w:rPr>
          <w:rFonts w:cs="Arial"/>
          <w:szCs w:val="28"/>
          <w:lang w:val="bg-BG"/>
        </w:rPr>
        <w:t xml:space="preserve">, O. </w:t>
      </w:r>
      <w:proofErr w:type="spellStart"/>
      <w:r w:rsidR="008E1D6F" w:rsidRPr="00580A45">
        <w:rPr>
          <w:rFonts w:cs="Arial"/>
          <w:szCs w:val="28"/>
          <w:lang w:val="bg-BG"/>
        </w:rPr>
        <w:t>Roeva</w:t>
      </w:r>
      <w:proofErr w:type="spellEnd"/>
      <w:r w:rsidR="008E1D6F" w:rsidRPr="00580A45">
        <w:rPr>
          <w:rFonts w:cs="Arial"/>
          <w:szCs w:val="28"/>
          <w:lang w:val="bg-BG"/>
        </w:rPr>
        <w:t xml:space="preserve">. </w:t>
      </w:r>
      <w:r w:rsidRPr="00580A45">
        <w:rPr>
          <w:rFonts w:cs="Arial"/>
          <w:szCs w:val="28"/>
          <w:lang w:val="bg-BG"/>
        </w:rPr>
        <w:t>INT. J. BIOAUTOMATION, 2011,</w:t>
      </w:r>
      <w:r w:rsidR="00A718BF" w:rsidRPr="00580A45">
        <w:rPr>
          <w:rFonts w:cs="Arial"/>
          <w:szCs w:val="28"/>
          <w:lang w:val="bg-BG"/>
        </w:rPr>
        <w:t xml:space="preserve"> </w:t>
      </w:r>
      <w:proofErr w:type="spellStart"/>
      <w:r w:rsidR="00A718BF" w:rsidRPr="00580A45">
        <w:rPr>
          <w:rFonts w:cs="Arial"/>
          <w:szCs w:val="28"/>
          <w:lang w:val="bg-BG"/>
        </w:rPr>
        <w:t>Genetic</w:t>
      </w:r>
      <w:proofErr w:type="spellEnd"/>
      <w:r w:rsidR="00A718BF" w:rsidRPr="00580A45">
        <w:rPr>
          <w:rFonts w:cs="Arial"/>
          <w:szCs w:val="28"/>
          <w:lang w:val="bg-BG"/>
        </w:rPr>
        <w:t xml:space="preserve"> </w:t>
      </w:r>
      <w:proofErr w:type="spellStart"/>
      <w:r w:rsidR="00A718BF" w:rsidRPr="00580A45">
        <w:rPr>
          <w:rFonts w:cs="Arial"/>
          <w:szCs w:val="28"/>
          <w:lang w:val="bg-BG"/>
        </w:rPr>
        <w:t>Algorithm</w:t>
      </w:r>
      <w:proofErr w:type="spellEnd"/>
      <w:r w:rsidR="00A718BF" w:rsidRPr="00580A45">
        <w:rPr>
          <w:rFonts w:cs="Arial"/>
          <w:szCs w:val="28"/>
          <w:lang w:val="bg-BG"/>
        </w:rPr>
        <w:t xml:space="preserve"> </w:t>
      </w:r>
      <w:proofErr w:type="spellStart"/>
      <w:r w:rsidR="00A718BF" w:rsidRPr="00580A45">
        <w:rPr>
          <w:rFonts w:cs="Arial"/>
          <w:szCs w:val="28"/>
          <w:lang w:val="bg-BG"/>
        </w:rPr>
        <w:t>Tuning</w:t>
      </w:r>
      <w:proofErr w:type="spellEnd"/>
      <w:r w:rsidR="00A718BF" w:rsidRPr="00580A45">
        <w:rPr>
          <w:rFonts w:cs="Arial"/>
          <w:szCs w:val="28"/>
          <w:lang w:val="bg-BG"/>
        </w:rPr>
        <w:t xml:space="preserve"> </w:t>
      </w:r>
      <w:proofErr w:type="spellStart"/>
      <w:r w:rsidR="00A718BF" w:rsidRPr="00580A45">
        <w:rPr>
          <w:rFonts w:cs="Arial"/>
          <w:szCs w:val="28"/>
          <w:lang w:val="bg-BG"/>
        </w:rPr>
        <w:t>of</w:t>
      </w:r>
      <w:proofErr w:type="spellEnd"/>
      <w:r w:rsidR="00A718BF" w:rsidRPr="00580A45">
        <w:rPr>
          <w:rFonts w:cs="Arial"/>
          <w:szCs w:val="28"/>
          <w:lang w:val="bg-BG"/>
        </w:rPr>
        <w:t xml:space="preserve"> PID </w:t>
      </w:r>
      <w:proofErr w:type="spellStart"/>
      <w:r w:rsidR="00A718BF" w:rsidRPr="00580A45">
        <w:rPr>
          <w:rFonts w:cs="Arial"/>
          <w:szCs w:val="28"/>
          <w:lang w:val="bg-BG"/>
        </w:rPr>
        <w:t>Controller</w:t>
      </w:r>
      <w:proofErr w:type="spellEnd"/>
      <w:r w:rsidR="00A718BF" w:rsidRPr="00580A45">
        <w:rPr>
          <w:rFonts w:cs="Arial"/>
          <w:szCs w:val="28"/>
          <w:lang w:val="bg-BG"/>
        </w:rPr>
        <w:t xml:space="preserve"> </w:t>
      </w:r>
      <w:proofErr w:type="spellStart"/>
      <w:r w:rsidR="00A718BF" w:rsidRPr="00580A45">
        <w:rPr>
          <w:rFonts w:cs="Arial"/>
          <w:szCs w:val="28"/>
          <w:lang w:val="bg-BG"/>
        </w:rPr>
        <w:t>in</w:t>
      </w:r>
      <w:proofErr w:type="spellEnd"/>
      <w:r w:rsidR="00A718BF" w:rsidRPr="00580A45">
        <w:rPr>
          <w:rFonts w:cs="Arial"/>
          <w:szCs w:val="28"/>
          <w:lang w:val="bg-BG"/>
        </w:rPr>
        <w:t xml:space="preserve"> </w:t>
      </w:r>
      <w:proofErr w:type="spellStart"/>
      <w:r w:rsidR="00A718BF" w:rsidRPr="00580A45">
        <w:rPr>
          <w:rFonts w:cs="Arial"/>
          <w:szCs w:val="28"/>
          <w:lang w:val="bg-BG"/>
        </w:rPr>
        <w:t>Smith</w:t>
      </w:r>
      <w:proofErr w:type="spellEnd"/>
      <w:r w:rsidR="00A718BF" w:rsidRPr="00580A45">
        <w:rPr>
          <w:rFonts w:cs="Arial"/>
          <w:szCs w:val="28"/>
          <w:lang w:val="bg-BG"/>
        </w:rPr>
        <w:t xml:space="preserve"> </w:t>
      </w:r>
      <w:proofErr w:type="spellStart"/>
      <w:r w:rsidR="00A718BF" w:rsidRPr="00580A45">
        <w:rPr>
          <w:rFonts w:cs="Arial"/>
          <w:szCs w:val="28"/>
          <w:lang w:val="bg-BG"/>
        </w:rPr>
        <w:t>Predictor</w:t>
      </w:r>
      <w:proofErr w:type="spellEnd"/>
      <w:r w:rsidR="00A718BF" w:rsidRPr="00580A45">
        <w:rPr>
          <w:rFonts w:cs="Arial"/>
          <w:szCs w:val="28"/>
          <w:lang w:val="bg-BG"/>
        </w:rPr>
        <w:t xml:space="preserve"> </w:t>
      </w:r>
      <w:proofErr w:type="spellStart"/>
      <w:r w:rsidR="00A718BF" w:rsidRPr="00580A45">
        <w:rPr>
          <w:rFonts w:cs="Arial"/>
          <w:szCs w:val="28"/>
          <w:lang w:val="bg-BG"/>
        </w:rPr>
        <w:t>for</w:t>
      </w:r>
      <w:proofErr w:type="spellEnd"/>
      <w:r w:rsidR="00A718BF" w:rsidRPr="00580A45">
        <w:rPr>
          <w:rFonts w:cs="Arial"/>
          <w:szCs w:val="28"/>
          <w:lang w:val="bg-BG"/>
        </w:rPr>
        <w:t xml:space="preserve"> </w:t>
      </w:r>
      <w:proofErr w:type="spellStart"/>
      <w:r w:rsidR="00A718BF" w:rsidRPr="00580A45">
        <w:rPr>
          <w:rFonts w:cs="Arial"/>
          <w:szCs w:val="28"/>
          <w:lang w:val="bg-BG"/>
        </w:rPr>
        <w:t>Glucose</w:t>
      </w:r>
      <w:proofErr w:type="spellEnd"/>
      <w:r w:rsidR="00A718BF" w:rsidRPr="00580A45">
        <w:rPr>
          <w:rFonts w:cs="Arial"/>
          <w:szCs w:val="28"/>
          <w:lang w:val="bg-BG"/>
        </w:rPr>
        <w:t xml:space="preserve"> </w:t>
      </w:r>
      <w:proofErr w:type="spellStart"/>
      <w:r w:rsidR="00A718BF" w:rsidRPr="00580A45">
        <w:rPr>
          <w:rFonts w:cs="Arial"/>
          <w:szCs w:val="28"/>
          <w:lang w:val="bg-BG"/>
        </w:rPr>
        <w:t>Concentration</w:t>
      </w:r>
      <w:proofErr w:type="spellEnd"/>
      <w:r w:rsidR="00A718BF" w:rsidRPr="00580A45">
        <w:rPr>
          <w:rFonts w:cs="Arial"/>
          <w:szCs w:val="28"/>
          <w:lang w:val="bg-BG"/>
        </w:rPr>
        <w:t xml:space="preserve"> </w:t>
      </w:r>
      <w:proofErr w:type="spellStart"/>
      <w:r w:rsidR="00A718BF" w:rsidRPr="00580A45">
        <w:rPr>
          <w:rFonts w:cs="Arial"/>
          <w:szCs w:val="28"/>
          <w:lang w:val="bg-BG"/>
        </w:rPr>
        <w:t>Control</w:t>
      </w:r>
      <w:proofErr w:type="spellEnd"/>
    </w:p>
    <w:p w:rsidR="00BE5CD5" w:rsidRPr="00580A45" w:rsidRDefault="00A718BF" w:rsidP="00A9599E">
      <w:pPr>
        <w:ind w:firstLine="0"/>
        <w:rPr>
          <w:rFonts w:cs="Arial"/>
          <w:szCs w:val="28"/>
          <w:lang w:val="bg-BG"/>
        </w:rPr>
      </w:pPr>
      <w:r w:rsidRPr="00580A45">
        <w:rPr>
          <w:rFonts w:cs="Arial"/>
          <w:szCs w:val="28"/>
          <w:lang w:val="bg-BG"/>
        </w:rPr>
        <w:t>6</w:t>
      </w:r>
      <w:r w:rsidR="00186F1A" w:rsidRPr="00580A45">
        <w:rPr>
          <w:rFonts w:cs="Arial"/>
          <w:szCs w:val="28"/>
          <w:lang w:val="bg-BG"/>
        </w:rPr>
        <w:t>.</w:t>
      </w:r>
      <w:r w:rsidR="00BE5CD5" w:rsidRPr="00580A45">
        <w:rPr>
          <w:rFonts w:cs="Arial"/>
          <w:szCs w:val="28"/>
          <w:lang w:val="bg-BG"/>
        </w:rPr>
        <w:t xml:space="preserve"> </w:t>
      </w:r>
      <w:r w:rsidR="0092308A" w:rsidRPr="00580A45">
        <w:rPr>
          <w:rFonts w:cs="Arial"/>
          <w:szCs w:val="28"/>
          <w:lang w:val="bg-BG"/>
        </w:rPr>
        <w:t xml:space="preserve">Цонков </w:t>
      </w:r>
      <w:r w:rsidR="00BE5CD5" w:rsidRPr="00580A45">
        <w:rPr>
          <w:rFonts w:cs="Arial"/>
          <w:szCs w:val="28"/>
          <w:lang w:val="bg-BG"/>
        </w:rPr>
        <w:t>Ст., Основи на автоматичното управление на БТП. София, 1994г.</w:t>
      </w:r>
    </w:p>
    <w:p w:rsidR="00EB4A84" w:rsidRPr="00580A45" w:rsidRDefault="00A718BF" w:rsidP="00A9599E">
      <w:pPr>
        <w:ind w:firstLine="0"/>
        <w:rPr>
          <w:rFonts w:cs="Arial"/>
          <w:szCs w:val="28"/>
          <w:lang w:val="bg-BG"/>
        </w:rPr>
      </w:pPr>
      <w:r w:rsidRPr="00580A45">
        <w:rPr>
          <w:rFonts w:cs="Arial"/>
          <w:szCs w:val="28"/>
          <w:lang w:val="bg-BG"/>
        </w:rPr>
        <w:t>7</w:t>
      </w:r>
      <w:r w:rsidR="00186F1A" w:rsidRPr="00580A45">
        <w:rPr>
          <w:rFonts w:cs="Arial"/>
          <w:szCs w:val="28"/>
          <w:lang w:val="bg-BG"/>
        </w:rPr>
        <w:t>.</w:t>
      </w:r>
      <w:r w:rsidR="00EB4A84" w:rsidRPr="00580A45">
        <w:rPr>
          <w:rFonts w:cs="Arial"/>
          <w:szCs w:val="28"/>
          <w:lang w:val="bg-BG"/>
        </w:rPr>
        <w:t xml:space="preserve"> </w:t>
      </w:r>
      <w:proofErr w:type="spellStart"/>
      <w:r w:rsidR="00EB4A84" w:rsidRPr="00580A45">
        <w:rPr>
          <w:rFonts w:cs="Arial"/>
          <w:szCs w:val="28"/>
          <w:lang w:val="bg-BG"/>
        </w:rPr>
        <w:t>Schneider</w:t>
      </w:r>
      <w:proofErr w:type="spellEnd"/>
      <w:r w:rsidR="00EB4A84" w:rsidRPr="00580A45">
        <w:rPr>
          <w:rFonts w:cs="Arial"/>
          <w:szCs w:val="28"/>
          <w:lang w:val="bg-BG"/>
        </w:rPr>
        <w:t xml:space="preserve"> Electric</w:t>
      </w:r>
      <w:r w:rsidR="00BE5CD5" w:rsidRPr="00580A45">
        <w:rPr>
          <w:rFonts w:cs="Arial"/>
          <w:szCs w:val="28"/>
          <w:lang w:val="bg-BG"/>
        </w:rPr>
        <w:t xml:space="preserve">, </w:t>
      </w:r>
      <w:proofErr w:type="spellStart"/>
      <w:r w:rsidR="00BE5CD5" w:rsidRPr="00580A45">
        <w:rPr>
          <w:rFonts w:cs="Arial"/>
          <w:szCs w:val="28"/>
          <w:lang w:val="bg-BG"/>
        </w:rPr>
        <w:t>SoMachine</w:t>
      </w:r>
      <w:proofErr w:type="spellEnd"/>
      <w:r w:rsidR="00BE5CD5" w:rsidRPr="00580A45">
        <w:rPr>
          <w:rFonts w:cs="Arial"/>
          <w:szCs w:val="28"/>
          <w:lang w:val="bg-BG"/>
        </w:rPr>
        <w:t xml:space="preserve"> </w:t>
      </w:r>
      <w:proofErr w:type="spellStart"/>
      <w:r w:rsidR="00BE5CD5" w:rsidRPr="00580A45">
        <w:rPr>
          <w:rFonts w:cs="Arial"/>
          <w:szCs w:val="28"/>
          <w:lang w:val="bg-BG"/>
        </w:rPr>
        <w:t>Programming</w:t>
      </w:r>
      <w:proofErr w:type="spellEnd"/>
      <w:r w:rsidR="00BE5CD5" w:rsidRPr="00580A45">
        <w:rPr>
          <w:rFonts w:cs="Arial"/>
          <w:szCs w:val="28"/>
          <w:lang w:val="bg-BG"/>
        </w:rPr>
        <w:t xml:space="preserve"> </w:t>
      </w:r>
      <w:proofErr w:type="spellStart"/>
      <w:r w:rsidR="00BE5CD5" w:rsidRPr="00580A45">
        <w:rPr>
          <w:rFonts w:cs="Arial"/>
          <w:szCs w:val="28"/>
          <w:lang w:val="bg-BG"/>
        </w:rPr>
        <w:t>Guide</w:t>
      </w:r>
      <w:proofErr w:type="spellEnd"/>
      <w:r w:rsidR="00BE5CD5" w:rsidRPr="00580A45">
        <w:rPr>
          <w:rFonts w:cs="Arial"/>
          <w:szCs w:val="28"/>
          <w:lang w:val="bg-BG"/>
        </w:rPr>
        <w:t xml:space="preserve"> (10/2010)</w:t>
      </w:r>
    </w:p>
    <w:p w:rsidR="00EB4A84" w:rsidRDefault="00A718BF" w:rsidP="00A9599E">
      <w:pPr>
        <w:spacing w:before="120"/>
        <w:ind w:firstLine="0"/>
        <w:rPr>
          <w:rFonts w:cs="Arial"/>
          <w:szCs w:val="28"/>
          <w:lang w:val="bg-BG"/>
        </w:rPr>
      </w:pPr>
      <w:r w:rsidRPr="00580A45">
        <w:rPr>
          <w:rFonts w:cs="Arial"/>
          <w:szCs w:val="28"/>
          <w:lang w:val="bg-BG"/>
        </w:rPr>
        <w:t>8</w:t>
      </w:r>
      <w:r w:rsidR="00186F1A" w:rsidRPr="00580A45">
        <w:rPr>
          <w:rFonts w:cs="Arial"/>
          <w:szCs w:val="28"/>
          <w:lang w:val="bg-BG"/>
        </w:rPr>
        <w:t>.</w:t>
      </w:r>
      <w:r w:rsidR="00EB4A84" w:rsidRPr="00580A45">
        <w:rPr>
          <w:rFonts w:cs="Arial"/>
          <w:szCs w:val="28"/>
          <w:lang w:val="bg-BG"/>
        </w:rPr>
        <w:t xml:space="preserve"> </w:t>
      </w:r>
      <w:proofErr w:type="spellStart"/>
      <w:r w:rsidR="00EB4A84" w:rsidRPr="00580A45">
        <w:rPr>
          <w:rFonts w:cs="Arial"/>
          <w:szCs w:val="28"/>
          <w:lang w:val="bg-BG"/>
        </w:rPr>
        <w:t>Schneider</w:t>
      </w:r>
      <w:proofErr w:type="spellEnd"/>
      <w:r w:rsidR="00EB4A84" w:rsidRPr="00580A45">
        <w:rPr>
          <w:rFonts w:cs="Arial"/>
          <w:szCs w:val="28"/>
          <w:lang w:val="bg-BG"/>
        </w:rPr>
        <w:t xml:space="preserve"> Electric</w:t>
      </w:r>
      <w:r w:rsidR="00BE5CD5" w:rsidRPr="00580A45">
        <w:rPr>
          <w:rFonts w:cs="Arial"/>
          <w:szCs w:val="28"/>
          <w:lang w:val="bg-BG"/>
        </w:rPr>
        <w:t xml:space="preserve">, M238 </w:t>
      </w:r>
      <w:proofErr w:type="spellStart"/>
      <w:r w:rsidR="00BE5CD5" w:rsidRPr="00580A45">
        <w:rPr>
          <w:rFonts w:cs="Arial"/>
          <w:szCs w:val="28"/>
          <w:lang w:val="bg-BG"/>
        </w:rPr>
        <w:t>Logic</w:t>
      </w:r>
      <w:proofErr w:type="spellEnd"/>
      <w:r w:rsidR="00BE5CD5" w:rsidRPr="00580A45">
        <w:rPr>
          <w:rFonts w:cs="Arial"/>
          <w:szCs w:val="28"/>
          <w:lang w:val="bg-BG"/>
        </w:rPr>
        <w:t xml:space="preserve"> </w:t>
      </w:r>
      <w:proofErr w:type="spellStart"/>
      <w:r w:rsidR="00BE5CD5" w:rsidRPr="00580A45">
        <w:rPr>
          <w:rFonts w:cs="Arial"/>
          <w:szCs w:val="28"/>
          <w:lang w:val="bg-BG"/>
        </w:rPr>
        <w:t>Controller</w:t>
      </w:r>
      <w:proofErr w:type="spellEnd"/>
      <w:r w:rsidR="00BE5CD5" w:rsidRPr="00580A45">
        <w:rPr>
          <w:rFonts w:cs="Arial"/>
          <w:szCs w:val="28"/>
          <w:lang w:val="bg-BG"/>
        </w:rPr>
        <w:t xml:space="preserve"> </w:t>
      </w:r>
      <w:proofErr w:type="spellStart"/>
      <w:r w:rsidR="00BE5CD5" w:rsidRPr="00580A45">
        <w:rPr>
          <w:rFonts w:cs="Arial"/>
          <w:szCs w:val="28"/>
          <w:lang w:val="bg-BG"/>
        </w:rPr>
        <w:t>Hardware</w:t>
      </w:r>
      <w:proofErr w:type="spellEnd"/>
      <w:r w:rsidR="00BE5CD5" w:rsidRPr="00580A45">
        <w:rPr>
          <w:rFonts w:cs="Arial"/>
          <w:szCs w:val="28"/>
          <w:lang w:val="bg-BG"/>
        </w:rPr>
        <w:t xml:space="preserve"> </w:t>
      </w:r>
      <w:proofErr w:type="spellStart"/>
      <w:r w:rsidR="00BE5CD5" w:rsidRPr="00580A45">
        <w:rPr>
          <w:rFonts w:cs="Arial"/>
          <w:szCs w:val="28"/>
          <w:lang w:val="bg-BG"/>
        </w:rPr>
        <w:t>Guide</w:t>
      </w:r>
      <w:proofErr w:type="spellEnd"/>
      <w:r w:rsidR="00BE5CD5" w:rsidRPr="00580A45">
        <w:rPr>
          <w:rFonts w:cs="Arial"/>
          <w:szCs w:val="28"/>
          <w:lang w:val="bg-BG"/>
        </w:rPr>
        <w:t xml:space="preserve"> (10/2010)</w:t>
      </w:r>
    </w:p>
    <w:p w:rsidR="004C52F0" w:rsidRPr="00D80F0C" w:rsidRDefault="004C52F0" w:rsidP="00A9599E">
      <w:pPr>
        <w:spacing w:before="120"/>
        <w:ind w:firstLine="0"/>
        <w:rPr>
          <w:rFonts w:cs="Arial"/>
          <w:szCs w:val="28"/>
          <w:lang w:val="bg-BG"/>
        </w:rPr>
      </w:pPr>
      <w:r>
        <w:rPr>
          <w:rFonts w:cs="Arial"/>
          <w:szCs w:val="28"/>
        </w:rPr>
        <w:t xml:space="preserve">9. </w:t>
      </w:r>
      <w:r w:rsidR="00D80F0C">
        <w:rPr>
          <w:rFonts w:cs="Arial"/>
          <w:szCs w:val="28"/>
          <w:lang w:val="bg-BG"/>
        </w:rPr>
        <w:t xml:space="preserve">Хараланова Е., Пулева Т., Теория на управлението – </w:t>
      </w:r>
      <w:r w:rsidR="00D80F0C">
        <w:rPr>
          <w:rFonts w:cs="Arial"/>
          <w:szCs w:val="28"/>
        </w:rPr>
        <w:t xml:space="preserve">II </w:t>
      </w:r>
      <w:r w:rsidR="00D80F0C">
        <w:rPr>
          <w:rFonts w:cs="Arial"/>
          <w:szCs w:val="28"/>
          <w:lang w:val="bg-BG"/>
        </w:rPr>
        <w:t xml:space="preserve">част. ТУ </w:t>
      </w:r>
      <w:r w:rsidR="00C82EA2">
        <w:rPr>
          <w:rFonts w:cs="Arial"/>
          <w:szCs w:val="28"/>
          <w:lang w:val="bg-BG"/>
        </w:rPr>
        <w:t>–</w:t>
      </w:r>
      <w:r w:rsidR="00D80F0C">
        <w:rPr>
          <w:rFonts w:cs="Arial"/>
          <w:szCs w:val="28"/>
          <w:lang w:val="bg-BG"/>
        </w:rPr>
        <w:t xml:space="preserve"> София</w:t>
      </w:r>
      <w:r w:rsidR="00C82EA2">
        <w:rPr>
          <w:rFonts w:cs="Arial"/>
          <w:szCs w:val="28"/>
          <w:lang w:val="bg-BG"/>
        </w:rPr>
        <w:t xml:space="preserve"> 2016</w:t>
      </w:r>
    </w:p>
    <w:p w:rsidR="002C5362" w:rsidRPr="002A67AC" w:rsidRDefault="002A67AC" w:rsidP="002A67AC">
      <w:pPr>
        <w:tabs>
          <w:tab w:val="left" w:pos="567"/>
        </w:tabs>
        <w:ind w:firstLine="0"/>
      </w:pPr>
      <w:r>
        <w:t xml:space="preserve">10. </w:t>
      </w:r>
      <w:r w:rsidRPr="002A67AC">
        <w:t>https://www.arduino.cc/en/Main/Software/</w:t>
      </w:r>
    </w:p>
    <w:p w:rsidR="008E4C41" w:rsidRPr="00580A45" w:rsidRDefault="008E4C41" w:rsidP="001F6F8A">
      <w:pPr>
        <w:tabs>
          <w:tab w:val="left" w:pos="567"/>
        </w:tabs>
        <w:rPr>
          <w:lang w:val="bg-BG"/>
        </w:rPr>
      </w:pPr>
    </w:p>
    <w:p w:rsidR="008E4C41" w:rsidRPr="00580A45" w:rsidRDefault="008E4C41" w:rsidP="001F6F8A">
      <w:pPr>
        <w:tabs>
          <w:tab w:val="left" w:pos="567"/>
        </w:tabs>
        <w:rPr>
          <w:lang w:val="bg-BG"/>
        </w:rPr>
      </w:pPr>
    </w:p>
    <w:sectPr w:rsidR="008E4C41" w:rsidRPr="00580A45" w:rsidSect="006E4755">
      <w:footerReference w:type="default" r:id="rId112"/>
      <w:pgSz w:w="11907" w:h="16840" w:code="9"/>
      <w:pgMar w:top="1418" w:right="851" w:bottom="1134" w:left="1418" w:header="720" w:footer="720" w:gutter="0"/>
      <w:pgNumType w:chapStyle="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C43" w:rsidRDefault="00973C43" w:rsidP="006E4755">
      <w:r>
        <w:separator/>
      </w:r>
    </w:p>
  </w:endnote>
  <w:endnote w:type="continuationSeparator" w:id="0">
    <w:p w:rsidR="00973C43" w:rsidRDefault="00973C43" w:rsidP="006E4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NewSaturionCyr">
    <w:altName w:val="Times New Roman"/>
    <w:charset w:val="00"/>
    <w:family w:val="roman"/>
    <w:pitch w:val="variable"/>
    <w:sig w:usb0="00000001" w:usb1="000000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131660"/>
      <w:docPartObj>
        <w:docPartGallery w:val="Page Numbers (Bottom of Page)"/>
        <w:docPartUnique/>
      </w:docPartObj>
    </w:sdtPr>
    <w:sdtContent>
      <w:sdt>
        <w:sdtPr>
          <w:id w:val="1728636285"/>
          <w:docPartObj>
            <w:docPartGallery w:val="Page Numbers (Top of Page)"/>
            <w:docPartUnique/>
          </w:docPartObj>
        </w:sdtPr>
        <w:sdtContent>
          <w:p w:rsidR="002C67AE" w:rsidRDefault="002C67AE">
            <w:pPr>
              <w:pStyle w:val="Footer"/>
              <w:jc w:val="center"/>
            </w:pPr>
            <w:r>
              <w:rPr>
                <w:lang w:val="bg-BG"/>
              </w:rPr>
              <w:t>Страница</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74</w:t>
            </w:r>
            <w:r>
              <w:rPr>
                <w:b/>
                <w:bCs/>
                <w:sz w:val="24"/>
                <w:szCs w:val="24"/>
              </w:rPr>
              <w:fldChar w:fldCharType="end"/>
            </w:r>
            <w:r>
              <w:t xml:space="preserve"> </w:t>
            </w:r>
            <w:r>
              <w:rPr>
                <w:lang w:val="bg-BG"/>
              </w:rPr>
              <w:t>от</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74</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C43" w:rsidRDefault="00973C43" w:rsidP="006E4755">
      <w:r>
        <w:separator/>
      </w:r>
    </w:p>
  </w:footnote>
  <w:footnote w:type="continuationSeparator" w:id="0">
    <w:p w:rsidR="00973C43" w:rsidRDefault="00973C43" w:rsidP="006E47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FFFFFFFF"/>
    <w:lvl w:ilvl="0" w:tplc="BA82B14C">
      <w:start w:val="1"/>
      <w:numFmt w:val="bullet"/>
      <w:lvlText w:val=""/>
      <w:lvlJc w:val="left"/>
      <w:pPr>
        <w:ind w:left="720" w:hanging="360"/>
      </w:pPr>
      <w:rPr>
        <w:rFonts w:ascii="Symbol" w:hAnsi="Symbol" w:hint="default"/>
      </w:rPr>
    </w:lvl>
    <w:lvl w:ilvl="1" w:tplc="6546BD2E">
      <w:start w:val="1"/>
      <w:numFmt w:val="bullet"/>
      <w:lvlText w:val="o"/>
      <w:lvlJc w:val="left"/>
      <w:pPr>
        <w:ind w:left="1440" w:hanging="360"/>
      </w:pPr>
      <w:rPr>
        <w:rFonts w:ascii="Courier New" w:hAnsi="Courier New" w:cs="Courier New" w:hint="default"/>
      </w:rPr>
    </w:lvl>
    <w:lvl w:ilvl="2" w:tplc="400C9E76">
      <w:start w:val="1"/>
      <w:numFmt w:val="bullet"/>
      <w:lvlText w:val=""/>
      <w:lvlJc w:val="left"/>
      <w:pPr>
        <w:ind w:left="2160" w:hanging="360"/>
      </w:pPr>
      <w:rPr>
        <w:rFonts w:ascii="Wingdings" w:hAnsi="Wingdings" w:hint="default"/>
      </w:rPr>
    </w:lvl>
    <w:lvl w:ilvl="3" w:tplc="7C1E1C02">
      <w:start w:val="1"/>
      <w:numFmt w:val="bullet"/>
      <w:lvlText w:val=""/>
      <w:lvlJc w:val="left"/>
      <w:pPr>
        <w:ind w:left="2880" w:hanging="360"/>
      </w:pPr>
      <w:rPr>
        <w:rFonts w:ascii="Symbol" w:hAnsi="Symbol" w:hint="default"/>
      </w:rPr>
    </w:lvl>
    <w:lvl w:ilvl="4" w:tplc="F802155A">
      <w:start w:val="1"/>
      <w:numFmt w:val="bullet"/>
      <w:lvlText w:val="o"/>
      <w:lvlJc w:val="left"/>
      <w:pPr>
        <w:ind w:left="3600" w:hanging="360"/>
      </w:pPr>
      <w:rPr>
        <w:rFonts w:ascii="Courier New" w:hAnsi="Courier New" w:cs="Courier New" w:hint="default"/>
      </w:rPr>
    </w:lvl>
    <w:lvl w:ilvl="5" w:tplc="93BC0DB2">
      <w:start w:val="1"/>
      <w:numFmt w:val="bullet"/>
      <w:lvlText w:val=""/>
      <w:lvlJc w:val="left"/>
      <w:pPr>
        <w:ind w:left="4320" w:hanging="360"/>
      </w:pPr>
      <w:rPr>
        <w:rFonts w:ascii="Wingdings" w:hAnsi="Wingdings" w:hint="default"/>
      </w:rPr>
    </w:lvl>
    <w:lvl w:ilvl="6" w:tplc="C47A329C">
      <w:start w:val="1"/>
      <w:numFmt w:val="bullet"/>
      <w:lvlText w:val=""/>
      <w:lvlJc w:val="left"/>
      <w:pPr>
        <w:ind w:left="5040" w:hanging="360"/>
      </w:pPr>
      <w:rPr>
        <w:rFonts w:ascii="Symbol" w:hAnsi="Symbol" w:hint="default"/>
      </w:rPr>
    </w:lvl>
    <w:lvl w:ilvl="7" w:tplc="D92287D8">
      <w:start w:val="1"/>
      <w:numFmt w:val="bullet"/>
      <w:lvlText w:val="o"/>
      <w:lvlJc w:val="left"/>
      <w:pPr>
        <w:ind w:left="5760" w:hanging="360"/>
      </w:pPr>
      <w:rPr>
        <w:rFonts w:ascii="Courier New" w:hAnsi="Courier New" w:cs="Courier New" w:hint="default"/>
      </w:rPr>
    </w:lvl>
    <w:lvl w:ilvl="8" w:tplc="FBB4DB3A">
      <w:start w:val="1"/>
      <w:numFmt w:val="bullet"/>
      <w:lvlText w:val=""/>
      <w:lvlJc w:val="left"/>
      <w:pPr>
        <w:ind w:left="6480" w:hanging="360"/>
      </w:pPr>
      <w:rPr>
        <w:rFonts w:ascii="Wingdings" w:hAnsi="Wingdings" w:hint="default"/>
      </w:rPr>
    </w:lvl>
  </w:abstractNum>
  <w:abstractNum w:abstractNumId="1" w15:restartNumberingAfterBreak="0">
    <w:nsid w:val="00000006"/>
    <w:multiLevelType w:val="hybridMultilevel"/>
    <w:tmpl w:val="FFFFFFFF"/>
    <w:lvl w:ilvl="0" w:tplc="1434843E">
      <w:start w:val="1"/>
      <w:numFmt w:val="bullet"/>
      <w:lvlText w:val=""/>
      <w:lvlJc w:val="left"/>
      <w:pPr>
        <w:ind w:left="720" w:hanging="360"/>
      </w:pPr>
      <w:rPr>
        <w:rFonts w:ascii="Symbol" w:hAnsi="Symbol" w:hint="default"/>
      </w:rPr>
    </w:lvl>
    <w:lvl w:ilvl="1" w:tplc="A0242C66">
      <w:start w:val="1"/>
      <w:numFmt w:val="bullet"/>
      <w:lvlText w:val="o"/>
      <w:lvlJc w:val="left"/>
      <w:pPr>
        <w:ind w:left="1440" w:hanging="360"/>
      </w:pPr>
      <w:rPr>
        <w:rFonts w:ascii="Courier New" w:hAnsi="Courier New" w:cs="Courier New" w:hint="default"/>
      </w:rPr>
    </w:lvl>
    <w:lvl w:ilvl="2" w:tplc="999C7C9A">
      <w:start w:val="1"/>
      <w:numFmt w:val="bullet"/>
      <w:lvlText w:val=""/>
      <w:lvlJc w:val="left"/>
      <w:pPr>
        <w:ind w:left="2160" w:hanging="360"/>
      </w:pPr>
      <w:rPr>
        <w:rFonts w:ascii="Wingdings" w:hAnsi="Wingdings" w:hint="default"/>
      </w:rPr>
    </w:lvl>
    <w:lvl w:ilvl="3" w:tplc="8ECCB964">
      <w:start w:val="1"/>
      <w:numFmt w:val="bullet"/>
      <w:lvlText w:val=""/>
      <w:lvlJc w:val="left"/>
      <w:pPr>
        <w:ind w:left="2880" w:hanging="360"/>
      </w:pPr>
      <w:rPr>
        <w:rFonts w:ascii="Symbol" w:hAnsi="Symbol" w:hint="default"/>
      </w:rPr>
    </w:lvl>
    <w:lvl w:ilvl="4" w:tplc="DED8B42C">
      <w:start w:val="1"/>
      <w:numFmt w:val="bullet"/>
      <w:lvlText w:val="o"/>
      <w:lvlJc w:val="left"/>
      <w:pPr>
        <w:ind w:left="3600" w:hanging="360"/>
      </w:pPr>
      <w:rPr>
        <w:rFonts w:ascii="Courier New" w:hAnsi="Courier New" w:cs="Courier New" w:hint="default"/>
      </w:rPr>
    </w:lvl>
    <w:lvl w:ilvl="5" w:tplc="9E8C0E56">
      <w:start w:val="1"/>
      <w:numFmt w:val="bullet"/>
      <w:lvlText w:val=""/>
      <w:lvlJc w:val="left"/>
      <w:pPr>
        <w:ind w:left="4320" w:hanging="360"/>
      </w:pPr>
      <w:rPr>
        <w:rFonts w:ascii="Wingdings" w:hAnsi="Wingdings" w:hint="default"/>
      </w:rPr>
    </w:lvl>
    <w:lvl w:ilvl="6" w:tplc="7706C3FA">
      <w:start w:val="1"/>
      <w:numFmt w:val="bullet"/>
      <w:lvlText w:val=""/>
      <w:lvlJc w:val="left"/>
      <w:pPr>
        <w:ind w:left="5040" w:hanging="360"/>
      </w:pPr>
      <w:rPr>
        <w:rFonts w:ascii="Symbol" w:hAnsi="Symbol" w:hint="default"/>
      </w:rPr>
    </w:lvl>
    <w:lvl w:ilvl="7" w:tplc="C9C6651E">
      <w:start w:val="1"/>
      <w:numFmt w:val="bullet"/>
      <w:lvlText w:val="o"/>
      <w:lvlJc w:val="left"/>
      <w:pPr>
        <w:ind w:left="5760" w:hanging="360"/>
      </w:pPr>
      <w:rPr>
        <w:rFonts w:ascii="Courier New" w:hAnsi="Courier New" w:cs="Courier New" w:hint="default"/>
      </w:rPr>
    </w:lvl>
    <w:lvl w:ilvl="8" w:tplc="BE66CB06">
      <w:start w:val="1"/>
      <w:numFmt w:val="bullet"/>
      <w:lvlText w:val=""/>
      <w:lvlJc w:val="left"/>
      <w:pPr>
        <w:ind w:left="6480" w:hanging="360"/>
      </w:pPr>
      <w:rPr>
        <w:rFonts w:ascii="Wingdings" w:hAnsi="Wingdings" w:hint="default"/>
      </w:rPr>
    </w:lvl>
  </w:abstractNum>
  <w:abstractNum w:abstractNumId="2" w15:restartNumberingAfterBreak="0">
    <w:nsid w:val="00000007"/>
    <w:multiLevelType w:val="hybridMultilevel"/>
    <w:tmpl w:val="FFFFFFFF"/>
    <w:lvl w:ilvl="0" w:tplc="AE7A338E">
      <w:start w:val="1"/>
      <w:numFmt w:val="bullet"/>
      <w:lvlText w:val=""/>
      <w:lvlJc w:val="left"/>
      <w:pPr>
        <w:ind w:left="720" w:hanging="360"/>
      </w:pPr>
      <w:rPr>
        <w:rFonts w:ascii="Symbol" w:hAnsi="Symbol" w:hint="default"/>
      </w:rPr>
    </w:lvl>
    <w:lvl w:ilvl="1" w:tplc="458094E6">
      <w:start w:val="1"/>
      <w:numFmt w:val="bullet"/>
      <w:lvlText w:val="o"/>
      <w:lvlJc w:val="left"/>
      <w:pPr>
        <w:ind w:left="1440" w:hanging="360"/>
      </w:pPr>
      <w:rPr>
        <w:rFonts w:ascii="Courier New" w:hAnsi="Courier New" w:cs="Courier New" w:hint="default"/>
      </w:rPr>
    </w:lvl>
    <w:lvl w:ilvl="2" w:tplc="E8AE1580">
      <w:start w:val="1"/>
      <w:numFmt w:val="bullet"/>
      <w:lvlText w:val=""/>
      <w:lvlJc w:val="left"/>
      <w:pPr>
        <w:ind w:left="2160" w:hanging="360"/>
      </w:pPr>
      <w:rPr>
        <w:rFonts w:ascii="Wingdings" w:hAnsi="Wingdings" w:hint="default"/>
      </w:rPr>
    </w:lvl>
    <w:lvl w:ilvl="3" w:tplc="207E07D2">
      <w:start w:val="1"/>
      <w:numFmt w:val="bullet"/>
      <w:lvlText w:val=""/>
      <w:lvlJc w:val="left"/>
      <w:pPr>
        <w:ind w:left="2880" w:hanging="360"/>
      </w:pPr>
      <w:rPr>
        <w:rFonts w:ascii="Symbol" w:hAnsi="Symbol" w:hint="default"/>
      </w:rPr>
    </w:lvl>
    <w:lvl w:ilvl="4" w:tplc="81643668">
      <w:start w:val="1"/>
      <w:numFmt w:val="bullet"/>
      <w:lvlText w:val="o"/>
      <w:lvlJc w:val="left"/>
      <w:pPr>
        <w:ind w:left="3600" w:hanging="360"/>
      </w:pPr>
      <w:rPr>
        <w:rFonts w:ascii="Courier New" w:hAnsi="Courier New" w:cs="Courier New" w:hint="default"/>
      </w:rPr>
    </w:lvl>
    <w:lvl w:ilvl="5" w:tplc="A098581E">
      <w:start w:val="1"/>
      <w:numFmt w:val="bullet"/>
      <w:lvlText w:val=""/>
      <w:lvlJc w:val="left"/>
      <w:pPr>
        <w:ind w:left="4320" w:hanging="360"/>
      </w:pPr>
      <w:rPr>
        <w:rFonts w:ascii="Wingdings" w:hAnsi="Wingdings" w:hint="default"/>
      </w:rPr>
    </w:lvl>
    <w:lvl w:ilvl="6" w:tplc="DE786092">
      <w:start w:val="1"/>
      <w:numFmt w:val="bullet"/>
      <w:lvlText w:val=""/>
      <w:lvlJc w:val="left"/>
      <w:pPr>
        <w:ind w:left="5040" w:hanging="360"/>
      </w:pPr>
      <w:rPr>
        <w:rFonts w:ascii="Symbol" w:hAnsi="Symbol" w:hint="default"/>
      </w:rPr>
    </w:lvl>
    <w:lvl w:ilvl="7" w:tplc="33163EE6">
      <w:start w:val="1"/>
      <w:numFmt w:val="bullet"/>
      <w:lvlText w:val="o"/>
      <w:lvlJc w:val="left"/>
      <w:pPr>
        <w:ind w:left="5760" w:hanging="360"/>
      </w:pPr>
      <w:rPr>
        <w:rFonts w:ascii="Courier New" w:hAnsi="Courier New" w:cs="Courier New" w:hint="default"/>
      </w:rPr>
    </w:lvl>
    <w:lvl w:ilvl="8" w:tplc="74206788">
      <w:start w:val="1"/>
      <w:numFmt w:val="bullet"/>
      <w:lvlText w:val=""/>
      <w:lvlJc w:val="left"/>
      <w:pPr>
        <w:ind w:left="6480" w:hanging="360"/>
      </w:pPr>
      <w:rPr>
        <w:rFonts w:ascii="Wingdings" w:hAnsi="Wingdings" w:hint="default"/>
      </w:rPr>
    </w:lvl>
  </w:abstractNum>
  <w:abstractNum w:abstractNumId="3" w15:restartNumberingAfterBreak="0">
    <w:nsid w:val="00000008"/>
    <w:multiLevelType w:val="hybridMultilevel"/>
    <w:tmpl w:val="8586D2B2"/>
    <w:lvl w:ilvl="0" w:tplc="66AA10D2">
      <w:start w:val="1"/>
      <w:numFmt w:val="bullet"/>
      <w:lvlText w:val=""/>
      <w:lvlJc w:val="left"/>
      <w:pPr>
        <w:ind w:left="1440" w:hanging="360"/>
      </w:pPr>
      <w:rPr>
        <w:rFonts w:ascii="Wingdings" w:hAnsi="Wingdings" w:hint="default"/>
        <w:caps w:val="0"/>
        <w:strike w:val="0"/>
        <w:dstrike w:val="0"/>
        <w:vanish w:val="0"/>
        <w:vertAlign w:val="baseline"/>
        <w14:ligatures w14:val="standard"/>
        <w14:numForm w14:val="oldStyle"/>
        <w14:numSpacing w14:val="tabular"/>
        <w14:cntxtAlts w14:val="0"/>
      </w:rPr>
    </w:lvl>
    <w:lvl w:ilvl="1" w:tplc="A2064B4A">
      <w:start w:val="1"/>
      <w:numFmt w:val="bullet"/>
      <w:lvlText w:val="o"/>
      <w:lvlJc w:val="left"/>
      <w:pPr>
        <w:ind w:left="2160" w:hanging="360"/>
      </w:pPr>
      <w:rPr>
        <w:rFonts w:ascii="Courier New" w:hAnsi="Courier New" w:cs="Courier New" w:hint="default"/>
      </w:rPr>
    </w:lvl>
    <w:lvl w:ilvl="2" w:tplc="BBFEA6BE">
      <w:start w:val="1"/>
      <w:numFmt w:val="bullet"/>
      <w:lvlText w:val=""/>
      <w:lvlJc w:val="left"/>
      <w:pPr>
        <w:ind w:left="2880" w:hanging="360"/>
      </w:pPr>
      <w:rPr>
        <w:rFonts w:ascii="Wingdings" w:hAnsi="Wingdings" w:hint="default"/>
      </w:rPr>
    </w:lvl>
    <w:lvl w:ilvl="3" w:tplc="45BA3E94">
      <w:start w:val="1"/>
      <w:numFmt w:val="bullet"/>
      <w:lvlText w:val=""/>
      <w:lvlJc w:val="left"/>
      <w:pPr>
        <w:ind w:left="3600" w:hanging="360"/>
      </w:pPr>
      <w:rPr>
        <w:rFonts w:ascii="Symbol" w:hAnsi="Symbol" w:hint="default"/>
      </w:rPr>
    </w:lvl>
    <w:lvl w:ilvl="4" w:tplc="FF005336">
      <w:start w:val="1"/>
      <w:numFmt w:val="bullet"/>
      <w:lvlText w:val="o"/>
      <w:lvlJc w:val="left"/>
      <w:pPr>
        <w:ind w:left="4320" w:hanging="360"/>
      </w:pPr>
      <w:rPr>
        <w:rFonts w:ascii="Courier New" w:hAnsi="Courier New" w:cs="Courier New" w:hint="default"/>
      </w:rPr>
    </w:lvl>
    <w:lvl w:ilvl="5" w:tplc="A8647F02">
      <w:start w:val="1"/>
      <w:numFmt w:val="bullet"/>
      <w:lvlText w:val=""/>
      <w:lvlJc w:val="left"/>
      <w:pPr>
        <w:ind w:left="5040" w:hanging="360"/>
      </w:pPr>
      <w:rPr>
        <w:rFonts w:ascii="Wingdings" w:hAnsi="Wingdings" w:hint="default"/>
      </w:rPr>
    </w:lvl>
    <w:lvl w:ilvl="6" w:tplc="D2DCF982">
      <w:start w:val="1"/>
      <w:numFmt w:val="bullet"/>
      <w:lvlText w:val=""/>
      <w:lvlJc w:val="left"/>
      <w:pPr>
        <w:ind w:left="5760" w:hanging="360"/>
      </w:pPr>
      <w:rPr>
        <w:rFonts w:ascii="Symbol" w:hAnsi="Symbol" w:hint="default"/>
      </w:rPr>
    </w:lvl>
    <w:lvl w:ilvl="7" w:tplc="77E03C8C">
      <w:start w:val="1"/>
      <w:numFmt w:val="bullet"/>
      <w:lvlText w:val="o"/>
      <w:lvlJc w:val="left"/>
      <w:pPr>
        <w:ind w:left="6480" w:hanging="360"/>
      </w:pPr>
      <w:rPr>
        <w:rFonts w:ascii="Courier New" w:hAnsi="Courier New" w:cs="Courier New" w:hint="default"/>
      </w:rPr>
    </w:lvl>
    <w:lvl w:ilvl="8" w:tplc="52B4285A">
      <w:start w:val="1"/>
      <w:numFmt w:val="bullet"/>
      <w:lvlText w:val=""/>
      <w:lvlJc w:val="left"/>
      <w:pPr>
        <w:ind w:left="7200" w:hanging="360"/>
      </w:pPr>
      <w:rPr>
        <w:rFonts w:ascii="Wingdings" w:hAnsi="Wingdings" w:hint="default"/>
      </w:rPr>
    </w:lvl>
  </w:abstractNum>
  <w:abstractNum w:abstractNumId="4" w15:restartNumberingAfterBreak="0">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D62ADD"/>
    <w:multiLevelType w:val="hybridMultilevel"/>
    <w:tmpl w:val="2110E63E"/>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05D60406"/>
    <w:multiLevelType w:val="hybridMultilevel"/>
    <w:tmpl w:val="2174DB4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0FF02FD8"/>
    <w:multiLevelType w:val="hybridMultilevel"/>
    <w:tmpl w:val="8A00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56B00"/>
    <w:multiLevelType w:val="hybridMultilevel"/>
    <w:tmpl w:val="47502140"/>
    <w:lvl w:ilvl="0" w:tplc="B4689E74">
      <w:start w:val="1"/>
      <w:numFmt w:val="decimal"/>
      <w:lvlText w:val="%1."/>
      <w:lvlJc w:val="left"/>
      <w:pPr>
        <w:ind w:left="1287" w:hanging="72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9" w15:restartNumberingAfterBreak="0">
    <w:nsid w:val="1A08620A"/>
    <w:multiLevelType w:val="hybridMultilevel"/>
    <w:tmpl w:val="AB0A1422"/>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1AD75BC8"/>
    <w:multiLevelType w:val="hybridMultilevel"/>
    <w:tmpl w:val="80E2D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E10DBE"/>
    <w:multiLevelType w:val="hybridMultilevel"/>
    <w:tmpl w:val="A48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A786E"/>
    <w:multiLevelType w:val="hybridMultilevel"/>
    <w:tmpl w:val="F14A3C0E"/>
    <w:lvl w:ilvl="0" w:tplc="6546BD2E">
      <w:start w:val="1"/>
      <w:numFmt w:val="bullet"/>
      <w:lvlText w:val="o"/>
      <w:lvlJc w:val="left"/>
      <w:pPr>
        <w:ind w:left="1800" w:hanging="360"/>
      </w:pPr>
      <w:rPr>
        <w:rFonts w:ascii="Courier New" w:hAnsi="Courier New" w:cs="Courier New"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3" w15:restartNumberingAfterBreak="0">
    <w:nsid w:val="1F8B4A60"/>
    <w:multiLevelType w:val="hybridMultilevel"/>
    <w:tmpl w:val="FB18712C"/>
    <w:lvl w:ilvl="0" w:tplc="AE7A338E">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15:restartNumberingAfterBreak="0">
    <w:nsid w:val="22E30B1F"/>
    <w:multiLevelType w:val="hybridMultilevel"/>
    <w:tmpl w:val="A850B6FC"/>
    <w:lvl w:ilvl="0" w:tplc="04090001">
      <w:start w:val="1"/>
      <w:numFmt w:val="bullet"/>
      <w:lvlText w:val=""/>
      <w:lvlJc w:val="left"/>
      <w:pPr>
        <w:ind w:left="1609" w:hanging="360"/>
      </w:pPr>
      <w:rPr>
        <w:rFonts w:ascii="Symbol" w:hAnsi="Symbol" w:hint="default"/>
      </w:rPr>
    </w:lvl>
    <w:lvl w:ilvl="1" w:tplc="04090003" w:tentative="1">
      <w:start w:val="1"/>
      <w:numFmt w:val="bullet"/>
      <w:lvlText w:val="o"/>
      <w:lvlJc w:val="left"/>
      <w:pPr>
        <w:ind w:left="2329" w:hanging="360"/>
      </w:pPr>
      <w:rPr>
        <w:rFonts w:ascii="Courier New" w:hAnsi="Courier New" w:cs="Courier New" w:hint="default"/>
      </w:rPr>
    </w:lvl>
    <w:lvl w:ilvl="2" w:tplc="04090005" w:tentative="1">
      <w:start w:val="1"/>
      <w:numFmt w:val="bullet"/>
      <w:lvlText w:val=""/>
      <w:lvlJc w:val="left"/>
      <w:pPr>
        <w:ind w:left="3049" w:hanging="360"/>
      </w:pPr>
      <w:rPr>
        <w:rFonts w:ascii="Wingdings" w:hAnsi="Wingdings" w:hint="default"/>
      </w:rPr>
    </w:lvl>
    <w:lvl w:ilvl="3" w:tplc="04090001" w:tentative="1">
      <w:start w:val="1"/>
      <w:numFmt w:val="bullet"/>
      <w:lvlText w:val=""/>
      <w:lvlJc w:val="left"/>
      <w:pPr>
        <w:ind w:left="3769" w:hanging="360"/>
      </w:pPr>
      <w:rPr>
        <w:rFonts w:ascii="Symbol" w:hAnsi="Symbol" w:hint="default"/>
      </w:rPr>
    </w:lvl>
    <w:lvl w:ilvl="4" w:tplc="04090003" w:tentative="1">
      <w:start w:val="1"/>
      <w:numFmt w:val="bullet"/>
      <w:lvlText w:val="o"/>
      <w:lvlJc w:val="left"/>
      <w:pPr>
        <w:ind w:left="4489" w:hanging="360"/>
      </w:pPr>
      <w:rPr>
        <w:rFonts w:ascii="Courier New" w:hAnsi="Courier New" w:cs="Courier New" w:hint="default"/>
      </w:rPr>
    </w:lvl>
    <w:lvl w:ilvl="5" w:tplc="04090005" w:tentative="1">
      <w:start w:val="1"/>
      <w:numFmt w:val="bullet"/>
      <w:lvlText w:val=""/>
      <w:lvlJc w:val="left"/>
      <w:pPr>
        <w:ind w:left="5209" w:hanging="360"/>
      </w:pPr>
      <w:rPr>
        <w:rFonts w:ascii="Wingdings" w:hAnsi="Wingdings" w:hint="default"/>
      </w:rPr>
    </w:lvl>
    <w:lvl w:ilvl="6" w:tplc="04090001" w:tentative="1">
      <w:start w:val="1"/>
      <w:numFmt w:val="bullet"/>
      <w:lvlText w:val=""/>
      <w:lvlJc w:val="left"/>
      <w:pPr>
        <w:ind w:left="5929" w:hanging="360"/>
      </w:pPr>
      <w:rPr>
        <w:rFonts w:ascii="Symbol" w:hAnsi="Symbol" w:hint="default"/>
      </w:rPr>
    </w:lvl>
    <w:lvl w:ilvl="7" w:tplc="04090003" w:tentative="1">
      <w:start w:val="1"/>
      <w:numFmt w:val="bullet"/>
      <w:lvlText w:val="o"/>
      <w:lvlJc w:val="left"/>
      <w:pPr>
        <w:ind w:left="6649" w:hanging="360"/>
      </w:pPr>
      <w:rPr>
        <w:rFonts w:ascii="Courier New" w:hAnsi="Courier New" w:cs="Courier New" w:hint="default"/>
      </w:rPr>
    </w:lvl>
    <w:lvl w:ilvl="8" w:tplc="04090005" w:tentative="1">
      <w:start w:val="1"/>
      <w:numFmt w:val="bullet"/>
      <w:lvlText w:val=""/>
      <w:lvlJc w:val="left"/>
      <w:pPr>
        <w:ind w:left="7369" w:hanging="360"/>
      </w:pPr>
      <w:rPr>
        <w:rFonts w:ascii="Wingdings" w:hAnsi="Wingdings" w:hint="default"/>
      </w:rPr>
    </w:lvl>
  </w:abstractNum>
  <w:abstractNum w:abstractNumId="15" w15:restartNumberingAfterBreak="0">
    <w:nsid w:val="247C5300"/>
    <w:multiLevelType w:val="hybridMultilevel"/>
    <w:tmpl w:val="D612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5B4DA2"/>
    <w:multiLevelType w:val="hybridMultilevel"/>
    <w:tmpl w:val="2A0C66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5EE62C7"/>
    <w:multiLevelType w:val="hybridMultilevel"/>
    <w:tmpl w:val="D7CC2AE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FE609F9"/>
    <w:multiLevelType w:val="singleLevel"/>
    <w:tmpl w:val="E2C05C16"/>
    <w:lvl w:ilvl="0">
      <w:start w:val="1"/>
      <w:numFmt w:val="decimal"/>
      <w:pStyle w:val="References"/>
      <w:lvlText w:val="[%1]"/>
      <w:lvlJc w:val="left"/>
      <w:pPr>
        <w:tabs>
          <w:tab w:val="num" w:pos="454"/>
        </w:tabs>
        <w:ind w:left="454" w:hanging="454"/>
      </w:pPr>
      <w:rPr>
        <w:rFonts w:hint="default"/>
        <w:sz w:val="22"/>
        <w:szCs w:val="22"/>
      </w:rPr>
    </w:lvl>
  </w:abstractNum>
  <w:abstractNum w:abstractNumId="19" w15:restartNumberingAfterBreak="0">
    <w:nsid w:val="4A333A3D"/>
    <w:multiLevelType w:val="hybridMultilevel"/>
    <w:tmpl w:val="8A00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5346B8"/>
    <w:multiLevelType w:val="hybridMultilevel"/>
    <w:tmpl w:val="8B689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791074"/>
    <w:multiLevelType w:val="hybridMultilevel"/>
    <w:tmpl w:val="C504CC42"/>
    <w:lvl w:ilvl="0" w:tplc="0409000F">
      <w:start w:val="1"/>
      <w:numFmt w:val="decimal"/>
      <w:lvlText w:val="%1."/>
      <w:lvlJc w:val="left"/>
      <w:pPr>
        <w:ind w:left="1346" w:hanging="360"/>
      </w:pPr>
    </w:lvl>
    <w:lvl w:ilvl="1" w:tplc="04090019" w:tentative="1">
      <w:start w:val="1"/>
      <w:numFmt w:val="lowerLetter"/>
      <w:lvlText w:val="%2."/>
      <w:lvlJc w:val="left"/>
      <w:pPr>
        <w:ind w:left="2066" w:hanging="360"/>
      </w:pPr>
    </w:lvl>
    <w:lvl w:ilvl="2" w:tplc="0409001B" w:tentative="1">
      <w:start w:val="1"/>
      <w:numFmt w:val="lowerRoman"/>
      <w:lvlText w:val="%3."/>
      <w:lvlJc w:val="right"/>
      <w:pPr>
        <w:ind w:left="2786" w:hanging="180"/>
      </w:pPr>
    </w:lvl>
    <w:lvl w:ilvl="3" w:tplc="0409000F" w:tentative="1">
      <w:start w:val="1"/>
      <w:numFmt w:val="decimal"/>
      <w:lvlText w:val="%4."/>
      <w:lvlJc w:val="left"/>
      <w:pPr>
        <w:ind w:left="3506" w:hanging="360"/>
      </w:pPr>
    </w:lvl>
    <w:lvl w:ilvl="4" w:tplc="04090019" w:tentative="1">
      <w:start w:val="1"/>
      <w:numFmt w:val="lowerLetter"/>
      <w:lvlText w:val="%5."/>
      <w:lvlJc w:val="left"/>
      <w:pPr>
        <w:ind w:left="4226" w:hanging="360"/>
      </w:pPr>
    </w:lvl>
    <w:lvl w:ilvl="5" w:tplc="0409001B" w:tentative="1">
      <w:start w:val="1"/>
      <w:numFmt w:val="lowerRoman"/>
      <w:lvlText w:val="%6."/>
      <w:lvlJc w:val="right"/>
      <w:pPr>
        <w:ind w:left="4946" w:hanging="180"/>
      </w:pPr>
    </w:lvl>
    <w:lvl w:ilvl="6" w:tplc="0409000F" w:tentative="1">
      <w:start w:val="1"/>
      <w:numFmt w:val="decimal"/>
      <w:lvlText w:val="%7."/>
      <w:lvlJc w:val="left"/>
      <w:pPr>
        <w:ind w:left="5666" w:hanging="360"/>
      </w:pPr>
    </w:lvl>
    <w:lvl w:ilvl="7" w:tplc="04090019" w:tentative="1">
      <w:start w:val="1"/>
      <w:numFmt w:val="lowerLetter"/>
      <w:lvlText w:val="%8."/>
      <w:lvlJc w:val="left"/>
      <w:pPr>
        <w:ind w:left="6386" w:hanging="360"/>
      </w:pPr>
    </w:lvl>
    <w:lvl w:ilvl="8" w:tplc="0409001B" w:tentative="1">
      <w:start w:val="1"/>
      <w:numFmt w:val="lowerRoman"/>
      <w:lvlText w:val="%9."/>
      <w:lvlJc w:val="right"/>
      <w:pPr>
        <w:ind w:left="7106" w:hanging="180"/>
      </w:pPr>
    </w:lvl>
  </w:abstractNum>
  <w:abstractNum w:abstractNumId="22" w15:restartNumberingAfterBreak="0">
    <w:nsid w:val="55013FC0"/>
    <w:multiLevelType w:val="hybridMultilevel"/>
    <w:tmpl w:val="BA70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A0FF2"/>
    <w:multiLevelType w:val="hybridMultilevel"/>
    <w:tmpl w:val="C4F0E0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BB300B5"/>
    <w:multiLevelType w:val="hybridMultilevel"/>
    <w:tmpl w:val="79B6A450"/>
    <w:lvl w:ilvl="0" w:tplc="AE7A338E">
      <w:start w:val="1"/>
      <w:numFmt w:val="bullet"/>
      <w:lvlText w:val=""/>
      <w:lvlJc w:val="left"/>
      <w:pPr>
        <w:ind w:left="789" w:hanging="360"/>
      </w:pPr>
      <w:rPr>
        <w:rFonts w:ascii="Symbol" w:hAnsi="Symbol" w:hint="default"/>
      </w:rPr>
    </w:lvl>
    <w:lvl w:ilvl="1" w:tplc="04020003" w:tentative="1">
      <w:start w:val="1"/>
      <w:numFmt w:val="bullet"/>
      <w:lvlText w:val="o"/>
      <w:lvlJc w:val="left"/>
      <w:pPr>
        <w:ind w:left="1509" w:hanging="360"/>
      </w:pPr>
      <w:rPr>
        <w:rFonts w:ascii="Courier New" w:hAnsi="Courier New" w:cs="Courier New" w:hint="default"/>
      </w:rPr>
    </w:lvl>
    <w:lvl w:ilvl="2" w:tplc="04020005" w:tentative="1">
      <w:start w:val="1"/>
      <w:numFmt w:val="bullet"/>
      <w:lvlText w:val=""/>
      <w:lvlJc w:val="left"/>
      <w:pPr>
        <w:ind w:left="2229" w:hanging="360"/>
      </w:pPr>
      <w:rPr>
        <w:rFonts w:ascii="Wingdings" w:hAnsi="Wingdings" w:hint="default"/>
      </w:rPr>
    </w:lvl>
    <w:lvl w:ilvl="3" w:tplc="04020001" w:tentative="1">
      <w:start w:val="1"/>
      <w:numFmt w:val="bullet"/>
      <w:lvlText w:val=""/>
      <w:lvlJc w:val="left"/>
      <w:pPr>
        <w:ind w:left="2949" w:hanging="360"/>
      </w:pPr>
      <w:rPr>
        <w:rFonts w:ascii="Symbol" w:hAnsi="Symbol" w:hint="default"/>
      </w:rPr>
    </w:lvl>
    <w:lvl w:ilvl="4" w:tplc="04020003" w:tentative="1">
      <w:start w:val="1"/>
      <w:numFmt w:val="bullet"/>
      <w:lvlText w:val="o"/>
      <w:lvlJc w:val="left"/>
      <w:pPr>
        <w:ind w:left="3669" w:hanging="360"/>
      </w:pPr>
      <w:rPr>
        <w:rFonts w:ascii="Courier New" w:hAnsi="Courier New" w:cs="Courier New" w:hint="default"/>
      </w:rPr>
    </w:lvl>
    <w:lvl w:ilvl="5" w:tplc="04020005" w:tentative="1">
      <w:start w:val="1"/>
      <w:numFmt w:val="bullet"/>
      <w:lvlText w:val=""/>
      <w:lvlJc w:val="left"/>
      <w:pPr>
        <w:ind w:left="4389" w:hanging="360"/>
      </w:pPr>
      <w:rPr>
        <w:rFonts w:ascii="Wingdings" w:hAnsi="Wingdings" w:hint="default"/>
      </w:rPr>
    </w:lvl>
    <w:lvl w:ilvl="6" w:tplc="04020001" w:tentative="1">
      <w:start w:val="1"/>
      <w:numFmt w:val="bullet"/>
      <w:lvlText w:val=""/>
      <w:lvlJc w:val="left"/>
      <w:pPr>
        <w:ind w:left="5109" w:hanging="360"/>
      </w:pPr>
      <w:rPr>
        <w:rFonts w:ascii="Symbol" w:hAnsi="Symbol" w:hint="default"/>
      </w:rPr>
    </w:lvl>
    <w:lvl w:ilvl="7" w:tplc="04020003" w:tentative="1">
      <w:start w:val="1"/>
      <w:numFmt w:val="bullet"/>
      <w:lvlText w:val="o"/>
      <w:lvlJc w:val="left"/>
      <w:pPr>
        <w:ind w:left="5829" w:hanging="360"/>
      </w:pPr>
      <w:rPr>
        <w:rFonts w:ascii="Courier New" w:hAnsi="Courier New" w:cs="Courier New" w:hint="default"/>
      </w:rPr>
    </w:lvl>
    <w:lvl w:ilvl="8" w:tplc="04020005" w:tentative="1">
      <w:start w:val="1"/>
      <w:numFmt w:val="bullet"/>
      <w:lvlText w:val=""/>
      <w:lvlJc w:val="left"/>
      <w:pPr>
        <w:ind w:left="6549" w:hanging="360"/>
      </w:pPr>
      <w:rPr>
        <w:rFonts w:ascii="Wingdings" w:hAnsi="Wingdings" w:hint="default"/>
      </w:rPr>
    </w:lvl>
  </w:abstractNum>
  <w:abstractNum w:abstractNumId="25" w15:restartNumberingAfterBreak="0">
    <w:nsid w:val="75D54A1D"/>
    <w:multiLevelType w:val="hybridMultilevel"/>
    <w:tmpl w:val="E2463982"/>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6" w15:restartNumberingAfterBreak="0">
    <w:nsid w:val="7AC9456B"/>
    <w:multiLevelType w:val="hybridMultilevel"/>
    <w:tmpl w:val="CFE075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DE75AA2"/>
    <w:multiLevelType w:val="hybridMultilevel"/>
    <w:tmpl w:val="63C28A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22"/>
  </w:num>
  <w:num w:numId="7">
    <w:abstractNumId w:val="19"/>
  </w:num>
  <w:num w:numId="8">
    <w:abstractNumId w:val="10"/>
  </w:num>
  <w:num w:numId="9">
    <w:abstractNumId w:val="20"/>
  </w:num>
  <w:num w:numId="10">
    <w:abstractNumId w:val="15"/>
  </w:num>
  <w:num w:numId="11">
    <w:abstractNumId w:val="7"/>
  </w:num>
  <w:num w:numId="12">
    <w:abstractNumId w:val="25"/>
  </w:num>
  <w:num w:numId="13">
    <w:abstractNumId w:val="18"/>
  </w:num>
  <w:num w:numId="14">
    <w:abstractNumId w:val="11"/>
  </w:num>
  <w:num w:numId="15">
    <w:abstractNumId w:val="26"/>
  </w:num>
  <w:num w:numId="16">
    <w:abstractNumId w:val="21"/>
  </w:num>
  <w:num w:numId="17">
    <w:abstractNumId w:val="23"/>
  </w:num>
  <w:num w:numId="18">
    <w:abstractNumId w:val="27"/>
  </w:num>
  <w:num w:numId="19">
    <w:abstractNumId w:val="16"/>
  </w:num>
  <w:num w:numId="20">
    <w:abstractNumId w:val="6"/>
  </w:num>
  <w:num w:numId="21">
    <w:abstractNumId w:val="17"/>
  </w:num>
  <w:num w:numId="22">
    <w:abstractNumId w:val="14"/>
  </w:num>
  <w:num w:numId="23">
    <w:abstractNumId w:val="8"/>
  </w:num>
  <w:num w:numId="24">
    <w:abstractNumId w:val="12"/>
  </w:num>
  <w:num w:numId="25">
    <w:abstractNumId w:val="24"/>
  </w:num>
  <w:num w:numId="26">
    <w:abstractNumId w:val="13"/>
  </w:num>
  <w:num w:numId="27">
    <w:abstractNumId w:val="9"/>
  </w:num>
  <w:num w:numId="28">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45"/>
    <w:rsid w:val="00000FD4"/>
    <w:rsid w:val="00005B23"/>
    <w:rsid w:val="00013734"/>
    <w:rsid w:val="00022DD0"/>
    <w:rsid w:val="0002430F"/>
    <w:rsid w:val="000257EE"/>
    <w:rsid w:val="00026436"/>
    <w:rsid w:val="00031532"/>
    <w:rsid w:val="00032226"/>
    <w:rsid w:val="00032862"/>
    <w:rsid w:val="00034C9B"/>
    <w:rsid w:val="000408DA"/>
    <w:rsid w:val="000411EB"/>
    <w:rsid w:val="0004241E"/>
    <w:rsid w:val="00042578"/>
    <w:rsid w:val="0004437B"/>
    <w:rsid w:val="00051AC5"/>
    <w:rsid w:val="0005790C"/>
    <w:rsid w:val="00057B8F"/>
    <w:rsid w:val="000760F1"/>
    <w:rsid w:val="00081B00"/>
    <w:rsid w:val="00082D02"/>
    <w:rsid w:val="00084835"/>
    <w:rsid w:val="00084F28"/>
    <w:rsid w:val="000870F1"/>
    <w:rsid w:val="000879A0"/>
    <w:rsid w:val="00095405"/>
    <w:rsid w:val="000A2FE5"/>
    <w:rsid w:val="000B74B3"/>
    <w:rsid w:val="000C0D7C"/>
    <w:rsid w:val="000C743E"/>
    <w:rsid w:val="000D2C7A"/>
    <w:rsid w:val="000D3CA6"/>
    <w:rsid w:val="000E7CA8"/>
    <w:rsid w:val="000F3047"/>
    <w:rsid w:val="000F54A6"/>
    <w:rsid w:val="000F669D"/>
    <w:rsid w:val="001001F7"/>
    <w:rsid w:val="00113257"/>
    <w:rsid w:val="001202DC"/>
    <w:rsid w:val="001206CD"/>
    <w:rsid w:val="001225DE"/>
    <w:rsid w:val="001244C7"/>
    <w:rsid w:val="00134363"/>
    <w:rsid w:val="00141F18"/>
    <w:rsid w:val="0014732D"/>
    <w:rsid w:val="00150396"/>
    <w:rsid w:val="00150EAB"/>
    <w:rsid w:val="00157576"/>
    <w:rsid w:val="00165B7C"/>
    <w:rsid w:val="00166BDF"/>
    <w:rsid w:val="00171178"/>
    <w:rsid w:val="001817A6"/>
    <w:rsid w:val="001835E0"/>
    <w:rsid w:val="00186F1A"/>
    <w:rsid w:val="00190ECE"/>
    <w:rsid w:val="001912A3"/>
    <w:rsid w:val="00192897"/>
    <w:rsid w:val="00195FC1"/>
    <w:rsid w:val="00196849"/>
    <w:rsid w:val="001A138B"/>
    <w:rsid w:val="001A3D24"/>
    <w:rsid w:val="001A4FDC"/>
    <w:rsid w:val="001A50CE"/>
    <w:rsid w:val="001A5299"/>
    <w:rsid w:val="001A60FD"/>
    <w:rsid w:val="001B58E9"/>
    <w:rsid w:val="001C4925"/>
    <w:rsid w:val="001C62EB"/>
    <w:rsid w:val="001D62E0"/>
    <w:rsid w:val="001D7BBF"/>
    <w:rsid w:val="001E0733"/>
    <w:rsid w:val="001E24C5"/>
    <w:rsid w:val="001E4119"/>
    <w:rsid w:val="001F27F0"/>
    <w:rsid w:val="001F5C57"/>
    <w:rsid w:val="001F6F8A"/>
    <w:rsid w:val="002030B7"/>
    <w:rsid w:val="002033CD"/>
    <w:rsid w:val="002105BD"/>
    <w:rsid w:val="00210FDF"/>
    <w:rsid w:val="00213E01"/>
    <w:rsid w:val="00216C5F"/>
    <w:rsid w:val="002219D1"/>
    <w:rsid w:val="00231280"/>
    <w:rsid w:val="00243644"/>
    <w:rsid w:val="002531AD"/>
    <w:rsid w:val="00256396"/>
    <w:rsid w:val="00257C3A"/>
    <w:rsid w:val="0026080D"/>
    <w:rsid w:val="0026111A"/>
    <w:rsid w:val="00271579"/>
    <w:rsid w:val="002727D4"/>
    <w:rsid w:val="00272A50"/>
    <w:rsid w:val="0027504E"/>
    <w:rsid w:val="00280BA0"/>
    <w:rsid w:val="00281B99"/>
    <w:rsid w:val="00282615"/>
    <w:rsid w:val="00287CD8"/>
    <w:rsid w:val="0029336B"/>
    <w:rsid w:val="00294AE8"/>
    <w:rsid w:val="00294FEA"/>
    <w:rsid w:val="002A18EB"/>
    <w:rsid w:val="002A266F"/>
    <w:rsid w:val="002A49E7"/>
    <w:rsid w:val="002A67AC"/>
    <w:rsid w:val="002A730B"/>
    <w:rsid w:val="002A7D30"/>
    <w:rsid w:val="002B3015"/>
    <w:rsid w:val="002C3413"/>
    <w:rsid w:val="002C5362"/>
    <w:rsid w:val="002C67AE"/>
    <w:rsid w:val="002C7E46"/>
    <w:rsid w:val="002D5F5E"/>
    <w:rsid w:val="002E6DF0"/>
    <w:rsid w:val="002F6E26"/>
    <w:rsid w:val="002F7400"/>
    <w:rsid w:val="0030152C"/>
    <w:rsid w:val="00301609"/>
    <w:rsid w:val="00302483"/>
    <w:rsid w:val="00302F16"/>
    <w:rsid w:val="003104DB"/>
    <w:rsid w:val="00313F6F"/>
    <w:rsid w:val="00315301"/>
    <w:rsid w:val="00322990"/>
    <w:rsid w:val="00334360"/>
    <w:rsid w:val="00336B58"/>
    <w:rsid w:val="00337B50"/>
    <w:rsid w:val="00340F31"/>
    <w:rsid w:val="003526A8"/>
    <w:rsid w:val="00353ACF"/>
    <w:rsid w:val="00361B3D"/>
    <w:rsid w:val="0036241D"/>
    <w:rsid w:val="00363505"/>
    <w:rsid w:val="00370355"/>
    <w:rsid w:val="0037358C"/>
    <w:rsid w:val="003773A4"/>
    <w:rsid w:val="0038037E"/>
    <w:rsid w:val="00380511"/>
    <w:rsid w:val="003958B5"/>
    <w:rsid w:val="00396053"/>
    <w:rsid w:val="00396257"/>
    <w:rsid w:val="003A2018"/>
    <w:rsid w:val="003A3A8C"/>
    <w:rsid w:val="003B2AB2"/>
    <w:rsid w:val="003B3B3C"/>
    <w:rsid w:val="003C619F"/>
    <w:rsid w:val="003C640D"/>
    <w:rsid w:val="003C6B4B"/>
    <w:rsid w:val="003D145B"/>
    <w:rsid w:val="003D272B"/>
    <w:rsid w:val="003E0624"/>
    <w:rsid w:val="003E3FF7"/>
    <w:rsid w:val="003F05E4"/>
    <w:rsid w:val="003F1522"/>
    <w:rsid w:val="003F2841"/>
    <w:rsid w:val="003F3CE3"/>
    <w:rsid w:val="003F435A"/>
    <w:rsid w:val="003F5319"/>
    <w:rsid w:val="003F5733"/>
    <w:rsid w:val="00401D70"/>
    <w:rsid w:val="00402480"/>
    <w:rsid w:val="00405913"/>
    <w:rsid w:val="00413C0F"/>
    <w:rsid w:val="00415BC9"/>
    <w:rsid w:val="00422830"/>
    <w:rsid w:val="00425609"/>
    <w:rsid w:val="00425EBA"/>
    <w:rsid w:val="0043195E"/>
    <w:rsid w:val="00431EDA"/>
    <w:rsid w:val="0043475E"/>
    <w:rsid w:val="004378A3"/>
    <w:rsid w:val="00443278"/>
    <w:rsid w:val="0044627D"/>
    <w:rsid w:val="004524C4"/>
    <w:rsid w:val="00452D67"/>
    <w:rsid w:val="004555E6"/>
    <w:rsid w:val="00463086"/>
    <w:rsid w:val="00470A27"/>
    <w:rsid w:val="00472D43"/>
    <w:rsid w:val="004746B8"/>
    <w:rsid w:val="00474E6D"/>
    <w:rsid w:val="00475B29"/>
    <w:rsid w:val="00476EC4"/>
    <w:rsid w:val="004810AC"/>
    <w:rsid w:val="00484A32"/>
    <w:rsid w:val="00484C38"/>
    <w:rsid w:val="00490743"/>
    <w:rsid w:val="00490C38"/>
    <w:rsid w:val="0049154E"/>
    <w:rsid w:val="004A3421"/>
    <w:rsid w:val="004A3A1C"/>
    <w:rsid w:val="004A40A7"/>
    <w:rsid w:val="004B78B5"/>
    <w:rsid w:val="004C0303"/>
    <w:rsid w:val="004C3B77"/>
    <w:rsid w:val="004C52F0"/>
    <w:rsid w:val="004D4C02"/>
    <w:rsid w:val="004D4EC7"/>
    <w:rsid w:val="004E09AE"/>
    <w:rsid w:val="004E113B"/>
    <w:rsid w:val="004E1E53"/>
    <w:rsid w:val="004E43C5"/>
    <w:rsid w:val="004E6986"/>
    <w:rsid w:val="004F08AF"/>
    <w:rsid w:val="004F309F"/>
    <w:rsid w:val="005116AC"/>
    <w:rsid w:val="005123CE"/>
    <w:rsid w:val="0051727E"/>
    <w:rsid w:val="0051733D"/>
    <w:rsid w:val="00520447"/>
    <w:rsid w:val="00521C7E"/>
    <w:rsid w:val="005226B1"/>
    <w:rsid w:val="005345FD"/>
    <w:rsid w:val="00543F50"/>
    <w:rsid w:val="00545BB3"/>
    <w:rsid w:val="00553498"/>
    <w:rsid w:val="00553B15"/>
    <w:rsid w:val="00554FC1"/>
    <w:rsid w:val="00555270"/>
    <w:rsid w:val="00557FD6"/>
    <w:rsid w:val="00560C02"/>
    <w:rsid w:val="00562BAD"/>
    <w:rsid w:val="00563E2B"/>
    <w:rsid w:val="00564BC4"/>
    <w:rsid w:val="00570089"/>
    <w:rsid w:val="00570FC9"/>
    <w:rsid w:val="0057696D"/>
    <w:rsid w:val="00580463"/>
    <w:rsid w:val="00580A45"/>
    <w:rsid w:val="00596D29"/>
    <w:rsid w:val="005A0580"/>
    <w:rsid w:val="005A1541"/>
    <w:rsid w:val="005A368B"/>
    <w:rsid w:val="005C03FF"/>
    <w:rsid w:val="005C04DB"/>
    <w:rsid w:val="005C338C"/>
    <w:rsid w:val="005C561D"/>
    <w:rsid w:val="005C71B5"/>
    <w:rsid w:val="005D19B1"/>
    <w:rsid w:val="005D4E10"/>
    <w:rsid w:val="005D531E"/>
    <w:rsid w:val="005E022B"/>
    <w:rsid w:val="005E4DF0"/>
    <w:rsid w:val="005F247F"/>
    <w:rsid w:val="005F4B50"/>
    <w:rsid w:val="00603446"/>
    <w:rsid w:val="006134C9"/>
    <w:rsid w:val="00616F71"/>
    <w:rsid w:val="00616FBA"/>
    <w:rsid w:val="00620AEA"/>
    <w:rsid w:val="006213A1"/>
    <w:rsid w:val="006263CF"/>
    <w:rsid w:val="00626414"/>
    <w:rsid w:val="00626AB7"/>
    <w:rsid w:val="0062730E"/>
    <w:rsid w:val="00635F92"/>
    <w:rsid w:val="00637A89"/>
    <w:rsid w:val="00646659"/>
    <w:rsid w:val="006519F2"/>
    <w:rsid w:val="00653684"/>
    <w:rsid w:val="00655C9A"/>
    <w:rsid w:val="0066210B"/>
    <w:rsid w:val="00662B07"/>
    <w:rsid w:val="00671526"/>
    <w:rsid w:val="00672DB2"/>
    <w:rsid w:val="00680FFE"/>
    <w:rsid w:val="00686134"/>
    <w:rsid w:val="0068681F"/>
    <w:rsid w:val="00690596"/>
    <w:rsid w:val="006944ED"/>
    <w:rsid w:val="00694574"/>
    <w:rsid w:val="00694CE3"/>
    <w:rsid w:val="006A09C8"/>
    <w:rsid w:val="006A20DB"/>
    <w:rsid w:val="006A22D1"/>
    <w:rsid w:val="006A78AC"/>
    <w:rsid w:val="006B1C87"/>
    <w:rsid w:val="006B5BC3"/>
    <w:rsid w:val="006C43C3"/>
    <w:rsid w:val="006C6840"/>
    <w:rsid w:val="006E1702"/>
    <w:rsid w:val="006E37FC"/>
    <w:rsid w:val="006E3998"/>
    <w:rsid w:val="006E4380"/>
    <w:rsid w:val="006E4755"/>
    <w:rsid w:val="006E6870"/>
    <w:rsid w:val="00720EBE"/>
    <w:rsid w:val="00725810"/>
    <w:rsid w:val="00730334"/>
    <w:rsid w:val="00733734"/>
    <w:rsid w:val="00733B72"/>
    <w:rsid w:val="00734668"/>
    <w:rsid w:val="00737FA2"/>
    <w:rsid w:val="00743697"/>
    <w:rsid w:val="00744B9B"/>
    <w:rsid w:val="0074597A"/>
    <w:rsid w:val="0074657F"/>
    <w:rsid w:val="0075189A"/>
    <w:rsid w:val="007519F5"/>
    <w:rsid w:val="0075397B"/>
    <w:rsid w:val="00763C5B"/>
    <w:rsid w:val="00765A33"/>
    <w:rsid w:val="0076641D"/>
    <w:rsid w:val="00771AF1"/>
    <w:rsid w:val="007773D9"/>
    <w:rsid w:val="00783C30"/>
    <w:rsid w:val="00786382"/>
    <w:rsid w:val="00791B8A"/>
    <w:rsid w:val="0079237F"/>
    <w:rsid w:val="007956C2"/>
    <w:rsid w:val="007A0CB0"/>
    <w:rsid w:val="007A1440"/>
    <w:rsid w:val="007A3467"/>
    <w:rsid w:val="007A673A"/>
    <w:rsid w:val="007B4A87"/>
    <w:rsid w:val="007C0ECB"/>
    <w:rsid w:val="007C2D5A"/>
    <w:rsid w:val="007C4D0E"/>
    <w:rsid w:val="007D1B06"/>
    <w:rsid w:val="007D25D9"/>
    <w:rsid w:val="007D3872"/>
    <w:rsid w:val="007E0186"/>
    <w:rsid w:val="007E28B3"/>
    <w:rsid w:val="007F08EA"/>
    <w:rsid w:val="007F121B"/>
    <w:rsid w:val="007F31AA"/>
    <w:rsid w:val="007F74E6"/>
    <w:rsid w:val="00803A3E"/>
    <w:rsid w:val="00805285"/>
    <w:rsid w:val="0081393C"/>
    <w:rsid w:val="00816CF4"/>
    <w:rsid w:val="0082162A"/>
    <w:rsid w:val="00827BB8"/>
    <w:rsid w:val="008312C3"/>
    <w:rsid w:val="008338B2"/>
    <w:rsid w:val="00833CB3"/>
    <w:rsid w:val="00834754"/>
    <w:rsid w:val="00851819"/>
    <w:rsid w:val="00853E1B"/>
    <w:rsid w:val="0085501A"/>
    <w:rsid w:val="00855723"/>
    <w:rsid w:val="00866456"/>
    <w:rsid w:val="00871F35"/>
    <w:rsid w:val="00873D4D"/>
    <w:rsid w:val="00883A0D"/>
    <w:rsid w:val="00895682"/>
    <w:rsid w:val="00897939"/>
    <w:rsid w:val="008A03FC"/>
    <w:rsid w:val="008A130D"/>
    <w:rsid w:val="008A193F"/>
    <w:rsid w:val="008A3AFA"/>
    <w:rsid w:val="008A5317"/>
    <w:rsid w:val="008A5540"/>
    <w:rsid w:val="008B1923"/>
    <w:rsid w:val="008B305A"/>
    <w:rsid w:val="008C0994"/>
    <w:rsid w:val="008C0D1C"/>
    <w:rsid w:val="008C2D03"/>
    <w:rsid w:val="008D6ADA"/>
    <w:rsid w:val="008E1D6F"/>
    <w:rsid w:val="008E4C41"/>
    <w:rsid w:val="008E62F5"/>
    <w:rsid w:val="008E645F"/>
    <w:rsid w:val="008E7284"/>
    <w:rsid w:val="008F0DAD"/>
    <w:rsid w:val="008F3631"/>
    <w:rsid w:val="008F3F83"/>
    <w:rsid w:val="008F5027"/>
    <w:rsid w:val="008F5FD4"/>
    <w:rsid w:val="008F63C2"/>
    <w:rsid w:val="00900DF7"/>
    <w:rsid w:val="009016F7"/>
    <w:rsid w:val="009065CD"/>
    <w:rsid w:val="009066D9"/>
    <w:rsid w:val="00913C89"/>
    <w:rsid w:val="009155EE"/>
    <w:rsid w:val="009165B9"/>
    <w:rsid w:val="0092308A"/>
    <w:rsid w:val="00923268"/>
    <w:rsid w:val="009273EC"/>
    <w:rsid w:val="00927472"/>
    <w:rsid w:val="00931215"/>
    <w:rsid w:val="009359CD"/>
    <w:rsid w:val="00954337"/>
    <w:rsid w:val="00956760"/>
    <w:rsid w:val="00965D94"/>
    <w:rsid w:val="00970A28"/>
    <w:rsid w:val="00971AC6"/>
    <w:rsid w:val="00973C43"/>
    <w:rsid w:val="009824E1"/>
    <w:rsid w:val="009855FD"/>
    <w:rsid w:val="00986917"/>
    <w:rsid w:val="0099361A"/>
    <w:rsid w:val="009A1033"/>
    <w:rsid w:val="009B56A3"/>
    <w:rsid w:val="009B7966"/>
    <w:rsid w:val="009C26D6"/>
    <w:rsid w:val="009C41C4"/>
    <w:rsid w:val="009D05EE"/>
    <w:rsid w:val="009D1ECD"/>
    <w:rsid w:val="009D1F04"/>
    <w:rsid w:val="009D52CC"/>
    <w:rsid w:val="009E008D"/>
    <w:rsid w:val="009E2F2D"/>
    <w:rsid w:val="009E63F8"/>
    <w:rsid w:val="009F16C3"/>
    <w:rsid w:val="009F2658"/>
    <w:rsid w:val="009F291E"/>
    <w:rsid w:val="009F2A10"/>
    <w:rsid w:val="009F5909"/>
    <w:rsid w:val="009F6482"/>
    <w:rsid w:val="009F6DBD"/>
    <w:rsid w:val="00A006C1"/>
    <w:rsid w:val="00A0077C"/>
    <w:rsid w:val="00A009FF"/>
    <w:rsid w:val="00A024E4"/>
    <w:rsid w:val="00A03681"/>
    <w:rsid w:val="00A04696"/>
    <w:rsid w:val="00A10043"/>
    <w:rsid w:val="00A11838"/>
    <w:rsid w:val="00A1464B"/>
    <w:rsid w:val="00A17563"/>
    <w:rsid w:val="00A20FF4"/>
    <w:rsid w:val="00A2462B"/>
    <w:rsid w:val="00A24F2E"/>
    <w:rsid w:val="00A27F79"/>
    <w:rsid w:val="00A345B9"/>
    <w:rsid w:val="00A377E7"/>
    <w:rsid w:val="00A42E85"/>
    <w:rsid w:val="00A43703"/>
    <w:rsid w:val="00A56B34"/>
    <w:rsid w:val="00A56DDA"/>
    <w:rsid w:val="00A718BF"/>
    <w:rsid w:val="00A73C5B"/>
    <w:rsid w:val="00A743F7"/>
    <w:rsid w:val="00A839B1"/>
    <w:rsid w:val="00A8657B"/>
    <w:rsid w:val="00A86607"/>
    <w:rsid w:val="00A879CC"/>
    <w:rsid w:val="00A87B98"/>
    <w:rsid w:val="00A95650"/>
    <w:rsid w:val="00A9599E"/>
    <w:rsid w:val="00AA32CC"/>
    <w:rsid w:val="00AB2408"/>
    <w:rsid w:val="00AB498F"/>
    <w:rsid w:val="00AC4B7F"/>
    <w:rsid w:val="00AC4FCC"/>
    <w:rsid w:val="00AC5CE4"/>
    <w:rsid w:val="00AD0E14"/>
    <w:rsid w:val="00AD2C19"/>
    <w:rsid w:val="00AD5019"/>
    <w:rsid w:val="00AD6A3D"/>
    <w:rsid w:val="00AE35BD"/>
    <w:rsid w:val="00AE4AEB"/>
    <w:rsid w:val="00AF6853"/>
    <w:rsid w:val="00B057AB"/>
    <w:rsid w:val="00B0763C"/>
    <w:rsid w:val="00B07B65"/>
    <w:rsid w:val="00B144DA"/>
    <w:rsid w:val="00B158BB"/>
    <w:rsid w:val="00B1783C"/>
    <w:rsid w:val="00B231DE"/>
    <w:rsid w:val="00B242DB"/>
    <w:rsid w:val="00B329D2"/>
    <w:rsid w:val="00B333A7"/>
    <w:rsid w:val="00B36EA5"/>
    <w:rsid w:val="00B40BF4"/>
    <w:rsid w:val="00B416F1"/>
    <w:rsid w:val="00B43C61"/>
    <w:rsid w:val="00B4622A"/>
    <w:rsid w:val="00B4722F"/>
    <w:rsid w:val="00B47E22"/>
    <w:rsid w:val="00B51D7E"/>
    <w:rsid w:val="00B5329C"/>
    <w:rsid w:val="00B57AD2"/>
    <w:rsid w:val="00B60ACF"/>
    <w:rsid w:val="00B636B3"/>
    <w:rsid w:val="00B722DD"/>
    <w:rsid w:val="00B73AA2"/>
    <w:rsid w:val="00B753F4"/>
    <w:rsid w:val="00B80C66"/>
    <w:rsid w:val="00B81D72"/>
    <w:rsid w:val="00B827D9"/>
    <w:rsid w:val="00B85BDF"/>
    <w:rsid w:val="00B90B0E"/>
    <w:rsid w:val="00BA078B"/>
    <w:rsid w:val="00BB2570"/>
    <w:rsid w:val="00BB2FE9"/>
    <w:rsid w:val="00BB487B"/>
    <w:rsid w:val="00BB59D9"/>
    <w:rsid w:val="00BB7D55"/>
    <w:rsid w:val="00BC335B"/>
    <w:rsid w:val="00BC6FEA"/>
    <w:rsid w:val="00BD6DDD"/>
    <w:rsid w:val="00BD71D0"/>
    <w:rsid w:val="00BE2758"/>
    <w:rsid w:val="00BE3C9C"/>
    <w:rsid w:val="00BE5CD5"/>
    <w:rsid w:val="00BE6E5E"/>
    <w:rsid w:val="00BF0EAF"/>
    <w:rsid w:val="00BF5CA1"/>
    <w:rsid w:val="00BF6920"/>
    <w:rsid w:val="00BF7253"/>
    <w:rsid w:val="00C044E4"/>
    <w:rsid w:val="00C0623F"/>
    <w:rsid w:val="00C12BC7"/>
    <w:rsid w:val="00C13F0B"/>
    <w:rsid w:val="00C201AD"/>
    <w:rsid w:val="00C2302D"/>
    <w:rsid w:val="00C239A7"/>
    <w:rsid w:val="00C23E41"/>
    <w:rsid w:val="00C35538"/>
    <w:rsid w:val="00C3748E"/>
    <w:rsid w:val="00C374F3"/>
    <w:rsid w:val="00C37EF3"/>
    <w:rsid w:val="00C47813"/>
    <w:rsid w:val="00C47967"/>
    <w:rsid w:val="00C56823"/>
    <w:rsid w:val="00C6344A"/>
    <w:rsid w:val="00C65EA9"/>
    <w:rsid w:val="00C736EF"/>
    <w:rsid w:val="00C8069B"/>
    <w:rsid w:val="00C824F4"/>
    <w:rsid w:val="00C82EA2"/>
    <w:rsid w:val="00C9091F"/>
    <w:rsid w:val="00C90AFB"/>
    <w:rsid w:val="00C91704"/>
    <w:rsid w:val="00C94C94"/>
    <w:rsid w:val="00C97394"/>
    <w:rsid w:val="00CA073E"/>
    <w:rsid w:val="00CA088F"/>
    <w:rsid w:val="00CA3A37"/>
    <w:rsid w:val="00CA5AE0"/>
    <w:rsid w:val="00CA663D"/>
    <w:rsid w:val="00CA764D"/>
    <w:rsid w:val="00CB3EAA"/>
    <w:rsid w:val="00CB5283"/>
    <w:rsid w:val="00CC1480"/>
    <w:rsid w:val="00CC2121"/>
    <w:rsid w:val="00CC2208"/>
    <w:rsid w:val="00CC4300"/>
    <w:rsid w:val="00CC5372"/>
    <w:rsid w:val="00CC66E9"/>
    <w:rsid w:val="00CC7FAF"/>
    <w:rsid w:val="00CD21B3"/>
    <w:rsid w:val="00CD2272"/>
    <w:rsid w:val="00CD5315"/>
    <w:rsid w:val="00CD53F7"/>
    <w:rsid w:val="00CD6E78"/>
    <w:rsid w:val="00CD7EAD"/>
    <w:rsid w:val="00CE0C40"/>
    <w:rsid w:val="00CE144D"/>
    <w:rsid w:val="00CE42DC"/>
    <w:rsid w:val="00CE4AD8"/>
    <w:rsid w:val="00CE4BB5"/>
    <w:rsid w:val="00CE6233"/>
    <w:rsid w:val="00CE7BBF"/>
    <w:rsid w:val="00CF2AC4"/>
    <w:rsid w:val="00D00681"/>
    <w:rsid w:val="00D05510"/>
    <w:rsid w:val="00D05805"/>
    <w:rsid w:val="00D067F2"/>
    <w:rsid w:val="00D0774C"/>
    <w:rsid w:val="00D10009"/>
    <w:rsid w:val="00D11C95"/>
    <w:rsid w:val="00D164FF"/>
    <w:rsid w:val="00D20132"/>
    <w:rsid w:val="00D205F5"/>
    <w:rsid w:val="00D23610"/>
    <w:rsid w:val="00D25A2F"/>
    <w:rsid w:val="00D320C8"/>
    <w:rsid w:val="00D327D0"/>
    <w:rsid w:val="00D33108"/>
    <w:rsid w:val="00D33BAB"/>
    <w:rsid w:val="00D36653"/>
    <w:rsid w:val="00D42382"/>
    <w:rsid w:val="00D44BFF"/>
    <w:rsid w:val="00D533CD"/>
    <w:rsid w:val="00D74629"/>
    <w:rsid w:val="00D74E36"/>
    <w:rsid w:val="00D76771"/>
    <w:rsid w:val="00D77220"/>
    <w:rsid w:val="00D77BCE"/>
    <w:rsid w:val="00D80F0C"/>
    <w:rsid w:val="00D81CAB"/>
    <w:rsid w:val="00D94E4A"/>
    <w:rsid w:val="00DA1208"/>
    <w:rsid w:val="00DA39D5"/>
    <w:rsid w:val="00DA4E24"/>
    <w:rsid w:val="00DA6167"/>
    <w:rsid w:val="00DB4CA4"/>
    <w:rsid w:val="00DC0C83"/>
    <w:rsid w:val="00DC4C13"/>
    <w:rsid w:val="00DC64B7"/>
    <w:rsid w:val="00DE4C8F"/>
    <w:rsid w:val="00DE7A89"/>
    <w:rsid w:val="00DF1F3C"/>
    <w:rsid w:val="00DF20C2"/>
    <w:rsid w:val="00DF23B3"/>
    <w:rsid w:val="00DF5BC5"/>
    <w:rsid w:val="00E039DA"/>
    <w:rsid w:val="00E03F70"/>
    <w:rsid w:val="00E07F39"/>
    <w:rsid w:val="00E13659"/>
    <w:rsid w:val="00E139FA"/>
    <w:rsid w:val="00E152B8"/>
    <w:rsid w:val="00E1743C"/>
    <w:rsid w:val="00E17651"/>
    <w:rsid w:val="00E17A34"/>
    <w:rsid w:val="00E17DBC"/>
    <w:rsid w:val="00E23B47"/>
    <w:rsid w:val="00E2416D"/>
    <w:rsid w:val="00E27874"/>
    <w:rsid w:val="00E32D76"/>
    <w:rsid w:val="00E3724C"/>
    <w:rsid w:val="00E47605"/>
    <w:rsid w:val="00E53E94"/>
    <w:rsid w:val="00E5439B"/>
    <w:rsid w:val="00E56A99"/>
    <w:rsid w:val="00E61E4D"/>
    <w:rsid w:val="00E73379"/>
    <w:rsid w:val="00E770EC"/>
    <w:rsid w:val="00E869BC"/>
    <w:rsid w:val="00E87D55"/>
    <w:rsid w:val="00E90A89"/>
    <w:rsid w:val="00E9132A"/>
    <w:rsid w:val="00E9362F"/>
    <w:rsid w:val="00E9738C"/>
    <w:rsid w:val="00EA2643"/>
    <w:rsid w:val="00EA70A6"/>
    <w:rsid w:val="00EA7645"/>
    <w:rsid w:val="00EB15F7"/>
    <w:rsid w:val="00EB2307"/>
    <w:rsid w:val="00EB3006"/>
    <w:rsid w:val="00EB4A84"/>
    <w:rsid w:val="00EC1074"/>
    <w:rsid w:val="00EC11A8"/>
    <w:rsid w:val="00EC3DD8"/>
    <w:rsid w:val="00EC4900"/>
    <w:rsid w:val="00EC4D21"/>
    <w:rsid w:val="00EC5B9B"/>
    <w:rsid w:val="00EC6215"/>
    <w:rsid w:val="00ED3474"/>
    <w:rsid w:val="00EE17BA"/>
    <w:rsid w:val="00EE24AC"/>
    <w:rsid w:val="00EE2B21"/>
    <w:rsid w:val="00EE5E1F"/>
    <w:rsid w:val="00EF4D92"/>
    <w:rsid w:val="00EF62C5"/>
    <w:rsid w:val="00EF71DB"/>
    <w:rsid w:val="00F0414E"/>
    <w:rsid w:val="00F06BD5"/>
    <w:rsid w:val="00F071C4"/>
    <w:rsid w:val="00F11B34"/>
    <w:rsid w:val="00F20D5B"/>
    <w:rsid w:val="00F25C40"/>
    <w:rsid w:val="00F263A4"/>
    <w:rsid w:val="00F268BB"/>
    <w:rsid w:val="00F30648"/>
    <w:rsid w:val="00F357E9"/>
    <w:rsid w:val="00F447E9"/>
    <w:rsid w:val="00F4508A"/>
    <w:rsid w:val="00F46F27"/>
    <w:rsid w:val="00F52778"/>
    <w:rsid w:val="00F52E7B"/>
    <w:rsid w:val="00F556BB"/>
    <w:rsid w:val="00F64B52"/>
    <w:rsid w:val="00F7344E"/>
    <w:rsid w:val="00F751C9"/>
    <w:rsid w:val="00F75F7A"/>
    <w:rsid w:val="00F771EE"/>
    <w:rsid w:val="00F85B31"/>
    <w:rsid w:val="00F95E8E"/>
    <w:rsid w:val="00FA42D3"/>
    <w:rsid w:val="00FA7342"/>
    <w:rsid w:val="00FB1D6F"/>
    <w:rsid w:val="00FB202D"/>
    <w:rsid w:val="00FB3AC7"/>
    <w:rsid w:val="00FC351A"/>
    <w:rsid w:val="00FD3DD1"/>
    <w:rsid w:val="00FD4334"/>
    <w:rsid w:val="00FD5C6C"/>
    <w:rsid w:val="00FE12D4"/>
    <w:rsid w:val="00FE3995"/>
    <w:rsid w:val="00FE6BE4"/>
    <w:rsid w:val="00FF5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66F0C"/>
  <w15:docId w15:val="{9B889E26-A232-4CE6-B27C-CD15840E4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0B0E"/>
    <w:pPr>
      <w:spacing w:after="120"/>
      <w:ind w:firstLine="567"/>
    </w:pPr>
    <w:rPr>
      <w:rFonts w:ascii="Times New Roman" w:hAnsi="Times New Roman"/>
      <w:sz w:val="28"/>
    </w:rPr>
  </w:style>
  <w:style w:type="paragraph" w:styleId="Heading1">
    <w:name w:val="heading 1"/>
    <w:basedOn w:val="Normal"/>
    <w:link w:val="Heading1Char"/>
    <w:uiPriority w:val="9"/>
    <w:qFormat/>
    <w:rsid w:val="00564BC4"/>
    <w:pPr>
      <w:keepNext/>
      <w:keepLines/>
      <w:spacing w:before="240"/>
      <w:outlineLvl w:val="0"/>
    </w:pPr>
    <w:rPr>
      <w:rFonts w:asciiTheme="majorHAnsi" w:hAnsiTheme="majorHAnsi"/>
      <w:sz w:val="44"/>
    </w:rPr>
  </w:style>
  <w:style w:type="paragraph" w:styleId="Heading2">
    <w:name w:val="heading 2"/>
    <w:basedOn w:val="Normal"/>
    <w:link w:val="Heading2Char"/>
    <w:uiPriority w:val="9"/>
    <w:qFormat/>
    <w:rsid w:val="00521C7E"/>
    <w:pPr>
      <w:keepNext/>
      <w:keepLines/>
      <w:spacing w:before="40"/>
      <w:ind w:firstLine="0"/>
      <w:outlineLvl w:val="1"/>
    </w:pPr>
    <w:rPr>
      <w:rFonts w:asciiTheme="majorHAnsi" w:hAnsiTheme="majorHAnsi"/>
      <w:i/>
      <w:sz w:val="36"/>
    </w:rPr>
  </w:style>
  <w:style w:type="paragraph" w:styleId="Heading3">
    <w:name w:val="heading 3"/>
    <w:basedOn w:val="Normal"/>
    <w:next w:val="Normal"/>
    <w:link w:val="Heading3Char"/>
    <w:uiPriority w:val="9"/>
    <w:unhideWhenUsed/>
    <w:qFormat/>
    <w:rsid w:val="000D3CA6"/>
    <w:pPr>
      <w:keepNext/>
      <w:keepLines/>
      <w:spacing w:before="40"/>
      <w:outlineLvl w:val="2"/>
    </w:pPr>
    <w:rPr>
      <w:rFonts w:asciiTheme="majorHAnsi" w:eastAsiaTheme="majorEastAsia" w:hAnsiTheme="majorHAnsi" w:cstheme="majorBidi"/>
      <w:i/>
      <w:sz w:val="32"/>
      <w:szCs w:val="24"/>
    </w:rPr>
  </w:style>
  <w:style w:type="paragraph" w:styleId="Heading4">
    <w:name w:val="heading 4"/>
    <w:basedOn w:val="Normal"/>
    <w:next w:val="Normal"/>
    <w:link w:val="Heading4Char"/>
    <w:uiPriority w:val="9"/>
    <w:unhideWhenUsed/>
    <w:qFormat/>
    <w:rsid w:val="006A09C8"/>
    <w:pPr>
      <w:keepNext/>
      <w:keepLines/>
      <w:spacing w:before="40" w:after="0"/>
      <w:ind w:firstLine="0"/>
      <w:outlineLvl w:val="3"/>
    </w:pPr>
    <w:rPr>
      <w:rFonts w:asciiTheme="majorHAnsi" w:eastAsiaTheme="majorEastAsia" w:hAnsiTheme="majorHAnsi" w:cstheme="majorBidi"/>
      <w:i/>
      <w:iCs/>
    </w:rPr>
  </w:style>
  <w:style w:type="paragraph" w:styleId="Heading6">
    <w:name w:val="heading 6"/>
    <w:basedOn w:val="Normal"/>
    <w:next w:val="Normal"/>
    <w:link w:val="Heading6Char"/>
    <w:uiPriority w:val="9"/>
    <w:semiHidden/>
    <w:unhideWhenUsed/>
    <w:qFormat/>
    <w:rsid w:val="006C43C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contextualSpacing/>
    </w:pPr>
    <w:rPr>
      <w:rFonts w:ascii="Calibri Light"/>
      <w:spacing w:val="-10"/>
      <w:kern w:val="28"/>
    </w:rPr>
  </w:style>
  <w:style w:type="character" w:customStyle="1" w:styleId="TitleChar">
    <w:name w:val="Title Char"/>
    <w:basedOn w:val="DefaultParagraphFont"/>
    <w:link w:val="Title"/>
    <w:uiPriority w:val="10"/>
    <w:rPr>
      <w:rFonts w:ascii="Calibri Light"/>
      <w:spacing w:val="-10"/>
      <w:kern w:val="28"/>
    </w:rPr>
  </w:style>
  <w:style w:type="character" w:customStyle="1" w:styleId="Heading1Char">
    <w:name w:val="Heading 1 Char"/>
    <w:basedOn w:val="DefaultParagraphFont"/>
    <w:link w:val="Heading1"/>
    <w:uiPriority w:val="9"/>
    <w:rsid w:val="00564BC4"/>
    <w:rPr>
      <w:rFonts w:asciiTheme="majorHAnsi" w:hAnsiTheme="majorHAnsi"/>
      <w:sz w:val="44"/>
    </w:rPr>
  </w:style>
  <w:style w:type="character" w:customStyle="1" w:styleId="Heading2Char">
    <w:name w:val="Heading 2 Char"/>
    <w:basedOn w:val="DefaultParagraphFont"/>
    <w:link w:val="Heading2"/>
    <w:uiPriority w:val="9"/>
    <w:rsid w:val="00521C7E"/>
    <w:rPr>
      <w:rFonts w:asciiTheme="majorHAnsi" w:hAnsiTheme="majorHAnsi"/>
      <w:i/>
      <w:sz w:val="36"/>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spacing w:line="220" w:lineRule="auto"/>
    </w:pPr>
    <w:rPr>
      <w:rFonts w:ascii="NewSaturionCyr" w:eastAsia="Times New Roman" w:hAnsi="NewSaturionCyr"/>
    </w:rPr>
  </w:style>
  <w:style w:type="character" w:customStyle="1" w:styleId="BodyTextChar">
    <w:name w:val="Body Text Char"/>
    <w:basedOn w:val="DefaultParagraphFont"/>
    <w:link w:val="BodyText"/>
    <w:rPr>
      <w:rFonts w:ascii="NewSaturionCyr" w:eastAsia="Times New Roman" w:hAnsi="NewSaturionCyr" w:cs="Times New Roman"/>
    </w:rPr>
  </w:style>
  <w:style w:type="paragraph" w:styleId="TOC2">
    <w:name w:val="toc 2"/>
    <w:basedOn w:val="Normal"/>
    <w:uiPriority w:val="39"/>
    <w:pPr>
      <w:spacing w:after="100"/>
      <w:ind w:left="220"/>
    </w:pPr>
  </w:style>
  <w:style w:type="paragraph" w:styleId="TOC1">
    <w:name w:val="toc 1"/>
    <w:basedOn w:val="Normal"/>
    <w:uiPriority w:val="39"/>
    <w:pPr>
      <w:spacing w:after="100"/>
    </w:pPr>
  </w:style>
  <w:style w:type="character" w:customStyle="1" w:styleId="Heading3Char">
    <w:name w:val="Heading 3 Char"/>
    <w:basedOn w:val="DefaultParagraphFont"/>
    <w:link w:val="Heading3"/>
    <w:uiPriority w:val="9"/>
    <w:rsid w:val="000D3CA6"/>
    <w:rPr>
      <w:rFonts w:asciiTheme="majorHAnsi" w:eastAsiaTheme="majorEastAsia" w:hAnsiTheme="majorHAnsi" w:cstheme="majorBidi"/>
      <w:i/>
      <w:sz w:val="32"/>
      <w:szCs w:val="24"/>
    </w:rPr>
  </w:style>
  <w:style w:type="paragraph" w:styleId="BalloonText">
    <w:name w:val="Balloon Text"/>
    <w:basedOn w:val="Normal"/>
    <w:link w:val="BalloonTextChar"/>
    <w:uiPriority w:val="99"/>
    <w:semiHidden/>
    <w:unhideWhenUsed/>
    <w:rsid w:val="007C4D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D0E"/>
    <w:rPr>
      <w:rFonts w:ascii="Segoe UI" w:hAnsi="Segoe UI" w:cs="Segoe UI"/>
      <w:sz w:val="18"/>
      <w:szCs w:val="18"/>
    </w:rPr>
  </w:style>
  <w:style w:type="paragraph" w:styleId="BodyTextIndent3">
    <w:name w:val="Body Text Indent 3"/>
    <w:basedOn w:val="Normal"/>
    <w:link w:val="BodyTextIndent3Char"/>
    <w:uiPriority w:val="99"/>
    <w:semiHidden/>
    <w:unhideWhenUsed/>
    <w:rsid w:val="005E4DF0"/>
    <w:pPr>
      <w:ind w:left="283"/>
    </w:pPr>
    <w:rPr>
      <w:sz w:val="16"/>
      <w:szCs w:val="16"/>
    </w:rPr>
  </w:style>
  <w:style w:type="character" w:customStyle="1" w:styleId="BodyTextIndent3Char">
    <w:name w:val="Body Text Indent 3 Char"/>
    <w:basedOn w:val="DefaultParagraphFont"/>
    <w:link w:val="BodyTextIndent3"/>
    <w:uiPriority w:val="99"/>
    <w:semiHidden/>
    <w:rsid w:val="005E4DF0"/>
    <w:rPr>
      <w:sz w:val="16"/>
      <w:szCs w:val="16"/>
    </w:rPr>
  </w:style>
  <w:style w:type="character" w:styleId="PlaceholderText">
    <w:name w:val="Placeholder Text"/>
    <w:basedOn w:val="DefaultParagraphFont"/>
    <w:uiPriority w:val="99"/>
    <w:semiHidden/>
    <w:rsid w:val="0099361A"/>
    <w:rPr>
      <w:color w:val="808080"/>
    </w:rPr>
  </w:style>
  <w:style w:type="paragraph" w:styleId="NoSpacing">
    <w:name w:val="No Spacing"/>
    <w:basedOn w:val="Normal"/>
    <w:next w:val="Normal"/>
    <w:uiPriority w:val="1"/>
    <w:qFormat/>
    <w:rsid w:val="0099361A"/>
    <w:rPr>
      <w:rFonts w:ascii="Courier New" w:hAnsi="Courier New"/>
    </w:rPr>
  </w:style>
  <w:style w:type="table" w:styleId="TableGrid">
    <w:name w:val="Table Grid"/>
    <w:basedOn w:val="TableNormal"/>
    <w:uiPriority w:val="59"/>
    <w:rsid w:val="00C20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4755"/>
    <w:pPr>
      <w:spacing w:line="259" w:lineRule="auto"/>
      <w:jc w:val="left"/>
      <w:outlineLvl w:val="9"/>
    </w:pPr>
    <w:rPr>
      <w:rFonts w:eastAsiaTheme="majorEastAsia" w:cstheme="majorBidi"/>
      <w:color w:val="365F91" w:themeColor="accent1" w:themeShade="BF"/>
      <w:sz w:val="32"/>
      <w:szCs w:val="32"/>
    </w:rPr>
  </w:style>
  <w:style w:type="paragraph" w:styleId="TOC3">
    <w:name w:val="toc 3"/>
    <w:basedOn w:val="Normal"/>
    <w:next w:val="Normal"/>
    <w:autoRedefine/>
    <w:uiPriority w:val="39"/>
    <w:unhideWhenUsed/>
    <w:rsid w:val="006E4755"/>
    <w:pPr>
      <w:spacing w:after="100"/>
      <w:ind w:left="560"/>
    </w:pPr>
  </w:style>
  <w:style w:type="character" w:styleId="Hyperlink">
    <w:name w:val="Hyperlink"/>
    <w:basedOn w:val="DefaultParagraphFont"/>
    <w:uiPriority w:val="99"/>
    <w:unhideWhenUsed/>
    <w:rsid w:val="006E4755"/>
    <w:rPr>
      <w:color w:val="0000FF" w:themeColor="hyperlink"/>
      <w:u w:val="single"/>
    </w:rPr>
  </w:style>
  <w:style w:type="paragraph" w:styleId="Header">
    <w:name w:val="header"/>
    <w:basedOn w:val="Normal"/>
    <w:link w:val="HeaderChar"/>
    <w:uiPriority w:val="99"/>
    <w:unhideWhenUsed/>
    <w:rsid w:val="006E4755"/>
    <w:pPr>
      <w:tabs>
        <w:tab w:val="center" w:pos="4703"/>
        <w:tab w:val="right" w:pos="9406"/>
      </w:tabs>
    </w:pPr>
  </w:style>
  <w:style w:type="character" w:customStyle="1" w:styleId="HeaderChar">
    <w:name w:val="Header Char"/>
    <w:basedOn w:val="DefaultParagraphFont"/>
    <w:link w:val="Header"/>
    <w:uiPriority w:val="99"/>
    <w:rsid w:val="006E4755"/>
    <w:rPr>
      <w:rFonts w:asciiTheme="minorHAnsi" w:hAnsiTheme="minorHAnsi"/>
      <w:sz w:val="28"/>
    </w:rPr>
  </w:style>
  <w:style w:type="paragraph" w:styleId="Footer">
    <w:name w:val="footer"/>
    <w:basedOn w:val="Normal"/>
    <w:link w:val="FooterChar"/>
    <w:uiPriority w:val="99"/>
    <w:unhideWhenUsed/>
    <w:rsid w:val="006E4755"/>
    <w:pPr>
      <w:tabs>
        <w:tab w:val="center" w:pos="4703"/>
        <w:tab w:val="right" w:pos="9406"/>
      </w:tabs>
    </w:pPr>
  </w:style>
  <w:style w:type="character" w:customStyle="1" w:styleId="FooterChar">
    <w:name w:val="Footer Char"/>
    <w:basedOn w:val="DefaultParagraphFont"/>
    <w:link w:val="Footer"/>
    <w:uiPriority w:val="99"/>
    <w:rsid w:val="006E4755"/>
    <w:rPr>
      <w:rFonts w:asciiTheme="minorHAnsi" w:hAnsiTheme="minorHAnsi"/>
      <w:sz w:val="28"/>
    </w:rPr>
  </w:style>
  <w:style w:type="paragraph" w:customStyle="1" w:styleId="EEavtori">
    <w:name w:val="EE avtori"/>
    <w:basedOn w:val="Normal"/>
    <w:autoRedefine/>
    <w:rsid w:val="002C5362"/>
    <w:pPr>
      <w:jc w:val="center"/>
    </w:pPr>
    <w:rPr>
      <w:rFonts w:eastAsia="Times New Roman" w:cs="Arial"/>
      <w:b/>
      <w:szCs w:val="28"/>
      <w:lang w:val="bg-BG"/>
    </w:rPr>
  </w:style>
  <w:style w:type="paragraph" w:customStyle="1" w:styleId="EEreference">
    <w:name w:val="EE reference"/>
    <w:basedOn w:val="Normal"/>
    <w:autoRedefine/>
    <w:rsid w:val="002C5362"/>
    <w:pPr>
      <w:spacing w:after="60"/>
    </w:pPr>
    <w:rPr>
      <w:rFonts w:eastAsia="Times New Roman"/>
      <w:szCs w:val="28"/>
      <w:lang w:eastAsia="bg-BG"/>
    </w:rPr>
  </w:style>
  <w:style w:type="paragraph" w:customStyle="1" w:styleId="References">
    <w:name w:val="References"/>
    <w:basedOn w:val="Normal"/>
    <w:rsid w:val="002C5362"/>
    <w:pPr>
      <w:numPr>
        <w:numId w:val="13"/>
      </w:numPr>
      <w:spacing w:before="120"/>
    </w:pPr>
    <w:rPr>
      <w:rFonts w:eastAsia="Times New Roman"/>
      <w:sz w:val="24"/>
      <w:lang w:eastAsia="bg-BG"/>
    </w:rPr>
  </w:style>
  <w:style w:type="paragraph" w:styleId="Caption">
    <w:name w:val="caption"/>
    <w:basedOn w:val="Normal"/>
    <w:next w:val="Normal"/>
    <w:uiPriority w:val="35"/>
    <w:unhideWhenUsed/>
    <w:qFormat/>
    <w:rsid w:val="00282615"/>
    <w:pPr>
      <w:spacing w:after="200"/>
      <w:jc w:val="center"/>
    </w:pPr>
    <w:rPr>
      <w:iCs/>
      <w:szCs w:val="18"/>
    </w:rPr>
  </w:style>
  <w:style w:type="paragraph" w:styleId="TableofFigures">
    <w:name w:val="table of figures"/>
    <w:basedOn w:val="Normal"/>
    <w:next w:val="Normal"/>
    <w:uiPriority w:val="99"/>
    <w:unhideWhenUsed/>
    <w:rsid w:val="00D74E36"/>
  </w:style>
  <w:style w:type="character" w:customStyle="1" w:styleId="Heading6Char">
    <w:name w:val="Heading 6 Char"/>
    <w:basedOn w:val="DefaultParagraphFont"/>
    <w:link w:val="Heading6"/>
    <w:uiPriority w:val="9"/>
    <w:semiHidden/>
    <w:rsid w:val="006C43C3"/>
    <w:rPr>
      <w:rFonts w:asciiTheme="majorHAnsi" w:eastAsiaTheme="majorEastAsia" w:hAnsiTheme="majorHAnsi" w:cstheme="majorBidi"/>
      <w:color w:val="243F60" w:themeColor="accent1" w:themeShade="7F"/>
      <w:sz w:val="28"/>
    </w:rPr>
  </w:style>
  <w:style w:type="character" w:customStyle="1" w:styleId="Heading4Char">
    <w:name w:val="Heading 4 Char"/>
    <w:basedOn w:val="DefaultParagraphFont"/>
    <w:link w:val="Heading4"/>
    <w:uiPriority w:val="9"/>
    <w:rsid w:val="006A09C8"/>
    <w:rPr>
      <w:rFonts w:asciiTheme="majorHAnsi" w:eastAsiaTheme="majorEastAsia" w:hAnsiTheme="majorHAnsi" w:cstheme="majorBidi"/>
      <w:i/>
      <w:iCs/>
      <w:sz w:val="28"/>
    </w:rPr>
  </w:style>
  <w:style w:type="character" w:styleId="PageNumber">
    <w:name w:val="page number"/>
    <w:basedOn w:val="DefaultParagraphFont"/>
    <w:uiPriority w:val="99"/>
    <w:semiHidden/>
    <w:unhideWhenUsed/>
    <w:rsid w:val="00165B7C"/>
  </w:style>
  <w:style w:type="table" w:styleId="TableGridLight">
    <w:name w:val="Grid Table Light"/>
    <w:basedOn w:val="TableNormal"/>
    <w:uiPriority w:val="40"/>
    <w:rsid w:val="004E1E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1E5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7F121B"/>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7F121B"/>
    <w:rPr>
      <w:rFonts w:ascii="Times-Roman" w:hAnsi="Times-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7867">
      <w:bodyDiv w:val="1"/>
      <w:marLeft w:val="0"/>
      <w:marRight w:val="0"/>
      <w:marTop w:val="0"/>
      <w:marBottom w:val="0"/>
      <w:divBdr>
        <w:top w:val="none" w:sz="0" w:space="0" w:color="auto"/>
        <w:left w:val="none" w:sz="0" w:space="0" w:color="auto"/>
        <w:bottom w:val="none" w:sz="0" w:space="0" w:color="auto"/>
        <w:right w:val="none" w:sz="0" w:space="0" w:color="auto"/>
      </w:divBdr>
    </w:div>
    <w:div w:id="210508476">
      <w:bodyDiv w:val="1"/>
      <w:marLeft w:val="0"/>
      <w:marRight w:val="0"/>
      <w:marTop w:val="0"/>
      <w:marBottom w:val="0"/>
      <w:divBdr>
        <w:top w:val="none" w:sz="0" w:space="0" w:color="auto"/>
        <w:left w:val="none" w:sz="0" w:space="0" w:color="auto"/>
        <w:bottom w:val="none" w:sz="0" w:space="0" w:color="auto"/>
        <w:right w:val="none" w:sz="0" w:space="0" w:color="auto"/>
      </w:divBdr>
    </w:div>
    <w:div w:id="329530749">
      <w:bodyDiv w:val="1"/>
      <w:marLeft w:val="0"/>
      <w:marRight w:val="0"/>
      <w:marTop w:val="0"/>
      <w:marBottom w:val="0"/>
      <w:divBdr>
        <w:top w:val="none" w:sz="0" w:space="0" w:color="auto"/>
        <w:left w:val="none" w:sz="0" w:space="0" w:color="auto"/>
        <w:bottom w:val="none" w:sz="0" w:space="0" w:color="auto"/>
        <w:right w:val="none" w:sz="0" w:space="0" w:color="auto"/>
      </w:divBdr>
    </w:div>
    <w:div w:id="547574628">
      <w:bodyDiv w:val="1"/>
      <w:marLeft w:val="0"/>
      <w:marRight w:val="0"/>
      <w:marTop w:val="0"/>
      <w:marBottom w:val="0"/>
      <w:divBdr>
        <w:top w:val="none" w:sz="0" w:space="0" w:color="auto"/>
        <w:left w:val="none" w:sz="0" w:space="0" w:color="auto"/>
        <w:bottom w:val="none" w:sz="0" w:space="0" w:color="auto"/>
        <w:right w:val="none" w:sz="0" w:space="0" w:color="auto"/>
      </w:divBdr>
    </w:div>
    <w:div w:id="553272659">
      <w:bodyDiv w:val="1"/>
      <w:marLeft w:val="0"/>
      <w:marRight w:val="0"/>
      <w:marTop w:val="0"/>
      <w:marBottom w:val="0"/>
      <w:divBdr>
        <w:top w:val="none" w:sz="0" w:space="0" w:color="auto"/>
        <w:left w:val="none" w:sz="0" w:space="0" w:color="auto"/>
        <w:bottom w:val="none" w:sz="0" w:space="0" w:color="auto"/>
        <w:right w:val="none" w:sz="0" w:space="0" w:color="auto"/>
      </w:divBdr>
    </w:div>
    <w:div w:id="822696901">
      <w:bodyDiv w:val="1"/>
      <w:marLeft w:val="0"/>
      <w:marRight w:val="0"/>
      <w:marTop w:val="0"/>
      <w:marBottom w:val="0"/>
      <w:divBdr>
        <w:top w:val="none" w:sz="0" w:space="0" w:color="auto"/>
        <w:left w:val="none" w:sz="0" w:space="0" w:color="auto"/>
        <w:bottom w:val="none" w:sz="0" w:space="0" w:color="auto"/>
        <w:right w:val="none" w:sz="0" w:space="0" w:color="auto"/>
      </w:divBdr>
    </w:div>
    <w:div w:id="1002512587">
      <w:bodyDiv w:val="1"/>
      <w:marLeft w:val="0"/>
      <w:marRight w:val="0"/>
      <w:marTop w:val="0"/>
      <w:marBottom w:val="0"/>
      <w:divBdr>
        <w:top w:val="none" w:sz="0" w:space="0" w:color="auto"/>
        <w:left w:val="none" w:sz="0" w:space="0" w:color="auto"/>
        <w:bottom w:val="none" w:sz="0" w:space="0" w:color="auto"/>
        <w:right w:val="none" w:sz="0" w:space="0" w:color="auto"/>
      </w:divBdr>
    </w:div>
    <w:div w:id="1174103466">
      <w:bodyDiv w:val="1"/>
      <w:marLeft w:val="0"/>
      <w:marRight w:val="0"/>
      <w:marTop w:val="0"/>
      <w:marBottom w:val="0"/>
      <w:divBdr>
        <w:top w:val="none" w:sz="0" w:space="0" w:color="auto"/>
        <w:left w:val="none" w:sz="0" w:space="0" w:color="auto"/>
        <w:bottom w:val="none" w:sz="0" w:space="0" w:color="auto"/>
        <w:right w:val="none" w:sz="0" w:space="0" w:color="auto"/>
      </w:divBdr>
    </w:div>
    <w:div w:id="1275135208">
      <w:bodyDiv w:val="1"/>
      <w:marLeft w:val="0"/>
      <w:marRight w:val="0"/>
      <w:marTop w:val="0"/>
      <w:marBottom w:val="0"/>
      <w:divBdr>
        <w:top w:val="none" w:sz="0" w:space="0" w:color="auto"/>
        <w:left w:val="none" w:sz="0" w:space="0" w:color="auto"/>
        <w:bottom w:val="none" w:sz="0" w:space="0" w:color="auto"/>
        <w:right w:val="none" w:sz="0" w:space="0" w:color="auto"/>
      </w:divBdr>
    </w:div>
    <w:div w:id="1307319093">
      <w:bodyDiv w:val="1"/>
      <w:marLeft w:val="0"/>
      <w:marRight w:val="0"/>
      <w:marTop w:val="0"/>
      <w:marBottom w:val="0"/>
      <w:divBdr>
        <w:top w:val="none" w:sz="0" w:space="0" w:color="auto"/>
        <w:left w:val="none" w:sz="0" w:space="0" w:color="auto"/>
        <w:bottom w:val="none" w:sz="0" w:space="0" w:color="auto"/>
        <w:right w:val="none" w:sz="0" w:space="0" w:color="auto"/>
      </w:divBdr>
    </w:div>
    <w:div w:id="1311204437">
      <w:bodyDiv w:val="1"/>
      <w:marLeft w:val="0"/>
      <w:marRight w:val="0"/>
      <w:marTop w:val="0"/>
      <w:marBottom w:val="0"/>
      <w:divBdr>
        <w:top w:val="none" w:sz="0" w:space="0" w:color="auto"/>
        <w:left w:val="none" w:sz="0" w:space="0" w:color="auto"/>
        <w:bottom w:val="none" w:sz="0" w:space="0" w:color="auto"/>
        <w:right w:val="none" w:sz="0" w:space="0" w:color="auto"/>
      </w:divBdr>
    </w:div>
    <w:div w:id="1440299924">
      <w:bodyDiv w:val="1"/>
      <w:marLeft w:val="0"/>
      <w:marRight w:val="0"/>
      <w:marTop w:val="0"/>
      <w:marBottom w:val="0"/>
      <w:divBdr>
        <w:top w:val="none" w:sz="0" w:space="0" w:color="auto"/>
        <w:left w:val="none" w:sz="0" w:space="0" w:color="auto"/>
        <w:bottom w:val="none" w:sz="0" w:space="0" w:color="auto"/>
        <w:right w:val="none" w:sz="0" w:space="0" w:color="auto"/>
      </w:divBdr>
    </w:div>
    <w:div w:id="1523980705">
      <w:bodyDiv w:val="1"/>
      <w:marLeft w:val="0"/>
      <w:marRight w:val="0"/>
      <w:marTop w:val="0"/>
      <w:marBottom w:val="0"/>
      <w:divBdr>
        <w:top w:val="none" w:sz="0" w:space="0" w:color="auto"/>
        <w:left w:val="none" w:sz="0" w:space="0" w:color="auto"/>
        <w:bottom w:val="none" w:sz="0" w:space="0" w:color="auto"/>
        <w:right w:val="none" w:sz="0" w:space="0" w:color="auto"/>
      </w:divBdr>
    </w:div>
    <w:div w:id="1595899000">
      <w:bodyDiv w:val="1"/>
      <w:marLeft w:val="0"/>
      <w:marRight w:val="0"/>
      <w:marTop w:val="0"/>
      <w:marBottom w:val="0"/>
      <w:divBdr>
        <w:top w:val="none" w:sz="0" w:space="0" w:color="auto"/>
        <w:left w:val="none" w:sz="0" w:space="0" w:color="auto"/>
        <w:bottom w:val="none" w:sz="0" w:space="0" w:color="auto"/>
        <w:right w:val="none" w:sz="0" w:space="0" w:color="auto"/>
      </w:divBdr>
    </w:div>
    <w:div w:id="1632593648">
      <w:bodyDiv w:val="1"/>
      <w:marLeft w:val="0"/>
      <w:marRight w:val="0"/>
      <w:marTop w:val="0"/>
      <w:marBottom w:val="0"/>
      <w:divBdr>
        <w:top w:val="none" w:sz="0" w:space="0" w:color="auto"/>
        <w:left w:val="none" w:sz="0" w:space="0" w:color="auto"/>
        <w:bottom w:val="none" w:sz="0" w:space="0" w:color="auto"/>
        <w:right w:val="none" w:sz="0" w:space="0" w:color="auto"/>
      </w:divBdr>
    </w:div>
    <w:div w:id="1886134167">
      <w:bodyDiv w:val="1"/>
      <w:marLeft w:val="0"/>
      <w:marRight w:val="0"/>
      <w:marTop w:val="0"/>
      <w:marBottom w:val="0"/>
      <w:divBdr>
        <w:top w:val="none" w:sz="0" w:space="0" w:color="auto"/>
        <w:left w:val="none" w:sz="0" w:space="0" w:color="auto"/>
        <w:bottom w:val="none" w:sz="0" w:space="0" w:color="auto"/>
        <w:right w:val="none" w:sz="0" w:space="0" w:color="auto"/>
      </w:divBdr>
    </w:div>
    <w:div w:id="1948198537">
      <w:bodyDiv w:val="1"/>
      <w:marLeft w:val="0"/>
      <w:marRight w:val="0"/>
      <w:marTop w:val="0"/>
      <w:marBottom w:val="0"/>
      <w:divBdr>
        <w:top w:val="none" w:sz="0" w:space="0" w:color="auto"/>
        <w:left w:val="none" w:sz="0" w:space="0" w:color="auto"/>
        <w:bottom w:val="none" w:sz="0" w:space="0" w:color="auto"/>
        <w:right w:val="none" w:sz="0" w:space="0" w:color="auto"/>
      </w:divBdr>
    </w:div>
    <w:div w:id="1990206145">
      <w:bodyDiv w:val="1"/>
      <w:marLeft w:val="0"/>
      <w:marRight w:val="0"/>
      <w:marTop w:val="0"/>
      <w:marBottom w:val="0"/>
      <w:divBdr>
        <w:top w:val="none" w:sz="0" w:space="0" w:color="auto"/>
        <w:left w:val="none" w:sz="0" w:space="0" w:color="auto"/>
        <w:bottom w:val="none" w:sz="0" w:space="0" w:color="auto"/>
        <w:right w:val="none" w:sz="0" w:space="0" w:color="auto"/>
      </w:divBdr>
    </w:div>
    <w:div w:id="2034527678">
      <w:bodyDiv w:val="1"/>
      <w:marLeft w:val="0"/>
      <w:marRight w:val="0"/>
      <w:marTop w:val="0"/>
      <w:marBottom w:val="0"/>
      <w:divBdr>
        <w:top w:val="none" w:sz="0" w:space="0" w:color="auto"/>
        <w:left w:val="none" w:sz="0" w:space="0" w:color="auto"/>
        <w:bottom w:val="none" w:sz="0" w:space="0" w:color="auto"/>
        <w:right w:val="none" w:sz="0" w:space="0" w:color="auto"/>
      </w:divBdr>
    </w:div>
    <w:div w:id="2071727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jpg"/><Relationship Id="rId42" Type="http://schemas.openxmlformats.org/officeDocument/2006/relationships/image" Target="media/image30.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45.emf"/><Relationship Id="rId84" Type="http://schemas.openxmlformats.org/officeDocument/2006/relationships/image" Target="media/image60.emf"/><Relationship Id="rId89" Type="http://schemas.openxmlformats.org/officeDocument/2006/relationships/image" Target="media/image65.emf"/><Relationship Id="rId112" Type="http://schemas.openxmlformats.org/officeDocument/2006/relationships/footer" Target="footer1.xml"/><Relationship Id="rId16" Type="http://schemas.openxmlformats.org/officeDocument/2006/relationships/image" Target="media/image9.jpg"/><Relationship Id="rId107" Type="http://schemas.openxmlformats.org/officeDocument/2006/relationships/image" Target="media/image83.emf"/><Relationship Id="rId11" Type="http://schemas.openxmlformats.org/officeDocument/2006/relationships/image" Target="media/image4.emf"/><Relationship Id="rId32" Type="http://schemas.openxmlformats.org/officeDocument/2006/relationships/image" Target="media/image21.wmf"/><Relationship Id="rId37" Type="http://schemas.openxmlformats.org/officeDocument/2006/relationships/image" Target="media/image25.png"/><Relationship Id="rId53" Type="http://schemas.openxmlformats.org/officeDocument/2006/relationships/oleObject" Target="embeddings/oleObject11.bin"/><Relationship Id="rId58" Type="http://schemas.openxmlformats.org/officeDocument/2006/relationships/image" Target="media/image38.wmf"/><Relationship Id="rId74" Type="http://schemas.openxmlformats.org/officeDocument/2006/relationships/image" Target="media/image50.emf"/><Relationship Id="rId79" Type="http://schemas.openxmlformats.org/officeDocument/2006/relationships/image" Target="media/image55.emf"/><Relationship Id="rId102" Type="http://schemas.openxmlformats.org/officeDocument/2006/relationships/image" Target="media/image78.emf"/><Relationship Id="rId5" Type="http://schemas.openxmlformats.org/officeDocument/2006/relationships/webSettings" Target="webSettings.xml"/><Relationship Id="rId90" Type="http://schemas.openxmlformats.org/officeDocument/2006/relationships/image" Target="media/image66.emf"/><Relationship Id="rId95" Type="http://schemas.openxmlformats.org/officeDocument/2006/relationships/image" Target="media/image71.png"/><Relationship Id="rId22" Type="http://schemas.openxmlformats.org/officeDocument/2006/relationships/image" Target="media/image15.jpg"/><Relationship Id="rId27"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wmf"/><Relationship Id="rId64" Type="http://schemas.openxmlformats.org/officeDocument/2006/relationships/image" Target="media/image41.emf"/><Relationship Id="rId69" Type="http://schemas.openxmlformats.org/officeDocument/2006/relationships/image" Target="media/image46.emf"/><Relationship Id="rId113" Type="http://schemas.openxmlformats.org/officeDocument/2006/relationships/fontTable" Target="fontTable.xml"/><Relationship Id="rId80" Type="http://schemas.openxmlformats.org/officeDocument/2006/relationships/image" Target="media/image56.emf"/><Relationship Id="rId85" Type="http://schemas.openxmlformats.org/officeDocument/2006/relationships/image" Target="media/image61.emf"/><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oleObject" Target="embeddings/oleObject5.bin"/><Relationship Id="rId38" Type="http://schemas.openxmlformats.org/officeDocument/2006/relationships/image" Target="media/image26.png"/><Relationship Id="rId59" Type="http://schemas.openxmlformats.org/officeDocument/2006/relationships/oleObject" Target="embeddings/oleObject14.bin"/><Relationship Id="rId103" Type="http://schemas.openxmlformats.org/officeDocument/2006/relationships/image" Target="media/image79.emf"/><Relationship Id="rId108" Type="http://schemas.openxmlformats.org/officeDocument/2006/relationships/image" Target="media/image84.emf"/><Relationship Id="rId54" Type="http://schemas.openxmlformats.org/officeDocument/2006/relationships/image" Target="media/image36.wmf"/><Relationship Id="rId70" Type="http://schemas.openxmlformats.org/officeDocument/2006/relationships/image" Target="media/image47.wmf"/><Relationship Id="rId75" Type="http://schemas.openxmlformats.org/officeDocument/2006/relationships/image" Target="media/image51.emf"/><Relationship Id="rId91" Type="http://schemas.openxmlformats.org/officeDocument/2006/relationships/image" Target="media/image67.jpg"/><Relationship Id="rId96"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19.wmf"/><Relationship Id="rId36" Type="http://schemas.openxmlformats.org/officeDocument/2006/relationships/image" Target="media/image24.JPG"/><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image" Target="media/image82.emf"/><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image" Target="media/image42.emf"/><Relationship Id="rId73" Type="http://schemas.openxmlformats.org/officeDocument/2006/relationships/image" Target="media/image49.emf"/><Relationship Id="rId78" Type="http://schemas.openxmlformats.org/officeDocument/2006/relationships/image" Target="media/image54.emf"/><Relationship Id="rId81" Type="http://schemas.openxmlformats.org/officeDocument/2006/relationships/image" Target="media/image57.emf"/><Relationship Id="rId86" Type="http://schemas.openxmlformats.org/officeDocument/2006/relationships/image" Target="media/image62.emf"/><Relationship Id="rId94" Type="http://schemas.openxmlformats.org/officeDocument/2006/relationships/image" Target="media/image70.png"/><Relationship Id="rId99" Type="http://schemas.openxmlformats.org/officeDocument/2006/relationships/image" Target="media/image75.emf"/><Relationship Id="rId101" Type="http://schemas.openxmlformats.org/officeDocument/2006/relationships/image" Target="media/image77.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27.png"/><Relationship Id="rId109" Type="http://schemas.openxmlformats.org/officeDocument/2006/relationships/image" Target="media/image85.emf"/><Relationship Id="rId34" Type="http://schemas.openxmlformats.org/officeDocument/2006/relationships/image" Target="media/image22.JPG"/><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52.png"/><Relationship Id="rId97" Type="http://schemas.openxmlformats.org/officeDocument/2006/relationships/image" Target="media/image73.emf"/><Relationship Id="rId104"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68.jpe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image" Target="media/image28.JPG"/><Relationship Id="rId45" Type="http://schemas.openxmlformats.org/officeDocument/2006/relationships/oleObject" Target="embeddings/oleObject7.bin"/><Relationship Id="rId66" Type="http://schemas.openxmlformats.org/officeDocument/2006/relationships/image" Target="media/image43.emf"/><Relationship Id="rId87" Type="http://schemas.openxmlformats.org/officeDocument/2006/relationships/image" Target="media/image63.emf"/><Relationship Id="rId110" Type="http://schemas.openxmlformats.org/officeDocument/2006/relationships/image" Target="media/image86.emf"/><Relationship Id="rId61" Type="http://schemas.openxmlformats.org/officeDocument/2006/relationships/oleObject" Target="embeddings/oleObject15.bin"/><Relationship Id="rId82" Type="http://schemas.openxmlformats.org/officeDocument/2006/relationships/image" Target="media/image58.emf"/><Relationship Id="rId19" Type="http://schemas.openxmlformats.org/officeDocument/2006/relationships/image" Target="media/image12.jpg"/><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image" Target="media/image23.JPG"/><Relationship Id="rId56" Type="http://schemas.openxmlformats.org/officeDocument/2006/relationships/image" Target="media/image37.wmf"/><Relationship Id="rId77" Type="http://schemas.openxmlformats.org/officeDocument/2006/relationships/image" Target="media/image53.png"/><Relationship Id="rId100" Type="http://schemas.openxmlformats.org/officeDocument/2006/relationships/image" Target="media/image76.emf"/><Relationship Id="rId105" Type="http://schemas.openxmlformats.org/officeDocument/2006/relationships/image" Target="media/image81.emf"/><Relationship Id="rId8" Type="http://schemas.openxmlformats.org/officeDocument/2006/relationships/image" Target="media/image1.JPG"/><Relationship Id="rId51" Type="http://schemas.openxmlformats.org/officeDocument/2006/relationships/oleObject" Target="embeddings/oleObject10.bin"/><Relationship Id="rId72" Type="http://schemas.openxmlformats.org/officeDocument/2006/relationships/image" Target="media/image48.emf"/><Relationship Id="rId93" Type="http://schemas.openxmlformats.org/officeDocument/2006/relationships/image" Target="media/image69.jpeg"/><Relationship Id="rId98" Type="http://schemas.openxmlformats.org/officeDocument/2006/relationships/image" Target="media/image74.emf"/><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2.wmf"/><Relationship Id="rId67" Type="http://schemas.openxmlformats.org/officeDocument/2006/relationships/image" Target="media/image44.emf"/><Relationship Id="rId20" Type="http://schemas.openxmlformats.org/officeDocument/2006/relationships/image" Target="media/image13.jpg"/><Relationship Id="rId41" Type="http://schemas.openxmlformats.org/officeDocument/2006/relationships/image" Target="media/image29.JPG"/><Relationship Id="rId62" Type="http://schemas.openxmlformats.org/officeDocument/2006/relationships/image" Target="media/image40.wmf"/><Relationship Id="rId83" Type="http://schemas.openxmlformats.org/officeDocument/2006/relationships/image" Target="media/image59.emf"/><Relationship Id="rId88" Type="http://schemas.openxmlformats.org/officeDocument/2006/relationships/image" Target="media/image64.emf"/><Relationship Id="rId111" Type="http://schemas.openxmlformats.org/officeDocument/2006/relationships/image" Target="media/image8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66B37-DD55-4E29-A769-5AEBBDDFD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5341</TotalTime>
  <Pages>69</Pages>
  <Words>15104</Words>
  <Characters>86094</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packo</dc:creator>
  <cp:lastModifiedBy>user</cp:lastModifiedBy>
  <cp:revision>97</cp:revision>
  <cp:lastPrinted>2014-07-23T11:22:00Z</cp:lastPrinted>
  <dcterms:created xsi:type="dcterms:W3CDTF">2018-07-07T20:19:00Z</dcterms:created>
  <dcterms:modified xsi:type="dcterms:W3CDTF">2018-07-12T12:53:00Z</dcterms:modified>
</cp:coreProperties>
</file>