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E01" w:rsidRDefault="00C25FD6" w:rsidP="00361737">
      <w:pPr>
        <w:jc w:val="center"/>
      </w:pPr>
      <w:proofErr w:type="spellStart"/>
      <w:r>
        <w:t>Telosys</w:t>
      </w:r>
      <w:proofErr w:type="spellEnd"/>
      <w:r>
        <w:t xml:space="preserve"> </w:t>
      </w:r>
      <w:proofErr w:type="spellStart"/>
      <w:r>
        <w:t>saas</w:t>
      </w:r>
      <w:proofErr w:type="spellEnd"/>
    </w:p>
    <w:p w:rsidR="00C25FD6" w:rsidRDefault="00C25FD6" w:rsidP="00C25FD6"/>
    <w:p w:rsidR="00C25FD6" w:rsidRDefault="00C25FD6" w:rsidP="00C25FD6">
      <w:pPr>
        <w:rPr>
          <w:u w:val="single"/>
        </w:rPr>
      </w:pPr>
      <w:r w:rsidRPr="00706FCA">
        <w:rPr>
          <w:u w:val="single"/>
        </w:rPr>
        <w:t>Reste à faire :</w:t>
      </w:r>
    </w:p>
    <w:p w:rsidR="00D136E5" w:rsidRPr="00D136E5" w:rsidRDefault="00D136E5" w:rsidP="00C25FD6">
      <w:r>
        <w:t>- Editor : ajout la configuration pour avoir l’</w:t>
      </w:r>
      <w:proofErr w:type="spellStart"/>
      <w:r>
        <w:t>autocompletion</w:t>
      </w:r>
      <w:proofErr w:type="spellEnd"/>
      <w:r>
        <w:t>, coloration syntaxique, …</w:t>
      </w:r>
    </w:p>
    <w:p w:rsidR="00FA525A" w:rsidRDefault="00C25FD6" w:rsidP="00C25FD6">
      <w:r>
        <w:t xml:space="preserve">- </w:t>
      </w:r>
      <w:r w:rsidR="00086448">
        <w:t xml:space="preserve">Rajouter des </w:t>
      </w:r>
      <w:r w:rsidR="00FA525A">
        <w:t>infos</w:t>
      </w:r>
      <w:r w:rsidR="00086448">
        <w:t xml:space="preserve"> </w:t>
      </w:r>
      <w:proofErr w:type="gramStart"/>
      <w:r w:rsidR="00FA525A">
        <w:t>bulles</w:t>
      </w:r>
      <w:proofErr w:type="gramEnd"/>
      <w:r w:rsidR="00086448">
        <w:t xml:space="preserve"> sur les icones des </w:t>
      </w:r>
      <w:proofErr w:type="spellStart"/>
      <w:r w:rsidR="00086448">
        <w:t>treeview</w:t>
      </w:r>
      <w:proofErr w:type="spellEnd"/>
      <w:r w:rsidR="00086448">
        <w:t xml:space="preserve"> + description de l’</w:t>
      </w:r>
      <w:r w:rsidR="00FA525A">
        <w:t>utilisation</w:t>
      </w:r>
      <w:r w:rsidR="00086448">
        <w:t xml:space="preserve"> de </w:t>
      </w:r>
      <w:proofErr w:type="spellStart"/>
      <w:r w:rsidR="00086448">
        <w:t>telosys</w:t>
      </w:r>
      <w:proofErr w:type="spellEnd"/>
      <w:r w:rsidR="00086448">
        <w:t xml:space="preserve"> </w:t>
      </w:r>
      <w:r w:rsidR="00FA525A">
        <w:t>dans la partie gauche de génération</w:t>
      </w:r>
    </w:p>
    <w:p w:rsidR="00FA525A" w:rsidRDefault="00FA525A" w:rsidP="00C25FD6">
      <w:r>
        <w:t xml:space="preserve">- Ramener tout le contrôleur des </w:t>
      </w:r>
      <w:proofErr w:type="spellStart"/>
      <w:r>
        <w:t>modals</w:t>
      </w:r>
      <w:proofErr w:type="spellEnd"/>
      <w:r>
        <w:t xml:space="preserve"> dans le contrôleur de l’ide</w:t>
      </w:r>
      <w:r w:rsidR="00361737">
        <w:t xml:space="preserve"> afin de n’avoir qu’un seul fichier qui exécute des appels au serveur</w:t>
      </w:r>
    </w:p>
    <w:p w:rsidR="00FA525A" w:rsidRDefault="00FA525A" w:rsidP="00C25FD6">
      <w:r>
        <w:t>- Vérifier que l’application soit responsive</w:t>
      </w:r>
      <w:r w:rsidR="00706FCA">
        <w:t>,</w:t>
      </w:r>
      <w:r>
        <w:t xml:space="preserve"> exemple : le bouton </w:t>
      </w:r>
      <w:r w:rsidR="00706FCA">
        <w:t>« </w:t>
      </w:r>
      <w:proofErr w:type="spellStart"/>
      <w:r w:rsidR="00706FCA">
        <w:t>generate</w:t>
      </w:r>
      <w:proofErr w:type="spellEnd"/>
      <w:r w:rsidR="00706FCA">
        <w:t>»</w:t>
      </w:r>
      <w:r>
        <w:t xml:space="preserve"> disparait sur certain</w:t>
      </w:r>
      <w:r w:rsidR="00706FCA">
        <w:t>s écrans, sûrement à cause de la résolution</w:t>
      </w:r>
      <w:r w:rsidR="00863645">
        <w:t xml:space="preserve">. Pour moi c’est à cause de la class </w:t>
      </w:r>
      <w:proofErr w:type="spellStart"/>
      <w:r w:rsidR="00863645">
        <w:t>css</w:t>
      </w:r>
      <w:proofErr w:type="spellEnd"/>
      <w:r w:rsidR="00863645">
        <w:t xml:space="preserve"> « </w:t>
      </w:r>
      <w:proofErr w:type="spellStart"/>
      <w:r w:rsidR="00863645">
        <w:t>generation-selection</w:t>
      </w:r>
      <w:proofErr w:type="spellEnd"/>
      <w:r w:rsidR="00863645">
        <w:t> » la hauteur est en pixel, il est</w:t>
      </w:r>
      <w:r w:rsidR="00706FCA">
        <w:t xml:space="preserve"> peut-être</w:t>
      </w:r>
      <w:r w:rsidR="00863645">
        <w:t xml:space="preserve"> possible de rajouter un « </w:t>
      </w:r>
      <w:proofErr w:type="spellStart"/>
      <w:r w:rsidR="00706FCA">
        <w:t>overfl</w:t>
      </w:r>
      <w:r w:rsidR="00863645">
        <w:t>o</w:t>
      </w:r>
      <w:r w:rsidR="00706FCA">
        <w:t>w</w:t>
      </w:r>
      <w:proofErr w:type="spellEnd"/>
      <w:r w:rsidR="00863645">
        <w:t>-y »</w:t>
      </w:r>
      <w:r w:rsidR="00706FCA">
        <w:t xml:space="preserve"> (est-ce une bonne idée ?)</w:t>
      </w:r>
    </w:p>
    <w:p w:rsidR="00863645" w:rsidRDefault="00863645" w:rsidP="00C25FD6">
      <w:r>
        <w:t xml:space="preserve">- Quand on déploie le </w:t>
      </w:r>
      <w:proofErr w:type="spellStart"/>
      <w:r>
        <w:t>war</w:t>
      </w:r>
      <w:proofErr w:type="spellEnd"/>
      <w:r>
        <w:t xml:space="preserve"> sur le serveur et dans le </w:t>
      </w:r>
      <w:proofErr w:type="spellStart"/>
      <w:r>
        <w:t>tomcat</w:t>
      </w:r>
      <w:proofErr w:type="spellEnd"/>
      <w:r>
        <w:t xml:space="preserve"> installé avec « </w:t>
      </w:r>
      <w:proofErr w:type="spellStart"/>
      <w:r>
        <w:t>apt-get</w:t>
      </w:r>
      <w:proofErr w:type="spellEnd"/>
      <w:r>
        <w:t> », il est impossible de générer, il y a un « </w:t>
      </w:r>
      <w:proofErr w:type="spellStart"/>
      <w:r>
        <w:t>NullPointer</w:t>
      </w:r>
      <w:proofErr w:type="spellEnd"/>
      <w:r>
        <w:t xml:space="preserve"> Exception » au moment de la génération</w:t>
      </w:r>
      <w:r w:rsidR="005863BC">
        <w:t>, il faut en trouver la cause. A savoir que l’on ne voit pas grand-chose au niveau des logs du serveur ou de l’application</w:t>
      </w:r>
    </w:p>
    <w:p w:rsidR="00863645" w:rsidRDefault="009D10CE" w:rsidP="00C25FD6">
      <w:r>
        <w:t xml:space="preserve">- Vérifier le bon fonctionnement sur Firefox. </w:t>
      </w:r>
    </w:p>
    <w:p w:rsidR="00CF2789" w:rsidRDefault="00CF2789" w:rsidP="00C25FD6">
      <w:r>
        <w:t xml:space="preserve">- </w:t>
      </w:r>
      <w:proofErr w:type="spellStart"/>
      <w:r>
        <w:t>Treeview</w:t>
      </w:r>
      <w:proofErr w:type="spellEnd"/>
      <w:r>
        <w:t xml:space="preserve"> - menu contextuel – ajouter une fonction pour renommer le fichier</w:t>
      </w:r>
    </w:p>
    <w:p w:rsidR="00234218" w:rsidRDefault="002E35F9" w:rsidP="002E35F9">
      <w:r>
        <w:t xml:space="preserve">- Onglet </w:t>
      </w:r>
      <w:proofErr w:type="spellStart"/>
      <w:r>
        <w:t>template</w:t>
      </w:r>
      <w:proofErr w:type="spellEnd"/>
      <w:r>
        <w:t xml:space="preserve">-bundle – le rafraichissement </w:t>
      </w:r>
      <w:r w:rsidR="00F10DDE">
        <w:t xml:space="preserve">automatique dysfonctionne </w:t>
      </w:r>
      <w:r>
        <w:t>lorsque l’on supprime un bundle</w:t>
      </w:r>
      <w:r w:rsidR="00F10DDE">
        <w:t xml:space="preserve"> en utilis</w:t>
      </w:r>
      <w:bookmarkStart w:id="0" w:name="_GoBack"/>
      <w:bookmarkEnd w:id="0"/>
      <w:r w:rsidR="00F10DDE">
        <w:t xml:space="preserve">ant le menu contextuel du </w:t>
      </w:r>
      <w:proofErr w:type="spellStart"/>
      <w:r w:rsidR="00F10DDE">
        <w:t>treeview</w:t>
      </w:r>
      <w:proofErr w:type="spellEnd"/>
      <w:r w:rsidR="00F10DDE">
        <w:t xml:space="preserve"> (problème de synchronisme)</w:t>
      </w:r>
    </w:p>
    <w:p w:rsidR="00FC55A7" w:rsidRDefault="00FC55A7" w:rsidP="002E35F9">
      <w:r>
        <w:t>- Onglet « </w:t>
      </w:r>
      <w:proofErr w:type="spellStart"/>
      <w:r>
        <w:t>Generation</w:t>
      </w:r>
      <w:proofErr w:type="spellEnd"/>
      <w:r>
        <w:t> » - lorsque l’</w:t>
      </w:r>
      <w:r w:rsidR="00D114E5">
        <w:t xml:space="preserve">on clique sur la </w:t>
      </w:r>
      <w:proofErr w:type="spellStart"/>
      <w:r w:rsidR="00D114E5">
        <w:t>checkbox</w:t>
      </w:r>
      <w:proofErr w:type="spellEnd"/>
      <w:r w:rsidR="00D114E5">
        <w:t xml:space="preserve">, la </w:t>
      </w:r>
      <w:proofErr w:type="spellStart"/>
      <w:r w:rsidR="00D114E5">
        <w:t>checkbox</w:t>
      </w:r>
      <w:proofErr w:type="spellEnd"/>
      <w:r w:rsidR="00D114E5">
        <w:t xml:space="preserve"> est sélectionner puis désélectionner donc elle revient à son état initial, cela est dû aux méthodes  « </w:t>
      </w:r>
      <w:proofErr w:type="spellStart"/>
      <w:r w:rsidR="00D114E5">
        <w:t>selectEntity</w:t>
      </w:r>
      <w:proofErr w:type="spellEnd"/>
      <w:r w:rsidR="00D114E5">
        <w:t> » et « </w:t>
      </w:r>
      <w:proofErr w:type="spellStart"/>
      <w:r w:rsidR="00D114E5">
        <w:t>selectTemplate</w:t>
      </w:r>
      <w:proofErr w:type="spellEnd"/>
      <w:r w:rsidR="00D114E5">
        <w:t> », par</w:t>
      </w:r>
      <w:r w:rsidR="002D4424">
        <w:t xml:space="preserve"> contre la sélection ou la désélection</w:t>
      </w:r>
      <w:r w:rsidR="00D114E5">
        <w:t xml:space="preserve"> fonctionne correctement </w:t>
      </w:r>
      <w:r w:rsidR="002D4424">
        <w:t>si l’on clique sur la carte.</w:t>
      </w:r>
    </w:p>
    <w:p w:rsidR="00651468" w:rsidRPr="0062036E" w:rsidRDefault="00C20903" w:rsidP="002E35F9">
      <w:r w:rsidRPr="0062036E">
        <w:t xml:space="preserve">- Problème lorsque l’on se log avec </w:t>
      </w:r>
      <w:proofErr w:type="spellStart"/>
      <w:r w:rsidRPr="0062036E">
        <w:t>github</w:t>
      </w:r>
      <w:proofErr w:type="spellEnd"/>
      <w:r w:rsidRPr="0062036E">
        <w:t> :</w:t>
      </w:r>
    </w:p>
    <w:p w:rsidR="00651468" w:rsidRPr="0062036E" w:rsidRDefault="00651468" w:rsidP="002E35F9">
      <w:r w:rsidRPr="0062036E">
        <w:tab/>
        <w:t>-</w:t>
      </w:r>
      <w:r w:rsidR="00C20903" w:rsidRPr="0062036E">
        <w:t xml:space="preserve"> lors de la première connexion </w:t>
      </w:r>
      <w:r w:rsidRPr="0062036E">
        <w:t xml:space="preserve">un dossier utilisateur est correctement créer dans le </w:t>
      </w:r>
      <w:r w:rsidR="005863BC" w:rsidRPr="0062036E">
        <w:tab/>
      </w:r>
      <w:r w:rsidRPr="0062036E">
        <w:t>dossier « GITHUB_USER » et l’utilisateur est ajouté au fichier « user.txt »</w:t>
      </w:r>
    </w:p>
    <w:p w:rsidR="00C20903" w:rsidRPr="0062036E" w:rsidRDefault="00651468" w:rsidP="002E35F9">
      <w:r w:rsidRPr="0062036E">
        <w:tab/>
        <w:t>- lors de la 2</w:t>
      </w:r>
      <w:r w:rsidRPr="0062036E">
        <w:rPr>
          <w:vertAlign w:val="superscript"/>
        </w:rPr>
        <w:t>ème</w:t>
      </w:r>
      <w:r w:rsidRPr="0062036E">
        <w:t xml:space="preserve"> connexion, l’utilisateur est correctement identifié avec le fichier de </w:t>
      </w:r>
      <w:r w:rsidR="005863BC" w:rsidRPr="0062036E">
        <w:tab/>
      </w:r>
      <w:r w:rsidRPr="0062036E">
        <w:t xml:space="preserve">« user » mais un autre dossier est créé dans le dossier « TELOSYS_USER », sûrement </w:t>
      </w:r>
      <w:r w:rsidR="005863BC" w:rsidRPr="0062036E">
        <w:tab/>
      </w:r>
      <w:r w:rsidRPr="0062036E">
        <w:t xml:space="preserve">dû au fait que l’on ne sauvegarde pas le </w:t>
      </w:r>
      <w:r w:rsidRPr="0062036E">
        <w:rPr>
          <w:b/>
        </w:rPr>
        <w:t>type</w:t>
      </w:r>
      <w:r w:rsidRPr="0062036E">
        <w:t xml:space="preserve"> de l’utilisateur dans le fichier « user.txt » </w:t>
      </w:r>
      <w:r w:rsidR="005863BC" w:rsidRPr="0062036E">
        <w:tab/>
      </w:r>
      <w:r w:rsidRPr="0062036E">
        <w:t xml:space="preserve">et que par défaut le type = 0 soit « TELOSYS_USER » et donc un autre dossier est </w:t>
      </w:r>
      <w:r w:rsidR="005863BC" w:rsidRPr="0062036E">
        <w:tab/>
      </w:r>
      <w:r w:rsidRPr="0062036E">
        <w:t>créé</w:t>
      </w:r>
    </w:p>
    <w:p w:rsidR="0009756C" w:rsidRDefault="0009756C" w:rsidP="002E35F9">
      <w:r>
        <w:t xml:space="preserve">- Dans l’ide, faire en sorte que la partie de gauche, la console et l’éditeur </w:t>
      </w:r>
      <w:r w:rsidR="002C7F37">
        <w:t>soient de taille ajustable comme dans n’importe quelle IDE.</w:t>
      </w:r>
    </w:p>
    <w:p w:rsidR="002C7F37" w:rsidRDefault="002C7F37" w:rsidP="002E35F9">
      <w:r>
        <w:t>- Dans l’éditeur, prévoir la possibilité de déplacer les onglets ouverts ?</w:t>
      </w:r>
    </w:p>
    <w:p w:rsidR="0009756C" w:rsidRDefault="0009756C" w:rsidP="002E35F9">
      <w:r>
        <w:t xml:space="preserve">- Suppression du </w:t>
      </w:r>
      <w:proofErr w:type="spellStart"/>
      <w:r>
        <w:t>footer</w:t>
      </w:r>
      <w:proofErr w:type="spellEnd"/>
      <w:r>
        <w:t xml:space="preserve"> dans l’ide ?</w:t>
      </w:r>
    </w:p>
    <w:sectPr w:rsidR="00097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47215"/>
    <w:multiLevelType w:val="hybridMultilevel"/>
    <w:tmpl w:val="EE0283E2"/>
    <w:lvl w:ilvl="0" w:tplc="CC5C65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8730C"/>
    <w:multiLevelType w:val="hybridMultilevel"/>
    <w:tmpl w:val="F03275C8"/>
    <w:lvl w:ilvl="0" w:tplc="FDB48A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5407C"/>
    <w:multiLevelType w:val="hybridMultilevel"/>
    <w:tmpl w:val="3A960F76"/>
    <w:lvl w:ilvl="0" w:tplc="C31A65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FD6"/>
    <w:rsid w:val="00086448"/>
    <w:rsid w:val="0009756C"/>
    <w:rsid w:val="00234218"/>
    <w:rsid w:val="002436DA"/>
    <w:rsid w:val="002C7F37"/>
    <w:rsid w:val="002D4424"/>
    <w:rsid w:val="002E35F9"/>
    <w:rsid w:val="00361737"/>
    <w:rsid w:val="005863BC"/>
    <w:rsid w:val="0062036E"/>
    <w:rsid w:val="00651468"/>
    <w:rsid w:val="00706FCA"/>
    <w:rsid w:val="00784ADB"/>
    <w:rsid w:val="007E5E01"/>
    <w:rsid w:val="00863645"/>
    <w:rsid w:val="009D10CE"/>
    <w:rsid w:val="00B90815"/>
    <w:rsid w:val="00C20903"/>
    <w:rsid w:val="00C25FD6"/>
    <w:rsid w:val="00CF2789"/>
    <w:rsid w:val="00D114E5"/>
    <w:rsid w:val="00D136E5"/>
    <w:rsid w:val="00F10DDE"/>
    <w:rsid w:val="00FA525A"/>
    <w:rsid w:val="00FC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C80D8A-AC1D-4E15-BE3B-E5D30AE8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ADB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PAQUEREAU, Fabien</dc:creator>
  <cp:keywords/>
  <dc:description/>
  <cp:lastModifiedBy>PAQUEREAU, Fabien</cp:lastModifiedBy>
  <cp:revision>5</cp:revision>
  <dcterms:created xsi:type="dcterms:W3CDTF">2016-09-13T16:36:00Z</dcterms:created>
  <dcterms:modified xsi:type="dcterms:W3CDTF">2016-09-21T16:16:00Z</dcterms:modified>
</cp:coreProperties>
</file>