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 of Empathy – Quick Reference</w:t>
      </w:r>
    </w:p>
    <w:p>
      <w:r>
        <w:t>Empathy in the workplace takes different forms — each valuable in a different context. This quick reference sheet explains the three primary types of empathy, along with practical examples and strategic applications.</w:t>
      </w:r>
    </w:p>
    <w:p>
      <w:pPr>
        <w:pStyle w:val="Heading2"/>
      </w:pPr>
      <w:r>
        <w:t>🔹 Cognitive Empathy</w:t>
      </w:r>
    </w:p>
    <w:p>
      <w:r>
        <w:t>What it means: Understanding someone’s perspective or mental state.</w:t>
      </w:r>
    </w:p>
    <w:p>
      <w:r>
        <w:t>Example: A project manager notices a developer is silent during sprint planning and realizes they may feel overruled.</w:t>
      </w:r>
    </w:p>
    <w:p>
      <w:pPr>
        <w:pStyle w:val="Heading2"/>
      </w:pPr>
      <w:r>
        <w:t>🔹 Emotional Empathy</w:t>
      </w:r>
    </w:p>
    <w:p>
      <w:r>
        <w:t>What it means: Feeling what another person is feeling.</w:t>
      </w:r>
    </w:p>
    <w:p>
      <w:r>
        <w:t>Example: You feel a wave of discomfort when your colleague is criticized unfairly in a team meeting.</w:t>
      </w:r>
    </w:p>
    <w:p>
      <w:pPr>
        <w:pStyle w:val="Heading2"/>
      </w:pPr>
      <w:r>
        <w:t>🔹 Compassionate Empathy</w:t>
      </w:r>
    </w:p>
    <w:p>
      <w:r>
        <w:t>What it means: Taking action based on your understanding or shared feeling.</w:t>
      </w:r>
    </w:p>
    <w:p>
      <w:r>
        <w:t>Example: After recognizing a teammate’s stress, you offer to take one task off their plate.</w:t>
      </w:r>
    </w:p>
    <w:p>
      <w:pPr>
        <w:pStyle w:val="Heading2"/>
      </w:pPr>
      <w:r>
        <w:t>Why It Matters</w:t>
      </w:r>
    </w:p>
    <w:p>
      <w:r>
        <w:t>• Leaders often rely on cognitive empathy to make strategic decisions.</w:t>
      </w:r>
    </w:p>
    <w:p>
      <w:r>
        <w:t>• Team members connect more through emotional empathy.</w:t>
      </w:r>
    </w:p>
    <w:p>
      <w:r>
        <w:t>• Compassionate empathy builds psychological safety and shared ownership.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