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vs. Sympathy – Workplace Language and Outcomes</w:t>
      </w:r>
    </w:p>
    <w:p>
      <w:r>
        <w:t>This guide contrasts empathy and sympathy across leadership communication. It helps leaders and team members identify language patterns, framing differences, and emotional outcomes — and understand why empathy is the more effective workplace skill.</w:t>
      </w:r>
    </w:p>
    <w:p>
      <w:pPr>
        <w:pStyle w:val="Heading2"/>
      </w:pPr>
      <w:r>
        <w:t>🔸 Definition</w:t>
      </w:r>
    </w:p>
    <w:p>
      <w:r>
        <w:t>Empathy: Empathy is feeling with someone and adjusting based on shared emotion or perspective.</w:t>
      </w:r>
    </w:p>
    <w:p>
      <w:r>
        <w:t>Sympathy: Sympathy is feeling for someone — often with distance or emotional hierarchy.</w:t>
      </w:r>
    </w:p>
    <w:p/>
    <w:p>
      <w:pPr>
        <w:pStyle w:val="Heading2"/>
      </w:pPr>
      <w:r>
        <w:t>🔸 Typical Language</w:t>
      </w:r>
    </w:p>
    <w:p>
      <w:r>
        <w:t>Empathy: "That sounds really hard. Want to talk more about it?"</w:t>
      </w:r>
    </w:p>
    <w:p>
      <w:r>
        <w:t>Sympathy: "That’s too bad. At least it’s not worse."</w:t>
      </w:r>
    </w:p>
    <w:p/>
    <w:p>
      <w:pPr>
        <w:pStyle w:val="Heading2"/>
      </w:pPr>
      <w:r>
        <w:t>🔸 Emotional Impact</w:t>
      </w:r>
    </w:p>
    <w:p>
      <w:r>
        <w:t>Empathy: Validates experience and builds safety.</w:t>
      </w:r>
    </w:p>
    <w:p>
      <w:r>
        <w:t>Sympathy: May unintentionally minimize or isolate.</w:t>
      </w:r>
    </w:p>
    <w:p/>
    <w:p>
      <w:pPr>
        <w:pStyle w:val="Heading2"/>
      </w:pPr>
      <w:r>
        <w:t>🔸 Leadership Role</w:t>
      </w:r>
    </w:p>
    <w:p>
      <w:r>
        <w:t>Empathy: Engages presence and connection without fixing or distancing.</w:t>
      </w:r>
    </w:p>
    <w:p>
      <w:r>
        <w:t>Sympathy: Risks appearing detached or patronizing.</w:t>
      </w:r>
    </w:p>
    <w:p/>
    <w:p>
      <w:pPr>
        <w:pStyle w:val="Heading2"/>
      </w:pPr>
      <w:r>
        <w:t>🔸 Cultural Outcome</w:t>
      </w:r>
    </w:p>
    <w:p>
      <w:r>
        <w:t>Empathy: Builds trust, encourages sharing, and deepens belonging.</w:t>
      </w:r>
    </w:p>
    <w:p>
      <w:r>
        <w:t>Sympathy: Can lead to silence, shutdown, or emotional bypassing.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