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De-escalation Techniques – Staying Calm Under Pressure</w:t>
      </w:r>
    </w:p>
    <w:p>
      <w:r>
        <w:t>This worksheet offers practical strategies for managing emotions and diffusing tension in high-pressure situations. It includes calming techniques, verbal de-escalation scripts, and reflection prompts for resilience.</w:t>
      </w:r>
    </w:p>
    <w:p>
      <w:pPr>
        <w:pStyle w:val="Heading2"/>
      </w:pPr>
      <w:r>
        <w:t>🔹 Signs You’re Losing Calm</w:t>
      </w:r>
    </w:p>
    <w:p>
      <w:r>
        <w:t>• Raising your voice or talking over others.</w:t>
      </w:r>
    </w:p>
    <w:p>
      <w:r>
        <w:t>• Feeling your heart rate increase or tension in your body.</w:t>
      </w:r>
    </w:p>
    <w:p>
      <w:r>
        <w:t>• Interrupting or cutting off others.</w:t>
      </w:r>
    </w:p>
    <w:p>
      <w:r>
        <w:t>• Rushing to fix or dismiss concerns.</w:t>
      </w:r>
    </w:p>
    <w:p>
      <w:pPr>
        <w:pStyle w:val="Heading2"/>
      </w:pPr>
      <w:r>
        <w:t>🔹 Calming Techniques to Regain Control</w:t>
      </w:r>
    </w:p>
    <w:p>
      <w:r>
        <w:t>• Take slow, deep breaths — focus on exhaling longer.</w:t>
      </w:r>
    </w:p>
    <w:p>
      <w:r>
        <w:t>• Pause before responding — count to three silently.</w:t>
      </w:r>
    </w:p>
    <w:p>
      <w:r>
        <w:t>• Ground yourself physically — feet flat, shoulders relaxed.</w:t>
      </w:r>
    </w:p>
    <w:p>
      <w:r>
        <w:t>• Use neutral language and slow, steady tone.</w:t>
      </w:r>
    </w:p>
    <w:p>
      <w:pPr>
        <w:pStyle w:val="Heading2"/>
      </w:pPr>
      <w:r>
        <w:t>🔹 Verbal De-escalation Scripts</w:t>
      </w:r>
    </w:p>
    <w:p>
      <w:r>
        <w:t>• "I hear your frustration — let’s work through this calmly together."</w:t>
      </w:r>
    </w:p>
    <w:p>
      <w:r>
        <w:t>• "I want to understand what’s behind this — can you help me?"</w:t>
      </w:r>
    </w:p>
    <w:p>
      <w:r>
        <w:t>• "Let’s slow down — I’m here to support you."</w:t>
      </w:r>
    </w:p>
    <w:p>
      <w:r>
        <w:t>• "Your concerns are valid — let’s find a solution."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