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Building Connection: Empathy Beyond Words – Leadership Guide</w:t>
      </w:r>
    </w:p>
    <w:p>
      <w:r>
        <w:t>This worksheet guides leaders on how to build deep connection through presence, nonverbal communication, and active listening. It includes reflection questions, practical tips, and behavior prompts to foster empathy beyond verbal language.</w:t>
      </w:r>
    </w:p>
    <w:p>
      <w:pPr>
        <w:pStyle w:val="Heading2"/>
      </w:pPr>
      <w:r>
        <w:t>🔹 The Power of Nonverbal Connection</w:t>
      </w:r>
    </w:p>
    <w:p>
      <w:r>
        <w:t>• Body language like eye contact, open posture, and nodding conveys empathy.</w:t>
      </w:r>
    </w:p>
    <w:p>
      <w:r>
        <w:t>• Tone of voice shapes emotional safety beyond words.</w:t>
      </w:r>
    </w:p>
    <w:p>
      <w:r>
        <w:t>• Pauses and silence can communicate presence and respect.</w:t>
      </w:r>
    </w:p>
    <w:p>
      <w:r>
        <w:t>• Consistent presence creates psychological safety in teams.</w:t>
      </w:r>
    </w:p>
    <w:p>
      <w:pPr>
        <w:pStyle w:val="Heading2"/>
      </w:pPr>
      <w:r>
        <w:t>🔹 Practical Tips for Empathic Presence</w:t>
      </w:r>
    </w:p>
    <w:p>
      <w:r>
        <w:t>• Maintain steady eye contact without staring.</w:t>
      </w:r>
    </w:p>
    <w:p>
      <w:r>
        <w:t>• Use facial expressions that match your listening intent.</w:t>
      </w:r>
    </w:p>
    <w:p>
      <w:r>
        <w:t>• Allow silence to let thoughts and feelings surface.</w:t>
      </w:r>
    </w:p>
    <w:p>
      <w:r>
        <w:t>• Be mindful of your posture to show openness.</w:t>
      </w:r>
    </w:p>
    <w:p>
      <w:pPr>
        <w:pStyle w:val="Heading2"/>
      </w:pPr>
      <w:r>
        <w:t>🔹 Reflection Questions</w:t>
      </w:r>
    </w:p>
    <w:p>
      <w:r>
        <w:t>• "How do I currently communicate empathy without words?"</w:t>
      </w:r>
    </w:p>
    <w:p>
      <w:r>
        <w:t>• "What nonverbal cues do my team members respond to most?"</w:t>
      </w:r>
    </w:p>
    <w:p>
      <w:r>
        <w:t>• "Where can I improve my presence during virtual meetings?"</w:t>
      </w:r>
    </w:p>
    <w:p>
      <w:r>
        <w:t>• "How can silence be a tool for deeper listening?"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