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Coaching for Growth and Accountability – Leadership Practice Guide</w:t>
      </w:r>
    </w:p>
    <w:p>
      <w:r>
        <w:t>This worksheet helps leaders balance growth encouragement with clear accountability. It includes communication strategies, behavioral frameworks, and reflection prompts to sustain performance with empathy.</w:t>
      </w:r>
    </w:p>
    <w:p>
      <w:pPr>
        <w:pStyle w:val="Heading2"/>
      </w:pPr>
      <w:r>
        <w:t>🔹 Balancing Growth and Accountability</w:t>
      </w:r>
    </w:p>
    <w:p>
      <w:r>
        <w:t>• Set clear expectations while supporting development.</w:t>
      </w:r>
    </w:p>
    <w:p>
      <w:r>
        <w:t>• Use positive reinforcement alongside constructive feedback.</w:t>
      </w:r>
    </w:p>
    <w:p>
      <w:r>
        <w:t>• Create plans with measurable goals and check-ins.</w:t>
      </w:r>
    </w:p>
    <w:p>
      <w:r>
        <w:t>• Hold people accountable with empathy and respect.</w:t>
      </w:r>
    </w:p>
    <w:p>
      <w:pPr>
        <w:pStyle w:val="Heading2"/>
      </w:pPr>
      <w:r>
        <w:t>🔹 Coaching Practices for Accountability</w:t>
      </w:r>
    </w:p>
    <w:p>
      <w:r>
        <w:t>• Clarify roles and responsibilities openly.</w:t>
      </w:r>
    </w:p>
    <w:p>
      <w:r>
        <w:t>• Address performance issues promptly and compassionately.</w:t>
      </w:r>
    </w:p>
    <w:p>
      <w:r>
        <w:t>• Celebrate progress and effort consistently.</w:t>
      </w:r>
    </w:p>
    <w:p>
      <w:r>
        <w:t>• Foster a growth mindset culture.</w:t>
      </w:r>
    </w:p>
    <w:p>
      <w:pPr>
        <w:pStyle w:val="Heading2"/>
      </w:pPr>
      <w:r>
        <w:t>🔹 Reflection Prompts</w:t>
      </w:r>
    </w:p>
    <w:p>
      <w:r>
        <w:t>• "How do I balance encouragement with accountability?"</w:t>
      </w:r>
    </w:p>
    <w:p>
      <w:r>
        <w:t>• "What communication approaches support sustained growth?"</w:t>
      </w:r>
    </w:p>
    <w:p>
      <w:r>
        <w:t>• "How do I maintain empathy during difficult conversations?"</w:t>
      </w:r>
    </w:p>
    <w:p>
      <w:r>
        <w:t>• "What systems help track progress and provide support?"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