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Monitoring Progress with Empathy – Leadership Check-In Guide</w:t>
      </w:r>
    </w:p>
    <w:p>
      <w:r>
        <w:t>This worksheet helps leaders track progress with empathy, balancing accountability with support. It includes communication tips, check-in frameworks, and reflection prompts.</w:t>
      </w:r>
    </w:p>
    <w:p>
      <w:pPr>
        <w:pStyle w:val="Heading2"/>
      </w:pPr>
      <w:r>
        <w:t>🔹 Why Empathy Matters in Monitoring</w:t>
      </w:r>
    </w:p>
    <w:p>
      <w:r>
        <w:t>• Understanding challenges behind the numbers.</w:t>
      </w:r>
    </w:p>
    <w:p>
      <w:r>
        <w:t>• Balancing accountability with encouragement.</w:t>
      </w:r>
    </w:p>
    <w:p>
      <w:r>
        <w:t>• Detecting early signs of disengagement or stress.</w:t>
      </w:r>
    </w:p>
    <w:p>
      <w:r>
        <w:t>• Providing support without micromanaging.</w:t>
      </w:r>
    </w:p>
    <w:p>
      <w:pPr>
        <w:pStyle w:val="Heading2"/>
      </w:pPr>
      <w:r>
        <w:t>🔹 Empathic Monitoring Practices</w:t>
      </w:r>
    </w:p>
    <w:p>
      <w:r>
        <w:t>• Regular one-on-one check-ins with open dialogue.</w:t>
      </w:r>
    </w:p>
    <w:p>
      <w:r>
        <w:t>• Active listening during progress discussions.</w:t>
      </w:r>
    </w:p>
    <w:p>
      <w:r>
        <w:t>• Acknowledging effort and obstacles honestly.</w:t>
      </w:r>
    </w:p>
    <w:p>
      <w:r>
        <w:t>• Adjusting goals or resources as needed.</w:t>
      </w:r>
    </w:p>
    <w:p>
      <w:pPr>
        <w:pStyle w:val="Heading2"/>
      </w:pPr>
      <w:r>
        <w:t>🔹 Reflection Prompts</w:t>
      </w:r>
    </w:p>
    <w:p>
      <w:r>
        <w:t>• "How do I approach check-ins with empathy?"</w:t>
      </w:r>
    </w:p>
    <w:p>
      <w:r>
        <w:t>• "What signs of struggle should I watch for?"</w:t>
      </w:r>
    </w:p>
    <w:p>
      <w:r>
        <w:t>• "How can I provide support while maintaining accountability?"</w:t>
      </w:r>
    </w:p>
    <w:p>
      <w:r>
        <w:t>• "What adjustments might improve outcomes and well-being?"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