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Coaching for Career Development – Leadership Growth Guide</w:t>
      </w:r>
    </w:p>
    <w:p>
      <w:r>
        <w:t>This worksheet helps leaders support career development through empathetic coaching, goal setting, and personalized growth plans.</w:t>
      </w:r>
    </w:p>
    <w:p>
      <w:pPr>
        <w:pStyle w:val="Heading2"/>
      </w:pPr>
      <w:r>
        <w:t>🔹 Key Elements of Career Coaching</w:t>
      </w:r>
    </w:p>
    <w:p>
      <w:r>
        <w:t>• Understanding individual aspirations and strengths.</w:t>
      </w:r>
    </w:p>
    <w:p>
      <w:r>
        <w:t>• Aligning career goals with organizational opportunities.</w:t>
      </w:r>
    </w:p>
    <w:p>
      <w:r>
        <w:t>• Providing constructive guidance and support.</w:t>
      </w:r>
    </w:p>
    <w:p>
      <w:r>
        <w:t>• Encouraging continuous learning and reflection.</w:t>
      </w:r>
    </w:p>
    <w:p>
      <w:pPr>
        <w:pStyle w:val="Heading2"/>
      </w:pPr>
      <w:r>
        <w:t>🔹 Empathy in Career Development</w:t>
      </w:r>
    </w:p>
    <w:p>
      <w:r>
        <w:t>• Listening deeply to personal motivations and challenges.</w:t>
      </w:r>
    </w:p>
    <w:p>
      <w:r>
        <w:t>• Adapting coaching style to individual needs.</w:t>
      </w:r>
    </w:p>
    <w:p>
      <w:r>
        <w:t>• Supporting through setbacks and transitions.</w:t>
      </w:r>
    </w:p>
    <w:p>
      <w:r>
        <w:t>• Celebrating milestones and progress.</w:t>
      </w:r>
    </w:p>
    <w:p>
      <w:pPr>
        <w:pStyle w:val="Heading2"/>
      </w:pPr>
      <w:r>
        <w:t>🔹 Reflection Prompts</w:t>
      </w:r>
    </w:p>
    <w:p>
      <w:r>
        <w:t>• "How well do I understand my team members’ career goals?"</w:t>
      </w:r>
    </w:p>
    <w:p>
      <w:r>
        <w:t>• "What barriers might they face, and how can I support?"</w:t>
      </w:r>
    </w:p>
    <w:p>
      <w:r>
        <w:t>• "How do I tailor coaching to their unique journey?"</w:t>
      </w:r>
    </w:p>
    <w:p>
      <w:r>
        <w:t>• "What growth opportunities can I help unlock?"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