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vs Chatbot vs Prompt Comparison Sheet</w:t>
      </w:r>
    </w:p>
    <w:p>
      <w:r>
        <w:rPr>
          <w:color w:val="595959"/>
          <w:sz w:val="19"/>
        </w:rPr>
        <w:t>Pashun Sports T-Shirts · Microsoft Copilot Studio: The Complete Guide (2026) · Lecture 01</w:t>
      </w:r>
    </w:p>
    <w:p>
      <w:r>
        <w:rPr>
          <w:i/>
        </w:rPr>
        <w:t>Use this next to the Lecture 1 demos to see why each stage behaves differently.</w:t>
      </w:r>
    </w:p>
    <w:p>
      <w:pPr>
        <w:pStyle w:val="Heading1"/>
      </w:pPr>
      <w:r>
        <w:t>The four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Who repeats the effort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Prompt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A single instruction typed into a chat 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You, every single time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"Summarize this meeting transcript into five themes"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Saved prompt / custom GPT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A reusable instruction set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You, but less typing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 saved "meeting summariser" prompt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Chatbot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Scripted question-and-answer flows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developer, when rules change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Old-style FAQ bot with fixed buttons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AI agent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Instructions + knowledge + tools + triggers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 - it runs for the whole team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An agent in Teams that answers policy questions from SharePoint, logs the query, and raises a ticket if it cannot answer</w:t>
            </w:r>
          </w:p>
        </w:tc>
      </w:tr>
    </w:tbl>
    <w:p/>
    <w:p>
      <w:pPr>
        <w:pStyle w:val="Heading1"/>
      </w:pPr>
      <w:r>
        <w:t>The five ingredients of an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Ingredient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Customer Service Agent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Instructions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The agent's job description: goal, tone, rules, boundaries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Friendly plain English; answer only from the approved documents; never reveal wholesale prices; refunds over $100 go to Morgan Reyes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Knowledge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The documents and websites it answers from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US Returns and Exchanges Policy, Sizing and Fabric FAQ, US Delivery Timescales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Tools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The ability to do something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Log a return request in the Returns Log; notify Jamie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Triggers and channels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Where it lives and what wakes it up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Teams, the website, or a new email arriving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Autonomy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How far it pursues the goal by itself - a dial, not a switch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Mostly answers when asked, plus one small action</w:t>
            </w:r>
          </w:p>
        </w:tc>
      </w:tr>
    </w:tbl>
    <w:p/>
    <w:p>
      <w:pPr>
        <w:pStyle w:val="Heading1"/>
      </w:pPr>
      <w:r>
        <w:t>One customer email, three ways (Lecture 1, Part 2)</w:t>
      </w:r>
    </w:p>
    <w:p>
      <w:r>
        <w:rPr>
          <w:b w:val="0"/>
          <w:i/>
        </w:rPr>
        <w:t>"I bought the Pro Tee in a medium and it's too tight. Can I swap it for a large, and who pays the postage? I can't find it anywhere on the website."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Solved by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2019-era rules bot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Only fires on the exact phrase "exchange policy"; replies "I didn't understand that."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The failure is in the phrasing, not the question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Generic generative chat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fluent, confident description of what a typical online shop does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Not grounded in the Pashun Sports policy; no postage rule - fluent, confident, unusable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Copilot Studio agent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Understands the question, finds the exchange steps and postage rule in the SharePoint policy, cites the source and offers to log the exchange request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Grounded, tool-using, governed</w:t>
            </w:r>
          </w:p>
        </w:tc>
      </w:tr>
    </w:tbl>
    <w:p/>
    <w:p>
      <w:pPr>
        <w:pStyle w:val="Heading1"/>
      </w:pPr>
      <w:r>
        <w:t>Your turn - compare your own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77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would happen with my request?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Prompt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Chatbot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 agent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