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Harness Selection Decision Sheet</w:t>
      </w:r>
    </w:p>
    <w:p>
      <w:r>
        <w:rPr>
          <w:color w:val="595959"/>
          <w:sz w:val="19"/>
        </w:rPr>
        <w:t>Pashun Sports T-Shirts · Microsoft Copilot Studio: The Complete Guide (2026) · Lecture 04</w:t>
      </w:r>
    </w:p>
    <w:p>
      <w:r>
        <w:rPr>
          <w:i/>
        </w:rPr>
        <w:t>Apply the three questions and three signals to your own two ideas - the exercise from the end of Lecture 4.</w:t>
      </w:r>
    </w:p>
    <w:p>
      <w:pPr>
        <w:pStyle w:val="Heading1"/>
      </w:pPr>
      <w:r>
        <w:t>Step 1 - Your Standard idea (from your notes)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61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Your idea in one sentence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1. Who uses it?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2. Can you draw the steps?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3. Does it need to act in other apps?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Harness choice and one sentence on why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Step 2 - One other idea where you only know the outcome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61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The outcome you want, in one sentence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Which harness would suit it and why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Step 3 - Score both ideas against the three 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59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Idea 1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Idea 2</w:t>
            </w:r>
          </w:p>
        </w:tc>
      </w:tr>
      <w:tr>
        <w:tc>
          <w:tcPr>
            <w:tcW w:type="dxa" w:w="5904"/>
          </w:tcPr>
          <w:p>
            <w:r/>
            <w:r>
              <w:rPr>
                <w:sz w:val="20"/>
              </w:rPr>
              <w:t>You cannot draw the steps - you only know the outcome (1 point)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904"/>
          </w:tcPr>
          <w:p>
            <w:r/>
            <w:r>
              <w:rPr>
                <w:sz w:val="20"/>
              </w:rPr>
              <w:t>The agent needs to look in several places and change direction depending on what it finds (1 point)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904"/>
          </w:tcPr>
          <w:p>
            <w:r/>
            <w:r>
              <w:rPr>
                <w:sz w:val="20"/>
              </w:rPr>
              <w:t>The output is a document or an analysis rather than a conversation or a record (1 point)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904"/>
          </w:tcPr>
          <w:p>
            <w:r/>
            <w:r>
              <w:rPr>
                <w:sz w:val="20"/>
              </w:rPr>
              <w:t>Total (0-3)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</w:tr>
    </w:tbl>
    <w:p/>
    <w:p>
      <w:r>
        <w:rPr>
          <w:b w:val="0"/>
          <w:i w:val="0"/>
        </w:rPr>
        <w:t>Zero or one: a Standard job - carry on with your Standard agent in Lecture 5. Two or three: a candidate for the GitHub Copilot harness - keep the idea for Lecture 19 and write a one-paragraph description of the outcome you would give the agent as its goal.</w:t>
      </w:r>
    </w:p>
    <w:p>
      <w:r>
        <w:rPr>
          <w:b/>
          <w:i w:val="0"/>
        </w:rPr>
        <w:t>Goal paragraph (if you scored two or three):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pStyle w:val="Heading1"/>
      </w:pPr>
      <w:r>
        <w:t>Optional - a ten-minute Copilot Chat agent</w:t>
      </w:r>
    </w:p>
    <w:p>
      <w:r>
        <w:rPr>
          <w:b w:val="0"/>
          <w:i w:val="0"/>
        </w:rPr>
        <w:t>Open Microsoft 365 Copilot and build the simplest request as an agent builder agent, grounded in one SharePoint or OneDrive document. Spend no more than ten minutes.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60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Note</w:t>
            </w:r>
          </w:p>
        </w:tc>
        <w:tc>
          <w:tcPr>
            <w:tcW w:type="dxa" w:w="532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Your answer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One capability I wished it had (your evidence for moving to the Standard harness)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Pashun Sports worked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7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Standard idea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Answer US customers' returns, exchange, sizing and delivery questions for the Pro Tee and log a return request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1. Who uses it?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US customers and the Pashun Sports team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2. Can you draw the steps?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Yes - ask order number and reason, branch faulty versus wrong size, log the request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3. Needs to act?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Yes - log the return, notify Jamie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Choice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Standard: the steps are known and the answer must be consistent and auditable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Other idea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Find out why Pro Tee sales dipped last month and recommend what to do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Signals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3 of 3 - cannot draw the steps, must look at sales, returns and comments, output is an analysis and write-up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Choice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GitHub Copilot harness (kept for Lecture 19)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