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Teams Message Template — Pashun Sports Customer Care</w:t>
      </w:r>
    </w:p>
    <w:p>
      <w:r>
        <w:rPr>
          <w:color w:val="595959"/>
          <w:sz w:val="19"/>
        </w:rPr>
        <w:t>Pashun Sports T-Shirts · Microsoft Copilot Studio: The Complete Guide (2026) · Lecture 11</w:t>
      </w:r>
    </w:p>
    <w:p>
      <w:r>
        <w:rPr>
          <w:i/>
        </w:rPr>
        <w:t>Use in the Post message in a chat or channel action of Post Return Request To Teams.</w:t>
      </w:r>
    </w:p>
    <w:p>
      <w:pPr>
        <w:pStyle w:val="Heading1"/>
      </w:pPr>
      <w:r>
        <w:t>1. Message layout</w:t>
      </w:r>
    </w:p>
    <w:p>
      <w:r>
        <w:rPr>
          <w:b w:val="0"/>
          <w:i w:val="0"/>
        </w:rPr>
        <w:t>A bold heading with the order number, then request type, customer and reason on separate lines. Build it with dynamic content from the trigger.</w:t>
      </w:r>
    </w:p>
    <w:p>
      <w:r>
        <w:rPr>
          <w:b/>
          <w:i w:val="0"/>
        </w:rPr>
        <w:t>Message box content (basic HTML formatting)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&lt;strong&gt;New return request — @{OrderNumber}&lt;/strong&gt;</w:t>
            </w:r>
          </w:p>
          <w:p>
            <w:r>
              <w:rPr>
                <w:rFonts w:ascii="Consolas" w:hAnsi="Consolas" w:eastAsia="Consolas"/>
                <w:sz w:val="19"/>
              </w:rPr>
              <w:t>&lt;br&gt;Request type: @{RequestType}</w:t>
            </w:r>
          </w:p>
          <w:p>
            <w:r>
              <w:rPr>
                <w:rFonts w:ascii="Consolas" w:hAnsi="Consolas" w:eastAsia="Consolas"/>
                <w:sz w:val="19"/>
              </w:rPr>
              <w:t>&lt;br&gt;Customer: @{CustomerName}</w:t>
            </w:r>
          </w:p>
          <w:p>
            <w:r>
              <w:rPr>
                <w:rFonts w:ascii="Consolas" w:hAnsi="Consolas" w:eastAsia="Consolas"/>
                <w:sz w:val="19"/>
              </w:rPr>
              <w:t>&lt;br&gt;Reason: @{ReturnReason}</w:t>
            </w:r>
          </w:p>
        </w:tc>
      </w:tr>
    </w:tbl>
    <w:p/>
    <w:p>
      <w:r>
        <w:rPr>
          <w:b w:val="0"/>
          <w:i w:val="0"/>
        </w:rPr>
        <w:t>If your tenant shows the message box as plain text, use this version instead: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**New return request — @{OrderNumber}**</w:t>
            </w:r>
          </w:p>
          <w:p>
            <w:r>
              <w:rPr>
                <w:rFonts w:ascii="Consolas" w:hAnsi="Consolas" w:eastAsia="Consolas"/>
                <w:sz w:val="19"/>
              </w:rPr>
              <w:t>Request type: @{RequestType}</w:t>
            </w:r>
          </w:p>
          <w:p>
            <w:r>
              <w:rPr>
                <w:rFonts w:ascii="Consolas" w:hAnsi="Consolas" w:eastAsia="Consolas"/>
                <w:sz w:val="19"/>
              </w:rPr>
              <w:t>Customer: @{CustomerName}</w:t>
            </w:r>
          </w:p>
          <w:p>
            <w:r>
              <w:rPr>
                <w:rFonts w:ascii="Consolas" w:hAnsi="Consolas" w:eastAsia="Consolas"/>
                <w:sz w:val="19"/>
              </w:rPr>
              <w:t>Reason: @{ReturnReason}</w:t>
            </w:r>
          </w:p>
        </w:tc>
      </w:tr>
    </w:tbl>
    <w:p/>
    <w:p>
      <w:pPr>
        <w:pStyle w:val="Heading1"/>
      </w:pPr>
      <w:r>
        <w:t>2. What it looks like when it lands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Customer Care channel  </w:t>
            </w:r>
            <w:r>
              <w:t>New return request — PS-1042</w:t>
              <w:br/>
              <w:t>Request type: Return</w:t>
              <w:br/>
              <w:t>Customer: Dana Whitfield</w:t>
              <w:br/>
              <w:t>Reason: Too small</w:t>
            </w:r>
          </w:p>
        </w:tc>
      </w:tr>
    </w:tbl>
    <w:p/>
    <w:p>
      <w:pPr>
        <w:pStyle w:val="Heading1"/>
      </w:pPr>
      <w:r>
        <w:t>3. Settings checklist</w:t>
      </w:r>
    </w:p>
    <w:p>
      <w:r>
        <w:t>☐  Post as: Flow bot</w:t>
      </w:r>
    </w:p>
    <w:p>
      <w:r>
        <w:t>☐  Post in: Channel</w:t>
      </w:r>
    </w:p>
    <w:p>
      <w:r>
        <w:t>☐  Team: Pashun Sports T-Shirts</w:t>
      </w:r>
    </w:p>
    <w:p>
      <w:r>
        <w:t>☐  Channel: Customer Care</w:t>
      </w:r>
    </w:p>
    <w:p>
      <w:r>
        <w:t>☐  Connection: ops-bot@pashunsports.example in production (a service account, not a personal account)</w:t>
      </w:r>
    </w:p>
    <w:p>
      <w:pPr>
        <w:pStyle w:val="Heading1"/>
      </w:pPr>
      <w:r>
        <w:t>4. Choosing a posting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Posting method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Best used for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Trade-off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Post message in a chat or channel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Simple text or markdown updates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Limited formatting, no interactive buttons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Post adaptive card in a channel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Structured summaries with fields and links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Needs a card layout (see Pashun-Return-Request-Adaptive-Card.json)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Post adaptive card and wait for a response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Approvals needing a human decision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Flow pauses; adds latency and timeout handling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Post message in a chat (1:1)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Direct notification to a named manager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Needs a resolvable user identity</w:t>
            </w:r>
          </w:p>
        </w:tc>
      </w:tr>
    </w:tbl>
    <w:p/>
    <w:p>
      <w:pPr>
        <w:pStyle w:val="Heading1"/>
      </w:pPr>
      <w:r>
        <w:t>5. Naming and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Do</w:t>
            </w:r>
          </w:p>
        </w:tc>
        <w:tc>
          <w:tcPr>
            <w:tcW w:type="dxa" w:w="47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Do not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Post Return Request To Teams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Flow 3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Posts a formatted customer return request summary to the Customer Care channel in Microsoft Teams and returns a confirmation timestamp.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Teams thing</w:t>
            </w:r>
          </w:p>
        </w:tc>
      </w:tr>
    </w:tbl>
    <w:p/>
    <w:p>
      <w:r>
        <w:rPr>
          <w:b w:val="0"/>
          <w:i w:val="0"/>
        </w:rPr>
        <w:t>With generative orchestration the flow description is effectively a prompt, so write it in business language.</w:t>
      </w:r>
    </w:p>
    <w:p>
      <w:pPr>
        <w:pStyle w:val="Heading1"/>
      </w:pPr>
      <w:r>
        <w:t>6. Optional: adaptive card version</w:t>
      </w:r>
    </w:p>
    <w:p>
      <w:r>
        <w:rPr>
          <w:b w:val="0"/>
          <w:i w:val="0"/>
        </w:rPr>
        <w:t>Prefer a card with fields and a link? Open Pashun-Return-Request-Adaptive-Card.json (same folder), paste it into the Card field of Post adaptive card in a channel, and replace the @{...} placeholders with dynamic content. The field names match the four flow inputs exactly.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