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Recovery and Escalation Text Pack</w:t>
      </w:r>
    </w:p>
    <w:p>
      <w:r>
        <w:rPr>
          <w:color w:val="595959"/>
          <w:sz w:val="19"/>
        </w:rPr>
        <w:t>Pashun Sports T-Shirts · Microsoft Copilot Studio: The Complete Guide (2026) · Lecture 12</w:t>
      </w:r>
    </w:p>
    <w:p>
      <w:r>
        <w:rPr>
          <w:i/>
        </w:rPr>
        <w:t>Copy-ready wording for the system topics and the sensitive-topic route. Never ship the default text.</w:t>
      </w:r>
    </w:p>
    <w:p>
      <w:pPr>
        <w:pStyle w:val="Heading2"/>
      </w:pPr>
      <w:r>
        <w:t>Fallback (system topic)</w:t>
      </w:r>
    </w:p>
    <w:p>
      <w:r>
        <w:rPr>
          <w:b w:val="0"/>
          <w:i/>
        </w:rPr>
        <w:t>Shown on the first failure. At FallbackCount &gt;= 2 skip this and redirect to Escalate.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I couldn't find that in the Pashun Sports returns policy. Could you rephrase it, or tell me which area it relates to — returns, exchanges, sizing or delivery?</w:t>
            </w:r>
          </w:p>
        </w:tc>
      </w:tr>
    </w:tbl>
    <w:p/>
    <w:p>
      <w:pPr>
        <w:pStyle w:val="Heading2"/>
      </w:pPr>
      <w:r>
        <w:t>Escalate: handoff confirmation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I've passed this to Jamie — someone will reply within one working day.</w:t>
            </w:r>
          </w:p>
        </w:tc>
      </w:tr>
    </w:tbl>
    <w:p/>
    <w:p>
      <w:pPr>
        <w:pStyle w:val="Heading2"/>
      </w:pPr>
      <w:r>
        <w:t>Escalate: contact email question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What's the best email address for us to reach you on?</w:t>
            </w:r>
          </w:p>
        </w:tc>
      </w:tr>
    </w:tbl>
    <w:p/>
    <w:p>
      <w:pPr>
        <w:pStyle w:val="Heading2"/>
      </w:pPr>
      <w:r>
        <w:t>Escalate: closing 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Thanks, {ContactEmail} is noted. I've passed this to Jamie — someone will reply within one working day.</w:t>
            </w:r>
          </w:p>
        </w:tc>
      </w:tr>
    </w:tbl>
    <w:p/>
    <w:p>
      <w:pPr>
        <w:pStyle w:val="Heading2"/>
      </w:pPr>
      <w:r>
        <w:t>Complaints and Legal Threats (normal topic)</w:t>
      </w:r>
    </w:p>
    <w:p>
      <w:r>
        <w:rPr>
          <w:b w:val="0"/>
          <w:i/>
        </w:rPr>
        <w:t>Trigger phrases from the lecture: lawyer, chargeback, fraud, trading standards. Optional additions you may want: attorney, sue, dispute the charge. The topic never attempts an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I'm sorry this has been such a worry. I can't help with this one myself, so I'm passing it straight to Jamie Jordan, our Project Manager. You can also email care@pashunsports.example and ask for a callback. Someone will reply within one working day.</w:t>
            </w:r>
          </w:p>
        </w:tc>
      </w:tr>
    </w:tbl>
    <w:p/>
    <w:p>
      <w:pPr>
        <w:pStyle w:val="Heading2"/>
      </w:pPr>
      <w:r>
        <w:t>Multiple topics matched (system topic)</w:t>
      </w:r>
    </w:p>
    <w:p>
      <w:r>
        <w:rPr>
          <w:b w:val="0"/>
          <w:i/>
        </w:rPr>
        <w:t>Options are written in business language, not topic names. Adjust the choices to your own topics.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Which of these do you mean?</w:t>
            </w:r>
          </w:p>
          <w:p>
            <w:r>
              <w:rPr>
                <w:rFonts w:ascii="Consolas" w:hAnsi="Consolas" w:eastAsia="Consolas"/>
                <w:sz w:val="19"/>
              </w:rPr>
              <w:t>1. An order I placed for myself</w:t>
            </w:r>
          </w:p>
          <w:p>
            <w:r>
              <w:rPr>
                <w:rFonts w:ascii="Consolas" w:hAnsi="Consolas" w:eastAsia="Consolas"/>
                <w:sz w:val="19"/>
              </w:rPr>
              <w:t>2. A bulk or team order</w:t>
            </w:r>
          </w:p>
          <w:p>
            <w:r>
              <w:rPr>
                <w:rFonts w:ascii="Consolas" w:hAnsi="Consolas" w:eastAsia="Consolas"/>
                <w:sz w:val="19"/>
              </w:rPr>
              <w:t>3. Something else</w:t>
            </w:r>
          </w:p>
        </w:tc>
      </w:tr>
    </w:tbl>
    <w:p/>
    <w:p>
      <w:pPr>
        <w:pStyle w:val="Heading2"/>
      </w:pPr>
      <w:r>
        <w:t>On error (system topic)</w:t>
      </w:r>
    </w:p>
    <w:p>
      <w:r>
        <w:rPr>
          <w:b w:val="0"/>
          <w:i/>
        </w:rPr>
        <w:t>Neutral apology, a logged reference, no raw error 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Sorry, something went wrong on our side. Your message hasn't been lost: please email care@pashunsports.example and quote reference {System.Conversation.Id}.</w:t>
            </w:r>
          </w:p>
        </w:tc>
      </w:tr>
    </w:tbl>
    <w:p/>
    <w:p>
      <w:pPr>
        <w:pStyle w:val="Heading2"/>
      </w:pPr>
      <w:r>
        <w:t>End of conversation (system topic)</w:t>
      </w:r>
    </w:p>
    <w:p>
      <w:r>
        <w:rPr>
          <w:b w:val="0"/>
          <w:i/>
        </w:rPr>
        <w:t>Pair with a CSAT survey and a resolution flag.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Was that helpful? You can rate this chat, or email care@pashunsports.example any time.</w:t>
            </w:r>
          </w:p>
        </w:tc>
      </w:tr>
    </w:tbl>
    <w:p/>
    <w:p>
      <w:pPr>
        <w:pStyle w:val="Heading2"/>
      </w:pPr>
      <w:r>
        <w:t>Instruction line to add to the agent (never infer policy)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Never infer, guess or invent policy. Answer only from the approved knowledge sources. If the answer is not there, say so and offer to pass the question to Jamie.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