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Sales Reporter Agent Rebuild Card</w:t>
      </w:r>
    </w:p>
    <w:p>
      <w:r>
        <w:rPr>
          <w:color w:val="595959"/>
          <w:sz w:val="19"/>
        </w:rPr>
        <w:t>Pashun Sports T-Shirts · Microsoft Copilot Studio: The Complete Guide (2026) · Lecture 16</w:t>
      </w:r>
    </w:p>
    <w:p>
      <w:r>
        <w:rPr>
          <w:i/>
        </w:rPr>
        <w:t>Every setting needed to rebuild the Sales Reporter in about 10 minutes. Use it if you skipped the build or want to follow the next lecture straight away.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Please note  </w:t>
            </w:r>
            <w:r>
              <w:t>The finished Sales Reporter solution file mentioned in the lecture is not included in this pack. This card lists every setting instead, so you can recreate the agent yourself.</w:t>
            </w:r>
          </w:p>
        </w:tc>
      </w:tr>
    </w:tbl>
    <w:p/>
    <w:p>
      <w:pPr>
        <w:pStyle w:val="Heading1"/>
      </w:pPr>
      <w:r>
        <w:t>Before you start (2 minutes)</w:t>
      </w:r>
    </w:p>
    <w:p>
      <w:r>
        <w:t>☐  Upload Resources/Pashun-ProTee-US-Sales-and-Stock-Forecast.xlsx to the Pashun Sports T-Shirts team site in SharePoint (or OneDrive)</w:t>
      </w:r>
    </w:p>
    <w:p>
      <w:r>
        <w:t>☐  Open it in Excel and confirm US Forecast is table USForecast and Sales Summary is table SalesSummary</w:t>
      </w:r>
    </w:p>
    <w:p>
      <w:r>
        <w:t>☐  You have a Copilot Studio environment where you can create agents</w:t>
      </w:r>
    </w:p>
    <w:p>
      <w:pPr>
        <w:pStyle w:val="Heading1"/>
      </w:pPr>
      <w:r>
        <w:t>Settings to enter (6 minutes)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Setting / text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Create &gt; New agent (Standard build method)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Name: Sales Reporter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Description / routing description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Use this agent to answer questions about Pashun Pro Tee sales and stock and to draft the monthly sales summary. Do not use it for customer or supplier questions.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Instructions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Paste the block from Sales-Reporter-Prompt-and-Instructions.txt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Settings &gt; Generative AI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Allow ungrounded responses = Off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Knowledge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Add none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Tools &gt; Add a tool &gt; Excel Online (Business) &gt; List rows present in a table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Connection: your account, or ops-bot@pashunsports.example. File: the forecast workbook on the team site. Tables: SalesSummary and USForecast (add the tool for each, or one per table).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Edit the tool description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Returns units sold and units in stock for a given month, product, color or size from the US Sales and Stock Forecast workbook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Save and publish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Don't connect it yet; the next lecture attaches it to the Project Support Helper</w:t>
            </w:r>
          </w:p>
        </w:tc>
      </w:tr>
    </w:tbl>
    <w:p/>
    <w:p>
      <w:pPr>
        <w:pStyle w:val="Heading1"/>
      </w:pPr>
      <w:r>
        <w:t>Test (2 minutes)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Prompt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How many Pro Tees did we sell last month?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Excel tool used; Sep 2026, Sales Summary: 133 units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Draft the monthly sales summary for Morgan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Headline, three numbers, one risk, one action; draft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What's the returns window on a Pro Tee?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Declined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How many Pro Tees did we sell in October 2026?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Says it cannot find that month</w:t>
            </w:r>
          </w:p>
        </w:tc>
      </w:tr>
    </w:tbl>
    <w:p/>
    <w:p>
      <w:pPr>
        <w:pStyle w:val="Heading1"/>
      </w:pPr>
      <w:r>
        <w:t>What is NOT in this card</w:t>
      </w:r>
    </w:p>
    <w:p>
      <w:pPr>
        <w:pStyle w:val="ListBullet"/>
      </w:pPr>
      <w:r>
        <w:t>An importable solution (.zip) file. A real solution must be exported from a live environment, so none is supplied.</w:t>
      </w:r>
    </w:p>
    <w:p>
      <w:pPr>
        <w:pStyle w:val="ListBullet"/>
      </w:pPr>
      <w:r>
        <w:t>Your own connection credentials. You sign in to Excel Online (Business) yourself.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