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Routing Defect Triage Checklist</w:t>
      </w:r>
    </w:p>
    <w:p>
      <w:r>
        <w:rPr>
          <w:color w:val="595959"/>
          <w:sz w:val="19"/>
        </w:rPr>
        <w:t>Pashun Sports T-Shirts · Microsoft Copilot Studio: The Complete Guide (2026) · Lecture 18</w:t>
      </w:r>
    </w:p>
    <w:p>
      <w:r>
        <w:rPr>
          <w:i/>
        </w:rPr>
        <w:t>Work from the trace, find the failure mode, fix the root cause, then re-run the whole pack.</w:t>
      </w:r>
    </w:p>
    <w:p>
      <w:pPr>
        <w:pStyle w:val="Heading1"/>
      </w:pPr>
      <w:r>
        <w:t>Step 1: Confirm the defect from the trace</w:t>
      </w:r>
    </w:p>
    <w:p>
      <w:r>
        <w:t>☐  Open the test panel trace / Activity map for the failing scenario</w:t>
      </w:r>
    </w:p>
    <w:p>
      <w:r>
        <w:t>☐  Note the agent actually invoked and the tools called</w:t>
      </w:r>
    </w:p>
    <w:p>
      <w:r>
        <w:t>☐  Note variable values at each step</w:t>
      </w:r>
    </w:p>
    <w:p>
      <w:r>
        <w:t>☐  Write down expected vs actual</w:t>
      </w:r>
    </w:p>
    <w:p>
      <w:pPr>
        <w:pStyle w:val="Heading1"/>
      </w:pPr>
      <w:r>
        <w:t>Step 2: Pick the failure mode and fix the root cause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Failure mode</w:t>
            </w:r>
          </w:p>
        </w:tc>
        <w:tc>
          <w:tcPr>
            <w:tcW w:type="dxa" w:w="360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417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Typical fix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Misrouting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Which agent was invoked? Read both agents' names and descriptions.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Sharpen the description of the specialist that was wrongly chosen or wrongly skipped; add an explicit exclusion. Fix the specialist's description before the front-door instructions.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Context loss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Did the specialist re-ask for something the user already gave (for example PS-1048)?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Check variable scope; define the input on the specialist (OrderNumber, string, required); keep shared facts in the front door's global variables and pass them as inputs.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Response collision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Did two agents answer? Is the reply duplicated or contradictory?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Remove overlap between descriptions; state what each agent does not do.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Silent fallback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Generic "I'm not sure I can help with that" instead of an answer?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Check orchestrator instructions, knowledge grounding and missing tool permissions; confirm generative orchestration is on.</w:t>
            </w:r>
          </w:p>
        </w:tc>
      </w:tr>
    </w:tbl>
    <w:p/>
    <w:p>
      <w:pPr>
        <w:pStyle w:val="Heading1"/>
      </w:pPr>
      <w:r>
        <w:t>Worked example: S5 misroutes to Supplier Follow Up</w:t>
      </w:r>
    </w:p>
    <w:p>
      <w:r>
        <w:rPr>
          <w:b w:val="0"/>
          <w:i w:val="0"/>
        </w:rPr>
        <w:t>Utterance: "I've got a problem with my order." Expected: one clarifying question. Actual: routed to Supplier Follow Up. Cause: description too broad. Fix: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Use this agent to check whether suppliers have replied or delivered on time for the Pashun Pro Tee launch, judge the risk to the launch date, and draft follow-up emails. Does not handle customer orders, returns or delivery questions from customers.</w:t>
            </w:r>
          </w:p>
        </w:tc>
      </w:tr>
    </w:tbl>
    <w:p/>
    <w:p>
      <w:pPr>
        <w:pStyle w:val="Heading1"/>
      </w:pPr>
      <w:r>
        <w:t>Step 3: Republish and re-run everything</w:t>
      </w:r>
    </w:p>
    <w:p>
      <w:r>
        <w:t>☐  Republish the changed agent</w:t>
      </w:r>
    </w:p>
    <w:p>
      <w:r>
        <w:t>☐  Re-run ALL scenarios, not just the one that failed</w:t>
      </w:r>
    </w:p>
    <w:p>
      <w:r>
        <w:t>☐  All scenarios pass in all four flavors</w:t>
      </w:r>
    </w:p>
    <w:p>
      <w:r>
        <w:t>☐  Defect log updated with root cause and fix</w:t>
      </w:r>
    </w:p>
    <w:p>
      <w:pPr>
        <w:pStyle w:val="Heading1"/>
      </w:pPr>
      <w:r>
        <w:t>Step 4: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53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Scenarios passed (of total)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Open defects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Date of last full run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Signed off by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