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Quiz 3 Questions for 11 Concepts</w:t>
      </w:r>
    </w:p>
    <w:p>
      <w:pPr>
        <w:pStyle w:val="Body"/>
        <w:bidi w:val="0"/>
      </w:pPr>
    </w:p>
    <w:p>
      <w:pPr>
        <w:pStyle w:val="Body"/>
        <w:numPr>
          <w:ilvl w:val="0"/>
          <w:numId w:val="2"/>
        </w:numPr>
        <w:bidi w:val="0"/>
      </w:pPr>
      <w:r>
        <w:rPr>
          <w:rtl w:val="0"/>
        </w:rPr>
        <w:t>True or False: IIFEs are great if you want to avoid global variables. TRUE</w:t>
      </w:r>
    </w:p>
    <w:p>
      <w:pPr>
        <w:pStyle w:val="Body"/>
        <w:numPr>
          <w:ilvl w:val="0"/>
          <w:numId w:val="2"/>
        </w:numPr>
        <w:bidi w:val="0"/>
      </w:pPr>
      <w:r>
        <w:rPr>
          <w:rtl w:val="0"/>
        </w:rPr>
        <w:t>If we don</w:t>
      </w:r>
      <w:r>
        <w:rPr>
          <w:rtl w:val="0"/>
        </w:rPr>
        <w:t>’</w:t>
      </w:r>
      <w:r>
        <w:rPr>
          <w:rtl w:val="0"/>
        </w:rPr>
        <w:t>t enclose a function we want to invoke immediately in parentheses, what will happen?</w:t>
      </w:r>
    </w:p>
    <w:p>
      <w:pPr>
        <w:pStyle w:val="Body"/>
        <w:numPr>
          <w:ilvl w:val="1"/>
          <w:numId w:val="2"/>
        </w:numPr>
        <w:bidi w:val="0"/>
      </w:pPr>
      <w:r>
        <w:rPr>
          <w:rtl w:val="0"/>
        </w:rPr>
        <w:t>The JavaScript Engine produces an error. CORRECT</w:t>
      </w:r>
    </w:p>
    <w:p>
      <w:pPr>
        <w:pStyle w:val="Body"/>
        <w:numPr>
          <w:ilvl w:val="1"/>
          <w:numId w:val="2"/>
        </w:numPr>
        <w:bidi w:val="0"/>
      </w:pPr>
      <w:r>
        <w:rPr>
          <w:rtl w:val="0"/>
        </w:rPr>
        <w:t>The function will still work.</w:t>
      </w:r>
    </w:p>
    <w:p>
      <w:pPr>
        <w:pStyle w:val="Body"/>
        <w:numPr>
          <w:ilvl w:val="1"/>
          <w:numId w:val="2"/>
        </w:numPr>
        <w:bidi w:val="0"/>
      </w:pPr>
      <w:r>
        <w:rPr>
          <w:rtl w:val="0"/>
        </w:rPr>
        <w:t>The function will invoke later, not immediately.</w:t>
      </w:r>
    </w:p>
    <w:p>
      <w:pPr>
        <w:pStyle w:val="Body"/>
        <w:numPr>
          <w:ilvl w:val="1"/>
          <w:numId w:val="2"/>
        </w:numPr>
        <w:bidi w:val="0"/>
      </w:pPr>
      <w:r>
        <w:rPr>
          <w:rtl w:val="0"/>
        </w:rPr>
        <w:t>The function will take up too much memory.</w:t>
      </w:r>
    </w:p>
    <w:p>
      <w:pPr>
        <w:pStyle w:val="Body"/>
        <w:numPr>
          <w:ilvl w:val="0"/>
          <w:numId w:val="2"/>
        </w:numPr>
        <w:bidi w:val="0"/>
      </w:pPr>
      <w:r>
        <w:rPr>
          <w:rtl w:val="0"/>
        </w:rPr>
        <w:t>Choose the correct syntax for an IIFE</w:t>
      </w:r>
    </w:p>
    <w:p>
      <w:pPr>
        <w:pStyle w:val="Body"/>
        <w:numPr>
          <w:ilvl w:val="1"/>
          <w:numId w:val="2"/>
        </w:numPr>
        <w:bidi w:val="0"/>
      </w:pPr>
      <w:r>
        <w:rPr>
          <w:rtl w:val="0"/>
        </w:rPr>
        <w:t>function() {console.log(</w:t>
      </w:r>
      <w:r>
        <w:rPr>
          <w:rtl w:val="0"/>
        </w:rPr>
        <w:t>‘</w:t>
      </w:r>
      <w:r>
        <w:rPr>
          <w:rtl w:val="0"/>
        </w:rPr>
        <w:t>test</w:t>
      </w:r>
      <w:r>
        <w:rPr>
          <w:rtl w:val="0"/>
        </w:rPr>
        <w:t>’</w:t>
      </w:r>
      <w:r>
        <w:rPr>
          <w:rtl w:val="0"/>
        </w:rPr>
        <w:t>)}();</w:t>
      </w:r>
    </w:p>
    <w:p>
      <w:pPr>
        <w:pStyle w:val="Body"/>
        <w:numPr>
          <w:ilvl w:val="1"/>
          <w:numId w:val="2"/>
        </w:numPr>
        <w:bidi w:val="0"/>
      </w:pPr>
      <w:r>
        <w:rPr>
          <w:rtl w:val="0"/>
        </w:rPr>
        <w:t>() =&gt; console.log(</w:t>
      </w:r>
      <w:r>
        <w:rPr>
          <w:rtl w:val="0"/>
        </w:rPr>
        <w:t>‘</w:t>
      </w:r>
      <w:r>
        <w:rPr>
          <w:rtl w:val="0"/>
        </w:rPr>
        <w:t>test</w:t>
      </w:r>
      <w:r>
        <w:rPr>
          <w:rtl w:val="0"/>
        </w:rPr>
        <w:t>’</w:t>
      </w:r>
      <w:r>
        <w:rPr>
          <w:rtl w:val="0"/>
        </w:rPr>
        <w:t>)();</w:t>
      </w:r>
    </w:p>
    <w:p>
      <w:pPr>
        <w:pStyle w:val="Body"/>
        <w:numPr>
          <w:ilvl w:val="1"/>
          <w:numId w:val="2"/>
        </w:numPr>
        <w:bidi w:val="0"/>
      </w:pPr>
      <w:r>
        <w:rPr>
          <w:rtl w:val="0"/>
        </w:rPr>
        <w:t>(function() {console.log(</w:t>
      </w:r>
      <w:r>
        <w:rPr>
          <w:rtl w:val="0"/>
        </w:rPr>
        <w:t>‘</w:t>
      </w:r>
      <w:r>
        <w:rPr>
          <w:rtl w:val="0"/>
        </w:rPr>
        <w:t>test</w:t>
      </w:r>
      <w:r>
        <w:rPr>
          <w:rtl w:val="0"/>
        </w:rPr>
        <w:t>’</w:t>
      </w:r>
      <w:r>
        <w:rPr>
          <w:rtl w:val="0"/>
        </w:rPr>
        <w:t>)})();CORRECT</w:t>
      </w:r>
    </w:p>
    <w:p>
      <w:pPr>
        <w:pStyle w:val="Body"/>
        <w:numPr>
          <w:ilvl w:val="1"/>
          <w:numId w:val="2"/>
        </w:numPr>
        <w:bidi w:val="0"/>
      </w:pPr>
      <w:r>
        <w:rPr>
          <w:rtl w:val="0"/>
        </w:rPr>
        <w:t>(function() {console.log(</w:t>
      </w:r>
      <w:r>
        <w:rPr>
          <w:rtl w:val="0"/>
        </w:rPr>
        <w:t>‘</w:t>
      </w:r>
      <w:r>
        <w:rPr>
          <w:rtl w:val="0"/>
        </w:rPr>
        <w:t>test</w:t>
      </w:r>
      <w:r>
        <w:rPr>
          <w:rtl w:val="0"/>
        </w:rPr>
        <w:t>’</w:t>
      </w:r>
      <w:r>
        <w:rPr>
          <w:rtl w:val="0"/>
        </w:rPr>
        <w:t>)}();</w:t>
      </w:r>
    </w:p>
    <w:p>
      <w:pPr>
        <w:pStyle w:val="Body"/>
        <w:numPr>
          <w:ilvl w:val="0"/>
          <w:numId w:val="2"/>
        </w:numPr>
        <w:bidi w:val="0"/>
      </w:pPr>
      <w:r>
        <w:rPr>
          <w:rtl w:val="0"/>
        </w:rPr>
        <w:t>Which of the following is the most accurate definition of closure?</w:t>
      </w:r>
    </w:p>
    <w:p>
      <w:pPr>
        <w:pStyle w:val="Body"/>
        <w:numPr>
          <w:ilvl w:val="1"/>
          <w:numId w:val="2"/>
        </w:numPr>
        <w:bidi w:val="0"/>
      </w:pPr>
      <w:r>
        <w:rPr>
          <w:rtl w:val="0"/>
        </w:rPr>
        <w:t>A function has access to variables and functions that are a part of the parent function even after the parent function has closed. CORRECT</w:t>
      </w:r>
    </w:p>
    <w:p>
      <w:pPr>
        <w:pStyle w:val="Body"/>
        <w:numPr>
          <w:ilvl w:val="1"/>
          <w:numId w:val="2"/>
        </w:numPr>
        <w:bidi w:val="0"/>
      </w:pPr>
      <w:r>
        <w:rPr>
          <w:rtl w:val="0"/>
        </w:rPr>
        <w:t>A function has access to any scope after it has closed.</w:t>
      </w:r>
    </w:p>
    <w:p>
      <w:pPr>
        <w:pStyle w:val="Body"/>
        <w:numPr>
          <w:ilvl w:val="1"/>
          <w:numId w:val="2"/>
        </w:numPr>
        <w:bidi w:val="0"/>
      </w:pPr>
      <w:r>
        <w:rPr>
          <w:rtl w:val="0"/>
        </w:rPr>
        <w:t>A function has access to variables and functions that are not a part of its scope.</w:t>
      </w:r>
    </w:p>
    <w:p>
      <w:pPr>
        <w:pStyle w:val="Body"/>
        <w:numPr>
          <w:ilvl w:val="1"/>
          <w:numId w:val="2"/>
        </w:numPr>
        <w:bidi w:val="0"/>
      </w:pPr>
      <w:r>
        <w:rPr>
          <w:rtl w:val="0"/>
        </w:rPr>
        <w:t>A function has access to the variables and functions in its children function.</w:t>
      </w:r>
    </w:p>
    <w:p>
      <w:pPr>
        <w:pStyle w:val="Body"/>
        <w:numPr>
          <w:ilvl w:val="0"/>
          <w:numId w:val="2"/>
        </w:numPr>
        <w:bidi w:val="0"/>
      </w:pPr>
      <w:r>
        <w:rPr>
          <w:rtl w:val="0"/>
        </w:rPr>
        <w:t>Which of the following is not an example of closure?</w:t>
      </w:r>
    </w:p>
    <w:p>
      <w:pPr>
        <w:pStyle w:val="Body"/>
        <w:numPr>
          <w:ilvl w:val="1"/>
          <w:numId w:val="2"/>
        </w:numPr>
        <w:bidi w:val="0"/>
      </w:pPr>
      <w:r>
        <w:rPr>
          <w:rtl w:val="0"/>
        </w:rPr>
        <w:t>An init function runs that sets up an event listener for a button. When the button is clicked it increments a counter that was part of that event listener.</w:t>
      </w:r>
    </w:p>
    <w:p>
      <w:pPr>
        <w:pStyle w:val="Body"/>
        <w:numPr>
          <w:ilvl w:val="1"/>
          <w:numId w:val="2"/>
        </w:numPr>
        <w:bidi w:val="0"/>
      </w:pPr>
      <w:r>
        <w:rPr>
          <w:rtl w:val="0"/>
        </w:rPr>
        <w:t>A module is established that contains variables for keeping track of each time buttons are clicked on an HTML page. The functions that are called by the buttons are in the module.</w:t>
      </w:r>
    </w:p>
    <w:p>
      <w:pPr>
        <w:pStyle w:val="Body"/>
        <w:numPr>
          <w:ilvl w:val="1"/>
          <w:numId w:val="2"/>
        </w:numPr>
        <w:bidi w:val="0"/>
      </w:pPr>
      <w:r>
        <w:rPr>
          <w:rtl w:val="0"/>
        </w:rPr>
        <w:t>An init function runs that sets up event listeners for all the buttons on a particular HTML page. CORRECT</w:t>
      </w:r>
    </w:p>
    <w:p>
      <w:pPr>
        <w:pStyle w:val="Body"/>
        <w:numPr>
          <w:ilvl w:val="0"/>
          <w:numId w:val="2"/>
        </w:numPr>
        <w:bidi w:val="0"/>
      </w:pPr>
      <w:r>
        <w:rPr>
          <w:rtl w:val="0"/>
        </w:rPr>
        <w:t>Which of the following is not an advantage of a module?</w:t>
      </w:r>
    </w:p>
    <w:p>
      <w:pPr>
        <w:pStyle w:val="Body"/>
        <w:numPr>
          <w:ilvl w:val="1"/>
          <w:numId w:val="2"/>
        </w:numPr>
        <w:bidi w:val="0"/>
      </w:pPr>
      <w:r>
        <w:rPr>
          <w:rtl w:val="0"/>
        </w:rPr>
        <w:t>Maintainability</w:t>
      </w:r>
    </w:p>
    <w:p>
      <w:pPr>
        <w:pStyle w:val="Body"/>
        <w:numPr>
          <w:ilvl w:val="1"/>
          <w:numId w:val="2"/>
        </w:numPr>
        <w:bidi w:val="0"/>
      </w:pPr>
      <w:r>
        <w:rPr>
          <w:rtl w:val="0"/>
        </w:rPr>
        <w:t>Execution Speed CORRECT</w:t>
      </w:r>
    </w:p>
    <w:p>
      <w:pPr>
        <w:pStyle w:val="Body"/>
        <w:numPr>
          <w:ilvl w:val="1"/>
          <w:numId w:val="2"/>
        </w:numPr>
        <w:bidi w:val="0"/>
      </w:pPr>
      <w:r>
        <w:rPr>
          <w:rtl w:val="0"/>
        </w:rPr>
        <w:t>Reusable</w:t>
      </w:r>
    </w:p>
    <w:p>
      <w:pPr>
        <w:pStyle w:val="Body"/>
        <w:numPr>
          <w:ilvl w:val="1"/>
          <w:numId w:val="2"/>
        </w:numPr>
        <w:bidi w:val="0"/>
      </w:pPr>
      <w:r>
        <w:rPr>
          <w:rtl w:val="0"/>
        </w:rPr>
        <w:t>Avoiding Collisions</w:t>
      </w:r>
    </w:p>
    <w:p>
      <w:pPr>
        <w:pStyle w:val="Body"/>
        <w:numPr>
          <w:ilvl w:val="0"/>
          <w:numId w:val="2"/>
        </w:numPr>
        <w:bidi w:val="0"/>
      </w:pPr>
      <w:r>
        <w:rPr>
          <w:rtl w:val="0"/>
        </w:rPr>
        <w:t>Why do we return an object at the end of a module?</w:t>
      </w:r>
    </w:p>
    <w:p>
      <w:pPr>
        <w:pStyle w:val="Body"/>
        <w:numPr>
          <w:ilvl w:val="1"/>
          <w:numId w:val="2"/>
        </w:numPr>
        <w:bidi w:val="0"/>
      </w:pPr>
      <w:r>
        <w:rPr>
          <w:rtl w:val="0"/>
        </w:rPr>
        <w:t>It is required because we use an IIFE as a part of the pattern.</w:t>
      </w:r>
    </w:p>
    <w:p>
      <w:pPr>
        <w:pStyle w:val="Body"/>
        <w:numPr>
          <w:ilvl w:val="1"/>
          <w:numId w:val="2"/>
        </w:numPr>
        <w:bidi w:val="0"/>
      </w:pPr>
      <w:r>
        <w:rPr>
          <w:rtl w:val="0"/>
        </w:rPr>
        <w:t>It provides public methods and properties to code outside the module. CORRECT</w:t>
      </w:r>
    </w:p>
    <w:p>
      <w:pPr>
        <w:pStyle w:val="Body"/>
        <w:numPr>
          <w:ilvl w:val="1"/>
          <w:numId w:val="2"/>
        </w:numPr>
        <w:bidi w:val="0"/>
      </w:pPr>
      <w:r>
        <w:rPr>
          <w:rtl w:val="0"/>
        </w:rPr>
        <w:t>It registers the module with the JavaScript Engine.</w:t>
      </w:r>
    </w:p>
    <w:p>
      <w:pPr>
        <w:pStyle w:val="Body"/>
        <w:numPr>
          <w:ilvl w:val="1"/>
          <w:numId w:val="2"/>
        </w:numPr>
        <w:bidi w:val="0"/>
      </w:pPr>
      <w:r>
        <w:rPr>
          <w:rtl w:val="0"/>
        </w:rPr>
        <w:t>Since everything in JavaScript is an object, we need to return an object in order to be compatible.</w:t>
      </w:r>
    </w:p>
    <w:p>
      <w:pPr>
        <w:pStyle w:val="Body"/>
        <w:numPr>
          <w:ilvl w:val="0"/>
          <w:numId w:val="2"/>
        </w:numPr>
        <w:bidi w:val="0"/>
      </w:pPr>
      <w:r>
        <w:rPr>
          <w:rtl w:val="0"/>
        </w:rPr>
        <w:t>True or False: The traditional module pattern is seldom used in JavaScript code. FALSE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