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54" w:rsidRPr="002E7554" w:rsidRDefault="002E7554" w:rsidP="002E7554">
      <w:pPr>
        <w:spacing w:before="100" w:beforeAutospacing="1" w:after="144" w:line="312" w:lineRule="atLeast"/>
        <w:outlineLvl w:val="1"/>
        <w:rPr>
          <w:rFonts w:ascii="Andalus" w:eastAsia="Times New Roman" w:hAnsi="Andalus" w:cs="Andalus"/>
          <w:b/>
          <w:bCs/>
          <w:color w:val="6EA6AF"/>
          <w:sz w:val="41"/>
          <w:szCs w:val="41"/>
        </w:rPr>
      </w:pPr>
      <w:r w:rsidRPr="002E7554">
        <w:rPr>
          <w:rFonts w:ascii="Andalus" w:eastAsia="Times New Roman" w:hAnsi="Andalus" w:cs="Andalus"/>
          <w:b/>
          <w:bCs/>
          <w:color w:val="6EA6AF"/>
          <w:sz w:val="41"/>
          <w:szCs w:val="41"/>
        </w:rPr>
        <w:t>Windows Shortcut Keys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Key + R: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Opens the Run menu.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Key + E: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Opens Explorer.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Alt + Tab: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Switch between open programs.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Key + Up Arrow: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Maximize current window.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Ctrl + Shift + Esc: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 Task Manager.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Key + Break: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Opens system properties.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Key + F: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Opens search for files and folders.</w:t>
      </w:r>
      <w:bookmarkStart w:id="0" w:name="_GoBack"/>
      <w:bookmarkEnd w:id="0"/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Key + D: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Hide/display the desktop.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Alt + Esc: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Switch between programs in order they were opened.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Alt + Letter: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Select menu item by underlined letter.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Ctrl + Esc: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 Start menu.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Ctrl + F4: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Close active document (does not work with some applications).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Alt + F4: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Quit active application or close current window.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Alt + Spacebar: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 menu for active program.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Ctrl + Left or Right Arrow: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Move cursor forward or back one word.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 xml:space="preserve">Ctrl + </w:t>
      </w:r>
      <w:proofErr w:type="gramStart"/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Up</w:t>
      </w:r>
      <w:proofErr w:type="gramEnd"/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 or Down Arrow: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Move cursor forward or back one paragraph.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F1: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 Help menu for active application.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Key + M: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Minimize all windows.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Shift + Windows Key + M: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Restore windows that were minimized with previous keystroke.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+ F1: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 Windows Help and Support.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+ Tab: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 Task view.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Windows + Break: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Open the System Properties dialog box.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Hold Right SHIFT key for eight seconds: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 xml:space="preserve">Switch </w:t>
      </w:r>
      <w:proofErr w:type="spellStart"/>
      <w:r w:rsidRPr="002E7554">
        <w:rPr>
          <w:rFonts w:ascii="Andalus" w:eastAsia="Times New Roman" w:hAnsi="Andalus" w:cs="Andalus"/>
          <w:color w:val="4B4949"/>
          <w:sz w:val="21"/>
          <w:szCs w:val="21"/>
        </w:rPr>
        <w:t>FilterKeys</w:t>
      </w:r>
      <w:proofErr w:type="spellEnd"/>
      <w:r w:rsidRPr="002E7554">
        <w:rPr>
          <w:rFonts w:ascii="Andalus" w:eastAsia="Times New Roman" w:hAnsi="Andalus" w:cs="Andalus"/>
          <w:color w:val="4B4949"/>
          <w:sz w:val="21"/>
          <w:szCs w:val="21"/>
        </w:rPr>
        <w:t xml:space="preserve"> on and off.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Left Alt + Left Shift + Print Screen: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Switch High Contrast on and off.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 xml:space="preserve">Left Alt + Left Shift + </w:t>
      </w:r>
      <w:proofErr w:type="spellStart"/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Num</w:t>
      </w:r>
      <w:proofErr w:type="spellEnd"/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 xml:space="preserve"> Lock: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Switch Mouse keys on and off.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Press Shift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 </w:t>
      </w: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five times: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Switch Sticky keys on and off.</w:t>
      </w:r>
    </w:p>
    <w:p w:rsidR="002E7554" w:rsidRPr="002E7554" w:rsidRDefault="002E7554" w:rsidP="002E7554">
      <w:pPr>
        <w:numPr>
          <w:ilvl w:val="0"/>
          <w:numId w:val="1"/>
        </w:numPr>
        <w:spacing w:after="120" w:line="240" w:lineRule="auto"/>
        <w:ind w:left="480"/>
        <w:rPr>
          <w:rFonts w:ascii="Andalus" w:eastAsia="Times New Roman" w:hAnsi="Andalus" w:cs="Andalus"/>
          <w:color w:val="4B4949"/>
          <w:sz w:val="21"/>
          <w:szCs w:val="21"/>
        </w:rPr>
      </w:pP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 xml:space="preserve">Hold </w:t>
      </w:r>
      <w:proofErr w:type="spellStart"/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Num</w:t>
      </w:r>
      <w:proofErr w:type="spellEnd"/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 xml:space="preserve"> Lock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 </w:t>
      </w:r>
      <w:r w:rsidRPr="002E7554">
        <w:rPr>
          <w:rFonts w:ascii="Andalus" w:eastAsia="Times New Roman" w:hAnsi="Andalus" w:cs="Andalus"/>
          <w:b/>
          <w:bCs/>
          <w:color w:val="4B4949"/>
          <w:sz w:val="21"/>
          <w:szCs w:val="21"/>
        </w:rPr>
        <w:t>for five seconds: </w:t>
      </w:r>
      <w:r w:rsidRPr="002E7554">
        <w:rPr>
          <w:rFonts w:ascii="Andalus" w:eastAsia="Times New Roman" w:hAnsi="Andalus" w:cs="Andalus"/>
          <w:color w:val="4B4949"/>
          <w:sz w:val="21"/>
          <w:szCs w:val="21"/>
        </w:rPr>
        <w:t>Switch Toggle keys on and off.</w:t>
      </w:r>
    </w:p>
    <w:p w:rsidR="00031D5D" w:rsidRPr="002E7554" w:rsidRDefault="00031D5D">
      <w:pPr>
        <w:rPr>
          <w:rFonts w:ascii="Andalus" w:hAnsi="Andalus" w:cs="Andalus"/>
        </w:rPr>
      </w:pPr>
    </w:p>
    <w:sectPr w:rsidR="00031D5D" w:rsidRPr="002E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5193"/>
    <w:multiLevelType w:val="multilevel"/>
    <w:tmpl w:val="744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54"/>
    <w:rsid w:val="00031D5D"/>
    <w:rsid w:val="002E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438D5-DDCA-4AD0-96D0-BA295F3C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5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E7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>Home Box Office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2018-09-19T20:49:00Z</dcterms:created>
  <dcterms:modified xsi:type="dcterms:W3CDTF">2018-09-19T20:49:00Z</dcterms:modified>
</cp:coreProperties>
</file>