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Setting Up a Local Server Using Node</w:t>
      </w: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In the previous lecture I</w:t>
      </w:r>
      <w:r>
        <w:rPr>
          <w:rFonts w:ascii="Times" w:hAnsi="Times" w:hint="default"/>
          <w:sz w:val="26"/>
          <w:szCs w:val="26"/>
          <w:rtl w:val="0"/>
        </w:rPr>
        <w:t> </w:t>
      </w:r>
      <w:r>
        <w:rPr>
          <w:rFonts w:ascii="Times" w:hAnsi="Times"/>
          <w:sz w:val="26"/>
          <w:szCs w:val="26"/>
          <w:rtl w:val="0"/>
          <w:lang w:val="en-US"/>
        </w:rPr>
        <w:t>showed you how to set up a local testing server using MAMP or WAMP. Though MAMP can be simple to set up, many would rather use another tool. Node.js can be used for that purpose.</w:t>
      </w: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If you would like to set up a local server using Node.js, I</w:t>
      </w:r>
      <w:r>
        <w:rPr>
          <w:rFonts w:ascii="Times" w:hAnsi="Times" w:hint="default"/>
          <w:sz w:val="26"/>
          <w:szCs w:val="26"/>
          <w:rtl w:val="0"/>
        </w:rPr>
        <w:t> </w:t>
      </w:r>
      <w:r>
        <w:rPr>
          <w:rFonts w:ascii="Times" w:hAnsi="Times"/>
          <w:sz w:val="26"/>
          <w:szCs w:val="26"/>
          <w:rtl w:val="0"/>
          <w:lang w:val="en-US"/>
        </w:rPr>
        <w:t>would encourage this. This is a great solution, and I</w:t>
      </w:r>
      <w:r>
        <w:rPr>
          <w:rFonts w:ascii="Times" w:hAnsi="Times" w:hint="default"/>
          <w:sz w:val="26"/>
          <w:szCs w:val="26"/>
          <w:rtl w:val="0"/>
        </w:rPr>
        <w:t> </w:t>
      </w:r>
      <w:r>
        <w:rPr>
          <w:rFonts w:ascii="Times" w:hAnsi="Times"/>
          <w:sz w:val="26"/>
          <w:szCs w:val="26"/>
          <w:rtl w:val="0"/>
          <w:lang w:val="en-US"/>
        </w:rPr>
        <w:t xml:space="preserve">feel you should learn to use Node at some point. </w:t>
      </w: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Below I</w:t>
      </w:r>
      <w:r>
        <w:rPr>
          <w:rFonts w:ascii="Times" w:hAnsi="Times" w:hint="default"/>
          <w:sz w:val="26"/>
          <w:szCs w:val="26"/>
          <w:rtl w:val="0"/>
        </w:rPr>
        <w:t> </w:t>
      </w:r>
      <w:r>
        <w:rPr>
          <w:rFonts w:ascii="Times" w:hAnsi="Times"/>
          <w:sz w:val="26"/>
          <w:szCs w:val="26"/>
          <w:rtl w:val="0"/>
          <w:lang w:val="en-US"/>
        </w:rPr>
        <w:t>have provided a link to a YouTube playlist that introduces Node.js and then eventually shows you how to set up a local server. If you are familiar with Node already, and you would prefer not to watch the introductory material, you can move immediately to the fifth movie in the playlist which discusses the setting up of a server.</w:t>
      </w:r>
    </w:p>
    <w:p>
      <w:pPr>
        <w:pStyle w:val="Default"/>
        <w:bidi w:val="0"/>
        <w:spacing w:after="240" w:line="280" w:lineRule="atLeast"/>
        <w:ind w:left="0" w:right="0" w:firstLine="0"/>
        <w:jc w:val="left"/>
        <w:rPr>
          <w:rtl w:val="0"/>
        </w:rPr>
      </w:pPr>
      <w:r>
        <w:rPr>
          <w:rFonts w:ascii="Times" w:hAnsi="Times"/>
          <w:sz w:val="26"/>
          <w:szCs w:val="26"/>
          <w:rtl w:val="0"/>
          <w:lang w:val="en-US"/>
        </w:rPr>
        <w:t>You can access to playlist by clicking</w:t>
      </w:r>
      <w:r>
        <w:rPr>
          <w:rFonts w:ascii="Times" w:hAnsi="Times" w:hint="default"/>
          <w:sz w:val="26"/>
          <w:szCs w:val="26"/>
          <w:rtl w:val="0"/>
        </w:rPr>
        <w:t> </w:t>
      </w:r>
      <w:r>
        <w:rPr>
          <w:rStyle w:val="Hyperlink.0"/>
          <w:rFonts w:ascii="Times" w:cs="Times" w:hAnsi="Times" w:eastAsia="Times"/>
          <w:sz w:val="26"/>
          <w:szCs w:val="26"/>
          <w:rtl w:val="0"/>
        </w:rPr>
        <w:fldChar w:fldCharType="begin" w:fldLock="0"/>
      </w:r>
      <w:r>
        <w:rPr>
          <w:rStyle w:val="Hyperlink.0"/>
          <w:rFonts w:ascii="Times" w:cs="Times" w:hAnsi="Times" w:eastAsia="Times"/>
          <w:sz w:val="26"/>
          <w:szCs w:val="26"/>
          <w:rtl w:val="0"/>
        </w:rPr>
        <w:instrText xml:space="preserve"> HYPERLINK "https://www.youtube.com/playlist?list=PLTo9PCskHpbEgADkuuzvbQmHp9Ij4wU0n"</w:instrText>
      </w:r>
      <w:r>
        <w:rPr>
          <w:rStyle w:val="Hyperlink.0"/>
          <w:rFonts w:ascii="Times" w:cs="Times" w:hAnsi="Times" w:eastAsia="Times"/>
          <w:sz w:val="26"/>
          <w:szCs w:val="26"/>
          <w:rtl w:val="0"/>
        </w:rPr>
        <w:fldChar w:fldCharType="separate" w:fldLock="0"/>
      </w:r>
      <w:r>
        <w:rPr>
          <w:rStyle w:val="Hyperlink.0"/>
          <w:rFonts w:ascii="Times" w:hAnsi="Times"/>
          <w:sz w:val="26"/>
          <w:szCs w:val="26"/>
          <w:rtl w:val="0"/>
          <w:lang w:val="it-IT"/>
        </w:rPr>
        <w:t>here.</w:t>
      </w:r>
      <w:r>
        <w:rPr>
          <w:rFonts w:ascii="Times" w:cs="Times" w:hAnsi="Times" w:eastAsia="Times"/>
          <w:sz w:val="26"/>
          <w:szCs w:val="26"/>
          <w:rtl w:val="0"/>
        </w:rPr>
        <w:fldChar w:fldCharType="end" w:fldLock="0"/>
      </w:r>
      <w:r>
        <w:rPr>
          <w:rFonts w:ascii="Times" w:cs="Times" w:hAnsi="Times" w:eastAsia="Times"/>
          <w:sz w:val="26"/>
          <w:szCs w:val="26"/>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